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2"/>
          <w:szCs w:val="32"/>
          <w:lang w:eastAsia="ru-RU"/>
        </w:rPr>
        <w:t>СОБРАНИЕ ДЕПУТАТОВ</w:t>
      </w: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2"/>
          <w:szCs w:val="32"/>
          <w:lang w:eastAsia="ru-RU"/>
        </w:rPr>
        <w:t>ИВАНОВСКОГО СЕЛЬСОВЕТА</w:t>
      </w: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2"/>
          <w:szCs w:val="32"/>
          <w:lang w:eastAsia="ru-RU"/>
        </w:rPr>
        <w:t>РЫЛЬСКОГО РАЙОНА</w:t>
      </w: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2"/>
          <w:szCs w:val="32"/>
          <w:lang w:eastAsia="ru-RU"/>
        </w:rPr>
        <w:t>КУРСКОЙ ОБЛАСТИ</w:t>
      </w: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2"/>
          <w:szCs w:val="32"/>
          <w:lang w:eastAsia="ru-RU"/>
        </w:rPr>
        <w:t>РЕШЕНИЕ</w:t>
      </w: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2"/>
          <w:szCs w:val="32"/>
          <w:lang w:eastAsia="ru-RU"/>
        </w:rPr>
        <w:t>от 17 ноября 2021 года №212</w:t>
      </w: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2"/>
          <w:szCs w:val="32"/>
          <w:lang w:eastAsia="ru-RU"/>
        </w:rPr>
        <w:t>Об утверждении положения о муниципальном контроле в сфере благоустройства на территории муниципального образования «Ивановский сельсовет» Рыльского района Курской области</w:t>
      </w: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(с изм., внесенными </w:t>
      </w:r>
      <w:hyperlink r:id="rId4" w:tgtFrame="_blank" w:history="1">
        <w:r w:rsidRPr="00BB4737">
          <w:rPr>
            <w:rFonts w:ascii="Times New Roman" w:eastAsia="Times New Roman" w:hAnsi="Times New Roman" w:cs="Times New Roman"/>
            <w:color w:val="0000FF"/>
            <w:sz w:val="24"/>
            <w:szCs w:val="24"/>
            <w:u w:val="single"/>
            <w:lang w:eastAsia="ru-RU"/>
          </w:rPr>
          <w:t>решениями от 19.07.2023 г. №42</w:t>
        </w:r>
      </w:hyperlink>
      <w:r w:rsidRPr="00BB4737">
        <w:rPr>
          <w:rFonts w:ascii="Times New Roman" w:eastAsia="Times New Roman" w:hAnsi="Times New Roman" w:cs="Times New Roman"/>
          <w:sz w:val="24"/>
          <w:szCs w:val="24"/>
          <w:lang w:eastAsia="ru-RU"/>
        </w:rPr>
        <w:t xml:space="preserve">, </w:t>
      </w:r>
      <w:hyperlink r:id="rId5" w:tgtFrame="_blank" w:history="1">
        <w:r w:rsidRPr="00BB4737">
          <w:rPr>
            <w:rFonts w:ascii="Times New Roman" w:eastAsia="Times New Roman" w:hAnsi="Times New Roman" w:cs="Times New Roman"/>
            <w:color w:val="0000FF"/>
            <w:sz w:val="24"/>
            <w:szCs w:val="24"/>
            <w:u w:val="single"/>
            <w:lang w:eastAsia="ru-RU"/>
          </w:rPr>
          <w:t>от 18.08.2023 г. №51</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соответствии с пунктом 19 части 1 статьи 14 Федерального закона от 06.10.2003 №</w:t>
      </w:r>
      <w:hyperlink r:id="rId6" w:tgtFrame="_blank" w:history="1">
        <w:r w:rsidRPr="00BB4737">
          <w:rPr>
            <w:rFonts w:ascii="Times New Roman" w:eastAsia="Times New Roman" w:hAnsi="Times New Roman" w:cs="Times New Roman"/>
            <w:color w:val="0000FF"/>
            <w:sz w:val="24"/>
            <w:szCs w:val="24"/>
            <w:u w:val="single"/>
            <w:lang w:eastAsia="ru-RU"/>
          </w:rPr>
          <w:t>131-ФЗ</w:t>
        </w:r>
      </w:hyperlink>
      <w:r w:rsidRPr="00BB473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hyperlink r:id="rId7" w:tgtFrame="_blank" w:history="1">
        <w:r w:rsidRPr="00BB4737">
          <w:rPr>
            <w:rFonts w:ascii="Times New Roman" w:eastAsia="Times New Roman" w:hAnsi="Times New Roman" w:cs="Times New Roman"/>
            <w:color w:val="0000FF"/>
            <w:sz w:val="24"/>
            <w:szCs w:val="24"/>
            <w:u w:val="single"/>
            <w:lang w:eastAsia="ru-RU"/>
          </w:rPr>
          <w:t>Федеральным законом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 xml:space="preserve">, </w:t>
      </w:r>
      <w:hyperlink r:id="rId8" w:tgtFrame="_blank" w:history="1">
        <w:r w:rsidRPr="00BB4737">
          <w:rPr>
            <w:rFonts w:ascii="Times New Roman" w:eastAsia="Times New Roman" w:hAnsi="Times New Roman" w:cs="Times New Roman"/>
            <w:color w:val="0000FF"/>
            <w:sz w:val="24"/>
            <w:szCs w:val="24"/>
            <w:u w:val="single"/>
            <w:lang w:eastAsia="ru-RU"/>
          </w:rPr>
          <w:t>Уставом муниципального образования «Ивановский сельсовет» Рыльского района Курской области</w:t>
        </w:r>
      </w:hyperlink>
      <w:r w:rsidRPr="00BB4737">
        <w:rPr>
          <w:rFonts w:ascii="Times New Roman" w:eastAsia="Times New Roman" w:hAnsi="Times New Roman" w:cs="Times New Roman"/>
          <w:sz w:val="24"/>
          <w:szCs w:val="24"/>
          <w:lang w:eastAsia="ru-RU"/>
        </w:rPr>
        <w:t>, Собрание депутатов Ивановского сельсовета Рыльского района решило:</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 Утвердить прилагаемое Положение о муниципальном контроле в сфере благоустройства на территории муниципального образования «Ивановский сельсовет» Рыльского района Курской области.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«Ивановский сельсовет» Рыльского района Курской области.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Положения раздела 5 Положения о муниципальном контроле в сфере благоустройства на территории муниципального образования «Ивановский сельсовет» Рыльского района Курской области вступают в силу с 1 марта 2022 года.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p w:rsidR="00BB4737" w:rsidRPr="00BB4737" w:rsidRDefault="00BB4737" w:rsidP="00BB4737">
      <w:pPr>
        <w:spacing w:after="0"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Председатель</w:t>
      </w:r>
    </w:p>
    <w:p w:rsidR="00BB4737" w:rsidRPr="00BB4737" w:rsidRDefault="00BB4737" w:rsidP="00BB4737">
      <w:pPr>
        <w:spacing w:after="0"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Собрания депутатов</w:t>
      </w:r>
    </w:p>
    <w:p w:rsidR="00BB4737" w:rsidRPr="00BB4737" w:rsidRDefault="00BB4737" w:rsidP="00BB4737">
      <w:pPr>
        <w:spacing w:after="0"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Ивановского сельсовета Рыльского района                                           В. Н. Забелин</w:t>
      </w:r>
    </w:p>
    <w:p w:rsidR="00BB4737" w:rsidRPr="00BB4737" w:rsidRDefault="00BB4737" w:rsidP="00BB4737">
      <w:pPr>
        <w:spacing w:after="0"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p w:rsidR="00BB4737" w:rsidRPr="00BB4737" w:rsidRDefault="00BB4737" w:rsidP="00BB4737">
      <w:pPr>
        <w:spacing w:after="0"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p w:rsidR="00BB4737" w:rsidRPr="00BB4737" w:rsidRDefault="00BB4737" w:rsidP="00BB4737">
      <w:pPr>
        <w:spacing w:after="0"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p w:rsidR="00BB4737" w:rsidRPr="00BB4737" w:rsidRDefault="00BB4737" w:rsidP="00BB4737">
      <w:pPr>
        <w:spacing w:after="0"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Глава Ивановского сельсовета</w:t>
      </w:r>
    </w:p>
    <w:p w:rsidR="00BB4737" w:rsidRPr="00BB4737" w:rsidRDefault="00BB4737" w:rsidP="00BB4737">
      <w:pPr>
        <w:spacing w:after="0"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Рыльского района                                                                                     В. В. Петренко</w:t>
      </w:r>
      <w:r w:rsidRPr="00BB4737">
        <w:rPr>
          <w:rFonts w:ascii="Times New Roman" w:eastAsia="Times New Roman" w:hAnsi="Times New Roman" w:cs="Times New Roman"/>
          <w:sz w:val="24"/>
          <w:szCs w:val="24"/>
          <w:lang w:eastAsia="ru-RU"/>
        </w:rPr>
        <w:br w:type="page"/>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Утверждено</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Решением Собрания депутатов</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Ивановского сельсовета Рыльского района</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Курской области от 17.11.2021 г. №212</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(с изм., внесенными </w:t>
      </w:r>
      <w:hyperlink r:id="rId9" w:tgtFrame="_blank" w:history="1">
        <w:r w:rsidRPr="00BB4737">
          <w:rPr>
            <w:rFonts w:ascii="Times New Roman" w:eastAsia="Times New Roman" w:hAnsi="Times New Roman" w:cs="Times New Roman"/>
            <w:color w:val="0000FF"/>
            <w:sz w:val="24"/>
            <w:szCs w:val="24"/>
            <w:u w:val="single"/>
            <w:lang w:eastAsia="ru-RU"/>
          </w:rPr>
          <w:t>решениями от 19.07.2023 г. №42</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hyperlink r:id="rId10" w:tgtFrame="_blank" w:history="1">
        <w:r w:rsidRPr="00BB4737">
          <w:rPr>
            <w:rFonts w:ascii="Times New Roman" w:eastAsia="Times New Roman" w:hAnsi="Times New Roman" w:cs="Times New Roman"/>
            <w:color w:val="0000FF"/>
            <w:sz w:val="24"/>
            <w:szCs w:val="24"/>
            <w:u w:val="single"/>
            <w:lang w:eastAsia="ru-RU"/>
          </w:rPr>
          <w:t>от 18.08.2023 г. №51</w:t>
        </w:r>
      </w:hyperlink>
      <w:r w:rsidRPr="00BB4737">
        <w:rPr>
          <w:rFonts w:ascii="Times New Roman" w:eastAsia="Times New Roman" w:hAnsi="Times New Roman" w:cs="Times New Roman"/>
          <w:sz w:val="24"/>
          <w:szCs w:val="24"/>
          <w:lang w:eastAsia="ru-RU"/>
        </w:rPr>
        <w:t>)</w:t>
      </w:r>
    </w:p>
    <w:p w:rsid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BB4737" w:rsidRPr="00BB4737" w:rsidRDefault="00BB4737" w:rsidP="00BB4737">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0"/>
          <w:szCs w:val="30"/>
          <w:lang w:eastAsia="ru-RU"/>
        </w:rPr>
        <w:t>Положение о муниципальном контроле в сфере благоустройства на территории муниципального образования «Ивановский сельсовет» Рыльского района Курской области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0"/>
          <w:szCs w:val="30"/>
          <w:lang w:eastAsia="ru-RU"/>
        </w:rPr>
        <w:t>1. Общие положения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1.1. Настоящее Положение устанавливает порядок осуществления муниципального контроля в сфере благоустройства на территории на территории муниципального образования «Ивановский сельсовет» Рыльского района Курской области (далее - контроль в сфере благоустройства).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«Ивановский сельсовет» Рыльского района Курской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1.3. Контроль в сфере благоустройства осуществляется Администрацией Ивановского сельсовета Рыльского района (далее - администрация).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1.4. Должностными лицами администрации, уполномоченными осуществлять контроль в сфере благоустройства, являются заместитель Главы Администрации Ивановского сельсовета Рыльского района и начальник отдела по общим вопросам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w:t>
      </w:r>
      <w:hyperlink r:id="rId11" w:tgtFrame="_blank" w:history="1">
        <w:r w:rsidRPr="00BB4737">
          <w:rPr>
            <w:rFonts w:ascii="Times New Roman" w:eastAsia="Times New Roman" w:hAnsi="Times New Roman" w:cs="Times New Roman"/>
            <w:color w:val="0000FF"/>
            <w:sz w:val="24"/>
            <w:szCs w:val="24"/>
            <w:u w:val="single"/>
            <w:lang w:eastAsia="ru-RU"/>
          </w:rPr>
          <w:t>Федеральным законом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 xml:space="preserve"> и иными федеральными законами.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hyperlink r:id="rId12" w:tgtFrame="_blank" w:history="1">
        <w:r w:rsidRPr="00BB4737">
          <w:rPr>
            <w:rFonts w:ascii="Times New Roman" w:eastAsia="Times New Roman" w:hAnsi="Times New Roman" w:cs="Times New Roman"/>
            <w:color w:val="0000FF"/>
            <w:sz w:val="24"/>
            <w:szCs w:val="24"/>
            <w:u w:val="single"/>
            <w:lang w:eastAsia="ru-RU"/>
          </w:rPr>
          <w:t>Федерального закона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 xml:space="preserve">, Федерального </w:t>
      </w:r>
      <w:r w:rsidRPr="00BB4737">
        <w:rPr>
          <w:rFonts w:ascii="Times New Roman" w:eastAsia="Times New Roman" w:hAnsi="Times New Roman" w:cs="Times New Roman"/>
          <w:sz w:val="24"/>
          <w:szCs w:val="24"/>
          <w:lang w:eastAsia="ru-RU"/>
        </w:rPr>
        <w:lastRenderedPageBreak/>
        <w:t>закона от 06.10.2003 №</w:t>
      </w:r>
      <w:hyperlink r:id="rId13" w:tgtFrame="_blank" w:history="1">
        <w:r w:rsidRPr="00BB4737">
          <w:rPr>
            <w:rFonts w:ascii="Times New Roman" w:eastAsia="Times New Roman" w:hAnsi="Times New Roman" w:cs="Times New Roman"/>
            <w:color w:val="0000FF"/>
            <w:sz w:val="24"/>
            <w:szCs w:val="24"/>
            <w:u w:val="single"/>
            <w:lang w:eastAsia="ru-RU"/>
          </w:rPr>
          <w:t>131-ФЗ</w:t>
        </w:r>
      </w:hyperlink>
      <w:r w:rsidRPr="00BB4737">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1.6. Администрация осуществляет контроль за соблюдением Правил благоустройства, включающих:</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 обязательные требования по содержанию прилегающих территорий;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2) обязательные требования по содержанию элементов и объектов благоустройства, в том числе требования: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по содержанию специальных знаков, надписей, содержащих информацию, необходимую для эксплуатации инженерных сооружений;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Курской области и Правилами благоустройства;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по направлению в администрацию уведомления о проведении работ в результате аварий в срок, установленный нормативными правовыми актами Курской области;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Start"/>
      <w:r w:rsidRPr="00BB4737">
        <w:rPr>
          <w:rFonts w:ascii="Times New Roman" w:eastAsia="Times New Roman" w:hAnsi="Times New Roman" w:cs="Times New Roman"/>
          <w:sz w:val="24"/>
          <w:szCs w:val="24"/>
          <w:lang w:eastAsia="ru-RU"/>
        </w:rPr>
        <w:t>) ;</w:t>
      </w:r>
      <w:proofErr w:type="gramEnd"/>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 обязательные требования по уборке территории муниципального образования «Ивановский сельсовет» Рыльского района Курской области в зимний период, включая контроль проведения мероприятий по очистке от снега, наледи и сосулек кровель зданий, сооружений;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4) обязательные требования по уборке территории муниципального образования «Ивановский сельсовет» Рыльского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 xml:space="preserve">5) дополнительные обязательные требования пожарной безопасности в период действия особого противопожарного режима;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8) обязательные требования по складированию твердых коммунальных отходов;</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Start"/>
      <w:r w:rsidRPr="00BB4737">
        <w:rPr>
          <w:rFonts w:ascii="Times New Roman" w:eastAsia="Times New Roman" w:hAnsi="Times New Roman" w:cs="Times New Roman"/>
          <w:sz w:val="24"/>
          <w:szCs w:val="24"/>
          <w:lang w:eastAsia="ru-RU"/>
        </w:rPr>
        <w:t>) ;</w:t>
      </w:r>
      <w:proofErr w:type="gramEnd"/>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Start"/>
      <w:r w:rsidRPr="00BB4737">
        <w:rPr>
          <w:rFonts w:ascii="Times New Roman" w:eastAsia="Times New Roman" w:hAnsi="Times New Roman" w:cs="Times New Roman"/>
          <w:sz w:val="24"/>
          <w:szCs w:val="24"/>
          <w:lang w:eastAsia="ru-RU"/>
        </w:rPr>
        <w:t>) ;</w:t>
      </w:r>
      <w:proofErr w:type="gramEnd"/>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 дворовые территории;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4) детские и спортивные площадки;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5) площадки для выгула животных;</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6) парковки (парковочные места</w:t>
      </w:r>
      <w:proofErr w:type="gramStart"/>
      <w:r w:rsidRPr="00BB4737">
        <w:rPr>
          <w:rFonts w:ascii="Times New Roman" w:eastAsia="Times New Roman" w:hAnsi="Times New Roman" w:cs="Times New Roman"/>
          <w:sz w:val="24"/>
          <w:szCs w:val="24"/>
          <w:lang w:eastAsia="ru-RU"/>
        </w:rPr>
        <w:t>) ;</w:t>
      </w:r>
      <w:proofErr w:type="gramEnd"/>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7) парки, скверы, иные зеленые зоны;</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8) технические и санитарно-защитные зоны;</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Объектами муниципального контроля являются объекты в соответствии с Правилами благоустройства муниципального образования «Ивановский сельсовет» Рыльского района Курской области.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При осуществлении контроля в сфере благоустройства система оценки и управления рисками не применяется.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0"/>
          <w:szCs w:val="30"/>
          <w:lang w:eastAsia="ru-RU"/>
        </w:rPr>
        <w:t>2. Профилактика рисков причинения вреда (ущерба) охраняемым законом ценностям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Ивановского сельсовета Рыльского района для принятия решения о проведении контрольных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2.5. При осуществлении администрацией контроля в сфере благоустройства могут проводиться следующие виды профилактических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 информирование;</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 обобщение правоприменительной практики;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 объявление предостережений;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4) консультирование;</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5) профилактический визит.</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Администрацией обязательны к проведению только информирование и консультирование.</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BB4737">
          <w:rPr>
            <w:rFonts w:ascii="Times New Roman" w:eastAsia="Times New Roman" w:hAnsi="Times New Roman" w:cs="Times New Roman"/>
            <w:color w:val="000000"/>
            <w:sz w:val="24"/>
            <w:szCs w:val="24"/>
            <w:u w:val="single"/>
            <w:lang w:eastAsia="ru-RU"/>
          </w:rPr>
          <w:t>частью 3 статьи 46</w:t>
        </w:r>
      </w:hyperlink>
      <w:r w:rsidRPr="00BB4737">
        <w:rPr>
          <w:rFonts w:ascii="Times New Roman" w:eastAsia="Times New Roman" w:hAnsi="Times New Roman" w:cs="Times New Roman"/>
          <w:sz w:val="24"/>
          <w:szCs w:val="24"/>
          <w:lang w:eastAsia="ru-RU"/>
        </w:rPr>
        <w:t xml:space="preserve"> </w:t>
      </w:r>
      <w:hyperlink r:id="rId15" w:tgtFrame="_blank" w:history="1">
        <w:r w:rsidRPr="00BB4737">
          <w:rPr>
            <w:rFonts w:ascii="Times New Roman" w:eastAsia="Times New Roman" w:hAnsi="Times New Roman" w:cs="Times New Roman"/>
            <w:color w:val="0000FF"/>
            <w:sz w:val="24"/>
            <w:szCs w:val="24"/>
            <w:u w:val="single"/>
            <w:lang w:eastAsia="ru-RU"/>
          </w:rPr>
          <w:t>Федерального закона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Администрация также вправе информировать население Ивановского сельсовета Рыльского района на собраниях и конференциях граждан об обязательных требованиях, предъявляемых к объектам контроля.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Администрация обеспечивает публичное обсуждение проекта доклада о правоприменительной практике в соответствии с действующими нормами муниципальных правовых актов о публичных слушаниях.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w:t>
      </w:r>
      <w:r w:rsidRPr="00BB4737">
        <w:rPr>
          <w:rFonts w:ascii="Times New Roman" w:eastAsia="Times New Roman" w:hAnsi="Times New Roman" w:cs="Times New Roman"/>
          <w:sz w:val="24"/>
          <w:szCs w:val="24"/>
          <w:lang w:eastAsia="ru-RU"/>
        </w:rPr>
        <w:lastRenderedPageBreak/>
        <w:t>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Ивановского сельсовета Рыльского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hyperlink r:id="rId16" w:tgtFrame="_blank" w:history="1">
        <w:r w:rsidRPr="00BB4737">
          <w:rPr>
            <w:rFonts w:ascii="Times New Roman" w:eastAsia="Times New Roman" w:hAnsi="Times New Roman" w:cs="Times New Roman"/>
            <w:color w:val="0000FF"/>
            <w:sz w:val="24"/>
            <w:szCs w:val="24"/>
            <w:u w:val="single"/>
            <w:lang w:eastAsia="ru-RU"/>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hyperlink>
      <w:r w:rsidRPr="00BB4737">
        <w:rPr>
          <w:rFonts w:ascii="Times New Roman" w:eastAsia="Times New Roman" w:hAnsi="Times New Roman" w:cs="Times New Roman"/>
          <w:sz w:val="24"/>
          <w:szCs w:val="24"/>
          <w:lang w:eastAsia="ru-RU"/>
        </w:rPr>
        <w:t xml:space="preserve">.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По результатам рассмотрения предостережения контролируемым лицом в течение 10 рабочих дней с момента получения предостережения могут быть поданы в орган контроля возражения.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возражениях указываются: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 или гражданина;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дата и номер предостережения, направленного в адрес контролируемого лица;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Возражения направляются контролируемым лицом в администрацию в виде электронного документа, подписанного усиленной квалифицированной электронной подписью контролируемым лицом или лицом, уполномоченным действовать от имени контролируемого лица, на указанный в предостережении адрес электронной почты органа контроля, либо в бумажном виде почтовым отправлением, либо иными указанными в предостережении способами.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При отсутствии возражений контролируемое лицо в указанный в предостережении срок направляет в орган контроля уведомление об исполнении предостережения.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уведомлении об исполнении предостережения указываются: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наименование юридического лица, фамилия, имя, отчество (при наличии) индивидуального предпринимателя или гражданина;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дата и номер предостережения, направленного в адрес контролируемого лица;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сведения о принятых по результатам рассмотрения предостережения мерах по обеспечению соблюдения обязательных требований.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Уведомление направляется контролируемым лицом в порядке, установленном абзацем 10 настоящего пункта.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Администрация осуществляет учет объявленных ею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Личный прием граждан проводится главой (заместителем главы) Ивановского сельсовета Рыльского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 организация и осуществление контроля в сфере благоустройства;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 порядок осуществления контрольных мероприятий, установленных настоящим Положением;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 порядок обжалования действий (бездействия) должностных лиц, уполномоченных осуществлять контроль;</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2.10. Контролируемое лицо вправе направить запрос о предоставлении письменного ответа в сроки, установленные </w:t>
      </w:r>
      <w:hyperlink r:id="rId17" w:tgtFrame="_blank" w:history="1">
        <w:r w:rsidRPr="00BB4737">
          <w:rPr>
            <w:rFonts w:ascii="Times New Roman" w:eastAsia="Times New Roman" w:hAnsi="Times New Roman" w:cs="Times New Roman"/>
            <w:color w:val="0000FF"/>
            <w:sz w:val="24"/>
            <w:szCs w:val="24"/>
            <w:u w:val="single"/>
            <w:lang w:eastAsia="ru-RU"/>
          </w:rPr>
          <w:t>Федеральным законом от 02.05.2006 №59-ФЗ «О порядке рассмотрения обращений граждан Российской Федерации»</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Консультирование в письменной форме осуществляется должностным лицом, уполномоченным осуществлять контроль, в следующих случаях:</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1) контролируемым лицом представлен письменный запрос о представлении письменного ответа по вопросам консультирования;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 за время консультирования предоставить в устной форме ответ на поставленные вопросы невозможно;</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 ответ на поставленные вопросы требует дополнительного запроса сведений.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Должностными лицами, уполномоченными осуществлять контроль, ведется журнал учета консультирований.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Ивановского сельсовета Рыльского района или должностным лицом, уполномоченным осуществлять контроль.</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2.11. 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 и не превышает 8 часов.</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О проведении профилактического визита контролируемое лицо уведомляется не позднее чем за пять рабочих дней до даты его проведения. Контролируемое лицо вправе отказаться от профилактического визита, уведомив администрацию не позднее чем за три рабочих дня до даты его проведения.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Профилактический визит проводится администрацией в следующем порядке:</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а) уполномоченным должностным лицом контрольного органа администрации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w:t>
      </w:r>
      <w:r w:rsidRPr="00BB4737">
        <w:rPr>
          <w:rFonts w:ascii="Times New Roman" w:eastAsia="Times New Roman" w:hAnsi="Times New Roman" w:cs="Times New Roman"/>
          <w:sz w:val="24"/>
          <w:szCs w:val="24"/>
          <w:lang w:eastAsia="ru-RU"/>
        </w:rPr>
        <w:lastRenderedPageBreak/>
        <w:t>определяются дата, время и лица контрольного (надзорного) органа или его территориального органа, уполномоченные на его проведение;</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б) 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позднее чем за 5 рабочих дней до даты проведения профилактического визита;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в день проведения профилактического визита должностные лица администрации осуществляют выезд к контролируемому лицу либо осуществляют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профилактического визита.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Срок проведения профилактического визита составляет один рабочий день.</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ходе профилактического визита администрацией может осуществляться консультирование контролируемого лица в порядке, установленном настоящим Положением.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Ивановского сельсовета Рыльского района для принятия решения о проведении контрольных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Контролируемое лицо вправе обратиться в администрацию с заявлением о проведении в отношении его профилактического визита (далее также в настоящей Главе - заявление контролируемого лица).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Администрация принимает решение об отказе в проведении профилактического визита по заявлению контролируемого лица по одному из следующих оснований: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 xml:space="preserve">1) от контролируемого лица поступило уведомление об отзыве заявления о проведении профилактического визита;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0"/>
          <w:szCs w:val="30"/>
          <w:lang w:eastAsia="ru-RU"/>
        </w:rPr>
        <w:t>3. Осуществление контрольных мероприятий и контрольных действий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Start"/>
      <w:r w:rsidRPr="00BB4737">
        <w:rPr>
          <w:rFonts w:ascii="Times New Roman" w:eastAsia="Times New Roman" w:hAnsi="Times New Roman" w:cs="Times New Roman"/>
          <w:sz w:val="24"/>
          <w:szCs w:val="24"/>
          <w:lang w:eastAsia="ru-RU"/>
        </w:rPr>
        <w:t>) ;</w:t>
      </w:r>
      <w:proofErr w:type="gramEnd"/>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sidRPr="00BB4737">
        <w:rPr>
          <w:rFonts w:ascii="Times New Roman" w:eastAsia="Times New Roman" w:hAnsi="Times New Roman" w:cs="Times New Roman"/>
          <w:sz w:val="24"/>
          <w:szCs w:val="24"/>
          <w:lang w:eastAsia="ru-RU"/>
        </w:rPr>
        <w:t>) ;</w:t>
      </w:r>
      <w:proofErr w:type="gramEnd"/>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 документарная проверка (посредством получения письменных объяснений, истребования документов, экспертизы</w:t>
      </w:r>
      <w:proofErr w:type="gramStart"/>
      <w:r w:rsidRPr="00BB4737">
        <w:rPr>
          <w:rFonts w:ascii="Times New Roman" w:eastAsia="Times New Roman" w:hAnsi="Times New Roman" w:cs="Times New Roman"/>
          <w:sz w:val="24"/>
          <w:szCs w:val="24"/>
          <w:lang w:eastAsia="ru-RU"/>
        </w:rPr>
        <w:t>) ;</w:t>
      </w:r>
      <w:proofErr w:type="gramEnd"/>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sidRPr="00BB4737">
        <w:rPr>
          <w:rFonts w:ascii="Times New Roman" w:eastAsia="Times New Roman" w:hAnsi="Times New Roman" w:cs="Times New Roman"/>
          <w:sz w:val="24"/>
          <w:szCs w:val="24"/>
          <w:lang w:eastAsia="ru-RU"/>
        </w:rPr>
        <w:t>) ;</w:t>
      </w:r>
      <w:proofErr w:type="gramEnd"/>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w:t>
      </w:r>
      <w:r w:rsidRPr="00BB4737">
        <w:rPr>
          <w:rFonts w:ascii="Times New Roman" w:eastAsia="Times New Roman" w:hAnsi="Times New Roman" w:cs="Times New Roman"/>
          <w:sz w:val="24"/>
          <w:szCs w:val="24"/>
          <w:lang w:eastAsia="ru-RU"/>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Внеплановые контрольные мероприятия могут проводиться только после согласования с органами прокуратуры.</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3.5. Контрольные мероприятия, проводимые при взаимодействии с контролируемым лицом, проводятся на основании решения контрольного органа, подписанного уполномоченным должностным лицом контрольного органа, о проведении контрольного мероприятия.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3.6. В случае принятия решения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w:t>
      </w:r>
      <w:r w:rsidRPr="00BB4737">
        <w:rPr>
          <w:rFonts w:ascii="Times New Roman" w:eastAsia="Times New Roman" w:hAnsi="Times New Roman" w:cs="Times New Roman"/>
          <w:sz w:val="24"/>
          <w:szCs w:val="24"/>
          <w:lang w:eastAsia="ru-RU"/>
        </w:rPr>
        <w:lastRenderedPageBreak/>
        <w:t>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решения контрольного органа, задания, содержащегося в планах работы контрольного органа, в том числе в случаях, установленных </w:t>
      </w:r>
      <w:hyperlink r:id="rId18" w:tgtFrame="_blank" w:history="1">
        <w:r w:rsidRPr="00BB4737">
          <w:rPr>
            <w:rFonts w:ascii="Times New Roman" w:eastAsia="Times New Roman" w:hAnsi="Times New Roman" w:cs="Times New Roman"/>
            <w:color w:val="0000FF"/>
            <w:sz w:val="24"/>
            <w:szCs w:val="24"/>
            <w:u w:val="single"/>
            <w:lang w:eastAsia="ru-RU"/>
          </w:rPr>
          <w:t>Федеральным законом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3.7-1.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w:t>
      </w:r>
      <w:hyperlink r:id="rId19" w:tgtFrame="_blank" w:history="1">
        <w:r w:rsidRPr="00BB4737">
          <w:rPr>
            <w:rFonts w:ascii="Times New Roman" w:eastAsia="Times New Roman" w:hAnsi="Times New Roman" w:cs="Times New Roman"/>
            <w:color w:val="0000FF"/>
            <w:sz w:val="24"/>
            <w:szCs w:val="24"/>
            <w:u w:val="single"/>
            <w:lang w:eastAsia="ru-RU"/>
          </w:rPr>
          <w:t>Федеральным законом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hyperlink r:id="rId20" w:tgtFrame="_blank" w:history="1">
        <w:r w:rsidRPr="00BB4737">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19.04.2016 №724-р</w:t>
        </w:r>
      </w:hyperlink>
      <w:r w:rsidRPr="00BB4737">
        <w:rPr>
          <w:rFonts w:ascii="Times New Roman" w:eastAsia="Times New Roman" w:hAnsi="Times New Roman" w:cs="Times New Roman"/>
          <w:sz w:val="24"/>
          <w:szCs w:val="24"/>
          <w:lang w:eastAsia="ru-RU"/>
        </w:rPr>
        <w:t xml:space="preserve">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1" w:history="1">
        <w:r w:rsidRPr="00BB4737">
          <w:rPr>
            <w:rFonts w:ascii="Times New Roman" w:eastAsia="Times New Roman" w:hAnsi="Times New Roman" w:cs="Times New Roman"/>
            <w:color w:val="000000"/>
            <w:sz w:val="24"/>
            <w:szCs w:val="24"/>
            <w:u w:val="single"/>
            <w:lang w:eastAsia="ru-RU"/>
          </w:rPr>
          <w:t>Правилами</w:t>
        </w:r>
      </w:hyperlink>
      <w:r w:rsidRPr="00BB4737">
        <w:rPr>
          <w:rFonts w:ascii="Times New Roman" w:eastAsia="Times New Roman" w:hAnsi="Times New Roman" w:cs="Times New Roman"/>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hyperlink r:id="rId22" w:tgtFrame="_blank" w:history="1">
        <w:r w:rsidRPr="00BB4737">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w:t>
      </w:r>
      <w:r w:rsidRPr="00BB4737">
        <w:rPr>
          <w:rFonts w:ascii="Times New Roman" w:eastAsia="Times New Roman" w:hAnsi="Times New Roman" w:cs="Times New Roman"/>
          <w:sz w:val="24"/>
          <w:szCs w:val="24"/>
          <w:lang w:eastAsia="ru-RU"/>
        </w:rPr>
        <w:lastRenderedPageBreak/>
        <w:t>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3.11. Срок проведения выездной проверки не может превышать 10 рабочих дней.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B4737">
        <w:rPr>
          <w:rFonts w:ascii="Times New Roman" w:eastAsia="Times New Roman" w:hAnsi="Times New Roman" w:cs="Times New Roman"/>
          <w:sz w:val="24"/>
          <w:szCs w:val="24"/>
          <w:lang w:eastAsia="ru-RU"/>
        </w:rPr>
        <w:t>микропредприятия</w:t>
      </w:r>
      <w:proofErr w:type="spellEnd"/>
      <w:r w:rsidRPr="00BB4737">
        <w:rPr>
          <w:rFonts w:ascii="Times New Roman" w:eastAsia="Times New Roman" w:hAnsi="Times New Roman" w:cs="Times New Roman"/>
          <w:sz w:val="24"/>
          <w:szCs w:val="24"/>
          <w:lang w:eastAsia="ru-RU"/>
        </w:rPr>
        <w:t xml:space="preserve">.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BB4737">
          <w:rPr>
            <w:rFonts w:ascii="Times New Roman" w:eastAsia="Times New Roman" w:hAnsi="Times New Roman" w:cs="Times New Roman"/>
            <w:color w:val="000000"/>
            <w:sz w:val="24"/>
            <w:szCs w:val="24"/>
            <w:u w:val="single"/>
            <w:lang w:eastAsia="ru-RU"/>
          </w:rPr>
          <w:t>частью 2 статьи 90</w:t>
        </w:r>
      </w:hyperlink>
      <w:r w:rsidRPr="00BB4737">
        <w:rPr>
          <w:rFonts w:ascii="Times New Roman" w:eastAsia="Times New Roman" w:hAnsi="Times New Roman" w:cs="Times New Roman"/>
          <w:sz w:val="24"/>
          <w:szCs w:val="24"/>
          <w:lang w:eastAsia="ru-RU"/>
        </w:rPr>
        <w:t xml:space="preserve"> </w:t>
      </w:r>
      <w:hyperlink r:id="rId24" w:tgtFrame="_blank" w:history="1">
        <w:r w:rsidRPr="00BB4737">
          <w:rPr>
            <w:rFonts w:ascii="Times New Roman" w:eastAsia="Times New Roman" w:hAnsi="Times New Roman" w:cs="Times New Roman"/>
            <w:color w:val="0000FF"/>
            <w:sz w:val="24"/>
            <w:szCs w:val="24"/>
            <w:u w:val="single"/>
            <w:lang w:eastAsia="ru-RU"/>
          </w:rPr>
          <w:t>Федерального закона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r w:rsidRPr="00BB4737">
        <w:rPr>
          <w:rFonts w:ascii="Times New Roman" w:eastAsia="Times New Roman" w:hAnsi="Times New Roman" w:cs="Times New Roman"/>
          <w:sz w:val="24"/>
          <w:szCs w:val="24"/>
          <w:lang w:eastAsia="ru-RU"/>
        </w:rPr>
        <w:lastRenderedPageBreak/>
        <w:t xml:space="preserve">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3.15. Информация о контрольных мероприятиях размещается в Едином реестре контрольных (надзорных) мероприятий.</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0"/>
          <w:szCs w:val="30"/>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w:t>
      </w:r>
      <w:hyperlink r:id="rId25" w:tgtFrame="_blank" w:history="1">
        <w:r w:rsidRPr="00BB4737">
          <w:rPr>
            <w:rFonts w:ascii="Times New Roman" w:eastAsia="Times New Roman" w:hAnsi="Times New Roman" w:cs="Times New Roman"/>
            <w:color w:val="0000FF"/>
            <w:sz w:val="24"/>
            <w:szCs w:val="24"/>
            <w:u w:val="single"/>
            <w:lang w:eastAsia="ru-RU"/>
          </w:rPr>
          <w:t>Федерального закона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0"/>
          <w:szCs w:val="30"/>
          <w:lang w:eastAsia="ru-RU"/>
        </w:rPr>
        <w:t>5. Ключевые показатели контроля в сфере благоустройства и их целевые значения</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5.1. Оценка результативности и эффективности осуществления контроля в сфере благоустройства осуществляется на основании статьи 30 </w:t>
      </w:r>
      <w:hyperlink r:id="rId26" w:tgtFrame="_blank" w:history="1">
        <w:r w:rsidRPr="00BB4737">
          <w:rPr>
            <w:rFonts w:ascii="Times New Roman" w:eastAsia="Times New Roman" w:hAnsi="Times New Roman" w:cs="Times New Roman"/>
            <w:color w:val="0000FF"/>
            <w:sz w:val="24"/>
            <w:szCs w:val="24"/>
            <w:u w:val="single"/>
            <w:lang w:eastAsia="ru-RU"/>
          </w:rPr>
          <w:t>Федерального закона от 31.07.2020 №248-ФЗ «О государственном контроле (надзоре) и муниципальном контроле в Российской Федерации»</w:t>
        </w:r>
      </w:hyperlink>
      <w:r w:rsidRPr="00BB4737">
        <w:rPr>
          <w:rFonts w:ascii="Times New Roman" w:eastAsia="Times New Roman" w:hAnsi="Times New Roman" w:cs="Times New Roman"/>
          <w:sz w:val="24"/>
          <w:szCs w:val="24"/>
          <w:lang w:eastAsia="ru-RU"/>
        </w:rPr>
        <w:t xml:space="preserve">.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5.2.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Ивановского сельсовета Рыльского района, и приведены в Приложении к настоящему Положению.</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bookmarkStart w:id="0" w:name="_GoBack"/>
      <w:bookmarkEnd w:id="0"/>
      <w:r w:rsidRPr="00BB4737">
        <w:rPr>
          <w:rFonts w:ascii="Times New Roman" w:eastAsia="Times New Roman" w:hAnsi="Times New Roman" w:cs="Times New Roman"/>
          <w:sz w:val="24"/>
          <w:szCs w:val="24"/>
          <w:lang w:eastAsia="ru-RU"/>
        </w:rPr>
        <w:br w:type="page"/>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 xml:space="preserve">Приложение </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 Положению о муниципальном контроле</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 сфере благоустройства на территории</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муниципального образования «Ивановский сельсовет»</w:t>
      </w:r>
    </w:p>
    <w:p w:rsidR="00BB4737" w:rsidRPr="00BB4737" w:rsidRDefault="00BB4737" w:rsidP="00BB4737">
      <w:pPr>
        <w:spacing w:after="0" w:line="240" w:lineRule="auto"/>
        <w:ind w:firstLine="720"/>
        <w:jc w:val="right"/>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Рыльского района Курской области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p w:rsidR="00BB4737" w:rsidRDefault="00BB4737" w:rsidP="00BB4737">
      <w:pPr>
        <w:spacing w:after="0" w:line="240" w:lineRule="auto"/>
        <w:ind w:firstLine="720"/>
        <w:jc w:val="center"/>
        <w:rPr>
          <w:rFonts w:ascii="Times New Roman" w:eastAsia="Times New Roman" w:hAnsi="Times New Roman" w:cs="Times New Roman"/>
          <w:b/>
          <w:bCs/>
          <w:sz w:val="30"/>
          <w:szCs w:val="30"/>
          <w:lang w:eastAsia="ru-RU"/>
        </w:rPr>
      </w:pPr>
      <w:r w:rsidRPr="00BB4737">
        <w:rPr>
          <w:rFonts w:ascii="Times New Roman" w:eastAsia="Times New Roman" w:hAnsi="Times New Roman" w:cs="Times New Roman"/>
          <w:b/>
          <w:bCs/>
          <w:sz w:val="30"/>
          <w:szCs w:val="30"/>
          <w:lang w:eastAsia="ru-RU"/>
        </w:rPr>
        <w:t>Ключевые показатели муниципального контроля в сфере благоустройства на территории муниципального образования «Ивановский сельсовет» Рыльского района Курской области и их целевые значения, индикативные показатели для муниципального контроля в сфере благоустройства на территории</w:t>
      </w:r>
    </w:p>
    <w:p w:rsidR="00BB4737" w:rsidRPr="00BB4737" w:rsidRDefault="00BB4737" w:rsidP="00BB4737">
      <w:pPr>
        <w:spacing w:after="0" w:line="240" w:lineRule="auto"/>
        <w:ind w:firstLine="720"/>
        <w:jc w:val="center"/>
        <w:rPr>
          <w:rFonts w:ascii="Times New Roman" w:eastAsia="Times New Roman" w:hAnsi="Times New Roman" w:cs="Times New Roman"/>
          <w:sz w:val="24"/>
          <w:szCs w:val="24"/>
          <w:lang w:eastAsia="ru-RU"/>
        </w:rPr>
      </w:pPr>
      <w:r w:rsidRPr="00BB4737">
        <w:rPr>
          <w:rFonts w:ascii="Times New Roman" w:eastAsia="Times New Roman" w:hAnsi="Times New Roman" w:cs="Times New Roman"/>
          <w:b/>
          <w:bCs/>
          <w:sz w:val="30"/>
          <w:szCs w:val="30"/>
          <w:lang w:eastAsia="ru-RU"/>
        </w:rPr>
        <w:t>муниципального образования «Ивановский сельсовет» Рыльского района Курской области</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Ключевые показатели муниципального контроля и их целевые значения, индикативные показатели</w:t>
      </w:r>
    </w:p>
    <w:tbl>
      <w:tblPr>
        <w:tblW w:w="0" w:type="auto"/>
        <w:tblCellMar>
          <w:left w:w="0" w:type="dxa"/>
          <w:right w:w="0" w:type="dxa"/>
        </w:tblCellMar>
        <w:tblLook w:val="04A0" w:firstRow="1" w:lastRow="0" w:firstColumn="1" w:lastColumn="0" w:noHBand="0" w:noVBand="1"/>
      </w:tblPr>
      <w:tblGrid>
        <w:gridCol w:w="8067"/>
        <w:gridCol w:w="1272"/>
      </w:tblGrid>
      <w:tr w:rsidR="00BB4737" w:rsidRPr="00BB4737" w:rsidTr="00BB473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Ключевые показатели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Целевые значения</w:t>
            </w:r>
          </w:p>
        </w:tc>
      </w:tr>
      <w:tr w:rsidR="00BB4737" w:rsidRPr="00BB4737" w:rsidTr="00BB473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Процент устраненных нарушений из числа выявленных нарушений законодательства в сфере благоустройства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70%</w:t>
            </w:r>
          </w:p>
        </w:tc>
      </w:tr>
      <w:tr w:rsidR="00BB4737" w:rsidRPr="00BB4737" w:rsidTr="00BB473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Процент выполнения плана проведения плановых контрольных мероприятий на очередной календарный год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100%</w:t>
            </w:r>
          </w:p>
        </w:tc>
      </w:tr>
      <w:tr w:rsidR="00BB4737" w:rsidRPr="00BB4737" w:rsidTr="00BB473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0%</w:t>
            </w:r>
          </w:p>
        </w:tc>
      </w:tr>
      <w:tr w:rsidR="00BB4737" w:rsidRPr="00BB4737" w:rsidTr="00BB473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Процент отмененных результатов контрольных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0%</w:t>
            </w:r>
          </w:p>
        </w:tc>
      </w:tr>
      <w:tr w:rsidR="00BB4737" w:rsidRPr="00BB4737" w:rsidTr="00BB473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5%</w:t>
            </w:r>
          </w:p>
        </w:tc>
      </w:tr>
      <w:tr w:rsidR="00BB4737" w:rsidRPr="00BB4737" w:rsidTr="00BB473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Процент внесенных судебных решений о назначении административного наказания по материалам органа муниципального контроля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95%</w:t>
            </w:r>
          </w:p>
        </w:tc>
      </w:tr>
      <w:tr w:rsidR="00BB4737" w:rsidRPr="00BB4737" w:rsidTr="00BB4737">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0%</w:t>
            </w:r>
          </w:p>
        </w:tc>
      </w:tr>
    </w:tbl>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Индикативные показатели</w:t>
      </w:r>
    </w:p>
    <w:tbl>
      <w:tblPr>
        <w:tblW w:w="9542" w:type="dxa"/>
        <w:tblCellMar>
          <w:left w:w="0" w:type="dxa"/>
          <w:right w:w="0" w:type="dxa"/>
        </w:tblCellMar>
        <w:tblLook w:val="04A0" w:firstRow="1" w:lastRow="0" w:firstColumn="1" w:lastColumn="0" w:noHBand="0" w:noVBand="1"/>
      </w:tblPr>
      <w:tblGrid>
        <w:gridCol w:w="659"/>
        <w:gridCol w:w="2438"/>
        <w:gridCol w:w="1085"/>
        <w:gridCol w:w="2817"/>
        <w:gridCol w:w="590"/>
        <w:gridCol w:w="1953"/>
      </w:tblGrid>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w:t>
            </w:r>
          </w:p>
        </w:tc>
        <w:tc>
          <w:tcPr>
            <w:tcW w:w="8793"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Индикативные показатели, характеризующие параметры проведенных мероприятий</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1.1.</w:t>
            </w:r>
          </w:p>
        </w:tc>
        <w:tc>
          <w:tcPr>
            <w:tcW w:w="2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Выполняемость внеплановых проверок</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Ввн</w:t>
            </w:r>
            <w:proofErr w:type="spellEnd"/>
            <w:r w:rsidRPr="00BB4737">
              <w:rPr>
                <w:rFonts w:ascii="Times New Roman" w:eastAsia="Times New Roman" w:hAnsi="Times New Roman" w:cs="Times New Roman"/>
                <w:sz w:val="24"/>
                <w:szCs w:val="24"/>
                <w:lang w:eastAsia="ru-RU"/>
              </w:rPr>
              <w:t> = (</w:t>
            </w:r>
            <w:proofErr w:type="spellStart"/>
            <w:r w:rsidRPr="00BB4737">
              <w:rPr>
                <w:rFonts w:ascii="Times New Roman" w:eastAsia="Times New Roman" w:hAnsi="Times New Roman" w:cs="Times New Roman"/>
                <w:sz w:val="24"/>
                <w:szCs w:val="24"/>
                <w:lang w:eastAsia="ru-RU"/>
              </w:rPr>
              <w:t>Рф</w:t>
            </w:r>
            <w:proofErr w:type="spellEnd"/>
            <w:r w:rsidRPr="00BB4737">
              <w:rPr>
                <w:rFonts w:ascii="Times New Roman" w:eastAsia="Times New Roman" w:hAnsi="Times New Roman" w:cs="Times New Roman"/>
                <w:sz w:val="24"/>
                <w:szCs w:val="24"/>
                <w:lang w:eastAsia="ru-RU"/>
              </w:rPr>
              <w:t> / </w:t>
            </w:r>
            <w:proofErr w:type="spellStart"/>
            <w:r w:rsidRPr="00BB4737">
              <w:rPr>
                <w:rFonts w:ascii="Times New Roman" w:eastAsia="Times New Roman" w:hAnsi="Times New Roman" w:cs="Times New Roman"/>
                <w:sz w:val="24"/>
                <w:szCs w:val="24"/>
                <w:lang w:eastAsia="ru-RU"/>
              </w:rPr>
              <w:t>Рп</w:t>
            </w:r>
            <w:proofErr w:type="spellEnd"/>
            <w:r w:rsidRPr="00BB4737">
              <w:rPr>
                <w:rFonts w:ascii="Times New Roman" w:eastAsia="Times New Roman" w:hAnsi="Times New Roman" w:cs="Times New Roman"/>
                <w:sz w:val="24"/>
                <w:szCs w:val="24"/>
                <w:lang w:eastAsia="ru-RU"/>
              </w:rPr>
              <w:t>) x 100</w:t>
            </w:r>
          </w:p>
        </w:tc>
        <w:tc>
          <w:tcPr>
            <w:tcW w:w="2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Ввн</w:t>
            </w:r>
            <w:proofErr w:type="spellEnd"/>
            <w:r w:rsidRPr="00BB4737">
              <w:rPr>
                <w:rFonts w:ascii="Times New Roman" w:eastAsia="Times New Roman" w:hAnsi="Times New Roman" w:cs="Times New Roman"/>
                <w:sz w:val="24"/>
                <w:szCs w:val="24"/>
                <w:lang w:eastAsia="ru-RU"/>
              </w:rPr>
              <w:t> — выполняемость внеплановых проверок</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Рф</w:t>
            </w:r>
            <w:proofErr w:type="spellEnd"/>
            <w:r w:rsidRPr="00BB4737">
              <w:rPr>
                <w:rFonts w:ascii="Times New Roman" w:eastAsia="Times New Roman" w:hAnsi="Times New Roman" w:cs="Times New Roman"/>
                <w:sz w:val="24"/>
                <w:szCs w:val="24"/>
                <w:lang w:eastAsia="ru-RU"/>
              </w:rPr>
              <w:t xml:space="preserve"> — количество проведенных внеплановых проверок (ед.) </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lastRenderedPageBreak/>
              <w:t>Рп</w:t>
            </w:r>
            <w:proofErr w:type="spellEnd"/>
            <w:r w:rsidRPr="00BB4737">
              <w:rPr>
                <w:rFonts w:ascii="Times New Roman" w:eastAsia="Times New Roman" w:hAnsi="Times New Roman" w:cs="Times New Roman"/>
                <w:sz w:val="24"/>
                <w:szCs w:val="24"/>
                <w:lang w:eastAsia="ru-RU"/>
              </w:rPr>
              <w:t xml:space="preserve"> — количество распоряжений на проведение внеплановых проверок (ед.)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Письма и жалобы, поступившие в Контрольный орган</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1.2.</w:t>
            </w:r>
          </w:p>
        </w:tc>
        <w:tc>
          <w:tcPr>
            <w:tcW w:w="2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Доля проверок, на результаты которых поданы жалобы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Ж x 100 / </w:t>
            </w:r>
            <w:proofErr w:type="spellStart"/>
            <w:r w:rsidRPr="00BB4737">
              <w:rPr>
                <w:rFonts w:ascii="Times New Roman" w:eastAsia="Times New Roman" w:hAnsi="Times New Roman" w:cs="Times New Roman"/>
                <w:sz w:val="24"/>
                <w:szCs w:val="24"/>
                <w:lang w:eastAsia="ru-RU"/>
              </w:rPr>
              <w:t>Пф</w:t>
            </w:r>
            <w:proofErr w:type="spellEnd"/>
          </w:p>
        </w:tc>
        <w:tc>
          <w:tcPr>
            <w:tcW w:w="2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Ж — количество жалоб (ед.) </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Пф</w:t>
            </w:r>
            <w:proofErr w:type="spellEnd"/>
            <w:r w:rsidRPr="00BB4737">
              <w:rPr>
                <w:rFonts w:ascii="Times New Roman" w:eastAsia="Times New Roman" w:hAnsi="Times New Roman" w:cs="Times New Roman"/>
                <w:sz w:val="24"/>
                <w:szCs w:val="24"/>
                <w:lang w:eastAsia="ru-RU"/>
              </w:rPr>
              <w:t> — количество проведенных проверок</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1.3.</w:t>
            </w:r>
          </w:p>
        </w:tc>
        <w:tc>
          <w:tcPr>
            <w:tcW w:w="2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Доля проверок, результаты которых были признаны недействительными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Пн</w:t>
            </w:r>
            <w:proofErr w:type="spellEnd"/>
            <w:r w:rsidRPr="00BB4737">
              <w:rPr>
                <w:rFonts w:ascii="Times New Roman" w:eastAsia="Times New Roman" w:hAnsi="Times New Roman" w:cs="Times New Roman"/>
                <w:sz w:val="24"/>
                <w:szCs w:val="24"/>
                <w:lang w:eastAsia="ru-RU"/>
              </w:rPr>
              <w:t> x 100 / </w:t>
            </w:r>
            <w:proofErr w:type="spellStart"/>
            <w:r w:rsidRPr="00BB4737">
              <w:rPr>
                <w:rFonts w:ascii="Times New Roman" w:eastAsia="Times New Roman" w:hAnsi="Times New Roman" w:cs="Times New Roman"/>
                <w:sz w:val="24"/>
                <w:szCs w:val="24"/>
                <w:lang w:eastAsia="ru-RU"/>
              </w:rPr>
              <w:t>Пф</w:t>
            </w:r>
            <w:proofErr w:type="spellEnd"/>
          </w:p>
        </w:tc>
        <w:tc>
          <w:tcPr>
            <w:tcW w:w="2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Пн</w:t>
            </w:r>
            <w:proofErr w:type="spellEnd"/>
            <w:r w:rsidRPr="00BB4737">
              <w:rPr>
                <w:rFonts w:ascii="Times New Roman" w:eastAsia="Times New Roman" w:hAnsi="Times New Roman" w:cs="Times New Roman"/>
                <w:sz w:val="24"/>
                <w:szCs w:val="24"/>
                <w:lang w:eastAsia="ru-RU"/>
              </w:rPr>
              <w:t xml:space="preserve"> — количество проверок, признанных недействительными (ед.) </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Пф</w:t>
            </w:r>
            <w:proofErr w:type="spellEnd"/>
            <w:r w:rsidRPr="00BB4737">
              <w:rPr>
                <w:rFonts w:ascii="Times New Roman" w:eastAsia="Times New Roman" w:hAnsi="Times New Roman" w:cs="Times New Roman"/>
                <w:sz w:val="24"/>
                <w:szCs w:val="24"/>
                <w:lang w:eastAsia="ru-RU"/>
              </w:rPr>
              <w:t xml:space="preserve"> — количество проведенных проверок (ед.)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1.4.</w:t>
            </w:r>
          </w:p>
        </w:tc>
        <w:tc>
          <w:tcPr>
            <w:tcW w:w="2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Доля внеплановых проверок, которые не удалось провести в связи с отсутствием собственника и т.д.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По x 100 / </w:t>
            </w:r>
            <w:proofErr w:type="spellStart"/>
            <w:r w:rsidRPr="00BB4737">
              <w:rPr>
                <w:rFonts w:ascii="Times New Roman" w:eastAsia="Times New Roman" w:hAnsi="Times New Roman" w:cs="Times New Roman"/>
                <w:sz w:val="24"/>
                <w:szCs w:val="24"/>
                <w:lang w:eastAsia="ru-RU"/>
              </w:rPr>
              <w:t>Пф</w:t>
            </w:r>
            <w:proofErr w:type="spellEnd"/>
          </w:p>
        </w:tc>
        <w:tc>
          <w:tcPr>
            <w:tcW w:w="2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По — проверки, не проведенные по причине отсутствия проверяемого лица (ед.) </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Пф</w:t>
            </w:r>
            <w:proofErr w:type="spellEnd"/>
            <w:r w:rsidRPr="00BB4737">
              <w:rPr>
                <w:rFonts w:ascii="Times New Roman" w:eastAsia="Times New Roman" w:hAnsi="Times New Roman" w:cs="Times New Roman"/>
                <w:sz w:val="24"/>
                <w:szCs w:val="24"/>
                <w:lang w:eastAsia="ru-RU"/>
              </w:rPr>
              <w:t xml:space="preserve"> — количество проведенных проверок (ед.)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1.5.</w:t>
            </w:r>
          </w:p>
        </w:tc>
        <w:tc>
          <w:tcPr>
            <w:tcW w:w="2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Кзо</w:t>
            </w:r>
            <w:proofErr w:type="spellEnd"/>
            <w:r w:rsidRPr="00BB4737">
              <w:rPr>
                <w:rFonts w:ascii="Times New Roman" w:eastAsia="Times New Roman" w:hAnsi="Times New Roman" w:cs="Times New Roman"/>
                <w:sz w:val="24"/>
                <w:szCs w:val="24"/>
                <w:lang w:eastAsia="ru-RU"/>
              </w:rPr>
              <w:t> х 100 / </w:t>
            </w:r>
            <w:proofErr w:type="spellStart"/>
            <w:r w:rsidRPr="00BB4737">
              <w:rPr>
                <w:rFonts w:ascii="Times New Roman" w:eastAsia="Times New Roman" w:hAnsi="Times New Roman" w:cs="Times New Roman"/>
                <w:sz w:val="24"/>
                <w:szCs w:val="24"/>
                <w:lang w:eastAsia="ru-RU"/>
              </w:rPr>
              <w:t>Кпз</w:t>
            </w:r>
            <w:proofErr w:type="spellEnd"/>
          </w:p>
        </w:tc>
        <w:tc>
          <w:tcPr>
            <w:tcW w:w="2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Кзо</w:t>
            </w:r>
            <w:proofErr w:type="spellEnd"/>
            <w:r w:rsidRPr="00BB4737">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 </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Кпз</w:t>
            </w:r>
            <w:proofErr w:type="spellEnd"/>
            <w:r w:rsidRPr="00BB4737">
              <w:rPr>
                <w:rFonts w:ascii="Times New Roman" w:eastAsia="Times New Roman" w:hAnsi="Times New Roman" w:cs="Times New Roman"/>
                <w:sz w:val="24"/>
                <w:szCs w:val="24"/>
                <w:lang w:eastAsia="ru-RU"/>
              </w:rPr>
              <w:t> — количество поданных на согласование заявлений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1.6.</w:t>
            </w:r>
          </w:p>
        </w:tc>
        <w:tc>
          <w:tcPr>
            <w:tcW w:w="2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Доля проверок, по результатам которых материалы направлены в уполномоченные для принятия решений органы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Кнм</w:t>
            </w:r>
            <w:proofErr w:type="spellEnd"/>
            <w:r w:rsidRPr="00BB4737">
              <w:rPr>
                <w:rFonts w:ascii="Times New Roman" w:eastAsia="Times New Roman" w:hAnsi="Times New Roman" w:cs="Times New Roman"/>
                <w:sz w:val="24"/>
                <w:szCs w:val="24"/>
                <w:lang w:eastAsia="ru-RU"/>
              </w:rPr>
              <w:t> х 100 / </w:t>
            </w:r>
            <w:proofErr w:type="spellStart"/>
            <w:r w:rsidRPr="00BB4737">
              <w:rPr>
                <w:rFonts w:ascii="Times New Roman" w:eastAsia="Times New Roman" w:hAnsi="Times New Roman" w:cs="Times New Roman"/>
                <w:sz w:val="24"/>
                <w:szCs w:val="24"/>
                <w:lang w:eastAsia="ru-RU"/>
              </w:rPr>
              <w:t>Квн</w:t>
            </w:r>
            <w:proofErr w:type="spellEnd"/>
          </w:p>
        </w:tc>
        <w:tc>
          <w:tcPr>
            <w:tcW w:w="2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 </w:t>
            </w:r>
            <w:proofErr w:type="spellStart"/>
            <w:r w:rsidRPr="00BB4737">
              <w:rPr>
                <w:rFonts w:ascii="Times New Roman" w:eastAsia="Times New Roman" w:hAnsi="Times New Roman" w:cs="Times New Roman"/>
                <w:sz w:val="24"/>
                <w:szCs w:val="24"/>
                <w:lang w:eastAsia="ru-RU"/>
              </w:rPr>
              <w:t>нм</w:t>
            </w:r>
            <w:proofErr w:type="spellEnd"/>
            <w:r w:rsidRPr="00BB4737">
              <w:rPr>
                <w:rFonts w:ascii="Times New Roman" w:eastAsia="Times New Roman" w:hAnsi="Times New Roman" w:cs="Times New Roman"/>
                <w:sz w:val="24"/>
                <w:szCs w:val="24"/>
                <w:lang w:eastAsia="ru-RU"/>
              </w:rPr>
              <w:t xml:space="preserve"> — количество материалов, направленных в уполномоченные органы (ед.) </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Квн</w:t>
            </w:r>
            <w:proofErr w:type="spellEnd"/>
            <w:r w:rsidRPr="00BB4737">
              <w:rPr>
                <w:rFonts w:ascii="Times New Roman" w:eastAsia="Times New Roman" w:hAnsi="Times New Roman" w:cs="Times New Roman"/>
                <w:sz w:val="24"/>
                <w:szCs w:val="24"/>
                <w:lang w:eastAsia="ru-RU"/>
              </w:rPr>
              <w:t xml:space="preserve"> — количество выявленных нарушений (ед.)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w:t>
            </w:r>
          </w:p>
        </w:tc>
        <w:tc>
          <w:tcPr>
            <w:tcW w:w="8793"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Индикативные показатели, характеризующие объем задействованных трудовых ресурсов</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2.1.</w:t>
            </w:r>
          </w:p>
        </w:tc>
        <w:tc>
          <w:tcPr>
            <w:tcW w:w="2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Количество штатных единиц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c>
          <w:tcPr>
            <w:tcW w:w="2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Чел.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r>
      <w:tr w:rsidR="00BB4737" w:rsidRPr="00BB4737" w:rsidTr="00BB4737">
        <w:tc>
          <w:tcPr>
            <w:tcW w:w="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2.2.</w:t>
            </w:r>
          </w:p>
        </w:tc>
        <w:tc>
          <w:tcPr>
            <w:tcW w:w="2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Нагрузка контрольных мероприятий на работников органа муниципального контроля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Км / </w:t>
            </w:r>
            <w:proofErr w:type="spellStart"/>
            <w:r w:rsidRPr="00BB4737">
              <w:rPr>
                <w:rFonts w:ascii="Times New Roman" w:eastAsia="Times New Roman" w:hAnsi="Times New Roman" w:cs="Times New Roman"/>
                <w:sz w:val="24"/>
                <w:szCs w:val="24"/>
                <w:lang w:eastAsia="ru-RU"/>
              </w:rPr>
              <w:t>Кр</w:t>
            </w:r>
            <w:proofErr w:type="spellEnd"/>
            <w:r w:rsidRPr="00BB4737">
              <w:rPr>
                <w:rFonts w:ascii="Times New Roman" w:eastAsia="Times New Roman" w:hAnsi="Times New Roman" w:cs="Times New Roman"/>
                <w:sz w:val="24"/>
                <w:szCs w:val="24"/>
                <w:lang w:eastAsia="ru-RU"/>
              </w:rPr>
              <w:t>= </w:t>
            </w:r>
            <w:proofErr w:type="spellStart"/>
            <w:r w:rsidRPr="00BB4737">
              <w:rPr>
                <w:rFonts w:ascii="Times New Roman" w:eastAsia="Times New Roman" w:hAnsi="Times New Roman" w:cs="Times New Roman"/>
                <w:sz w:val="24"/>
                <w:szCs w:val="24"/>
                <w:lang w:eastAsia="ru-RU"/>
              </w:rPr>
              <w:t>Нк</w:t>
            </w:r>
            <w:proofErr w:type="spellEnd"/>
          </w:p>
        </w:tc>
        <w:tc>
          <w:tcPr>
            <w:tcW w:w="28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xml:space="preserve">Км — количество контрольных мероприятий (ед.) </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Кр</w:t>
            </w:r>
            <w:proofErr w:type="spellEnd"/>
            <w:r w:rsidRPr="00BB4737">
              <w:rPr>
                <w:rFonts w:ascii="Times New Roman" w:eastAsia="Times New Roman" w:hAnsi="Times New Roman" w:cs="Times New Roman"/>
                <w:sz w:val="24"/>
                <w:szCs w:val="24"/>
                <w:lang w:eastAsia="ru-RU"/>
              </w:rPr>
              <w:t xml:space="preserve"> — количество работников органа </w:t>
            </w:r>
            <w:r w:rsidRPr="00BB4737">
              <w:rPr>
                <w:rFonts w:ascii="Times New Roman" w:eastAsia="Times New Roman" w:hAnsi="Times New Roman" w:cs="Times New Roman"/>
                <w:sz w:val="24"/>
                <w:szCs w:val="24"/>
                <w:lang w:eastAsia="ru-RU"/>
              </w:rPr>
              <w:lastRenderedPageBreak/>
              <w:t xml:space="preserve">муниципального контроля (ед.) </w:t>
            </w:r>
          </w:p>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proofErr w:type="spellStart"/>
            <w:r w:rsidRPr="00BB4737">
              <w:rPr>
                <w:rFonts w:ascii="Times New Roman" w:eastAsia="Times New Roman" w:hAnsi="Times New Roman" w:cs="Times New Roman"/>
                <w:sz w:val="24"/>
                <w:szCs w:val="24"/>
                <w:lang w:eastAsia="ru-RU"/>
              </w:rPr>
              <w:t>Нк</w:t>
            </w:r>
            <w:proofErr w:type="spellEnd"/>
            <w:r w:rsidRPr="00BB4737">
              <w:rPr>
                <w:rFonts w:ascii="Times New Roman" w:eastAsia="Times New Roman" w:hAnsi="Times New Roman" w:cs="Times New Roman"/>
                <w:sz w:val="24"/>
                <w:szCs w:val="24"/>
                <w:lang w:eastAsia="ru-RU"/>
              </w:rPr>
              <w:t xml:space="preserve"> — нагрузка на 1 работника (ед.)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B4737" w:rsidRPr="00BB4737" w:rsidRDefault="00BB4737" w:rsidP="00BB4737">
            <w:pPr>
              <w:spacing w:before="100" w:beforeAutospacing="1" w:after="0" w:line="240" w:lineRule="auto"/>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tc>
      </w:tr>
    </w:tbl>
    <w:p w:rsidR="00BB4737" w:rsidRPr="00BB4737" w:rsidRDefault="00BB4737" w:rsidP="00BB473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B4737">
        <w:rPr>
          <w:rFonts w:ascii="Times New Roman" w:eastAsia="Times New Roman" w:hAnsi="Times New Roman" w:cs="Times New Roman"/>
          <w:sz w:val="24"/>
          <w:szCs w:val="24"/>
          <w:lang w:eastAsia="ru-RU"/>
        </w:rPr>
        <w:t> </w:t>
      </w:r>
    </w:p>
    <w:p w:rsidR="008110C8" w:rsidRPr="00BB4737" w:rsidRDefault="008110C8" w:rsidP="00BB4737">
      <w:pPr>
        <w:jc w:val="both"/>
        <w:rPr>
          <w:rFonts w:ascii="Times New Roman" w:hAnsi="Times New Roman" w:cs="Times New Roman"/>
        </w:rPr>
      </w:pPr>
    </w:p>
    <w:sectPr w:rsidR="008110C8" w:rsidRPr="00BB4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37"/>
    <w:rsid w:val="008110C8"/>
    <w:rsid w:val="00BB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B881"/>
  <w15:chartTrackingRefBased/>
  <w15:docId w15:val="{1926EAFC-4DB5-4737-8463-BB79E34A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B4737"/>
  </w:style>
  <w:style w:type="paragraph" w:customStyle="1" w:styleId="table0">
    <w:name w:val="table0"/>
    <w:basedOn w:val="a"/>
    <w:rsid w:val="00BB4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BB47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28717">
      <w:bodyDiv w:val="1"/>
      <w:marLeft w:val="0"/>
      <w:marRight w:val="0"/>
      <w:marTop w:val="0"/>
      <w:marBottom w:val="0"/>
      <w:divBdr>
        <w:top w:val="none" w:sz="0" w:space="0" w:color="auto"/>
        <w:left w:val="none" w:sz="0" w:space="0" w:color="auto"/>
        <w:bottom w:val="none" w:sz="0" w:space="0" w:color="auto"/>
        <w:right w:val="none" w:sz="0" w:space="0" w:color="auto"/>
      </w:divBdr>
      <w:divsChild>
        <w:div w:id="1496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9CC9788-0DF5-41E3-8F6A-BF5037F42523"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CF1F5643-3AEB-4438-9333-2E47F2A9D0E7" TargetMode="External"/><Relationship Id="rId26" Type="http://schemas.openxmlformats.org/officeDocument/2006/relationships/hyperlink" Target="https://pravo-search.minjust.ru/bigs/showDocument.html?id=CF1F5643-3AEB-4438-9333-2E47F2A9D0E7" TargetMode="Externa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s://pravo-search.minjust.ru/bigs/showDocument.html?id=CF1F5643-3AEB-4438-9333-2E47F2A9D0E7" TargetMode="External"/><Relationship Id="rId2" Type="http://schemas.openxmlformats.org/officeDocument/2006/relationships/settings" Target="settings.xml"/><Relationship Id="rId16" Type="http://schemas.openxmlformats.org/officeDocument/2006/relationships/hyperlink" Target="https://pravo-search.minjust.ru/bigs/showDocument.html?id=49552273-C3EA-4D68-9C24-846C1F38C9E4" TargetMode="External"/><Relationship Id="rId20" Type="http://schemas.openxmlformats.org/officeDocument/2006/relationships/hyperlink" Target="https://pravo-search.minjust.ru/bigs/showDocument.html?id=C158CBB3-3B41-4ED1-AEE9-9F16974DF66C"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CF1F5643-3AEB-4438-9333-2E47F2A9D0E7" TargetMode="External"/><Relationship Id="rId24"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98C2017A-BE2A-4CE8-8EF5-F6FACA66AA89" TargetMode="External"/><Relationship Id="rId15" Type="http://schemas.openxmlformats.org/officeDocument/2006/relationships/hyperlink" Target="https://pravo-search.minjust.ru/bigs/showDocument.html?id=CF1F5643-3AEB-4438-9333-2E47F2A9D0E7" TargetMode="External"/><Relationship Id="rId23" Type="http://schemas.openxmlformats.org/officeDocument/2006/relationships/hyperlink" Target="http://pravo.minjust.ru/" TargetMode="External"/><Relationship Id="rId28" Type="http://schemas.openxmlformats.org/officeDocument/2006/relationships/theme" Target="theme/theme1.xml"/><Relationship Id="rId10" Type="http://schemas.openxmlformats.org/officeDocument/2006/relationships/hyperlink" Target="https://pravo-search.minjust.ru/bigs/showDocument.html?id=98C2017A-BE2A-4CE8-8EF5-F6FACA66AA89" TargetMode="External"/><Relationship Id="rId19" Type="http://schemas.openxmlformats.org/officeDocument/2006/relationships/hyperlink" Target="https://pravo-search.minjust.ru/bigs/showDocument.html?id=CF1F5643-3AEB-4438-9333-2E47F2A9D0E7" TargetMode="External"/><Relationship Id="rId4" Type="http://schemas.openxmlformats.org/officeDocument/2006/relationships/hyperlink" Target="https://pravo-search.minjust.ru/bigs/showDocument.html?id=B85653A8-AA27-4F88-AEFA-6CE7F9562176" TargetMode="External"/><Relationship Id="rId9" Type="http://schemas.openxmlformats.org/officeDocument/2006/relationships/hyperlink" Target="https://pravo-search.minjust.ru/bigs/showDocument.html?id=B85653A8-AA27-4F88-AEFA-6CE7F9562176"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3D7680CC-09B1-40B7-A7F4-2B162469F52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7587</Words>
  <Characters>43249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Morozova</cp:lastModifiedBy>
  <cp:revision>1</cp:revision>
  <dcterms:created xsi:type="dcterms:W3CDTF">2024-05-29T05:34:00Z</dcterms:created>
  <dcterms:modified xsi:type="dcterms:W3CDTF">2024-05-29T05:37:00Z</dcterms:modified>
</cp:coreProperties>
</file>