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5.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17B47" w:rsidRDefault="00917B47" w:rsidP="00917B47">
      <w:pPr>
        <w:pStyle w:val="Default"/>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5" type="#_x0000_t75" alt="Герб Рыльского района" style="position:absolute;left:0;text-align:left;margin-left:0;margin-top:0;width:154.9pt;height:164.55pt;z-index:7;mso-position-horizontal:center;mso-position-horizontal-relative:margin;mso-position-vertical:top;mso-position-vertical-relative:margin">
            <v:imagedata r:id="rId8" r:href="rId9"/>
            <w10:wrap type="square" anchorx="margin" anchory="margin"/>
          </v:shape>
        </w:pict>
      </w:r>
    </w:p>
    <w:p w:rsidR="00917B47" w:rsidRDefault="00917B47" w:rsidP="00917B47">
      <w:pPr>
        <w:pStyle w:val="Default"/>
        <w:jc w:val="right"/>
      </w:pPr>
    </w:p>
    <w:p w:rsidR="00917B47" w:rsidRDefault="00917B47" w:rsidP="00917B47">
      <w:pPr>
        <w:pStyle w:val="Default"/>
        <w:jc w:val="right"/>
      </w:pPr>
    </w:p>
    <w:p w:rsidR="00917B47" w:rsidRDefault="00917B47" w:rsidP="00917B47">
      <w:pPr>
        <w:pStyle w:val="Default"/>
        <w:jc w:val="right"/>
      </w:pPr>
    </w:p>
    <w:p w:rsidR="00917B47" w:rsidRDefault="00917B47" w:rsidP="00917B47">
      <w:pPr>
        <w:pStyle w:val="Default"/>
        <w:jc w:val="right"/>
      </w:pPr>
    </w:p>
    <w:p w:rsidR="00917B47" w:rsidRDefault="00917B47" w:rsidP="00917B47">
      <w:pPr>
        <w:pStyle w:val="Default"/>
        <w:jc w:val="right"/>
      </w:pPr>
    </w:p>
    <w:p w:rsidR="00917B47" w:rsidRDefault="00917B47" w:rsidP="00917B47">
      <w:pPr>
        <w:pStyle w:val="Default"/>
        <w:jc w:val="right"/>
      </w:pPr>
    </w:p>
    <w:p w:rsidR="00917B47" w:rsidRDefault="00917B47" w:rsidP="00917B47">
      <w:pPr>
        <w:pStyle w:val="Default"/>
        <w:jc w:val="right"/>
      </w:pPr>
    </w:p>
    <w:p w:rsidR="00917B47" w:rsidRDefault="00917B47" w:rsidP="00917B47">
      <w:pPr>
        <w:pStyle w:val="Default"/>
        <w:jc w:val="right"/>
      </w:pPr>
    </w:p>
    <w:p w:rsidR="00917B47" w:rsidRDefault="00917B47" w:rsidP="00917B47">
      <w:pPr>
        <w:pStyle w:val="Default"/>
        <w:jc w:val="right"/>
      </w:pPr>
    </w:p>
    <w:p w:rsidR="00917B47" w:rsidRDefault="00917B47" w:rsidP="00917B47">
      <w:pPr>
        <w:pStyle w:val="Default"/>
        <w:jc w:val="right"/>
      </w:pPr>
    </w:p>
    <w:p w:rsidR="00917B47" w:rsidRDefault="00917B47" w:rsidP="00917B47">
      <w:pPr>
        <w:pStyle w:val="Default"/>
        <w:jc w:val="right"/>
      </w:pPr>
    </w:p>
    <w:p w:rsidR="00341912" w:rsidRDefault="00917B47" w:rsidP="00917B47">
      <w:pPr>
        <w:pStyle w:val="Default"/>
        <w:jc w:val="right"/>
      </w:pPr>
      <w:r>
        <w:t>Актуализирована</w:t>
      </w:r>
    </w:p>
    <w:p w:rsidR="00917B47" w:rsidRDefault="00917B47" w:rsidP="00917B47">
      <w:pPr>
        <w:pStyle w:val="Default"/>
        <w:jc w:val="right"/>
      </w:pPr>
      <w:r>
        <w:t>Постановлением</w:t>
      </w:r>
    </w:p>
    <w:p w:rsidR="00917B47" w:rsidRDefault="00917B47" w:rsidP="00917B47">
      <w:pPr>
        <w:pStyle w:val="Default"/>
        <w:jc w:val="right"/>
      </w:pPr>
      <w:r>
        <w:t>Администрации Ивановского сельсовета</w:t>
      </w:r>
    </w:p>
    <w:p w:rsidR="00917B47" w:rsidRDefault="00917B47" w:rsidP="00917B47">
      <w:pPr>
        <w:pStyle w:val="Default"/>
        <w:jc w:val="right"/>
      </w:pPr>
      <w:r>
        <w:t xml:space="preserve">Рыльского района </w:t>
      </w:r>
    </w:p>
    <w:p w:rsidR="00917B47" w:rsidRDefault="00917B47" w:rsidP="00917B47">
      <w:pPr>
        <w:pStyle w:val="Default"/>
        <w:jc w:val="right"/>
        <w:rPr>
          <w:rFonts w:ascii="Times New Roman" w:hAnsi="Times New Roman" w:cs="Times New Roman"/>
          <w:b/>
          <w:bCs/>
          <w:sz w:val="56"/>
          <w:szCs w:val="56"/>
        </w:rPr>
      </w:pPr>
      <w:r>
        <w:t>от 09.12.2021 №159</w:t>
      </w:r>
    </w:p>
    <w:p w:rsidR="00341912" w:rsidRDefault="00341912" w:rsidP="00003A06">
      <w:pPr>
        <w:pStyle w:val="Default"/>
        <w:jc w:val="center"/>
        <w:rPr>
          <w:rFonts w:ascii="Times New Roman" w:hAnsi="Times New Roman" w:cs="Times New Roman"/>
          <w:b/>
          <w:bCs/>
          <w:sz w:val="56"/>
          <w:szCs w:val="56"/>
        </w:rPr>
      </w:pPr>
    </w:p>
    <w:p w:rsidR="00341912" w:rsidRDefault="00341912" w:rsidP="00003A06">
      <w:pPr>
        <w:pStyle w:val="Default"/>
        <w:jc w:val="center"/>
        <w:rPr>
          <w:rFonts w:ascii="Times New Roman" w:hAnsi="Times New Roman" w:cs="Times New Roman"/>
          <w:b/>
          <w:bCs/>
          <w:sz w:val="56"/>
          <w:szCs w:val="56"/>
        </w:rPr>
      </w:pPr>
    </w:p>
    <w:p w:rsidR="00D82F17" w:rsidRPr="003B7587" w:rsidRDefault="005F3085" w:rsidP="00003A06">
      <w:pPr>
        <w:pStyle w:val="Default"/>
        <w:jc w:val="center"/>
        <w:rPr>
          <w:rFonts w:ascii="Times New Roman" w:hAnsi="Times New Roman" w:cs="Times New Roman"/>
          <w:b/>
          <w:bCs/>
          <w:sz w:val="56"/>
          <w:szCs w:val="56"/>
        </w:rPr>
      </w:pPr>
      <w:r w:rsidRPr="003B7587">
        <w:rPr>
          <w:rFonts w:ascii="Times New Roman" w:hAnsi="Times New Roman" w:cs="Times New Roman"/>
          <w:b/>
          <w:bCs/>
          <w:sz w:val="56"/>
          <w:szCs w:val="56"/>
        </w:rPr>
        <w:t>Актуализация</w:t>
      </w:r>
    </w:p>
    <w:p w:rsidR="005F3085" w:rsidRPr="003B7587" w:rsidRDefault="00D82F17" w:rsidP="00003A06">
      <w:pPr>
        <w:pStyle w:val="Default"/>
        <w:jc w:val="center"/>
        <w:rPr>
          <w:rFonts w:ascii="Times New Roman" w:hAnsi="Times New Roman" w:cs="Times New Roman"/>
          <w:b/>
          <w:bCs/>
          <w:sz w:val="52"/>
          <w:szCs w:val="52"/>
        </w:rPr>
      </w:pPr>
      <w:r w:rsidRPr="003B7587">
        <w:rPr>
          <w:rFonts w:ascii="Times New Roman" w:hAnsi="Times New Roman" w:cs="Times New Roman"/>
          <w:b/>
          <w:bCs/>
          <w:sz w:val="56"/>
          <w:szCs w:val="56"/>
        </w:rPr>
        <w:t xml:space="preserve"> </w:t>
      </w:r>
      <w:r w:rsidR="005F3085" w:rsidRPr="003B7587">
        <w:rPr>
          <w:rFonts w:ascii="Times New Roman" w:hAnsi="Times New Roman" w:cs="Times New Roman"/>
          <w:b/>
          <w:bCs/>
          <w:sz w:val="56"/>
          <w:szCs w:val="56"/>
        </w:rPr>
        <w:t>с х е м</w:t>
      </w:r>
      <w:r w:rsidR="008A18A9" w:rsidRPr="003B7587">
        <w:rPr>
          <w:rFonts w:ascii="Times New Roman" w:hAnsi="Times New Roman" w:cs="Times New Roman"/>
          <w:b/>
          <w:bCs/>
          <w:sz w:val="56"/>
          <w:szCs w:val="56"/>
        </w:rPr>
        <w:t xml:space="preserve"> </w:t>
      </w:r>
      <w:r w:rsidR="005F3085" w:rsidRPr="003B7587">
        <w:rPr>
          <w:rFonts w:ascii="Times New Roman" w:hAnsi="Times New Roman" w:cs="Times New Roman"/>
          <w:b/>
          <w:bCs/>
          <w:sz w:val="56"/>
          <w:szCs w:val="56"/>
        </w:rPr>
        <w:t>ы  т е п л о с н а б ж е н и я</w:t>
      </w:r>
      <w:r w:rsidR="005F3085" w:rsidRPr="003B7587">
        <w:rPr>
          <w:rFonts w:ascii="Times New Roman" w:hAnsi="Times New Roman" w:cs="Times New Roman"/>
          <w:b/>
          <w:bCs/>
          <w:sz w:val="52"/>
          <w:szCs w:val="52"/>
        </w:rPr>
        <w:t xml:space="preserve">  </w:t>
      </w:r>
    </w:p>
    <w:p w:rsidR="005F3085" w:rsidRPr="003B7587" w:rsidRDefault="003473B3" w:rsidP="00003A06">
      <w:pPr>
        <w:pStyle w:val="Default"/>
        <w:jc w:val="center"/>
        <w:rPr>
          <w:rFonts w:ascii="Times New Roman" w:hAnsi="Times New Roman" w:cs="Times New Roman"/>
          <w:b/>
          <w:bCs/>
          <w:sz w:val="52"/>
          <w:szCs w:val="52"/>
        </w:rPr>
      </w:pPr>
      <w:r>
        <w:rPr>
          <w:rFonts w:ascii="Times New Roman" w:hAnsi="Times New Roman" w:cs="Times New Roman"/>
          <w:b/>
          <w:bCs/>
          <w:sz w:val="52"/>
          <w:szCs w:val="52"/>
        </w:rPr>
        <w:t xml:space="preserve">Ивановского сельского совета Рыльского района Курской области </w:t>
      </w:r>
      <w:r w:rsidR="005F3085" w:rsidRPr="003B7587">
        <w:rPr>
          <w:rFonts w:ascii="Times New Roman" w:hAnsi="Times New Roman" w:cs="Times New Roman"/>
          <w:b/>
          <w:bCs/>
          <w:sz w:val="52"/>
          <w:szCs w:val="52"/>
        </w:rPr>
        <w:t xml:space="preserve">  на  период  </w:t>
      </w:r>
    </w:p>
    <w:p w:rsidR="005F3085" w:rsidRPr="003B7587" w:rsidRDefault="005F3085" w:rsidP="00003A06">
      <w:pPr>
        <w:pStyle w:val="Default"/>
        <w:jc w:val="center"/>
        <w:rPr>
          <w:rFonts w:ascii="Times New Roman" w:hAnsi="Times New Roman" w:cs="Times New Roman"/>
          <w:b/>
          <w:bCs/>
          <w:sz w:val="52"/>
          <w:szCs w:val="52"/>
        </w:rPr>
      </w:pPr>
      <w:r w:rsidRPr="003B7587">
        <w:rPr>
          <w:rFonts w:ascii="Times New Roman" w:hAnsi="Times New Roman" w:cs="Times New Roman"/>
          <w:b/>
          <w:bCs/>
          <w:sz w:val="52"/>
          <w:szCs w:val="52"/>
        </w:rPr>
        <w:t>с 20</w:t>
      </w:r>
      <w:r w:rsidR="003473B3">
        <w:rPr>
          <w:rFonts w:ascii="Times New Roman" w:hAnsi="Times New Roman" w:cs="Times New Roman"/>
          <w:b/>
          <w:bCs/>
          <w:sz w:val="52"/>
          <w:szCs w:val="52"/>
        </w:rPr>
        <w:t>22</w:t>
      </w:r>
      <w:r w:rsidRPr="003B7587">
        <w:rPr>
          <w:rFonts w:ascii="Times New Roman" w:hAnsi="Times New Roman" w:cs="Times New Roman"/>
          <w:b/>
          <w:bCs/>
          <w:sz w:val="52"/>
          <w:szCs w:val="52"/>
        </w:rPr>
        <w:t xml:space="preserve"> года по  20</w:t>
      </w:r>
      <w:r w:rsidR="003473B3">
        <w:rPr>
          <w:rFonts w:ascii="Times New Roman" w:hAnsi="Times New Roman" w:cs="Times New Roman"/>
          <w:b/>
          <w:bCs/>
          <w:sz w:val="52"/>
          <w:szCs w:val="52"/>
        </w:rPr>
        <w:t>31</w:t>
      </w:r>
      <w:r w:rsidRPr="003B7587">
        <w:rPr>
          <w:rFonts w:ascii="Times New Roman" w:hAnsi="Times New Roman" w:cs="Times New Roman"/>
          <w:b/>
          <w:bCs/>
          <w:sz w:val="52"/>
          <w:szCs w:val="52"/>
        </w:rPr>
        <w:t xml:space="preserve"> год по состоянию на 01.01.20</w:t>
      </w:r>
      <w:r w:rsidR="00D229E2" w:rsidRPr="003B7587">
        <w:rPr>
          <w:rFonts w:ascii="Times New Roman" w:hAnsi="Times New Roman" w:cs="Times New Roman"/>
          <w:b/>
          <w:bCs/>
          <w:sz w:val="52"/>
          <w:szCs w:val="52"/>
        </w:rPr>
        <w:t>2</w:t>
      </w:r>
      <w:r w:rsidR="00E464C6">
        <w:rPr>
          <w:rFonts w:ascii="Times New Roman" w:hAnsi="Times New Roman" w:cs="Times New Roman"/>
          <w:b/>
          <w:bCs/>
          <w:sz w:val="52"/>
          <w:szCs w:val="52"/>
        </w:rPr>
        <w:t>1</w:t>
      </w:r>
      <w:r w:rsidRPr="003B7587">
        <w:rPr>
          <w:rFonts w:ascii="Times New Roman" w:hAnsi="Times New Roman" w:cs="Times New Roman"/>
          <w:b/>
          <w:bCs/>
          <w:sz w:val="52"/>
          <w:szCs w:val="52"/>
        </w:rPr>
        <w:t>год</w:t>
      </w:r>
    </w:p>
    <w:p w:rsidR="005F3085" w:rsidRPr="003B7587" w:rsidRDefault="005F3085" w:rsidP="009D4FC1">
      <w:pPr>
        <w:pStyle w:val="22"/>
        <w:shd w:val="clear" w:color="auto" w:fill="auto"/>
        <w:jc w:val="left"/>
        <w:rPr>
          <w:rFonts w:ascii="Book Antiqua" w:hAnsi="Book Antiqua" w:cs="Times New Roman"/>
          <w:sz w:val="28"/>
          <w:szCs w:val="28"/>
        </w:rPr>
      </w:pPr>
    </w:p>
    <w:p w:rsidR="005F3085" w:rsidRPr="003B7587" w:rsidRDefault="005F3085" w:rsidP="009D4FC1">
      <w:pPr>
        <w:pStyle w:val="22"/>
        <w:shd w:val="clear" w:color="auto" w:fill="auto"/>
        <w:jc w:val="left"/>
        <w:rPr>
          <w:rFonts w:ascii="Book Antiqua" w:hAnsi="Book Antiqua" w:cs="Times New Roman"/>
          <w:sz w:val="28"/>
          <w:szCs w:val="28"/>
        </w:rPr>
      </w:pPr>
    </w:p>
    <w:p w:rsidR="005F3085" w:rsidRPr="003B7587" w:rsidRDefault="005F3085" w:rsidP="009D4FC1">
      <w:pPr>
        <w:pStyle w:val="22"/>
        <w:shd w:val="clear" w:color="auto" w:fill="auto"/>
        <w:jc w:val="left"/>
        <w:rPr>
          <w:rFonts w:ascii="Book Antiqua" w:hAnsi="Book Antiqua" w:cs="Times New Roman"/>
          <w:sz w:val="28"/>
          <w:szCs w:val="28"/>
        </w:rPr>
      </w:pPr>
    </w:p>
    <w:p w:rsidR="005F3085" w:rsidRPr="003B7587" w:rsidRDefault="005F3085" w:rsidP="009D4FC1">
      <w:pPr>
        <w:pStyle w:val="22"/>
        <w:shd w:val="clear" w:color="auto" w:fill="auto"/>
        <w:jc w:val="left"/>
        <w:rPr>
          <w:rFonts w:ascii="Book Antiqua" w:hAnsi="Book Antiqua" w:cs="Times New Roman"/>
          <w:sz w:val="28"/>
          <w:szCs w:val="28"/>
        </w:rPr>
      </w:pPr>
    </w:p>
    <w:p w:rsidR="005F3085" w:rsidRPr="003B7587" w:rsidRDefault="005F3085" w:rsidP="009D4FC1">
      <w:pPr>
        <w:pStyle w:val="22"/>
        <w:shd w:val="clear" w:color="auto" w:fill="auto"/>
        <w:jc w:val="left"/>
        <w:rPr>
          <w:rFonts w:ascii="Times New Roman" w:hAnsi="Times New Roman" w:cs="Times New Roman"/>
          <w:sz w:val="32"/>
          <w:szCs w:val="32"/>
        </w:rPr>
      </w:pPr>
      <w:r w:rsidRPr="003B7587">
        <w:rPr>
          <w:rFonts w:ascii="Times New Roman" w:hAnsi="Times New Roman" w:cs="Times New Roman"/>
          <w:sz w:val="32"/>
          <w:szCs w:val="32"/>
        </w:rPr>
        <w:t xml:space="preserve">                  Заказчик:                    М</w:t>
      </w:r>
      <w:r w:rsidR="003473B3">
        <w:rPr>
          <w:rFonts w:ascii="Times New Roman" w:hAnsi="Times New Roman" w:cs="Times New Roman"/>
          <w:sz w:val="32"/>
          <w:szCs w:val="32"/>
        </w:rPr>
        <w:t>О</w:t>
      </w:r>
      <w:r w:rsidRPr="003B7587">
        <w:rPr>
          <w:rFonts w:ascii="Times New Roman" w:hAnsi="Times New Roman" w:cs="Times New Roman"/>
          <w:sz w:val="32"/>
          <w:szCs w:val="32"/>
        </w:rPr>
        <w:t xml:space="preserve"> «</w:t>
      </w:r>
      <w:r w:rsidR="003473B3">
        <w:rPr>
          <w:rFonts w:ascii="Times New Roman" w:hAnsi="Times New Roman" w:cs="Times New Roman"/>
          <w:sz w:val="32"/>
          <w:szCs w:val="32"/>
        </w:rPr>
        <w:t>Ивановский с/с</w:t>
      </w:r>
      <w:r w:rsidRPr="003B7587">
        <w:rPr>
          <w:rFonts w:ascii="Times New Roman" w:hAnsi="Times New Roman" w:cs="Times New Roman"/>
          <w:sz w:val="32"/>
          <w:szCs w:val="32"/>
        </w:rPr>
        <w:t>»</w:t>
      </w:r>
    </w:p>
    <w:p w:rsidR="005F3085" w:rsidRPr="003B7587" w:rsidRDefault="005F3085" w:rsidP="009D4FC1">
      <w:pPr>
        <w:pStyle w:val="22"/>
        <w:shd w:val="clear" w:color="auto" w:fill="auto"/>
        <w:jc w:val="left"/>
        <w:rPr>
          <w:rFonts w:ascii="Times New Roman" w:hAnsi="Times New Roman" w:cs="Times New Roman"/>
          <w:sz w:val="32"/>
          <w:szCs w:val="32"/>
        </w:rPr>
      </w:pPr>
    </w:p>
    <w:p w:rsidR="005F3085" w:rsidRPr="003B7587" w:rsidRDefault="005F3085" w:rsidP="009D4FC1">
      <w:pPr>
        <w:pStyle w:val="22"/>
        <w:shd w:val="clear" w:color="auto" w:fill="auto"/>
        <w:jc w:val="left"/>
        <w:rPr>
          <w:rFonts w:ascii="Times New Roman" w:hAnsi="Times New Roman" w:cs="Times New Roman"/>
          <w:sz w:val="28"/>
          <w:szCs w:val="28"/>
        </w:rPr>
      </w:pPr>
      <w:r w:rsidRPr="003B7587">
        <w:rPr>
          <w:rFonts w:ascii="Times New Roman" w:hAnsi="Times New Roman" w:cs="Times New Roman"/>
          <w:sz w:val="32"/>
          <w:szCs w:val="32"/>
        </w:rPr>
        <w:t xml:space="preserve">                  Разработчик:            ООО «</w:t>
      </w:r>
      <w:r w:rsidR="003473B3">
        <w:rPr>
          <w:rFonts w:ascii="Times New Roman" w:hAnsi="Times New Roman" w:cs="Times New Roman"/>
          <w:sz w:val="32"/>
          <w:szCs w:val="32"/>
        </w:rPr>
        <w:t>ЖилКомКонсалт</w:t>
      </w:r>
      <w:r w:rsidRPr="003B7587">
        <w:rPr>
          <w:rFonts w:ascii="Times New Roman" w:hAnsi="Times New Roman" w:cs="Times New Roman"/>
          <w:sz w:val="28"/>
          <w:szCs w:val="28"/>
        </w:rPr>
        <w:t>»</w:t>
      </w:r>
    </w:p>
    <w:p w:rsidR="005F3085" w:rsidRPr="003B7587" w:rsidRDefault="005F3085" w:rsidP="009D4FC1">
      <w:pPr>
        <w:pStyle w:val="22"/>
        <w:shd w:val="clear" w:color="auto" w:fill="auto"/>
        <w:jc w:val="left"/>
        <w:rPr>
          <w:rFonts w:ascii="Book Antiqua" w:hAnsi="Book Antiqua" w:cs="Times New Roman"/>
          <w:sz w:val="28"/>
          <w:szCs w:val="28"/>
        </w:rPr>
      </w:pPr>
    </w:p>
    <w:p w:rsidR="005F3085" w:rsidRPr="003B7587" w:rsidRDefault="005F3085" w:rsidP="009D4FC1">
      <w:pPr>
        <w:pStyle w:val="22"/>
        <w:shd w:val="clear" w:color="auto" w:fill="auto"/>
        <w:jc w:val="left"/>
        <w:rPr>
          <w:rFonts w:ascii="Times New Roman" w:hAnsi="Times New Roman" w:cs="Times New Roman"/>
          <w:sz w:val="28"/>
          <w:szCs w:val="28"/>
        </w:rPr>
      </w:pPr>
    </w:p>
    <w:p w:rsidR="0076020F" w:rsidRPr="003B7587" w:rsidRDefault="0076020F" w:rsidP="009D4FC1">
      <w:pPr>
        <w:pStyle w:val="22"/>
        <w:shd w:val="clear" w:color="auto" w:fill="auto"/>
        <w:jc w:val="left"/>
        <w:rPr>
          <w:rFonts w:ascii="Times New Roman" w:hAnsi="Times New Roman" w:cs="Times New Roman"/>
          <w:sz w:val="28"/>
          <w:szCs w:val="28"/>
        </w:rPr>
      </w:pPr>
    </w:p>
    <w:p w:rsidR="00E54273" w:rsidRPr="003B7587" w:rsidRDefault="00E54273" w:rsidP="009D4FC1">
      <w:pPr>
        <w:pStyle w:val="22"/>
        <w:shd w:val="clear" w:color="auto" w:fill="auto"/>
        <w:jc w:val="left"/>
        <w:rPr>
          <w:rFonts w:ascii="Times New Roman" w:hAnsi="Times New Roman" w:cs="Times New Roman"/>
          <w:sz w:val="28"/>
          <w:szCs w:val="28"/>
        </w:rPr>
      </w:pPr>
    </w:p>
    <w:p w:rsidR="00E54273" w:rsidRPr="003B7587" w:rsidRDefault="00E54273" w:rsidP="009D4FC1">
      <w:pPr>
        <w:pStyle w:val="22"/>
        <w:shd w:val="clear" w:color="auto" w:fill="auto"/>
        <w:jc w:val="left"/>
        <w:rPr>
          <w:rFonts w:ascii="Times New Roman" w:hAnsi="Times New Roman" w:cs="Times New Roman"/>
          <w:sz w:val="28"/>
          <w:szCs w:val="28"/>
        </w:rPr>
      </w:pPr>
    </w:p>
    <w:p w:rsidR="005F3085" w:rsidRPr="00372C32" w:rsidRDefault="005F3085" w:rsidP="00003A06">
      <w:pPr>
        <w:pStyle w:val="22"/>
        <w:shd w:val="clear" w:color="auto" w:fill="auto"/>
        <w:rPr>
          <w:rFonts w:ascii="Times New Roman" w:hAnsi="Times New Roman" w:cs="Times New Roman"/>
          <w:sz w:val="28"/>
          <w:szCs w:val="28"/>
        </w:rPr>
      </w:pPr>
      <w:r w:rsidRPr="00372C32">
        <w:rPr>
          <w:rFonts w:ascii="Times New Roman" w:hAnsi="Times New Roman" w:cs="Times New Roman"/>
          <w:sz w:val="28"/>
          <w:szCs w:val="28"/>
        </w:rPr>
        <w:t>Курск</w:t>
      </w:r>
      <w:r w:rsidR="00B966A0" w:rsidRPr="00372C32">
        <w:rPr>
          <w:rFonts w:ascii="Times New Roman" w:hAnsi="Times New Roman" w:cs="Times New Roman"/>
          <w:sz w:val="28"/>
          <w:szCs w:val="28"/>
        </w:rPr>
        <w:t xml:space="preserve"> </w:t>
      </w:r>
      <w:r w:rsidR="00E54273" w:rsidRPr="00372C32">
        <w:rPr>
          <w:rFonts w:ascii="Times New Roman" w:hAnsi="Times New Roman" w:cs="Times New Roman"/>
          <w:sz w:val="28"/>
          <w:szCs w:val="28"/>
        </w:rPr>
        <w:t>–</w:t>
      </w:r>
      <w:r w:rsidR="00B966A0" w:rsidRPr="00372C32">
        <w:rPr>
          <w:rFonts w:ascii="Times New Roman" w:hAnsi="Times New Roman" w:cs="Times New Roman"/>
          <w:sz w:val="28"/>
          <w:szCs w:val="28"/>
        </w:rPr>
        <w:t xml:space="preserve"> </w:t>
      </w:r>
      <w:r w:rsidRPr="00372C32">
        <w:rPr>
          <w:rFonts w:ascii="Times New Roman" w:hAnsi="Times New Roman" w:cs="Times New Roman"/>
          <w:sz w:val="28"/>
          <w:szCs w:val="28"/>
        </w:rPr>
        <w:t>20</w:t>
      </w:r>
      <w:r w:rsidR="001F6971" w:rsidRPr="00372C32">
        <w:rPr>
          <w:rFonts w:ascii="Times New Roman" w:hAnsi="Times New Roman" w:cs="Times New Roman"/>
          <w:sz w:val="28"/>
          <w:szCs w:val="28"/>
        </w:rPr>
        <w:t>2</w:t>
      </w:r>
      <w:r w:rsidR="003473B3" w:rsidRPr="00372C32">
        <w:rPr>
          <w:rFonts w:ascii="Times New Roman" w:hAnsi="Times New Roman" w:cs="Times New Roman"/>
          <w:sz w:val="28"/>
          <w:szCs w:val="28"/>
        </w:rPr>
        <w:t>1</w:t>
      </w:r>
    </w:p>
    <w:p w:rsidR="003473B3" w:rsidRDefault="003473B3" w:rsidP="00003A06">
      <w:pPr>
        <w:pStyle w:val="22"/>
        <w:shd w:val="clear" w:color="auto" w:fill="auto"/>
        <w:rPr>
          <w:rFonts w:ascii="Book Antiqua" w:hAnsi="Book Antiqua" w:cs="Times New Roman"/>
          <w:sz w:val="28"/>
          <w:szCs w:val="28"/>
        </w:rPr>
      </w:pPr>
    </w:p>
    <w:p w:rsidR="00917B47" w:rsidRDefault="00917B47" w:rsidP="00003A06">
      <w:pPr>
        <w:pStyle w:val="22"/>
        <w:shd w:val="clear" w:color="auto" w:fill="auto"/>
        <w:rPr>
          <w:rFonts w:ascii="Book Antiqua" w:hAnsi="Book Antiqua" w:cs="Times New Roman"/>
          <w:sz w:val="28"/>
          <w:szCs w:val="28"/>
        </w:rPr>
      </w:pPr>
    </w:p>
    <w:p w:rsidR="00917B47" w:rsidRDefault="00917B47" w:rsidP="00003A06">
      <w:pPr>
        <w:pStyle w:val="22"/>
        <w:shd w:val="clear" w:color="auto" w:fill="auto"/>
        <w:rPr>
          <w:rFonts w:ascii="Book Antiqua" w:hAnsi="Book Antiqua" w:cs="Times New Roman"/>
          <w:sz w:val="28"/>
          <w:szCs w:val="28"/>
        </w:rPr>
      </w:pPr>
    </w:p>
    <w:p w:rsidR="00917B47" w:rsidRDefault="00917B47" w:rsidP="00003A06">
      <w:pPr>
        <w:pStyle w:val="22"/>
        <w:shd w:val="clear" w:color="auto" w:fill="auto"/>
        <w:rPr>
          <w:rFonts w:ascii="Book Antiqua" w:hAnsi="Book Antiqua" w:cs="Times New Roman"/>
          <w:sz w:val="28"/>
          <w:szCs w:val="28"/>
        </w:rPr>
      </w:pPr>
      <w:bookmarkStart w:id="0" w:name="_GoBack"/>
      <w:bookmarkEnd w:id="0"/>
    </w:p>
    <w:p w:rsidR="005F3085" w:rsidRPr="003B7587" w:rsidRDefault="005F3085" w:rsidP="009D4FC1">
      <w:pPr>
        <w:pStyle w:val="22"/>
        <w:shd w:val="clear" w:color="auto" w:fill="auto"/>
        <w:jc w:val="left"/>
        <w:rPr>
          <w:rFonts w:ascii="Times New Roman" w:hAnsi="Times New Roman" w:cs="Times New Roman"/>
        </w:rPr>
      </w:pPr>
      <w:r w:rsidRPr="003B7587">
        <w:rPr>
          <w:rFonts w:ascii="Times New Roman" w:hAnsi="Times New Roman" w:cs="Times New Roman"/>
        </w:rPr>
        <w:t xml:space="preserve">  </w:t>
      </w:r>
      <w:r w:rsidR="00C93FCE" w:rsidRPr="003B7587">
        <w:rPr>
          <w:rFonts w:ascii="Times New Roman" w:hAnsi="Times New Roman" w:cs="Times New Roman"/>
        </w:rPr>
        <w:t>Оглавление</w:t>
      </w:r>
    </w:p>
    <w:p w:rsidR="00A31BC6" w:rsidRPr="00163461" w:rsidRDefault="005946E4">
      <w:pPr>
        <w:pStyle w:val="14"/>
        <w:tabs>
          <w:tab w:val="right" w:leader="dot" w:pos="9911"/>
        </w:tabs>
        <w:rPr>
          <w:rFonts w:ascii="Calibri" w:eastAsia="Times New Roman" w:hAnsi="Calibri" w:cs="Times New Roman"/>
          <w:b w:val="0"/>
          <w:bCs w:val="0"/>
          <w:caps w:val="0"/>
          <w:noProof/>
          <w:color w:val="auto"/>
          <w:szCs w:val="22"/>
        </w:rPr>
      </w:pPr>
      <w:r w:rsidRPr="003B7587">
        <w:rPr>
          <w:rStyle w:val="afffff9"/>
          <w:bCs/>
          <w:caps w:val="0"/>
          <w:szCs w:val="23"/>
        </w:rPr>
        <w:fldChar w:fldCharType="begin"/>
      </w:r>
      <w:r w:rsidRPr="003B7587">
        <w:rPr>
          <w:rStyle w:val="afffff9"/>
          <w:bCs/>
          <w:caps w:val="0"/>
          <w:szCs w:val="23"/>
        </w:rPr>
        <w:instrText xml:space="preserve"> TOC \o "1-3" \h \z \u </w:instrText>
      </w:r>
      <w:r w:rsidRPr="003B7587">
        <w:rPr>
          <w:rStyle w:val="afffff9"/>
          <w:bCs/>
          <w:caps w:val="0"/>
          <w:szCs w:val="23"/>
        </w:rPr>
        <w:fldChar w:fldCharType="separate"/>
      </w:r>
      <w:hyperlink w:anchor="_Toc89097937" w:history="1">
        <w:r w:rsidR="00A31BC6" w:rsidRPr="009C544C">
          <w:rPr>
            <w:rStyle w:val="a3"/>
            <w:noProof/>
          </w:rPr>
          <w:t>Введение.  Основание для проведения актуализации схемы теплоснабжения МО «Ивановский с/с»</w:t>
        </w:r>
        <w:r w:rsidR="00A31BC6">
          <w:rPr>
            <w:noProof/>
            <w:webHidden/>
          </w:rPr>
          <w:tab/>
        </w:r>
        <w:r w:rsidR="00A31BC6">
          <w:rPr>
            <w:noProof/>
            <w:webHidden/>
          </w:rPr>
          <w:fldChar w:fldCharType="begin"/>
        </w:r>
        <w:r w:rsidR="00A31BC6">
          <w:rPr>
            <w:noProof/>
            <w:webHidden/>
          </w:rPr>
          <w:instrText xml:space="preserve"> PAGEREF _Toc89097937 \h </w:instrText>
        </w:r>
        <w:r w:rsidR="00A31BC6">
          <w:rPr>
            <w:noProof/>
            <w:webHidden/>
          </w:rPr>
        </w:r>
        <w:r w:rsidR="00A31BC6">
          <w:rPr>
            <w:noProof/>
            <w:webHidden/>
          </w:rPr>
          <w:fldChar w:fldCharType="separate"/>
        </w:r>
        <w:r w:rsidR="00A31BC6">
          <w:rPr>
            <w:noProof/>
            <w:webHidden/>
          </w:rPr>
          <w:t>6</w:t>
        </w:r>
        <w:r w:rsidR="00A31BC6">
          <w:rPr>
            <w:noProof/>
            <w:webHidden/>
          </w:rPr>
          <w:fldChar w:fldCharType="end"/>
        </w:r>
      </w:hyperlink>
    </w:p>
    <w:p w:rsidR="00A31BC6" w:rsidRPr="00163461" w:rsidRDefault="00163461">
      <w:pPr>
        <w:pStyle w:val="14"/>
        <w:tabs>
          <w:tab w:val="right" w:leader="dot" w:pos="9911"/>
        </w:tabs>
        <w:rPr>
          <w:rFonts w:ascii="Calibri" w:eastAsia="Times New Roman" w:hAnsi="Calibri" w:cs="Times New Roman"/>
          <w:b w:val="0"/>
          <w:bCs w:val="0"/>
          <w:caps w:val="0"/>
          <w:noProof/>
          <w:color w:val="auto"/>
          <w:szCs w:val="22"/>
        </w:rPr>
      </w:pPr>
      <w:hyperlink w:anchor="_Toc89097938" w:history="1">
        <w:r w:rsidR="00A31BC6" w:rsidRPr="009C544C">
          <w:rPr>
            <w:rStyle w:val="a3"/>
            <w:noProof/>
          </w:rPr>
          <w:t>Раздел 1. Показатели существующего и перспективного спроса на тепловую мощность и теплоноситель в установленных границах территории МО</w:t>
        </w:r>
        <w:r w:rsidR="00A31BC6">
          <w:rPr>
            <w:noProof/>
            <w:webHidden/>
          </w:rPr>
          <w:tab/>
        </w:r>
        <w:r w:rsidR="00A31BC6">
          <w:rPr>
            <w:noProof/>
            <w:webHidden/>
          </w:rPr>
          <w:fldChar w:fldCharType="begin"/>
        </w:r>
        <w:r w:rsidR="00A31BC6">
          <w:rPr>
            <w:noProof/>
            <w:webHidden/>
          </w:rPr>
          <w:instrText xml:space="preserve"> PAGEREF _Toc89097938 \h </w:instrText>
        </w:r>
        <w:r w:rsidR="00A31BC6">
          <w:rPr>
            <w:noProof/>
            <w:webHidden/>
          </w:rPr>
        </w:r>
        <w:r w:rsidR="00A31BC6">
          <w:rPr>
            <w:noProof/>
            <w:webHidden/>
          </w:rPr>
          <w:fldChar w:fldCharType="separate"/>
        </w:r>
        <w:r w:rsidR="00A31BC6">
          <w:rPr>
            <w:noProof/>
            <w:webHidden/>
          </w:rPr>
          <w:t>9</w:t>
        </w:r>
        <w:r w:rsidR="00A31BC6">
          <w:rPr>
            <w:noProof/>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39" w:history="1">
        <w:r w:rsidR="00A31BC6" w:rsidRPr="009C544C">
          <w:rPr>
            <w:rStyle w:val="a3"/>
            <w:b/>
          </w:rPr>
          <w:t>1.1. Существующие отапливаемые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по типам потребителей</w:t>
        </w:r>
        <w:r w:rsidR="00A31BC6">
          <w:rPr>
            <w:webHidden/>
          </w:rPr>
          <w:tab/>
        </w:r>
        <w:r w:rsidR="00A31BC6">
          <w:rPr>
            <w:webHidden/>
          </w:rPr>
          <w:fldChar w:fldCharType="begin"/>
        </w:r>
        <w:r w:rsidR="00A31BC6">
          <w:rPr>
            <w:webHidden/>
          </w:rPr>
          <w:instrText xml:space="preserve"> PAGEREF _Toc89097939 \h </w:instrText>
        </w:r>
        <w:r w:rsidR="00A31BC6">
          <w:rPr>
            <w:webHidden/>
          </w:rPr>
        </w:r>
        <w:r w:rsidR="00A31BC6">
          <w:rPr>
            <w:webHidden/>
          </w:rPr>
          <w:fldChar w:fldCharType="separate"/>
        </w:r>
        <w:r w:rsidR="00A31BC6">
          <w:rPr>
            <w:webHidden/>
          </w:rPr>
          <w:t>9</w:t>
        </w:r>
        <w:r w:rsidR="00A31BC6">
          <w:rPr>
            <w:webHidden/>
          </w:rPr>
          <w:fldChar w:fldCharType="end"/>
        </w:r>
      </w:hyperlink>
    </w:p>
    <w:p w:rsidR="00A31BC6" w:rsidRPr="00163461" w:rsidRDefault="00163461">
      <w:pPr>
        <w:pStyle w:val="3c"/>
        <w:tabs>
          <w:tab w:val="right" w:leader="dot" w:pos="9911"/>
        </w:tabs>
        <w:rPr>
          <w:rFonts w:ascii="Calibri" w:eastAsia="Times New Roman" w:hAnsi="Calibri" w:cs="Times New Roman"/>
          <w:noProof/>
          <w:color w:val="auto"/>
          <w:sz w:val="22"/>
          <w:szCs w:val="22"/>
        </w:rPr>
      </w:pPr>
      <w:hyperlink w:anchor="_Toc89097940" w:history="1">
        <w:r w:rsidR="00A31BC6" w:rsidRPr="009C544C">
          <w:rPr>
            <w:rStyle w:val="a3"/>
            <w:noProof/>
          </w:rPr>
          <w:t>1.1.2. Площадь строительных фондов с делением  по расчетным элементам территориального деления</w:t>
        </w:r>
        <w:r w:rsidR="00A31BC6">
          <w:rPr>
            <w:noProof/>
            <w:webHidden/>
          </w:rPr>
          <w:tab/>
        </w:r>
        <w:r w:rsidR="00A31BC6">
          <w:rPr>
            <w:noProof/>
            <w:webHidden/>
          </w:rPr>
          <w:fldChar w:fldCharType="begin"/>
        </w:r>
        <w:r w:rsidR="00A31BC6">
          <w:rPr>
            <w:noProof/>
            <w:webHidden/>
          </w:rPr>
          <w:instrText xml:space="preserve"> PAGEREF _Toc89097940 \h </w:instrText>
        </w:r>
        <w:r w:rsidR="00A31BC6">
          <w:rPr>
            <w:noProof/>
            <w:webHidden/>
          </w:rPr>
        </w:r>
        <w:r w:rsidR="00A31BC6">
          <w:rPr>
            <w:noProof/>
            <w:webHidden/>
          </w:rPr>
          <w:fldChar w:fldCharType="separate"/>
        </w:r>
        <w:r w:rsidR="00A31BC6">
          <w:rPr>
            <w:noProof/>
            <w:webHidden/>
          </w:rPr>
          <w:t>11</w:t>
        </w:r>
        <w:r w:rsidR="00A31BC6">
          <w:rPr>
            <w:noProof/>
            <w:webHidden/>
          </w:rPr>
          <w:fldChar w:fldCharType="end"/>
        </w:r>
      </w:hyperlink>
    </w:p>
    <w:p w:rsidR="00A31BC6" w:rsidRPr="00163461" w:rsidRDefault="00163461">
      <w:pPr>
        <w:pStyle w:val="3c"/>
        <w:tabs>
          <w:tab w:val="right" w:leader="dot" w:pos="9911"/>
        </w:tabs>
        <w:rPr>
          <w:rFonts w:ascii="Calibri" w:eastAsia="Times New Roman" w:hAnsi="Calibri" w:cs="Times New Roman"/>
          <w:noProof/>
          <w:color w:val="auto"/>
          <w:sz w:val="22"/>
          <w:szCs w:val="22"/>
        </w:rPr>
      </w:pPr>
      <w:hyperlink w:anchor="_Toc89097941" w:history="1">
        <w:r w:rsidR="00A31BC6" w:rsidRPr="009C544C">
          <w:rPr>
            <w:rStyle w:val="a3"/>
            <w:noProof/>
          </w:rPr>
          <w:t>Основные мероприятия по развитию жилищного фонда</w:t>
        </w:r>
        <w:r w:rsidR="00A31BC6">
          <w:rPr>
            <w:noProof/>
            <w:webHidden/>
          </w:rPr>
          <w:tab/>
        </w:r>
        <w:r w:rsidR="00A31BC6">
          <w:rPr>
            <w:noProof/>
            <w:webHidden/>
          </w:rPr>
          <w:fldChar w:fldCharType="begin"/>
        </w:r>
        <w:r w:rsidR="00A31BC6">
          <w:rPr>
            <w:noProof/>
            <w:webHidden/>
          </w:rPr>
          <w:instrText xml:space="preserve"> PAGEREF _Toc89097941 \h </w:instrText>
        </w:r>
        <w:r w:rsidR="00A31BC6">
          <w:rPr>
            <w:noProof/>
            <w:webHidden/>
          </w:rPr>
        </w:r>
        <w:r w:rsidR="00A31BC6">
          <w:rPr>
            <w:noProof/>
            <w:webHidden/>
          </w:rPr>
          <w:fldChar w:fldCharType="separate"/>
        </w:r>
        <w:r w:rsidR="00A31BC6">
          <w:rPr>
            <w:noProof/>
            <w:webHidden/>
          </w:rPr>
          <w:t>11</w:t>
        </w:r>
        <w:r w:rsidR="00A31BC6">
          <w:rPr>
            <w:noProof/>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42" w:history="1">
        <w:r w:rsidR="00A31BC6" w:rsidRPr="009C544C">
          <w:rPr>
            <w:rStyle w:val="a3"/>
            <w:b/>
          </w:rPr>
          <w:t>1.2. Существующие и перспективные объемы потребления тепловой энергии (мощности)  с разделением по видам теплопотребления</w:t>
        </w:r>
        <w:r w:rsidR="00A31BC6">
          <w:rPr>
            <w:webHidden/>
          </w:rPr>
          <w:tab/>
        </w:r>
        <w:r w:rsidR="00A31BC6">
          <w:rPr>
            <w:webHidden/>
          </w:rPr>
          <w:fldChar w:fldCharType="begin"/>
        </w:r>
        <w:r w:rsidR="00A31BC6">
          <w:rPr>
            <w:webHidden/>
          </w:rPr>
          <w:instrText xml:space="preserve"> PAGEREF _Toc89097942 \h </w:instrText>
        </w:r>
        <w:r w:rsidR="00A31BC6">
          <w:rPr>
            <w:webHidden/>
          </w:rPr>
        </w:r>
        <w:r w:rsidR="00A31BC6">
          <w:rPr>
            <w:webHidden/>
          </w:rPr>
          <w:fldChar w:fldCharType="separate"/>
        </w:r>
        <w:r w:rsidR="00A31BC6">
          <w:rPr>
            <w:webHidden/>
          </w:rPr>
          <w:t>15</w:t>
        </w:r>
        <w:r w:rsidR="00A31BC6">
          <w:rPr>
            <w:webHidden/>
          </w:rPr>
          <w:fldChar w:fldCharType="end"/>
        </w:r>
      </w:hyperlink>
    </w:p>
    <w:p w:rsidR="00A31BC6" w:rsidRPr="00163461" w:rsidRDefault="00163461">
      <w:pPr>
        <w:pStyle w:val="3c"/>
        <w:tabs>
          <w:tab w:val="right" w:leader="dot" w:pos="9911"/>
        </w:tabs>
        <w:rPr>
          <w:rFonts w:ascii="Calibri" w:eastAsia="Times New Roman" w:hAnsi="Calibri" w:cs="Times New Roman"/>
          <w:noProof/>
          <w:color w:val="auto"/>
          <w:sz w:val="22"/>
          <w:szCs w:val="22"/>
        </w:rPr>
      </w:pPr>
      <w:hyperlink w:anchor="_Toc89097943" w:history="1">
        <w:r w:rsidR="00A31BC6" w:rsidRPr="009C544C">
          <w:rPr>
            <w:rStyle w:val="a3"/>
            <w:noProof/>
          </w:rPr>
          <w:t>1.2.1. Прогнозы приростов объемов потребления тепловой энергии   для общественно деловой сферы</w:t>
        </w:r>
        <w:r w:rsidR="00A31BC6">
          <w:rPr>
            <w:noProof/>
            <w:webHidden/>
          </w:rPr>
          <w:tab/>
        </w:r>
        <w:r w:rsidR="00A31BC6">
          <w:rPr>
            <w:noProof/>
            <w:webHidden/>
          </w:rPr>
          <w:fldChar w:fldCharType="begin"/>
        </w:r>
        <w:r w:rsidR="00A31BC6">
          <w:rPr>
            <w:noProof/>
            <w:webHidden/>
          </w:rPr>
          <w:instrText xml:space="preserve"> PAGEREF _Toc89097943 \h </w:instrText>
        </w:r>
        <w:r w:rsidR="00A31BC6">
          <w:rPr>
            <w:noProof/>
            <w:webHidden/>
          </w:rPr>
        </w:r>
        <w:r w:rsidR="00A31BC6">
          <w:rPr>
            <w:noProof/>
            <w:webHidden/>
          </w:rPr>
          <w:fldChar w:fldCharType="separate"/>
        </w:r>
        <w:r w:rsidR="00A31BC6">
          <w:rPr>
            <w:noProof/>
            <w:webHidden/>
          </w:rPr>
          <w:t>17</w:t>
        </w:r>
        <w:r w:rsidR="00A31BC6">
          <w:rPr>
            <w:noProof/>
            <w:webHidden/>
          </w:rPr>
          <w:fldChar w:fldCharType="end"/>
        </w:r>
      </w:hyperlink>
    </w:p>
    <w:p w:rsidR="00A31BC6" w:rsidRPr="00163461" w:rsidRDefault="00163461">
      <w:pPr>
        <w:pStyle w:val="3c"/>
        <w:tabs>
          <w:tab w:val="right" w:leader="dot" w:pos="9911"/>
        </w:tabs>
        <w:rPr>
          <w:rFonts w:ascii="Calibri" w:eastAsia="Times New Roman" w:hAnsi="Calibri" w:cs="Times New Roman"/>
          <w:noProof/>
          <w:color w:val="auto"/>
          <w:sz w:val="22"/>
          <w:szCs w:val="22"/>
        </w:rPr>
      </w:pPr>
      <w:hyperlink w:anchor="_Toc89097944" w:history="1">
        <w:r w:rsidR="00A31BC6" w:rsidRPr="009C544C">
          <w:rPr>
            <w:rStyle w:val="a3"/>
            <w:noProof/>
          </w:rPr>
          <w:t>Перспективные объемы потребления тепловой энергии     для общественно деловой сферы   с разделением по видам теплопотребления в каждом расчетном элементе территориального деления показывает, что  приростов объемов потребления тепловой энергии   для общественно деловой сферы  с 2022 по 2031 год   не предусматривается. Это определяется  отсутствием   строительства жилья  с централизованным отоплением.</w:t>
        </w:r>
        <w:r w:rsidR="00A31BC6">
          <w:rPr>
            <w:noProof/>
            <w:webHidden/>
          </w:rPr>
          <w:tab/>
        </w:r>
        <w:r w:rsidR="00A31BC6">
          <w:rPr>
            <w:noProof/>
            <w:webHidden/>
          </w:rPr>
          <w:fldChar w:fldCharType="begin"/>
        </w:r>
        <w:r w:rsidR="00A31BC6">
          <w:rPr>
            <w:noProof/>
            <w:webHidden/>
          </w:rPr>
          <w:instrText xml:space="preserve"> PAGEREF _Toc89097944 \h </w:instrText>
        </w:r>
        <w:r w:rsidR="00A31BC6">
          <w:rPr>
            <w:noProof/>
            <w:webHidden/>
          </w:rPr>
        </w:r>
        <w:r w:rsidR="00A31BC6">
          <w:rPr>
            <w:noProof/>
            <w:webHidden/>
          </w:rPr>
          <w:fldChar w:fldCharType="separate"/>
        </w:r>
        <w:r w:rsidR="00A31BC6">
          <w:rPr>
            <w:noProof/>
            <w:webHidden/>
          </w:rPr>
          <w:t>17</w:t>
        </w:r>
        <w:r w:rsidR="00A31BC6">
          <w:rPr>
            <w:noProof/>
            <w:webHidden/>
          </w:rPr>
          <w:fldChar w:fldCharType="end"/>
        </w:r>
      </w:hyperlink>
    </w:p>
    <w:p w:rsidR="00A31BC6" w:rsidRPr="00163461" w:rsidRDefault="00163461">
      <w:pPr>
        <w:pStyle w:val="3c"/>
        <w:tabs>
          <w:tab w:val="right" w:leader="dot" w:pos="9911"/>
        </w:tabs>
        <w:rPr>
          <w:rFonts w:ascii="Calibri" w:eastAsia="Times New Roman" w:hAnsi="Calibri" w:cs="Times New Roman"/>
          <w:noProof/>
          <w:color w:val="auto"/>
          <w:sz w:val="22"/>
          <w:szCs w:val="22"/>
        </w:rPr>
      </w:pPr>
      <w:hyperlink w:anchor="_Toc89097945" w:history="1">
        <w:r w:rsidR="00A31BC6" w:rsidRPr="009C544C">
          <w:rPr>
            <w:rStyle w:val="a3"/>
            <w:noProof/>
          </w:rPr>
          <w:t>1.2.2. Прогноз прироста теплопотребления и тепловых нагрузок промышленных предприятий</w:t>
        </w:r>
        <w:r w:rsidR="00A31BC6">
          <w:rPr>
            <w:noProof/>
            <w:webHidden/>
          </w:rPr>
          <w:tab/>
        </w:r>
        <w:r w:rsidR="00A31BC6">
          <w:rPr>
            <w:noProof/>
            <w:webHidden/>
          </w:rPr>
          <w:fldChar w:fldCharType="begin"/>
        </w:r>
        <w:r w:rsidR="00A31BC6">
          <w:rPr>
            <w:noProof/>
            <w:webHidden/>
          </w:rPr>
          <w:instrText xml:space="preserve"> PAGEREF _Toc89097945 \h </w:instrText>
        </w:r>
        <w:r w:rsidR="00A31BC6">
          <w:rPr>
            <w:noProof/>
            <w:webHidden/>
          </w:rPr>
        </w:r>
        <w:r w:rsidR="00A31BC6">
          <w:rPr>
            <w:noProof/>
            <w:webHidden/>
          </w:rPr>
          <w:fldChar w:fldCharType="separate"/>
        </w:r>
        <w:r w:rsidR="00A31BC6">
          <w:rPr>
            <w:noProof/>
            <w:webHidden/>
          </w:rPr>
          <w:t>17</w:t>
        </w:r>
        <w:r w:rsidR="00A31BC6">
          <w:rPr>
            <w:noProof/>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46" w:history="1">
        <w:r w:rsidR="00A31BC6" w:rsidRPr="009C544C">
          <w:rPr>
            <w:rStyle w:val="a3"/>
            <w:b/>
          </w:rPr>
          <w:t>1.3.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w:t>
        </w:r>
        <w:r w:rsidR="00A31BC6">
          <w:rPr>
            <w:webHidden/>
          </w:rPr>
          <w:tab/>
        </w:r>
        <w:r w:rsidR="00A31BC6">
          <w:rPr>
            <w:webHidden/>
          </w:rPr>
          <w:fldChar w:fldCharType="begin"/>
        </w:r>
        <w:r w:rsidR="00A31BC6">
          <w:rPr>
            <w:webHidden/>
          </w:rPr>
          <w:instrText xml:space="preserve"> PAGEREF _Toc89097946 \h </w:instrText>
        </w:r>
        <w:r w:rsidR="00A31BC6">
          <w:rPr>
            <w:webHidden/>
          </w:rPr>
        </w:r>
        <w:r w:rsidR="00A31BC6">
          <w:rPr>
            <w:webHidden/>
          </w:rPr>
          <w:fldChar w:fldCharType="separate"/>
        </w:r>
        <w:r w:rsidR="00A31BC6">
          <w:rPr>
            <w:webHidden/>
          </w:rPr>
          <w:t>18</w:t>
        </w:r>
        <w:r w:rsidR="00A31BC6">
          <w:rPr>
            <w:webHidden/>
          </w:rPr>
          <w:fldChar w:fldCharType="end"/>
        </w:r>
      </w:hyperlink>
    </w:p>
    <w:p w:rsidR="00A31BC6" w:rsidRPr="00163461" w:rsidRDefault="00163461">
      <w:pPr>
        <w:pStyle w:val="14"/>
        <w:tabs>
          <w:tab w:val="right" w:leader="dot" w:pos="9911"/>
        </w:tabs>
        <w:rPr>
          <w:rFonts w:ascii="Calibri" w:eastAsia="Times New Roman" w:hAnsi="Calibri" w:cs="Times New Roman"/>
          <w:b w:val="0"/>
          <w:bCs w:val="0"/>
          <w:caps w:val="0"/>
          <w:noProof/>
          <w:color w:val="auto"/>
          <w:szCs w:val="22"/>
        </w:rPr>
      </w:pPr>
      <w:hyperlink w:anchor="_Toc89097947" w:history="1">
        <w:r w:rsidR="00A31BC6" w:rsidRPr="009C544C">
          <w:rPr>
            <w:rStyle w:val="a3"/>
            <w:noProof/>
          </w:rPr>
          <w:t>Раздел  2. Существующие и перспективные  балансы   тепловой мощности источников тепловой энергии и тепловой нагрузки потребителей</w:t>
        </w:r>
        <w:r w:rsidR="00A31BC6">
          <w:rPr>
            <w:noProof/>
            <w:webHidden/>
          </w:rPr>
          <w:tab/>
        </w:r>
        <w:r w:rsidR="00A31BC6">
          <w:rPr>
            <w:noProof/>
            <w:webHidden/>
          </w:rPr>
          <w:fldChar w:fldCharType="begin"/>
        </w:r>
        <w:r w:rsidR="00A31BC6">
          <w:rPr>
            <w:noProof/>
            <w:webHidden/>
          </w:rPr>
          <w:instrText xml:space="preserve"> PAGEREF _Toc89097947 \h </w:instrText>
        </w:r>
        <w:r w:rsidR="00A31BC6">
          <w:rPr>
            <w:noProof/>
            <w:webHidden/>
          </w:rPr>
        </w:r>
        <w:r w:rsidR="00A31BC6">
          <w:rPr>
            <w:noProof/>
            <w:webHidden/>
          </w:rPr>
          <w:fldChar w:fldCharType="separate"/>
        </w:r>
        <w:r w:rsidR="00A31BC6">
          <w:rPr>
            <w:noProof/>
            <w:webHidden/>
          </w:rPr>
          <w:t>18</w:t>
        </w:r>
        <w:r w:rsidR="00A31BC6">
          <w:rPr>
            <w:noProof/>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48" w:history="1">
        <w:r w:rsidR="00A31BC6" w:rsidRPr="009C544C">
          <w:rPr>
            <w:rStyle w:val="a3"/>
            <w:b/>
          </w:rPr>
          <w:t>2.1.Общие сведения</w:t>
        </w:r>
        <w:r w:rsidR="00A31BC6">
          <w:rPr>
            <w:webHidden/>
          </w:rPr>
          <w:tab/>
        </w:r>
        <w:r w:rsidR="00A31BC6">
          <w:rPr>
            <w:webHidden/>
          </w:rPr>
          <w:fldChar w:fldCharType="begin"/>
        </w:r>
        <w:r w:rsidR="00A31BC6">
          <w:rPr>
            <w:webHidden/>
          </w:rPr>
          <w:instrText xml:space="preserve"> PAGEREF _Toc89097948 \h </w:instrText>
        </w:r>
        <w:r w:rsidR="00A31BC6">
          <w:rPr>
            <w:webHidden/>
          </w:rPr>
        </w:r>
        <w:r w:rsidR="00A31BC6">
          <w:rPr>
            <w:webHidden/>
          </w:rPr>
          <w:fldChar w:fldCharType="separate"/>
        </w:r>
        <w:r w:rsidR="00A31BC6">
          <w:rPr>
            <w:webHidden/>
          </w:rPr>
          <w:t>18</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49" w:history="1">
        <w:r w:rsidR="00A31BC6" w:rsidRPr="009C544C">
          <w:rPr>
            <w:rStyle w:val="a3"/>
            <w:b/>
          </w:rPr>
          <w:t>2.2. Описание существующих и перспективных зон действия систем теплоснабжения и</w:t>
        </w:r>
        <w:r w:rsidR="00A31BC6">
          <w:rPr>
            <w:webHidden/>
          </w:rPr>
          <w:tab/>
        </w:r>
        <w:r w:rsidR="00A31BC6">
          <w:rPr>
            <w:webHidden/>
          </w:rPr>
          <w:fldChar w:fldCharType="begin"/>
        </w:r>
        <w:r w:rsidR="00A31BC6">
          <w:rPr>
            <w:webHidden/>
          </w:rPr>
          <w:instrText xml:space="preserve"> PAGEREF _Toc89097949 \h </w:instrText>
        </w:r>
        <w:r w:rsidR="00A31BC6">
          <w:rPr>
            <w:webHidden/>
          </w:rPr>
        </w:r>
        <w:r w:rsidR="00A31BC6">
          <w:rPr>
            <w:webHidden/>
          </w:rPr>
          <w:fldChar w:fldCharType="separate"/>
        </w:r>
        <w:r w:rsidR="00A31BC6">
          <w:rPr>
            <w:webHidden/>
          </w:rPr>
          <w:t>19</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50" w:history="1">
        <w:r w:rsidR="00A31BC6" w:rsidRPr="009C544C">
          <w:rPr>
            <w:rStyle w:val="a3"/>
            <w:b/>
          </w:rPr>
          <w:t xml:space="preserve">источников тепловой энергии                                                                                                                     </w:t>
        </w:r>
        <w:r w:rsidR="00A31BC6">
          <w:rPr>
            <w:rStyle w:val="a3"/>
            <w:b/>
          </w:rPr>
          <w:t xml:space="preserve">                                </w:t>
        </w:r>
        <w:r w:rsidR="00A31BC6" w:rsidRPr="009C544C">
          <w:rPr>
            <w:rStyle w:val="a3"/>
            <w:b/>
          </w:rPr>
          <w:t xml:space="preserve"> 2.2.1. Зоны действия  котельных (централизованное теплоснабжение)</w:t>
        </w:r>
        <w:r w:rsidR="00A31BC6">
          <w:rPr>
            <w:webHidden/>
          </w:rPr>
          <w:tab/>
        </w:r>
        <w:r w:rsidR="00A31BC6">
          <w:rPr>
            <w:webHidden/>
          </w:rPr>
          <w:fldChar w:fldCharType="begin"/>
        </w:r>
        <w:r w:rsidR="00A31BC6">
          <w:rPr>
            <w:webHidden/>
          </w:rPr>
          <w:instrText xml:space="preserve"> PAGEREF _Toc89097950 \h </w:instrText>
        </w:r>
        <w:r w:rsidR="00A31BC6">
          <w:rPr>
            <w:webHidden/>
          </w:rPr>
        </w:r>
        <w:r w:rsidR="00A31BC6">
          <w:rPr>
            <w:webHidden/>
          </w:rPr>
          <w:fldChar w:fldCharType="separate"/>
        </w:r>
        <w:r w:rsidR="00A31BC6">
          <w:rPr>
            <w:webHidden/>
          </w:rPr>
          <w:t>19</w:t>
        </w:r>
        <w:r w:rsidR="00A31BC6">
          <w:rPr>
            <w:webHidden/>
          </w:rPr>
          <w:fldChar w:fldCharType="end"/>
        </w:r>
      </w:hyperlink>
    </w:p>
    <w:p w:rsidR="00A31BC6" w:rsidRPr="00163461" w:rsidRDefault="00163461">
      <w:pPr>
        <w:pStyle w:val="14"/>
        <w:tabs>
          <w:tab w:val="right" w:leader="dot" w:pos="9911"/>
        </w:tabs>
        <w:rPr>
          <w:rFonts w:ascii="Calibri" w:eastAsia="Times New Roman" w:hAnsi="Calibri" w:cs="Times New Roman"/>
          <w:b w:val="0"/>
          <w:bCs w:val="0"/>
          <w:caps w:val="0"/>
          <w:noProof/>
          <w:color w:val="auto"/>
          <w:szCs w:val="22"/>
        </w:rPr>
      </w:pPr>
      <w:hyperlink w:anchor="_Toc89097952" w:history="1">
        <w:r w:rsidR="00A31BC6" w:rsidRPr="009C544C">
          <w:rPr>
            <w:rStyle w:val="a3"/>
            <w:noProof/>
          </w:rPr>
          <w:t>2.4.5. Характеристика котельного оборудования</w:t>
        </w:r>
        <w:r w:rsidR="00A31BC6">
          <w:rPr>
            <w:noProof/>
            <w:webHidden/>
          </w:rPr>
          <w:tab/>
        </w:r>
        <w:r w:rsidR="00A31BC6">
          <w:rPr>
            <w:noProof/>
            <w:webHidden/>
          </w:rPr>
          <w:fldChar w:fldCharType="begin"/>
        </w:r>
        <w:r w:rsidR="00A31BC6">
          <w:rPr>
            <w:noProof/>
            <w:webHidden/>
          </w:rPr>
          <w:instrText xml:space="preserve"> PAGEREF _Toc89097952 \h </w:instrText>
        </w:r>
        <w:r w:rsidR="00A31BC6">
          <w:rPr>
            <w:noProof/>
            <w:webHidden/>
          </w:rPr>
        </w:r>
        <w:r w:rsidR="00A31BC6">
          <w:rPr>
            <w:noProof/>
            <w:webHidden/>
          </w:rPr>
          <w:fldChar w:fldCharType="separate"/>
        </w:r>
        <w:r w:rsidR="00A31BC6">
          <w:rPr>
            <w:noProof/>
            <w:webHidden/>
          </w:rPr>
          <w:t>27</w:t>
        </w:r>
        <w:r w:rsidR="00A31BC6">
          <w:rPr>
            <w:noProof/>
            <w:webHidden/>
          </w:rPr>
          <w:fldChar w:fldCharType="end"/>
        </w:r>
      </w:hyperlink>
    </w:p>
    <w:p w:rsidR="00A31BC6" w:rsidRPr="00163461" w:rsidRDefault="00163461">
      <w:pPr>
        <w:pStyle w:val="3c"/>
        <w:tabs>
          <w:tab w:val="right" w:leader="dot" w:pos="9911"/>
        </w:tabs>
        <w:rPr>
          <w:rFonts w:ascii="Calibri" w:eastAsia="Times New Roman" w:hAnsi="Calibri" w:cs="Times New Roman"/>
          <w:noProof/>
          <w:color w:val="auto"/>
          <w:sz w:val="22"/>
          <w:szCs w:val="22"/>
        </w:rPr>
      </w:pPr>
      <w:hyperlink w:anchor="_Toc89097958" w:history="1">
        <w:r w:rsidR="00A31BC6" w:rsidRPr="009C544C">
          <w:rPr>
            <w:rStyle w:val="a3"/>
            <w:noProof/>
          </w:rPr>
          <w:t>2.4.6. Зоны действия производственных и других  котельных</w:t>
        </w:r>
        <w:r w:rsidR="00A31BC6">
          <w:rPr>
            <w:noProof/>
            <w:webHidden/>
          </w:rPr>
          <w:tab/>
        </w:r>
        <w:r w:rsidR="00A31BC6">
          <w:rPr>
            <w:noProof/>
            <w:webHidden/>
          </w:rPr>
          <w:fldChar w:fldCharType="begin"/>
        </w:r>
        <w:r w:rsidR="00A31BC6">
          <w:rPr>
            <w:noProof/>
            <w:webHidden/>
          </w:rPr>
          <w:instrText xml:space="preserve"> PAGEREF _Toc89097958 \h </w:instrText>
        </w:r>
        <w:r w:rsidR="00A31BC6">
          <w:rPr>
            <w:noProof/>
            <w:webHidden/>
          </w:rPr>
        </w:r>
        <w:r w:rsidR="00A31BC6">
          <w:rPr>
            <w:noProof/>
            <w:webHidden/>
          </w:rPr>
          <w:fldChar w:fldCharType="separate"/>
        </w:r>
        <w:r w:rsidR="00A31BC6">
          <w:rPr>
            <w:noProof/>
            <w:webHidden/>
          </w:rPr>
          <w:t>36</w:t>
        </w:r>
        <w:r w:rsidR="00A31BC6">
          <w:rPr>
            <w:noProof/>
            <w:webHidden/>
          </w:rPr>
          <w:fldChar w:fldCharType="end"/>
        </w:r>
      </w:hyperlink>
    </w:p>
    <w:p w:rsidR="00A31BC6" w:rsidRPr="00163461" w:rsidRDefault="00163461">
      <w:pPr>
        <w:pStyle w:val="3c"/>
        <w:tabs>
          <w:tab w:val="right" w:leader="dot" w:pos="9911"/>
        </w:tabs>
        <w:rPr>
          <w:rFonts w:ascii="Calibri" w:eastAsia="Times New Roman" w:hAnsi="Calibri" w:cs="Times New Roman"/>
          <w:noProof/>
          <w:color w:val="auto"/>
          <w:sz w:val="22"/>
          <w:szCs w:val="22"/>
        </w:rPr>
      </w:pPr>
      <w:hyperlink w:anchor="_Toc89097959" w:history="1">
        <w:r w:rsidR="00A31BC6" w:rsidRPr="009C544C">
          <w:rPr>
            <w:rStyle w:val="a3"/>
            <w:noProof/>
          </w:rPr>
          <w:t>2.4.7. Зоны действия индивидуального теплоснабжения</w:t>
        </w:r>
        <w:r w:rsidR="00A31BC6">
          <w:rPr>
            <w:noProof/>
            <w:webHidden/>
          </w:rPr>
          <w:tab/>
        </w:r>
        <w:r w:rsidR="00A31BC6">
          <w:rPr>
            <w:noProof/>
            <w:webHidden/>
          </w:rPr>
          <w:fldChar w:fldCharType="begin"/>
        </w:r>
        <w:r w:rsidR="00A31BC6">
          <w:rPr>
            <w:noProof/>
            <w:webHidden/>
          </w:rPr>
          <w:instrText xml:space="preserve"> PAGEREF _Toc89097959 \h </w:instrText>
        </w:r>
        <w:r w:rsidR="00A31BC6">
          <w:rPr>
            <w:noProof/>
            <w:webHidden/>
          </w:rPr>
        </w:r>
        <w:r w:rsidR="00A31BC6">
          <w:rPr>
            <w:noProof/>
            <w:webHidden/>
          </w:rPr>
          <w:fldChar w:fldCharType="separate"/>
        </w:r>
        <w:r w:rsidR="00A31BC6">
          <w:rPr>
            <w:noProof/>
            <w:webHidden/>
          </w:rPr>
          <w:t>36</w:t>
        </w:r>
        <w:r w:rsidR="00A31BC6">
          <w:rPr>
            <w:noProof/>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60" w:history="1">
        <w:r w:rsidR="00A31BC6" w:rsidRPr="009C544C">
          <w:rPr>
            <w:rStyle w:val="a3"/>
            <w:b/>
          </w:rPr>
          <w:t>2.4.8. Существующие и перспективные балансы тепловой мощности и тепловой нагрузки потребителей в зонах действия источников тепловой энергии                                                            2.4.8.1. Баланс располагаемой тепловой мощности и присоединенной тепловой нагрузки  котельных МО</w:t>
        </w:r>
        <w:r w:rsidR="00A31BC6">
          <w:rPr>
            <w:webHidden/>
          </w:rPr>
          <w:tab/>
        </w:r>
        <w:r w:rsidR="00A31BC6">
          <w:rPr>
            <w:webHidden/>
          </w:rPr>
          <w:fldChar w:fldCharType="begin"/>
        </w:r>
        <w:r w:rsidR="00A31BC6">
          <w:rPr>
            <w:webHidden/>
          </w:rPr>
          <w:instrText xml:space="preserve"> PAGEREF _Toc89097960 \h </w:instrText>
        </w:r>
        <w:r w:rsidR="00A31BC6">
          <w:rPr>
            <w:webHidden/>
          </w:rPr>
        </w:r>
        <w:r w:rsidR="00A31BC6">
          <w:rPr>
            <w:webHidden/>
          </w:rPr>
          <w:fldChar w:fldCharType="separate"/>
        </w:r>
        <w:r w:rsidR="00A31BC6">
          <w:rPr>
            <w:webHidden/>
          </w:rPr>
          <w:t>36</w:t>
        </w:r>
        <w:r w:rsidR="00A31BC6">
          <w:rPr>
            <w:webHidden/>
          </w:rPr>
          <w:fldChar w:fldCharType="end"/>
        </w:r>
      </w:hyperlink>
    </w:p>
    <w:p w:rsidR="00A31BC6" w:rsidRPr="00163461" w:rsidRDefault="00163461">
      <w:pPr>
        <w:pStyle w:val="3c"/>
        <w:tabs>
          <w:tab w:val="right" w:leader="dot" w:pos="9911"/>
        </w:tabs>
        <w:rPr>
          <w:rFonts w:ascii="Calibri" w:eastAsia="Times New Roman" w:hAnsi="Calibri" w:cs="Times New Roman"/>
          <w:noProof/>
          <w:color w:val="auto"/>
          <w:sz w:val="22"/>
          <w:szCs w:val="22"/>
        </w:rPr>
      </w:pPr>
      <w:hyperlink w:anchor="_Toc89097961" w:history="1">
        <w:r w:rsidR="00A31BC6" w:rsidRPr="009C544C">
          <w:rPr>
            <w:rStyle w:val="a3"/>
            <w:noProof/>
          </w:rPr>
          <w:t>2.5. Анализ нормативных и фактических потерь  тепловой энергии и теплоносителя</w:t>
        </w:r>
        <w:r w:rsidR="00A31BC6">
          <w:rPr>
            <w:noProof/>
            <w:webHidden/>
          </w:rPr>
          <w:tab/>
        </w:r>
        <w:r w:rsidR="00A31BC6">
          <w:rPr>
            <w:noProof/>
            <w:webHidden/>
          </w:rPr>
          <w:fldChar w:fldCharType="begin"/>
        </w:r>
        <w:r w:rsidR="00A31BC6">
          <w:rPr>
            <w:noProof/>
            <w:webHidden/>
          </w:rPr>
          <w:instrText xml:space="preserve"> PAGEREF _Toc89097961 \h </w:instrText>
        </w:r>
        <w:r w:rsidR="00A31BC6">
          <w:rPr>
            <w:noProof/>
            <w:webHidden/>
          </w:rPr>
        </w:r>
        <w:r w:rsidR="00A31BC6">
          <w:rPr>
            <w:noProof/>
            <w:webHidden/>
          </w:rPr>
          <w:fldChar w:fldCharType="separate"/>
        </w:r>
        <w:r w:rsidR="00A31BC6">
          <w:rPr>
            <w:noProof/>
            <w:webHidden/>
          </w:rPr>
          <w:t>41</w:t>
        </w:r>
        <w:r w:rsidR="00A31BC6">
          <w:rPr>
            <w:noProof/>
            <w:webHidden/>
          </w:rPr>
          <w:fldChar w:fldCharType="end"/>
        </w:r>
      </w:hyperlink>
    </w:p>
    <w:p w:rsidR="00A31BC6" w:rsidRPr="00163461" w:rsidRDefault="00163461">
      <w:pPr>
        <w:pStyle w:val="14"/>
        <w:tabs>
          <w:tab w:val="right" w:leader="dot" w:pos="9911"/>
        </w:tabs>
        <w:rPr>
          <w:rFonts w:ascii="Calibri" w:eastAsia="Times New Roman" w:hAnsi="Calibri" w:cs="Times New Roman"/>
          <w:b w:val="0"/>
          <w:bCs w:val="0"/>
          <w:caps w:val="0"/>
          <w:noProof/>
          <w:color w:val="auto"/>
          <w:szCs w:val="22"/>
        </w:rPr>
      </w:pPr>
      <w:hyperlink w:anchor="_Toc89097962" w:history="1">
        <w:r w:rsidR="00A31BC6" w:rsidRPr="009C544C">
          <w:rPr>
            <w:rStyle w:val="a3"/>
            <w:noProof/>
          </w:rPr>
          <w:t>Раздел  3. Существующие и перспективные   балансы   теплоносителя</w:t>
        </w:r>
        <w:r w:rsidR="00A31BC6">
          <w:rPr>
            <w:noProof/>
            <w:webHidden/>
          </w:rPr>
          <w:tab/>
        </w:r>
        <w:r w:rsidR="00A31BC6">
          <w:rPr>
            <w:noProof/>
            <w:webHidden/>
          </w:rPr>
          <w:fldChar w:fldCharType="begin"/>
        </w:r>
        <w:r w:rsidR="00A31BC6">
          <w:rPr>
            <w:noProof/>
            <w:webHidden/>
          </w:rPr>
          <w:instrText xml:space="preserve"> PAGEREF _Toc89097962 \h </w:instrText>
        </w:r>
        <w:r w:rsidR="00A31BC6">
          <w:rPr>
            <w:noProof/>
            <w:webHidden/>
          </w:rPr>
        </w:r>
        <w:r w:rsidR="00A31BC6">
          <w:rPr>
            <w:noProof/>
            <w:webHidden/>
          </w:rPr>
          <w:fldChar w:fldCharType="separate"/>
        </w:r>
        <w:r w:rsidR="00A31BC6">
          <w:rPr>
            <w:noProof/>
            <w:webHidden/>
          </w:rPr>
          <w:t>42</w:t>
        </w:r>
        <w:r w:rsidR="00A31BC6">
          <w:rPr>
            <w:noProof/>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63" w:history="1">
        <w:r w:rsidR="00A31BC6" w:rsidRPr="009C544C">
          <w:rPr>
            <w:rStyle w:val="a3"/>
            <w:b/>
          </w:rPr>
          <w:t>3.1.Существующие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w:t>
        </w:r>
        <w:r w:rsidR="00A31BC6">
          <w:rPr>
            <w:webHidden/>
          </w:rPr>
          <w:tab/>
        </w:r>
        <w:r w:rsidR="00A31BC6">
          <w:rPr>
            <w:webHidden/>
          </w:rPr>
          <w:fldChar w:fldCharType="begin"/>
        </w:r>
        <w:r w:rsidR="00A31BC6">
          <w:rPr>
            <w:webHidden/>
          </w:rPr>
          <w:instrText xml:space="preserve"> PAGEREF _Toc89097963 \h </w:instrText>
        </w:r>
        <w:r w:rsidR="00A31BC6">
          <w:rPr>
            <w:webHidden/>
          </w:rPr>
        </w:r>
        <w:r w:rsidR="00A31BC6">
          <w:rPr>
            <w:webHidden/>
          </w:rPr>
          <w:fldChar w:fldCharType="separate"/>
        </w:r>
        <w:r w:rsidR="00A31BC6">
          <w:rPr>
            <w:webHidden/>
          </w:rPr>
          <w:t>42</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64" w:history="1">
        <w:r w:rsidR="00A31BC6" w:rsidRPr="009C544C">
          <w:rPr>
            <w:rStyle w:val="a3"/>
            <w:b/>
          </w:rPr>
          <w:t>3.2. Аварийные режимы подпитки тепловой сети</w:t>
        </w:r>
        <w:r w:rsidR="00A31BC6">
          <w:rPr>
            <w:webHidden/>
          </w:rPr>
          <w:tab/>
        </w:r>
        <w:r w:rsidR="00A31BC6">
          <w:rPr>
            <w:webHidden/>
          </w:rPr>
          <w:fldChar w:fldCharType="begin"/>
        </w:r>
        <w:r w:rsidR="00A31BC6">
          <w:rPr>
            <w:webHidden/>
          </w:rPr>
          <w:instrText xml:space="preserve"> PAGEREF _Toc89097964 \h </w:instrText>
        </w:r>
        <w:r w:rsidR="00A31BC6">
          <w:rPr>
            <w:webHidden/>
          </w:rPr>
        </w:r>
        <w:r w:rsidR="00A31BC6">
          <w:rPr>
            <w:webHidden/>
          </w:rPr>
          <w:fldChar w:fldCharType="separate"/>
        </w:r>
        <w:r w:rsidR="00A31BC6">
          <w:rPr>
            <w:webHidden/>
          </w:rPr>
          <w:t>44</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65" w:history="1">
        <w:r w:rsidR="00A31BC6" w:rsidRPr="009C544C">
          <w:rPr>
            <w:rStyle w:val="a3"/>
            <w:b/>
          </w:rPr>
          <w:t xml:space="preserve">Раздел  4. Предложения по строительству, реконструкции и техническому перевооружению источников тепловой энергии                                                                     </w:t>
        </w:r>
        <w:r w:rsidR="00C15E0F">
          <w:rPr>
            <w:rStyle w:val="a3"/>
            <w:b/>
          </w:rPr>
          <w:t xml:space="preserve">                                                                                                        </w:t>
        </w:r>
        <w:r w:rsidR="00A31BC6" w:rsidRPr="009C544C">
          <w:rPr>
            <w:rStyle w:val="a3"/>
            <w:b/>
          </w:rPr>
          <w:t xml:space="preserve"> </w:t>
        </w:r>
        <w:r w:rsidR="00A31BC6" w:rsidRPr="009C544C">
          <w:rPr>
            <w:rStyle w:val="a3"/>
            <w:b/>
          </w:rPr>
          <w:lastRenderedPageBreak/>
          <w:t>4.1. Общие положения</w:t>
        </w:r>
        <w:r w:rsidR="00A31BC6">
          <w:rPr>
            <w:webHidden/>
          </w:rPr>
          <w:tab/>
        </w:r>
        <w:r w:rsidR="00A31BC6">
          <w:rPr>
            <w:webHidden/>
          </w:rPr>
          <w:fldChar w:fldCharType="begin"/>
        </w:r>
        <w:r w:rsidR="00A31BC6">
          <w:rPr>
            <w:webHidden/>
          </w:rPr>
          <w:instrText xml:space="preserve"> PAGEREF _Toc89097965 \h </w:instrText>
        </w:r>
        <w:r w:rsidR="00A31BC6">
          <w:rPr>
            <w:webHidden/>
          </w:rPr>
        </w:r>
        <w:r w:rsidR="00A31BC6">
          <w:rPr>
            <w:webHidden/>
          </w:rPr>
          <w:fldChar w:fldCharType="separate"/>
        </w:r>
        <w:r w:rsidR="00A31BC6">
          <w:rPr>
            <w:webHidden/>
          </w:rPr>
          <w:t>44</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67" w:history="1">
        <w:r w:rsidR="00A31BC6" w:rsidRPr="009C544C">
          <w:rPr>
            <w:rStyle w:val="a3"/>
            <w:b/>
          </w:rPr>
          <w:t>4.2. Предложения по строительству источников тепловой энергии, обеспечивающих перспективную тепловую нагрузку на осваиваемых территориях  МО</w:t>
        </w:r>
        <w:r w:rsidR="00A31BC6">
          <w:rPr>
            <w:webHidden/>
          </w:rPr>
          <w:tab/>
        </w:r>
        <w:r w:rsidR="00A31BC6">
          <w:rPr>
            <w:webHidden/>
          </w:rPr>
          <w:fldChar w:fldCharType="begin"/>
        </w:r>
        <w:r w:rsidR="00A31BC6">
          <w:rPr>
            <w:webHidden/>
          </w:rPr>
          <w:instrText xml:space="preserve"> PAGEREF _Toc89097967 \h </w:instrText>
        </w:r>
        <w:r w:rsidR="00A31BC6">
          <w:rPr>
            <w:webHidden/>
          </w:rPr>
        </w:r>
        <w:r w:rsidR="00A31BC6">
          <w:rPr>
            <w:webHidden/>
          </w:rPr>
          <w:fldChar w:fldCharType="separate"/>
        </w:r>
        <w:r w:rsidR="00A31BC6">
          <w:rPr>
            <w:webHidden/>
          </w:rPr>
          <w:t>45</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68" w:history="1">
        <w:r w:rsidR="00A31BC6" w:rsidRPr="009C544C">
          <w:rPr>
            <w:rStyle w:val="a3"/>
            <w:b/>
          </w:rPr>
          <w:t>4.3.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A31BC6">
          <w:rPr>
            <w:webHidden/>
          </w:rPr>
          <w:tab/>
        </w:r>
        <w:r w:rsidR="00A31BC6">
          <w:rPr>
            <w:webHidden/>
          </w:rPr>
          <w:fldChar w:fldCharType="begin"/>
        </w:r>
        <w:r w:rsidR="00A31BC6">
          <w:rPr>
            <w:webHidden/>
          </w:rPr>
          <w:instrText xml:space="preserve"> PAGEREF _Toc89097968 \h </w:instrText>
        </w:r>
        <w:r w:rsidR="00A31BC6">
          <w:rPr>
            <w:webHidden/>
          </w:rPr>
        </w:r>
        <w:r w:rsidR="00A31BC6">
          <w:rPr>
            <w:webHidden/>
          </w:rPr>
          <w:fldChar w:fldCharType="separate"/>
        </w:r>
        <w:r w:rsidR="00A31BC6">
          <w:rPr>
            <w:webHidden/>
          </w:rPr>
          <w:t>45</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69" w:history="1">
        <w:r w:rsidR="00A31BC6" w:rsidRPr="009C544C">
          <w:rPr>
            <w:rStyle w:val="a3"/>
          </w:rPr>
          <w:t>4</w:t>
        </w:r>
        <w:r w:rsidR="00A31BC6" w:rsidRPr="009C544C">
          <w:rPr>
            <w:rStyle w:val="a3"/>
            <w:b/>
          </w:rPr>
          <w:t>.4.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A31BC6">
          <w:rPr>
            <w:webHidden/>
          </w:rPr>
          <w:tab/>
        </w:r>
        <w:r w:rsidR="00A31BC6">
          <w:rPr>
            <w:webHidden/>
          </w:rPr>
          <w:fldChar w:fldCharType="begin"/>
        </w:r>
        <w:r w:rsidR="00A31BC6">
          <w:rPr>
            <w:webHidden/>
          </w:rPr>
          <w:instrText xml:space="preserve"> PAGEREF _Toc89097969 \h </w:instrText>
        </w:r>
        <w:r w:rsidR="00A31BC6">
          <w:rPr>
            <w:webHidden/>
          </w:rPr>
        </w:r>
        <w:r w:rsidR="00A31BC6">
          <w:rPr>
            <w:webHidden/>
          </w:rPr>
          <w:fldChar w:fldCharType="separate"/>
        </w:r>
        <w:r w:rsidR="00A31BC6">
          <w:rPr>
            <w:webHidden/>
          </w:rPr>
          <w:t>45</w:t>
        </w:r>
        <w:r w:rsidR="00A31BC6">
          <w:rPr>
            <w:webHidden/>
          </w:rPr>
          <w:fldChar w:fldCharType="end"/>
        </w:r>
      </w:hyperlink>
    </w:p>
    <w:p w:rsidR="00A31BC6" w:rsidRPr="00163461" w:rsidRDefault="00163461">
      <w:pPr>
        <w:pStyle w:val="14"/>
        <w:tabs>
          <w:tab w:val="right" w:leader="dot" w:pos="9911"/>
        </w:tabs>
        <w:rPr>
          <w:rFonts w:ascii="Calibri" w:eastAsia="Times New Roman" w:hAnsi="Calibri" w:cs="Times New Roman"/>
          <w:b w:val="0"/>
          <w:bCs w:val="0"/>
          <w:caps w:val="0"/>
          <w:noProof/>
          <w:color w:val="auto"/>
          <w:szCs w:val="22"/>
        </w:rPr>
      </w:pPr>
      <w:hyperlink w:anchor="_Toc89097970" w:history="1">
        <w:r w:rsidR="00A31BC6" w:rsidRPr="009C544C">
          <w:rPr>
            <w:rStyle w:val="a3"/>
            <w:noProof/>
          </w:rPr>
          <w:t>Раздел  5. Предложения по строительству и реконструкции тепловых сетей</w:t>
        </w:r>
        <w:r w:rsidR="00A31BC6">
          <w:rPr>
            <w:noProof/>
            <w:webHidden/>
          </w:rPr>
          <w:tab/>
        </w:r>
        <w:r w:rsidR="00A31BC6">
          <w:rPr>
            <w:noProof/>
            <w:webHidden/>
          </w:rPr>
          <w:fldChar w:fldCharType="begin"/>
        </w:r>
        <w:r w:rsidR="00A31BC6">
          <w:rPr>
            <w:noProof/>
            <w:webHidden/>
          </w:rPr>
          <w:instrText xml:space="preserve"> PAGEREF _Toc89097970 \h </w:instrText>
        </w:r>
        <w:r w:rsidR="00A31BC6">
          <w:rPr>
            <w:noProof/>
            <w:webHidden/>
          </w:rPr>
        </w:r>
        <w:r w:rsidR="00A31BC6">
          <w:rPr>
            <w:noProof/>
            <w:webHidden/>
          </w:rPr>
          <w:fldChar w:fldCharType="separate"/>
        </w:r>
        <w:r w:rsidR="00A31BC6">
          <w:rPr>
            <w:noProof/>
            <w:webHidden/>
          </w:rPr>
          <w:t>45</w:t>
        </w:r>
        <w:r w:rsidR="00A31BC6">
          <w:rPr>
            <w:noProof/>
            <w:webHidden/>
          </w:rPr>
          <w:fldChar w:fldCharType="end"/>
        </w:r>
      </w:hyperlink>
    </w:p>
    <w:p w:rsidR="00A31BC6" w:rsidRPr="00163461" w:rsidRDefault="00163461" w:rsidP="00C15E0F">
      <w:pPr>
        <w:pStyle w:val="2b"/>
        <w:rPr>
          <w:rFonts w:ascii="Calibri" w:eastAsia="Times New Roman" w:hAnsi="Calibri" w:cs="Times New Roman"/>
          <w:b/>
          <w:bCs w:val="0"/>
          <w:caps/>
          <w:color w:val="auto"/>
          <w:szCs w:val="22"/>
        </w:rPr>
      </w:pPr>
      <w:hyperlink w:anchor="_Toc89097971" w:history="1">
        <w:r w:rsidR="00A31BC6" w:rsidRPr="009C544C">
          <w:rPr>
            <w:rStyle w:val="a3"/>
            <w:b/>
          </w:rPr>
          <w:t>5.1. ОБЩИЕ ПОЛОЖЕНИЯ</w:t>
        </w:r>
        <w:r w:rsidR="00A31BC6">
          <w:rPr>
            <w:webHidden/>
          </w:rPr>
          <w:tab/>
        </w:r>
        <w:r w:rsidR="00A31BC6">
          <w:rPr>
            <w:webHidden/>
          </w:rPr>
          <w:fldChar w:fldCharType="begin"/>
        </w:r>
        <w:r w:rsidR="00A31BC6">
          <w:rPr>
            <w:webHidden/>
          </w:rPr>
          <w:instrText xml:space="preserve"> PAGEREF _Toc89097971 \h </w:instrText>
        </w:r>
        <w:r w:rsidR="00A31BC6">
          <w:rPr>
            <w:webHidden/>
          </w:rPr>
        </w:r>
        <w:r w:rsidR="00A31BC6">
          <w:rPr>
            <w:webHidden/>
          </w:rPr>
          <w:fldChar w:fldCharType="separate"/>
        </w:r>
        <w:r w:rsidR="00A31BC6">
          <w:rPr>
            <w:webHidden/>
          </w:rPr>
          <w:t>45</w:t>
        </w:r>
        <w:r w:rsidR="00A31BC6">
          <w:rPr>
            <w:webHidden/>
          </w:rPr>
          <w:fldChar w:fldCharType="end"/>
        </w:r>
      </w:hyperlink>
      <w:hyperlink w:anchor="_Toc89097972" w:history="1">
        <w:r w:rsidR="00A31BC6">
          <w:rPr>
            <w:webHidden/>
          </w:rPr>
          <w:tab/>
        </w:r>
      </w:hyperlink>
    </w:p>
    <w:p w:rsidR="00A31BC6" w:rsidRPr="00163461" w:rsidRDefault="00163461">
      <w:pPr>
        <w:pStyle w:val="2b"/>
        <w:rPr>
          <w:rFonts w:ascii="Calibri" w:eastAsia="Times New Roman" w:hAnsi="Calibri" w:cs="Times New Roman"/>
          <w:bCs w:val="0"/>
          <w:color w:val="auto"/>
          <w:sz w:val="22"/>
          <w:szCs w:val="22"/>
        </w:rPr>
      </w:pPr>
      <w:hyperlink w:anchor="_Toc89097973" w:history="1">
        <w:r w:rsidR="00A31BC6" w:rsidRPr="009C544C">
          <w:rPr>
            <w:rStyle w:val="a3"/>
            <w:b/>
          </w:rPr>
          <w:t>5.2.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A31BC6">
          <w:rPr>
            <w:webHidden/>
          </w:rPr>
          <w:tab/>
        </w:r>
        <w:r w:rsidR="00A31BC6">
          <w:rPr>
            <w:webHidden/>
          </w:rPr>
          <w:fldChar w:fldCharType="begin"/>
        </w:r>
        <w:r w:rsidR="00A31BC6">
          <w:rPr>
            <w:webHidden/>
          </w:rPr>
          <w:instrText xml:space="preserve"> PAGEREF _Toc89097973 \h </w:instrText>
        </w:r>
        <w:r w:rsidR="00A31BC6">
          <w:rPr>
            <w:webHidden/>
          </w:rPr>
        </w:r>
        <w:r w:rsidR="00A31BC6">
          <w:rPr>
            <w:webHidden/>
          </w:rPr>
          <w:fldChar w:fldCharType="separate"/>
        </w:r>
        <w:r w:rsidR="00A31BC6">
          <w:rPr>
            <w:webHidden/>
          </w:rPr>
          <w:t>46</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74" w:history="1">
        <w:r w:rsidR="00A31BC6" w:rsidRPr="009C544C">
          <w:rPr>
            <w:rStyle w:val="a3"/>
            <w:b/>
          </w:rPr>
          <w:t>5.3.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городского округа</w:t>
        </w:r>
        <w:r w:rsidR="00A31BC6">
          <w:rPr>
            <w:webHidden/>
          </w:rPr>
          <w:tab/>
        </w:r>
        <w:r w:rsidR="00A31BC6">
          <w:rPr>
            <w:webHidden/>
          </w:rPr>
          <w:fldChar w:fldCharType="begin"/>
        </w:r>
        <w:r w:rsidR="00A31BC6">
          <w:rPr>
            <w:webHidden/>
          </w:rPr>
          <w:instrText xml:space="preserve"> PAGEREF _Toc89097974 \h </w:instrText>
        </w:r>
        <w:r w:rsidR="00A31BC6">
          <w:rPr>
            <w:webHidden/>
          </w:rPr>
        </w:r>
        <w:r w:rsidR="00A31BC6">
          <w:rPr>
            <w:webHidden/>
          </w:rPr>
          <w:fldChar w:fldCharType="separate"/>
        </w:r>
        <w:r w:rsidR="00A31BC6">
          <w:rPr>
            <w:webHidden/>
          </w:rPr>
          <w:t>46</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75" w:history="1">
        <w:r w:rsidR="00A31BC6" w:rsidRPr="009C544C">
          <w:rPr>
            <w:rStyle w:val="a3"/>
            <w:b/>
          </w:rPr>
          <w:t>5.4.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A31BC6">
          <w:rPr>
            <w:webHidden/>
          </w:rPr>
          <w:tab/>
        </w:r>
        <w:r w:rsidR="00A31BC6">
          <w:rPr>
            <w:webHidden/>
          </w:rPr>
          <w:fldChar w:fldCharType="begin"/>
        </w:r>
        <w:r w:rsidR="00A31BC6">
          <w:rPr>
            <w:webHidden/>
          </w:rPr>
          <w:instrText xml:space="preserve"> PAGEREF _Toc89097975 \h </w:instrText>
        </w:r>
        <w:r w:rsidR="00A31BC6">
          <w:rPr>
            <w:webHidden/>
          </w:rPr>
        </w:r>
        <w:r w:rsidR="00A31BC6">
          <w:rPr>
            <w:webHidden/>
          </w:rPr>
          <w:fldChar w:fldCharType="separate"/>
        </w:r>
        <w:r w:rsidR="00A31BC6">
          <w:rPr>
            <w:webHidden/>
          </w:rPr>
          <w:t>46</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76" w:history="1">
        <w:r w:rsidR="00A31BC6" w:rsidRPr="009C544C">
          <w:rPr>
            <w:rStyle w:val="a3"/>
            <w:b/>
          </w:rPr>
          <w:t>5.5.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A31BC6">
          <w:rPr>
            <w:webHidden/>
          </w:rPr>
          <w:tab/>
        </w:r>
        <w:r w:rsidR="00A31BC6">
          <w:rPr>
            <w:webHidden/>
          </w:rPr>
          <w:fldChar w:fldCharType="begin"/>
        </w:r>
        <w:r w:rsidR="00A31BC6">
          <w:rPr>
            <w:webHidden/>
          </w:rPr>
          <w:instrText xml:space="preserve"> PAGEREF _Toc89097976 \h </w:instrText>
        </w:r>
        <w:r w:rsidR="00A31BC6">
          <w:rPr>
            <w:webHidden/>
          </w:rPr>
        </w:r>
        <w:r w:rsidR="00A31BC6">
          <w:rPr>
            <w:webHidden/>
          </w:rPr>
          <w:fldChar w:fldCharType="separate"/>
        </w:r>
        <w:r w:rsidR="00A31BC6">
          <w:rPr>
            <w:webHidden/>
          </w:rPr>
          <w:t>47</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77" w:history="1">
        <w:r w:rsidR="00A31BC6" w:rsidRPr="009C544C">
          <w:rPr>
            <w:rStyle w:val="a3"/>
            <w:b/>
          </w:rPr>
          <w:t>5.6. Предложения по строительству тепловых сетей для обеспечения нормативной надежности теплоснабжения</w:t>
        </w:r>
        <w:r w:rsidR="00A31BC6">
          <w:rPr>
            <w:webHidden/>
          </w:rPr>
          <w:tab/>
        </w:r>
        <w:r w:rsidR="00A31BC6">
          <w:rPr>
            <w:webHidden/>
          </w:rPr>
          <w:fldChar w:fldCharType="begin"/>
        </w:r>
        <w:r w:rsidR="00A31BC6">
          <w:rPr>
            <w:webHidden/>
          </w:rPr>
          <w:instrText xml:space="preserve"> PAGEREF _Toc89097977 \h </w:instrText>
        </w:r>
        <w:r w:rsidR="00A31BC6">
          <w:rPr>
            <w:webHidden/>
          </w:rPr>
        </w:r>
        <w:r w:rsidR="00A31BC6">
          <w:rPr>
            <w:webHidden/>
          </w:rPr>
          <w:fldChar w:fldCharType="separate"/>
        </w:r>
        <w:r w:rsidR="00A31BC6">
          <w:rPr>
            <w:webHidden/>
          </w:rPr>
          <w:t>47</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78" w:history="1">
        <w:r w:rsidR="00A31BC6" w:rsidRPr="009C544C">
          <w:rPr>
            <w:rStyle w:val="a3"/>
            <w:b/>
          </w:rPr>
          <w:t>5.7.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A31BC6">
          <w:rPr>
            <w:webHidden/>
          </w:rPr>
          <w:tab/>
        </w:r>
        <w:r w:rsidR="00A31BC6">
          <w:rPr>
            <w:webHidden/>
          </w:rPr>
          <w:fldChar w:fldCharType="begin"/>
        </w:r>
        <w:r w:rsidR="00A31BC6">
          <w:rPr>
            <w:webHidden/>
          </w:rPr>
          <w:instrText xml:space="preserve"> PAGEREF _Toc89097978 \h </w:instrText>
        </w:r>
        <w:r w:rsidR="00A31BC6">
          <w:rPr>
            <w:webHidden/>
          </w:rPr>
        </w:r>
        <w:r w:rsidR="00A31BC6">
          <w:rPr>
            <w:webHidden/>
          </w:rPr>
          <w:fldChar w:fldCharType="separate"/>
        </w:r>
        <w:r w:rsidR="00A31BC6">
          <w:rPr>
            <w:webHidden/>
          </w:rPr>
          <w:t>47</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79" w:history="1">
        <w:r w:rsidR="00A31BC6" w:rsidRPr="009C544C">
          <w:rPr>
            <w:rStyle w:val="a3"/>
            <w:b/>
          </w:rPr>
          <w:t>5.8. Предложения по строительству, реконструкции и (или) модернизации насосных станций</w:t>
        </w:r>
        <w:r w:rsidR="00A31BC6">
          <w:rPr>
            <w:webHidden/>
          </w:rPr>
          <w:tab/>
        </w:r>
        <w:r w:rsidR="00A31BC6">
          <w:rPr>
            <w:webHidden/>
          </w:rPr>
          <w:fldChar w:fldCharType="begin"/>
        </w:r>
        <w:r w:rsidR="00A31BC6">
          <w:rPr>
            <w:webHidden/>
          </w:rPr>
          <w:instrText xml:space="preserve"> PAGEREF _Toc89097979 \h </w:instrText>
        </w:r>
        <w:r w:rsidR="00A31BC6">
          <w:rPr>
            <w:webHidden/>
          </w:rPr>
        </w:r>
        <w:r w:rsidR="00A31BC6">
          <w:rPr>
            <w:webHidden/>
          </w:rPr>
          <w:fldChar w:fldCharType="separate"/>
        </w:r>
        <w:r w:rsidR="00A31BC6">
          <w:rPr>
            <w:webHidden/>
          </w:rPr>
          <w:t>47</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80" w:history="1">
        <w:r w:rsidR="00A31BC6" w:rsidRPr="009C544C">
          <w:rPr>
            <w:rStyle w:val="a3"/>
            <w:b/>
          </w:rPr>
          <w:t>5.9. Предложения по реконструкции и (или) модернизации тепловых сетей, подлежащих замене в связи с исчерпанием эксплуатационного ресурса</w:t>
        </w:r>
        <w:r w:rsidR="00A31BC6">
          <w:rPr>
            <w:webHidden/>
          </w:rPr>
          <w:tab/>
        </w:r>
        <w:r w:rsidR="00A31BC6">
          <w:rPr>
            <w:webHidden/>
          </w:rPr>
          <w:fldChar w:fldCharType="begin"/>
        </w:r>
        <w:r w:rsidR="00A31BC6">
          <w:rPr>
            <w:webHidden/>
          </w:rPr>
          <w:instrText xml:space="preserve"> PAGEREF _Toc89097980 \h </w:instrText>
        </w:r>
        <w:r w:rsidR="00A31BC6">
          <w:rPr>
            <w:webHidden/>
          </w:rPr>
        </w:r>
        <w:r w:rsidR="00A31BC6">
          <w:rPr>
            <w:webHidden/>
          </w:rPr>
          <w:fldChar w:fldCharType="separate"/>
        </w:r>
        <w:r w:rsidR="00A31BC6">
          <w:rPr>
            <w:webHidden/>
          </w:rPr>
          <w:t>47</w:t>
        </w:r>
        <w:r w:rsidR="00A31BC6">
          <w:rPr>
            <w:webHidden/>
          </w:rPr>
          <w:fldChar w:fldCharType="end"/>
        </w:r>
      </w:hyperlink>
    </w:p>
    <w:p w:rsidR="00A31BC6" w:rsidRPr="00163461" w:rsidRDefault="00163461" w:rsidP="00C15E0F">
      <w:pPr>
        <w:pStyle w:val="3c"/>
        <w:tabs>
          <w:tab w:val="right" w:leader="dot" w:pos="9911"/>
        </w:tabs>
        <w:rPr>
          <w:rFonts w:ascii="Calibri" w:eastAsia="Times New Roman" w:hAnsi="Calibri" w:cs="Times New Roman"/>
          <w:bCs/>
          <w:color w:val="auto"/>
          <w:sz w:val="22"/>
          <w:szCs w:val="22"/>
        </w:rPr>
      </w:pPr>
      <w:hyperlink w:anchor="_Toc89097981" w:history="1">
        <w:r w:rsidR="00A31BC6" w:rsidRPr="009C544C">
          <w:rPr>
            <w:rStyle w:val="a3"/>
            <w:noProof/>
          </w:rPr>
          <w:t>5.9.1. Структура предложений и проектов</w:t>
        </w:r>
        <w:r w:rsidR="00A31BC6">
          <w:rPr>
            <w:noProof/>
            <w:webHidden/>
          </w:rPr>
          <w:tab/>
        </w:r>
        <w:r w:rsidR="00A31BC6">
          <w:rPr>
            <w:noProof/>
            <w:webHidden/>
          </w:rPr>
          <w:fldChar w:fldCharType="begin"/>
        </w:r>
        <w:r w:rsidR="00A31BC6">
          <w:rPr>
            <w:noProof/>
            <w:webHidden/>
          </w:rPr>
          <w:instrText xml:space="preserve"> PAGEREF _Toc89097981 \h </w:instrText>
        </w:r>
        <w:r w:rsidR="00A31BC6">
          <w:rPr>
            <w:noProof/>
            <w:webHidden/>
          </w:rPr>
        </w:r>
        <w:r w:rsidR="00A31BC6">
          <w:rPr>
            <w:noProof/>
            <w:webHidden/>
          </w:rPr>
          <w:fldChar w:fldCharType="separate"/>
        </w:r>
        <w:r w:rsidR="00A31BC6">
          <w:rPr>
            <w:noProof/>
            <w:webHidden/>
          </w:rPr>
          <w:t>47</w:t>
        </w:r>
        <w:r w:rsidR="00A31BC6">
          <w:rPr>
            <w:noProof/>
            <w:webHidden/>
          </w:rPr>
          <w:fldChar w:fldCharType="end"/>
        </w:r>
      </w:hyperlink>
    </w:p>
    <w:p w:rsidR="00A31BC6" w:rsidRPr="00163461" w:rsidRDefault="00163461">
      <w:pPr>
        <w:pStyle w:val="14"/>
        <w:tabs>
          <w:tab w:val="right" w:leader="dot" w:pos="9911"/>
        </w:tabs>
        <w:rPr>
          <w:rFonts w:ascii="Calibri" w:eastAsia="Times New Roman" w:hAnsi="Calibri" w:cs="Times New Roman"/>
          <w:b w:val="0"/>
          <w:bCs w:val="0"/>
          <w:caps w:val="0"/>
          <w:noProof/>
          <w:color w:val="auto"/>
          <w:szCs w:val="22"/>
        </w:rPr>
      </w:pPr>
      <w:hyperlink w:anchor="_Toc89097984" w:history="1">
        <w:r w:rsidR="00A31BC6" w:rsidRPr="009C544C">
          <w:rPr>
            <w:rStyle w:val="a3"/>
            <w:noProof/>
          </w:rPr>
          <w:t>Раздел  6. Предложения по переводу открытых систем теплоснабжения (горячего водоснабжения) в закрытые системы горячего водоснабжения</w:t>
        </w:r>
        <w:r w:rsidR="00A31BC6">
          <w:rPr>
            <w:noProof/>
            <w:webHidden/>
          </w:rPr>
          <w:tab/>
        </w:r>
        <w:r w:rsidR="00A31BC6">
          <w:rPr>
            <w:noProof/>
            <w:webHidden/>
          </w:rPr>
          <w:fldChar w:fldCharType="begin"/>
        </w:r>
        <w:r w:rsidR="00A31BC6">
          <w:rPr>
            <w:noProof/>
            <w:webHidden/>
          </w:rPr>
          <w:instrText xml:space="preserve"> PAGEREF _Toc89097984 \h </w:instrText>
        </w:r>
        <w:r w:rsidR="00A31BC6">
          <w:rPr>
            <w:noProof/>
            <w:webHidden/>
          </w:rPr>
        </w:r>
        <w:r w:rsidR="00A31BC6">
          <w:rPr>
            <w:noProof/>
            <w:webHidden/>
          </w:rPr>
          <w:fldChar w:fldCharType="separate"/>
        </w:r>
        <w:r w:rsidR="00A31BC6">
          <w:rPr>
            <w:noProof/>
            <w:webHidden/>
          </w:rPr>
          <w:t>49</w:t>
        </w:r>
        <w:r w:rsidR="00A31BC6">
          <w:rPr>
            <w:noProof/>
            <w:webHidden/>
          </w:rPr>
          <w:fldChar w:fldCharType="end"/>
        </w:r>
      </w:hyperlink>
    </w:p>
    <w:p w:rsidR="00A31BC6" w:rsidRPr="00163461" w:rsidRDefault="00163461">
      <w:pPr>
        <w:pStyle w:val="14"/>
        <w:tabs>
          <w:tab w:val="right" w:leader="dot" w:pos="9911"/>
        </w:tabs>
        <w:rPr>
          <w:rFonts w:ascii="Calibri" w:eastAsia="Times New Roman" w:hAnsi="Calibri" w:cs="Times New Roman"/>
          <w:b w:val="0"/>
          <w:bCs w:val="0"/>
          <w:caps w:val="0"/>
          <w:noProof/>
          <w:color w:val="auto"/>
          <w:szCs w:val="22"/>
        </w:rPr>
      </w:pPr>
      <w:hyperlink w:anchor="_Toc89097986" w:history="1">
        <w:r w:rsidR="00A31BC6" w:rsidRPr="009C544C">
          <w:rPr>
            <w:rStyle w:val="a3"/>
            <w:noProof/>
          </w:rPr>
          <w:t>Раздел 7. Перспективные топливные балансы</w:t>
        </w:r>
        <w:r w:rsidR="00A31BC6">
          <w:rPr>
            <w:noProof/>
            <w:webHidden/>
          </w:rPr>
          <w:tab/>
        </w:r>
        <w:r w:rsidR="00A31BC6">
          <w:rPr>
            <w:noProof/>
            <w:webHidden/>
          </w:rPr>
          <w:fldChar w:fldCharType="begin"/>
        </w:r>
        <w:r w:rsidR="00A31BC6">
          <w:rPr>
            <w:noProof/>
            <w:webHidden/>
          </w:rPr>
          <w:instrText xml:space="preserve"> PAGEREF _Toc89097986 \h </w:instrText>
        </w:r>
        <w:r w:rsidR="00A31BC6">
          <w:rPr>
            <w:noProof/>
            <w:webHidden/>
          </w:rPr>
        </w:r>
        <w:r w:rsidR="00A31BC6">
          <w:rPr>
            <w:noProof/>
            <w:webHidden/>
          </w:rPr>
          <w:fldChar w:fldCharType="separate"/>
        </w:r>
        <w:r w:rsidR="00A31BC6">
          <w:rPr>
            <w:noProof/>
            <w:webHidden/>
          </w:rPr>
          <w:t>49</w:t>
        </w:r>
        <w:r w:rsidR="00A31BC6">
          <w:rPr>
            <w:noProof/>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87" w:history="1">
        <w:r w:rsidR="00A31BC6" w:rsidRPr="009C544C">
          <w:rPr>
            <w:rStyle w:val="a3"/>
            <w:b/>
          </w:rPr>
          <w:t>7.1. Общие сведения</w:t>
        </w:r>
        <w:r w:rsidR="00A31BC6">
          <w:rPr>
            <w:webHidden/>
          </w:rPr>
          <w:tab/>
        </w:r>
        <w:r w:rsidR="00A31BC6">
          <w:rPr>
            <w:webHidden/>
          </w:rPr>
          <w:fldChar w:fldCharType="begin"/>
        </w:r>
        <w:r w:rsidR="00A31BC6">
          <w:rPr>
            <w:webHidden/>
          </w:rPr>
          <w:instrText xml:space="preserve"> PAGEREF _Toc89097987 \h </w:instrText>
        </w:r>
        <w:r w:rsidR="00A31BC6">
          <w:rPr>
            <w:webHidden/>
          </w:rPr>
        </w:r>
        <w:r w:rsidR="00A31BC6">
          <w:rPr>
            <w:webHidden/>
          </w:rPr>
          <w:fldChar w:fldCharType="separate"/>
        </w:r>
        <w:r w:rsidR="00A31BC6">
          <w:rPr>
            <w:webHidden/>
          </w:rPr>
          <w:t>49</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88" w:history="1">
        <w:r w:rsidR="00A31BC6" w:rsidRPr="009C544C">
          <w:rPr>
            <w:rStyle w:val="a3"/>
            <w:b/>
          </w:rPr>
          <w:t>7.2.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МО для централизованного теплоснабжения</w:t>
        </w:r>
        <w:r w:rsidR="00A31BC6">
          <w:rPr>
            <w:webHidden/>
          </w:rPr>
          <w:tab/>
        </w:r>
        <w:r w:rsidR="00A31BC6">
          <w:rPr>
            <w:webHidden/>
          </w:rPr>
          <w:fldChar w:fldCharType="begin"/>
        </w:r>
        <w:r w:rsidR="00A31BC6">
          <w:rPr>
            <w:webHidden/>
          </w:rPr>
          <w:instrText xml:space="preserve"> PAGEREF _Toc89097988 \h </w:instrText>
        </w:r>
        <w:r w:rsidR="00A31BC6">
          <w:rPr>
            <w:webHidden/>
          </w:rPr>
        </w:r>
        <w:r w:rsidR="00A31BC6">
          <w:rPr>
            <w:webHidden/>
          </w:rPr>
          <w:fldChar w:fldCharType="separate"/>
        </w:r>
        <w:r w:rsidR="00A31BC6">
          <w:rPr>
            <w:webHidden/>
          </w:rPr>
          <w:t>49</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89" w:history="1">
        <w:r w:rsidR="00A31BC6" w:rsidRPr="009C544C">
          <w:rPr>
            <w:rStyle w:val="a3"/>
            <w:b/>
          </w:rPr>
          <w:t xml:space="preserve">7.2.1.  Расчеты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w:t>
        </w:r>
        <w:r w:rsidR="00A31BC6" w:rsidRPr="009C544C">
          <w:rPr>
            <w:rStyle w:val="a3"/>
            <w:b/>
          </w:rPr>
          <w:lastRenderedPageBreak/>
          <w:t>функционирования источников тепловой энергии для  посёлка Марьино и пос.Учительский   на территории  МО для централизованного теплоснабжения</w:t>
        </w:r>
        <w:r w:rsidR="00A31BC6">
          <w:rPr>
            <w:webHidden/>
          </w:rPr>
          <w:tab/>
        </w:r>
        <w:r w:rsidR="00A31BC6">
          <w:rPr>
            <w:webHidden/>
          </w:rPr>
          <w:fldChar w:fldCharType="begin"/>
        </w:r>
        <w:r w:rsidR="00A31BC6">
          <w:rPr>
            <w:webHidden/>
          </w:rPr>
          <w:instrText xml:space="preserve"> PAGEREF _Toc89097989 \h </w:instrText>
        </w:r>
        <w:r w:rsidR="00A31BC6">
          <w:rPr>
            <w:webHidden/>
          </w:rPr>
        </w:r>
        <w:r w:rsidR="00A31BC6">
          <w:rPr>
            <w:webHidden/>
          </w:rPr>
          <w:fldChar w:fldCharType="separate"/>
        </w:r>
        <w:r w:rsidR="00A31BC6">
          <w:rPr>
            <w:webHidden/>
          </w:rPr>
          <w:t>50</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90" w:history="1">
        <w:r w:rsidR="00A31BC6" w:rsidRPr="009C544C">
          <w:rPr>
            <w:rStyle w:val="a3"/>
            <w:b/>
          </w:rPr>
          <w:t>7.2.2.  Расчеты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для  школы интерната   на территории  МО для централизованного теплоснабжения</w:t>
        </w:r>
        <w:r w:rsidR="00A31BC6">
          <w:rPr>
            <w:webHidden/>
          </w:rPr>
          <w:tab/>
        </w:r>
        <w:r w:rsidR="00A31BC6">
          <w:rPr>
            <w:webHidden/>
          </w:rPr>
          <w:fldChar w:fldCharType="begin"/>
        </w:r>
        <w:r w:rsidR="00A31BC6">
          <w:rPr>
            <w:webHidden/>
          </w:rPr>
          <w:instrText xml:space="preserve"> PAGEREF _Toc89097990 \h </w:instrText>
        </w:r>
        <w:r w:rsidR="00A31BC6">
          <w:rPr>
            <w:webHidden/>
          </w:rPr>
        </w:r>
        <w:r w:rsidR="00A31BC6">
          <w:rPr>
            <w:webHidden/>
          </w:rPr>
          <w:fldChar w:fldCharType="separate"/>
        </w:r>
        <w:r w:rsidR="00A31BC6">
          <w:rPr>
            <w:webHidden/>
          </w:rPr>
          <w:t>53</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91" w:history="1">
        <w:r w:rsidR="00A31BC6" w:rsidRPr="009C544C">
          <w:rPr>
            <w:rStyle w:val="a3"/>
            <w:b/>
          </w:rPr>
          <w:t>7.3. Итоговые   значения отпуска тепла и топливопотребления всеми источниками теплоснабжения (котельная школы интерната и котельные пп.Марьино и Учительский)</w:t>
        </w:r>
        <w:r w:rsidR="00A31BC6">
          <w:rPr>
            <w:webHidden/>
          </w:rPr>
          <w:tab/>
        </w:r>
        <w:r w:rsidR="00A31BC6">
          <w:rPr>
            <w:webHidden/>
          </w:rPr>
          <w:fldChar w:fldCharType="begin"/>
        </w:r>
        <w:r w:rsidR="00A31BC6">
          <w:rPr>
            <w:webHidden/>
          </w:rPr>
          <w:instrText xml:space="preserve"> PAGEREF _Toc89097991 \h </w:instrText>
        </w:r>
        <w:r w:rsidR="00A31BC6">
          <w:rPr>
            <w:webHidden/>
          </w:rPr>
        </w:r>
        <w:r w:rsidR="00A31BC6">
          <w:rPr>
            <w:webHidden/>
          </w:rPr>
          <w:fldChar w:fldCharType="separate"/>
        </w:r>
        <w:r w:rsidR="00A31BC6">
          <w:rPr>
            <w:webHidden/>
          </w:rPr>
          <w:t>55</w:t>
        </w:r>
        <w:r w:rsidR="00A31BC6">
          <w:rPr>
            <w:webHidden/>
          </w:rPr>
          <w:fldChar w:fldCharType="end"/>
        </w:r>
      </w:hyperlink>
    </w:p>
    <w:p w:rsidR="00A31BC6" w:rsidRPr="00163461" w:rsidRDefault="00163461">
      <w:pPr>
        <w:pStyle w:val="14"/>
        <w:tabs>
          <w:tab w:val="right" w:leader="dot" w:pos="9911"/>
        </w:tabs>
        <w:rPr>
          <w:rFonts w:ascii="Calibri" w:eastAsia="Times New Roman" w:hAnsi="Calibri" w:cs="Times New Roman"/>
          <w:b w:val="0"/>
          <w:bCs w:val="0"/>
          <w:caps w:val="0"/>
          <w:noProof/>
          <w:color w:val="auto"/>
          <w:szCs w:val="22"/>
        </w:rPr>
      </w:pPr>
      <w:hyperlink w:anchor="_Toc89097992" w:history="1">
        <w:r w:rsidR="00A31BC6" w:rsidRPr="009C544C">
          <w:rPr>
            <w:rStyle w:val="a3"/>
            <w:noProof/>
          </w:rPr>
          <w:t>Раздел  8. Инвестиции в строительство, реконструкцию и техническое перевооружение объектов теплоснабжения</w:t>
        </w:r>
        <w:r w:rsidR="00A31BC6">
          <w:rPr>
            <w:noProof/>
            <w:webHidden/>
          </w:rPr>
          <w:tab/>
        </w:r>
        <w:r w:rsidR="00A31BC6">
          <w:rPr>
            <w:noProof/>
            <w:webHidden/>
          </w:rPr>
          <w:fldChar w:fldCharType="begin"/>
        </w:r>
        <w:r w:rsidR="00A31BC6">
          <w:rPr>
            <w:noProof/>
            <w:webHidden/>
          </w:rPr>
          <w:instrText xml:space="preserve"> PAGEREF _Toc89097992 \h </w:instrText>
        </w:r>
        <w:r w:rsidR="00A31BC6">
          <w:rPr>
            <w:noProof/>
            <w:webHidden/>
          </w:rPr>
        </w:r>
        <w:r w:rsidR="00A31BC6">
          <w:rPr>
            <w:noProof/>
            <w:webHidden/>
          </w:rPr>
          <w:fldChar w:fldCharType="separate"/>
        </w:r>
        <w:r w:rsidR="00A31BC6">
          <w:rPr>
            <w:noProof/>
            <w:webHidden/>
          </w:rPr>
          <w:t>56</w:t>
        </w:r>
        <w:r w:rsidR="00A31BC6">
          <w:rPr>
            <w:noProof/>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93" w:history="1">
        <w:r w:rsidR="00A31BC6" w:rsidRPr="009C544C">
          <w:rPr>
            <w:rStyle w:val="a3"/>
            <w:b/>
          </w:rPr>
          <w:t>8.1. Общие положения</w:t>
        </w:r>
        <w:r w:rsidR="00A31BC6">
          <w:rPr>
            <w:webHidden/>
          </w:rPr>
          <w:tab/>
        </w:r>
        <w:r w:rsidR="00A31BC6">
          <w:rPr>
            <w:webHidden/>
          </w:rPr>
          <w:fldChar w:fldCharType="begin"/>
        </w:r>
        <w:r w:rsidR="00A31BC6">
          <w:rPr>
            <w:webHidden/>
          </w:rPr>
          <w:instrText xml:space="preserve"> PAGEREF _Toc89097993 \h </w:instrText>
        </w:r>
        <w:r w:rsidR="00A31BC6">
          <w:rPr>
            <w:webHidden/>
          </w:rPr>
        </w:r>
        <w:r w:rsidR="00A31BC6">
          <w:rPr>
            <w:webHidden/>
          </w:rPr>
          <w:fldChar w:fldCharType="separate"/>
        </w:r>
        <w:r w:rsidR="00A31BC6">
          <w:rPr>
            <w:webHidden/>
          </w:rPr>
          <w:t>56</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94" w:history="1">
        <w:r w:rsidR="00A31BC6" w:rsidRPr="009C544C">
          <w:rPr>
            <w:rStyle w:val="a3"/>
            <w:b/>
          </w:rPr>
          <w:t>8.2. Оценка финансовых потребностей для осуществления  реконструкции, технического перевооружения и (или) модернизации источников тепловой энергии и тепловых сетей</w:t>
        </w:r>
        <w:r w:rsidR="00A31BC6">
          <w:rPr>
            <w:webHidden/>
          </w:rPr>
          <w:tab/>
        </w:r>
        <w:r w:rsidR="00A31BC6">
          <w:rPr>
            <w:webHidden/>
          </w:rPr>
          <w:fldChar w:fldCharType="begin"/>
        </w:r>
        <w:r w:rsidR="00A31BC6">
          <w:rPr>
            <w:webHidden/>
          </w:rPr>
          <w:instrText xml:space="preserve"> PAGEREF _Toc89097994 \h </w:instrText>
        </w:r>
        <w:r w:rsidR="00A31BC6">
          <w:rPr>
            <w:webHidden/>
          </w:rPr>
        </w:r>
        <w:r w:rsidR="00A31BC6">
          <w:rPr>
            <w:webHidden/>
          </w:rPr>
          <w:fldChar w:fldCharType="separate"/>
        </w:r>
        <w:r w:rsidR="00A31BC6">
          <w:rPr>
            <w:webHidden/>
          </w:rPr>
          <w:t>56</w:t>
        </w:r>
        <w:r w:rsidR="00A31BC6">
          <w:rPr>
            <w:webHidden/>
          </w:rPr>
          <w:fldChar w:fldCharType="end"/>
        </w:r>
      </w:hyperlink>
    </w:p>
    <w:p w:rsidR="00A31BC6" w:rsidRPr="00163461" w:rsidRDefault="00163461">
      <w:pPr>
        <w:pStyle w:val="3c"/>
        <w:tabs>
          <w:tab w:val="right" w:leader="dot" w:pos="9911"/>
        </w:tabs>
        <w:rPr>
          <w:rFonts w:ascii="Calibri" w:eastAsia="Times New Roman" w:hAnsi="Calibri" w:cs="Times New Roman"/>
          <w:noProof/>
          <w:color w:val="auto"/>
          <w:sz w:val="22"/>
          <w:szCs w:val="22"/>
        </w:rPr>
      </w:pPr>
      <w:hyperlink w:anchor="_Toc89097995" w:history="1">
        <w:r w:rsidR="00A31BC6" w:rsidRPr="009C544C">
          <w:rPr>
            <w:rStyle w:val="a3"/>
            <w:noProof/>
          </w:rPr>
          <w:t>8.2.1. Официальные источники</w:t>
        </w:r>
        <w:r w:rsidR="00A31BC6">
          <w:rPr>
            <w:noProof/>
            <w:webHidden/>
          </w:rPr>
          <w:tab/>
        </w:r>
        <w:r w:rsidR="00A31BC6">
          <w:rPr>
            <w:noProof/>
            <w:webHidden/>
          </w:rPr>
          <w:fldChar w:fldCharType="begin"/>
        </w:r>
        <w:r w:rsidR="00A31BC6">
          <w:rPr>
            <w:noProof/>
            <w:webHidden/>
          </w:rPr>
          <w:instrText xml:space="preserve"> PAGEREF _Toc89097995 \h </w:instrText>
        </w:r>
        <w:r w:rsidR="00A31BC6">
          <w:rPr>
            <w:noProof/>
            <w:webHidden/>
          </w:rPr>
        </w:r>
        <w:r w:rsidR="00A31BC6">
          <w:rPr>
            <w:noProof/>
            <w:webHidden/>
          </w:rPr>
          <w:fldChar w:fldCharType="separate"/>
        </w:r>
        <w:r w:rsidR="00A31BC6">
          <w:rPr>
            <w:noProof/>
            <w:webHidden/>
          </w:rPr>
          <w:t>56</w:t>
        </w:r>
        <w:r w:rsidR="00A31BC6">
          <w:rPr>
            <w:noProof/>
            <w:webHidden/>
          </w:rPr>
          <w:fldChar w:fldCharType="end"/>
        </w:r>
      </w:hyperlink>
    </w:p>
    <w:p w:rsidR="00A31BC6" w:rsidRPr="00163461" w:rsidRDefault="00163461">
      <w:pPr>
        <w:pStyle w:val="3c"/>
        <w:tabs>
          <w:tab w:val="right" w:leader="dot" w:pos="9911"/>
        </w:tabs>
        <w:rPr>
          <w:rFonts w:ascii="Calibri" w:eastAsia="Times New Roman" w:hAnsi="Calibri" w:cs="Times New Roman"/>
          <w:noProof/>
          <w:color w:val="auto"/>
          <w:sz w:val="22"/>
          <w:szCs w:val="22"/>
        </w:rPr>
      </w:pPr>
      <w:hyperlink w:anchor="_Toc89097996" w:history="1">
        <w:r w:rsidR="00A31BC6" w:rsidRPr="009C544C">
          <w:rPr>
            <w:rStyle w:val="a3"/>
            <w:noProof/>
          </w:rPr>
          <w:t>8.2.2. Оценка финансовых потребностей для осуществления  реконструкции, технического перевооружения и (или) модернизации источников тепловой энергии и тепловых сетей для централизованного теплоснабжения</w:t>
        </w:r>
        <w:r w:rsidR="00A31BC6">
          <w:rPr>
            <w:noProof/>
            <w:webHidden/>
          </w:rPr>
          <w:tab/>
        </w:r>
        <w:r w:rsidR="00A31BC6">
          <w:rPr>
            <w:noProof/>
            <w:webHidden/>
          </w:rPr>
          <w:fldChar w:fldCharType="begin"/>
        </w:r>
        <w:r w:rsidR="00A31BC6">
          <w:rPr>
            <w:noProof/>
            <w:webHidden/>
          </w:rPr>
          <w:instrText xml:space="preserve"> PAGEREF _Toc89097996 \h </w:instrText>
        </w:r>
        <w:r w:rsidR="00A31BC6">
          <w:rPr>
            <w:noProof/>
            <w:webHidden/>
          </w:rPr>
        </w:r>
        <w:r w:rsidR="00A31BC6">
          <w:rPr>
            <w:noProof/>
            <w:webHidden/>
          </w:rPr>
          <w:fldChar w:fldCharType="separate"/>
        </w:r>
        <w:r w:rsidR="00A31BC6">
          <w:rPr>
            <w:noProof/>
            <w:webHidden/>
          </w:rPr>
          <w:t>59</w:t>
        </w:r>
        <w:r w:rsidR="00A31BC6">
          <w:rPr>
            <w:noProof/>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7997" w:history="1">
        <w:r w:rsidR="00A31BC6" w:rsidRPr="009C544C">
          <w:rPr>
            <w:rStyle w:val="a3"/>
            <w:b/>
          </w:rPr>
          <w:t>8.3. Обоснованные предложения по источникам инвестиций, обеспечивающих финансовые потребности для осуществления  модернизации  тепловых сетей</w:t>
        </w:r>
        <w:r w:rsidR="00A31BC6">
          <w:rPr>
            <w:webHidden/>
          </w:rPr>
          <w:tab/>
        </w:r>
        <w:r w:rsidR="00A31BC6">
          <w:rPr>
            <w:webHidden/>
          </w:rPr>
          <w:fldChar w:fldCharType="begin"/>
        </w:r>
        <w:r w:rsidR="00A31BC6">
          <w:rPr>
            <w:webHidden/>
          </w:rPr>
          <w:instrText xml:space="preserve"> PAGEREF _Toc89097997 \h </w:instrText>
        </w:r>
        <w:r w:rsidR="00A31BC6">
          <w:rPr>
            <w:webHidden/>
          </w:rPr>
        </w:r>
        <w:r w:rsidR="00A31BC6">
          <w:rPr>
            <w:webHidden/>
          </w:rPr>
          <w:fldChar w:fldCharType="separate"/>
        </w:r>
        <w:r w:rsidR="00A31BC6">
          <w:rPr>
            <w:webHidden/>
          </w:rPr>
          <w:t>61</w:t>
        </w:r>
        <w:r w:rsidR="00A31BC6">
          <w:rPr>
            <w:webHidden/>
          </w:rPr>
          <w:fldChar w:fldCharType="end"/>
        </w:r>
      </w:hyperlink>
    </w:p>
    <w:p w:rsidR="00A31BC6" w:rsidRPr="00163461" w:rsidRDefault="00163461">
      <w:pPr>
        <w:pStyle w:val="3c"/>
        <w:tabs>
          <w:tab w:val="right" w:leader="dot" w:pos="9911"/>
        </w:tabs>
        <w:rPr>
          <w:rFonts w:ascii="Calibri" w:eastAsia="Times New Roman" w:hAnsi="Calibri" w:cs="Times New Roman"/>
          <w:noProof/>
          <w:color w:val="auto"/>
          <w:sz w:val="22"/>
          <w:szCs w:val="22"/>
        </w:rPr>
      </w:pPr>
      <w:hyperlink w:anchor="_Toc89097998" w:history="1">
        <w:r w:rsidR="00A31BC6" w:rsidRPr="009C544C">
          <w:rPr>
            <w:rStyle w:val="a3"/>
            <w:noProof/>
          </w:rPr>
          <w:t>8.3.1. Обоснованные предложения по источникам инвестиций, обеспечивающих финансовые потребности для осуществления  модернизации  тепловых сетей для централизованного теплоснабжения</w:t>
        </w:r>
        <w:r w:rsidR="00A31BC6">
          <w:rPr>
            <w:noProof/>
            <w:webHidden/>
          </w:rPr>
          <w:tab/>
        </w:r>
        <w:r w:rsidR="00A31BC6">
          <w:rPr>
            <w:noProof/>
            <w:webHidden/>
          </w:rPr>
          <w:fldChar w:fldCharType="begin"/>
        </w:r>
        <w:r w:rsidR="00A31BC6">
          <w:rPr>
            <w:noProof/>
            <w:webHidden/>
          </w:rPr>
          <w:instrText xml:space="preserve"> PAGEREF _Toc89097998 \h </w:instrText>
        </w:r>
        <w:r w:rsidR="00A31BC6">
          <w:rPr>
            <w:noProof/>
            <w:webHidden/>
          </w:rPr>
        </w:r>
        <w:r w:rsidR="00A31BC6">
          <w:rPr>
            <w:noProof/>
            <w:webHidden/>
          </w:rPr>
          <w:fldChar w:fldCharType="separate"/>
        </w:r>
        <w:r w:rsidR="00A31BC6">
          <w:rPr>
            <w:noProof/>
            <w:webHidden/>
          </w:rPr>
          <w:t>61</w:t>
        </w:r>
        <w:r w:rsidR="00A31BC6">
          <w:rPr>
            <w:noProof/>
            <w:webHidden/>
          </w:rPr>
          <w:fldChar w:fldCharType="end"/>
        </w:r>
      </w:hyperlink>
    </w:p>
    <w:p w:rsidR="00A31BC6" w:rsidRPr="00163461" w:rsidRDefault="00163461">
      <w:pPr>
        <w:pStyle w:val="3c"/>
        <w:tabs>
          <w:tab w:val="right" w:leader="dot" w:pos="9911"/>
        </w:tabs>
        <w:rPr>
          <w:rFonts w:ascii="Calibri" w:eastAsia="Times New Roman" w:hAnsi="Calibri" w:cs="Times New Roman"/>
          <w:noProof/>
          <w:color w:val="auto"/>
          <w:sz w:val="22"/>
          <w:szCs w:val="22"/>
        </w:rPr>
      </w:pPr>
      <w:hyperlink w:anchor="_Toc89097999" w:history="1">
        <w:r w:rsidR="00A31BC6" w:rsidRPr="009C544C">
          <w:rPr>
            <w:rStyle w:val="a3"/>
            <w:noProof/>
          </w:rPr>
          <w:t>8.3.2. Программа производства и реализации</w:t>
        </w:r>
        <w:r w:rsidR="00A31BC6">
          <w:rPr>
            <w:noProof/>
            <w:webHidden/>
          </w:rPr>
          <w:tab/>
        </w:r>
        <w:r w:rsidR="00A31BC6">
          <w:rPr>
            <w:noProof/>
            <w:webHidden/>
          </w:rPr>
          <w:fldChar w:fldCharType="begin"/>
        </w:r>
        <w:r w:rsidR="00A31BC6">
          <w:rPr>
            <w:noProof/>
            <w:webHidden/>
          </w:rPr>
          <w:instrText xml:space="preserve"> PAGEREF _Toc89097999 \h </w:instrText>
        </w:r>
        <w:r w:rsidR="00A31BC6">
          <w:rPr>
            <w:noProof/>
            <w:webHidden/>
          </w:rPr>
        </w:r>
        <w:r w:rsidR="00A31BC6">
          <w:rPr>
            <w:noProof/>
            <w:webHidden/>
          </w:rPr>
          <w:fldChar w:fldCharType="separate"/>
        </w:r>
        <w:r w:rsidR="00A31BC6">
          <w:rPr>
            <w:noProof/>
            <w:webHidden/>
          </w:rPr>
          <w:t>61</w:t>
        </w:r>
        <w:r w:rsidR="00A31BC6">
          <w:rPr>
            <w:noProof/>
            <w:webHidden/>
          </w:rPr>
          <w:fldChar w:fldCharType="end"/>
        </w:r>
      </w:hyperlink>
    </w:p>
    <w:p w:rsidR="00A31BC6" w:rsidRPr="00163461" w:rsidRDefault="00163461">
      <w:pPr>
        <w:pStyle w:val="3c"/>
        <w:tabs>
          <w:tab w:val="right" w:leader="dot" w:pos="9911"/>
        </w:tabs>
        <w:rPr>
          <w:rFonts w:ascii="Calibri" w:eastAsia="Times New Roman" w:hAnsi="Calibri" w:cs="Times New Roman"/>
          <w:noProof/>
          <w:color w:val="auto"/>
          <w:sz w:val="22"/>
          <w:szCs w:val="22"/>
        </w:rPr>
      </w:pPr>
      <w:hyperlink w:anchor="_Toc89098000" w:history="1">
        <w:r w:rsidR="00A31BC6" w:rsidRPr="009C544C">
          <w:rPr>
            <w:rStyle w:val="a3"/>
            <w:noProof/>
          </w:rPr>
          <w:t>8.3.3. Производственные издержки по теплоисточнику</w:t>
        </w:r>
        <w:r w:rsidR="00A31BC6">
          <w:rPr>
            <w:noProof/>
            <w:webHidden/>
          </w:rPr>
          <w:tab/>
        </w:r>
        <w:r w:rsidR="00A31BC6">
          <w:rPr>
            <w:noProof/>
            <w:webHidden/>
          </w:rPr>
          <w:fldChar w:fldCharType="begin"/>
        </w:r>
        <w:r w:rsidR="00A31BC6">
          <w:rPr>
            <w:noProof/>
            <w:webHidden/>
          </w:rPr>
          <w:instrText xml:space="preserve"> PAGEREF _Toc89098000 \h </w:instrText>
        </w:r>
        <w:r w:rsidR="00A31BC6">
          <w:rPr>
            <w:noProof/>
            <w:webHidden/>
          </w:rPr>
        </w:r>
        <w:r w:rsidR="00A31BC6">
          <w:rPr>
            <w:noProof/>
            <w:webHidden/>
          </w:rPr>
          <w:fldChar w:fldCharType="separate"/>
        </w:r>
        <w:r w:rsidR="00A31BC6">
          <w:rPr>
            <w:noProof/>
            <w:webHidden/>
          </w:rPr>
          <w:t>62</w:t>
        </w:r>
        <w:r w:rsidR="00A31BC6">
          <w:rPr>
            <w:noProof/>
            <w:webHidden/>
          </w:rPr>
          <w:fldChar w:fldCharType="end"/>
        </w:r>
      </w:hyperlink>
    </w:p>
    <w:p w:rsidR="00A31BC6" w:rsidRPr="00163461" w:rsidRDefault="00163461">
      <w:pPr>
        <w:pStyle w:val="3c"/>
        <w:tabs>
          <w:tab w:val="right" w:leader="dot" w:pos="9911"/>
        </w:tabs>
        <w:rPr>
          <w:rFonts w:ascii="Calibri" w:eastAsia="Times New Roman" w:hAnsi="Calibri" w:cs="Times New Roman"/>
          <w:noProof/>
          <w:color w:val="auto"/>
          <w:sz w:val="22"/>
          <w:szCs w:val="22"/>
        </w:rPr>
      </w:pPr>
      <w:hyperlink w:anchor="_Toc89098001" w:history="1">
        <w:r w:rsidR="00A31BC6" w:rsidRPr="009C544C">
          <w:rPr>
            <w:rStyle w:val="a3"/>
            <w:noProof/>
          </w:rPr>
          <w:t>8.3.4. Производственные издержки по тепловым сетям</w:t>
        </w:r>
        <w:r w:rsidR="00A31BC6">
          <w:rPr>
            <w:noProof/>
            <w:webHidden/>
          </w:rPr>
          <w:tab/>
        </w:r>
        <w:r w:rsidR="00A31BC6">
          <w:rPr>
            <w:noProof/>
            <w:webHidden/>
          </w:rPr>
          <w:fldChar w:fldCharType="begin"/>
        </w:r>
        <w:r w:rsidR="00A31BC6">
          <w:rPr>
            <w:noProof/>
            <w:webHidden/>
          </w:rPr>
          <w:instrText xml:space="preserve"> PAGEREF _Toc89098001 \h </w:instrText>
        </w:r>
        <w:r w:rsidR="00A31BC6">
          <w:rPr>
            <w:noProof/>
            <w:webHidden/>
          </w:rPr>
        </w:r>
        <w:r w:rsidR="00A31BC6">
          <w:rPr>
            <w:noProof/>
            <w:webHidden/>
          </w:rPr>
          <w:fldChar w:fldCharType="separate"/>
        </w:r>
        <w:r w:rsidR="00A31BC6">
          <w:rPr>
            <w:noProof/>
            <w:webHidden/>
          </w:rPr>
          <w:t>62</w:t>
        </w:r>
        <w:r w:rsidR="00A31BC6">
          <w:rPr>
            <w:noProof/>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02" w:history="1">
        <w:r w:rsidR="00A31BC6" w:rsidRPr="009C544C">
          <w:rPr>
            <w:rStyle w:val="a3"/>
            <w:b/>
          </w:rPr>
          <w:t>8.3.7. Обоснование предложения  по организации теплоснабжения  и источникам инвестиций в производственных зонах на территории МО</w:t>
        </w:r>
        <w:r w:rsidR="00A31BC6">
          <w:rPr>
            <w:webHidden/>
          </w:rPr>
          <w:tab/>
        </w:r>
        <w:r w:rsidR="00A31BC6">
          <w:rPr>
            <w:webHidden/>
          </w:rPr>
          <w:fldChar w:fldCharType="begin"/>
        </w:r>
        <w:r w:rsidR="00A31BC6">
          <w:rPr>
            <w:webHidden/>
          </w:rPr>
          <w:instrText xml:space="preserve"> PAGEREF _Toc89098002 \h </w:instrText>
        </w:r>
        <w:r w:rsidR="00A31BC6">
          <w:rPr>
            <w:webHidden/>
          </w:rPr>
        </w:r>
        <w:r w:rsidR="00A31BC6">
          <w:rPr>
            <w:webHidden/>
          </w:rPr>
          <w:fldChar w:fldCharType="separate"/>
        </w:r>
        <w:r w:rsidR="00A31BC6">
          <w:rPr>
            <w:webHidden/>
          </w:rPr>
          <w:t>63</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03" w:history="1">
        <w:r w:rsidR="00A31BC6" w:rsidRPr="009C544C">
          <w:rPr>
            <w:rStyle w:val="a3"/>
            <w:b/>
          </w:rPr>
          <w:t>9.1. Решение о присвоении статуса единой теплоснабжающей организации</w:t>
        </w:r>
        <w:r w:rsidR="00A31BC6">
          <w:rPr>
            <w:webHidden/>
          </w:rPr>
          <w:tab/>
        </w:r>
        <w:r w:rsidR="00A31BC6">
          <w:rPr>
            <w:webHidden/>
          </w:rPr>
          <w:fldChar w:fldCharType="begin"/>
        </w:r>
        <w:r w:rsidR="00A31BC6">
          <w:rPr>
            <w:webHidden/>
          </w:rPr>
          <w:instrText xml:space="preserve"> PAGEREF _Toc89098003 \h </w:instrText>
        </w:r>
        <w:r w:rsidR="00A31BC6">
          <w:rPr>
            <w:webHidden/>
          </w:rPr>
        </w:r>
        <w:r w:rsidR="00A31BC6">
          <w:rPr>
            <w:webHidden/>
          </w:rPr>
          <w:fldChar w:fldCharType="separate"/>
        </w:r>
        <w:r w:rsidR="00A31BC6">
          <w:rPr>
            <w:webHidden/>
          </w:rPr>
          <w:t>63</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04" w:history="1">
        <w:r w:rsidR="00A31BC6" w:rsidRPr="009C544C">
          <w:rPr>
            <w:rStyle w:val="a3"/>
            <w:b/>
          </w:rPr>
          <w:t>9.2. Реестр зон деятельности теплоснабжающих организаций в схеме теплоснабжения  МО</w:t>
        </w:r>
        <w:r w:rsidR="00A31BC6">
          <w:rPr>
            <w:webHidden/>
          </w:rPr>
          <w:tab/>
        </w:r>
        <w:r w:rsidR="00A31BC6">
          <w:rPr>
            <w:webHidden/>
          </w:rPr>
          <w:fldChar w:fldCharType="begin"/>
        </w:r>
        <w:r w:rsidR="00A31BC6">
          <w:rPr>
            <w:webHidden/>
          </w:rPr>
          <w:instrText xml:space="preserve"> PAGEREF _Toc89098004 \h </w:instrText>
        </w:r>
        <w:r w:rsidR="00A31BC6">
          <w:rPr>
            <w:webHidden/>
          </w:rPr>
        </w:r>
        <w:r w:rsidR="00A31BC6">
          <w:rPr>
            <w:webHidden/>
          </w:rPr>
          <w:fldChar w:fldCharType="separate"/>
        </w:r>
        <w:r w:rsidR="00A31BC6">
          <w:rPr>
            <w:webHidden/>
          </w:rPr>
          <w:t>65</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05" w:history="1">
        <w:r w:rsidR="00A31BC6" w:rsidRPr="009C544C">
          <w:rPr>
            <w:rStyle w:val="a3"/>
            <w:b/>
          </w:rPr>
          <w:t>9.2.1.  Реестр зон деятельности  теплоснабжающих организаций в схеме централизованного теплоснабжения  МО</w:t>
        </w:r>
        <w:r w:rsidR="00A31BC6">
          <w:rPr>
            <w:webHidden/>
          </w:rPr>
          <w:tab/>
        </w:r>
        <w:r w:rsidR="00A31BC6">
          <w:rPr>
            <w:webHidden/>
          </w:rPr>
          <w:fldChar w:fldCharType="begin"/>
        </w:r>
        <w:r w:rsidR="00A31BC6">
          <w:rPr>
            <w:webHidden/>
          </w:rPr>
          <w:instrText xml:space="preserve"> PAGEREF _Toc89098005 \h </w:instrText>
        </w:r>
        <w:r w:rsidR="00A31BC6">
          <w:rPr>
            <w:webHidden/>
          </w:rPr>
        </w:r>
        <w:r w:rsidR="00A31BC6">
          <w:rPr>
            <w:webHidden/>
          </w:rPr>
          <w:fldChar w:fldCharType="separate"/>
        </w:r>
        <w:r w:rsidR="00A31BC6">
          <w:rPr>
            <w:webHidden/>
          </w:rPr>
          <w:t>65</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06" w:history="1">
        <w:r w:rsidR="00A31BC6" w:rsidRPr="009C544C">
          <w:rPr>
            <w:rStyle w:val="a3"/>
            <w:b/>
          </w:rPr>
          <w:t>9.3.  Определение  перспективных  зон  действия теплоисточников в схеме теплоснабжения  Ивановского сельсовета</w:t>
        </w:r>
        <w:r w:rsidR="00A31BC6">
          <w:rPr>
            <w:webHidden/>
          </w:rPr>
          <w:tab/>
        </w:r>
        <w:r w:rsidR="00A31BC6">
          <w:rPr>
            <w:webHidden/>
          </w:rPr>
          <w:fldChar w:fldCharType="begin"/>
        </w:r>
        <w:r w:rsidR="00A31BC6">
          <w:rPr>
            <w:webHidden/>
          </w:rPr>
          <w:instrText xml:space="preserve"> PAGEREF _Toc89098006 \h </w:instrText>
        </w:r>
        <w:r w:rsidR="00A31BC6">
          <w:rPr>
            <w:webHidden/>
          </w:rPr>
        </w:r>
        <w:r w:rsidR="00A31BC6">
          <w:rPr>
            <w:webHidden/>
          </w:rPr>
          <w:fldChar w:fldCharType="separate"/>
        </w:r>
        <w:r w:rsidR="00A31BC6">
          <w:rPr>
            <w:webHidden/>
          </w:rPr>
          <w:t>66</w:t>
        </w:r>
        <w:r w:rsidR="00A31BC6">
          <w:rPr>
            <w:webHidden/>
          </w:rPr>
          <w:fldChar w:fldCharType="end"/>
        </w:r>
      </w:hyperlink>
    </w:p>
    <w:p w:rsidR="00A31BC6" w:rsidRPr="00163461" w:rsidRDefault="00163461">
      <w:pPr>
        <w:pStyle w:val="14"/>
        <w:tabs>
          <w:tab w:val="right" w:leader="dot" w:pos="9911"/>
        </w:tabs>
        <w:rPr>
          <w:rFonts w:ascii="Calibri" w:eastAsia="Times New Roman" w:hAnsi="Calibri" w:cs="Times New Roman"/>
          <w:b w:val="0"/>
          <w:bCs w:val="0"/>
          <w:caps w:val="0"/>
          <w:noProof/>
          <w:color w:val="auto"/>
          <w:szCs w:val="22"/>
        </w:rPr>
      </w:pPr>
      <w:hyperlink w:anchor="_Toc89098007" w:history="1">
        <w:r w:rsidR="00A31BC6" w:rsidRPr="009C544C">
          <w:rPr>
            <w:rStyle w:val="a3"/>
            <w:noProof/>
          </w:rPr>
          <w:t>Раздел 10. Решения о распределении тепловой нагрузки между источниками тепловой энергии</w:t>
        </w:r>
        <w:r w:rsidR="00A31BC6">
          <w:rPr>
            <w:noProof/>
            <w:webHidden/>
          </w:rPr>
          <w:tab/>
        </w:r>
        <w:r w:rsidR="00A31BC6">
          <w:rPr>
            <w:noProof/>
            <w:webHidden/>
          </w:rPr>
          <w:fldChar w:fldCharType="begin"/>
        </w:r>
        <w:r w:rsidR="00A31BC6">
          <w:rPr>
            <w:noProof/>
            <w:webHidden/>
          </w:rPr>
          <w:instrText xml:space="preserve"> PAGEREF _Toc89098007 \h </w:instrText>
        </w:r>
        <w:r w:rsidR="00A31BC6">
          <w:rPr>
            <w:noProof/>
            <w:webHidden/>
          </w:rPr>
        </w:r>
        <w:r w:rsidR="00A31BC6">
          <w:rPr>
            <w:noProof/>
            <w:webHidden/>
          </w:rPr>
          <w:fldChar w:fldCharType="separate"/>
        </w:r>
        <w:r w:rsidR="00A31BC6">
          <w:rPr>
            <w:noProof/>
            <w:webHidden/>
          </w:rPr>
          <w:t>70</w:t>
        </w:r>
        <w:r w:rsidR="00A31BC6">
          <w:rPr>
            <w:noProof/>
            <w:webHidden/>
          </w:rPr>
          <w:fldChar w:fldCharType="end"/>
        </w:r>
      </w:hyperlink>
    </w:p>
    <w:p w:rsidR="00A31BC6" w:rsidRPr="00163461" w:rsidRDefault="00163461">
      <w:pPr>
        <w:pStyle w:val="14"/>
        <w:tabs>
          <w:tab w:val="right" w:leader="dot" w:pos="9911"/>
        </w:tabs>
        <w:rPr>
          <w:rFonts w:ascii="Calibri" w:eastAsia="Times New Roman" w:hAnsi="Calibri" w:cs="Times New Roman"/>
          <w:b w:val="0"/>
          <w:bCs w:val="0"/>
          <w:caps w:val="0"/>
          <w:noProof/>
          <w:color w:val="auto"/>
          <w:szCs w:val="22"/>
        </w:rPr>
      </w:pPr>
      <w:hyperlink w:anchor="_Toc89098008" w:history="1">
        <w:r w:rsidR="00A31BC6" w:rsidRPr="009C544C">
          <w:rPr>
            <w:rStyle w:val="a3"/>
            <w:noProof/>
          </w:rPr>
          <w:t>Раздел 12. Синхронизация схемы теплоснабжения со схемой газоснабжения</w:t>
        </w:r>
        <w:r w:rsidR="00A31BC6">
          <w:rPr>
            <w:noProof/>
            <w:webHidden/>
          </w:rPr>
          <w:tab/>
        </w:r>
        <w:r w:rsidR="00A31BC6">
          <w:rPr>
            <w:noProof/>
            <w:webHidden/>
          </w:rPr>
          <w:fldChar w:fldCharType="begin"/>
        </w:r>
        <w:r w:rsidR="00A31BC6">
          <w:rPr>
            <w:noProof/>
            <w:webHidden/>
          </w:rPr>
          <w:instrText xml:space="preserve"> PAGEREF _Toc89098008 \h </w:instrText>
        </w:r>
        <w:r w:rsidR="00A31BC6">
          <w:rPr>
            <w:noProof/>
            <w:webHidden/>
          </w:rPr>
        </w:r>
        <w:r w:rsidR="00A31BC6">
          <w:rPr>
            <w:noProof/>
            <w:webHidden/>
          </w:rPr>
          <w:fldChar w:fldCharType="separate"/>
        </w:r>
        <w:r w:rsidR="00A31BC6">
          <w:rPr>
            <w:noProof/>
            <w:webHidden/>
          </w:rPr>
          <w:t>70</w:t>
        </w:r>
        <w:r w:rsidR="00A31BC6">
          <w:rPr>
            <w:noProof/>
            <w:webHidden/>
          </w:rPr>
          <w:fldChar w:fldCharType="end"/>
        </w:r>
      </w:hyperlink>
    </w:p>
    <w:p w:rsidR="00A31BC6" w:rsidRPr="00163461" w:rsidRDefault="00163461">
      <w:pPr>
        <w:pStyle w:val="14"/>
        <w:tabs>
          <w:tab w:val="right" w:leader="dot" w:pos="9911"/>
        </w:tabs>
        <w:rPr>
          <w:rFonts w:ascii="Calibri" w:eastAsia="Times New Roman" w:hAnsi="Calibri" w:cs="Times New Roman"/>
          <w:b w:val="0"/>
          <w:bCs w:val="0"/>
          <w:caps w:val="0"/>
          <w:noProof/>
          <w:color w:val="auto"/>
          <w:szCs w:val="22"/>
        </w:rPr>
      </w:pPr>
      <w:hyperlink w:anchor="_Toc89098009" w:history="1">
        <w:r w:rsidR="00A31BC6" w:rsidRPr="009C544C">
          <w:rPr>
            <w:rStyle w:val="a3"/>
            <w:noProof/>
          </w:rPr>
          <w:t>Глава 13. Индикаторы развития систем теплоснабжения Ивановского сельсовета</w:t>
        </w:r>
        <w:r w:rsidR="00A31BC6">
          <w:rPr>
            <w:noProof/>
            <w:webHidden/>
          </w:rPr>
          <w:tab/>
        </w:r>
        <w:r w:rsidR="00A31BC6">
          <w:rPr>
            <w:noProof/>
            <w:webHidden/>
          </w:rPr>
          <w:fldChar w:fldCharType="begin"/>
        </w:r>
        <w:r w:rsidR="00A31BC6">
          <w:rPr>
            <w:noProof/>
            <w:webHidden/>
          </w:rPr>
          <w:instrText xml:space="preserve"> PAGEREF _Toc89098009 \h </w:instrText>
        </w:r>
        <w:r w:rsidR="00A31BC6">
          <w:rPr>
            <w:noProof/>
            <w:webHidden/>
          </w:rPr>
        </w:r>
        <w:r w:rsidR="00A31BC6">
          <w:rPr>
            <w:noProof/>
            <w:webHidden/>
          </w:rPr>
          <w:fldChar w:fldCharType="separate"/>
        </w:r>
        <w:r w:rsidR="00A31BC6">
          <w:rPr>
            <w:noProof/>
            <w:webHidden/>
          </w:rPr>
          <w:t>70</w:t>
        </w:r>
        <w:r w:rsidR="00A31BC6">
          <w:rPr>
            <w:noProof/>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10" w:history="1">
        <w:r w:rsidR="00A31BC6" w:rsidRPr="009C544C">
          <w:rPr>
            <w:rStyle w:val="a3"/>
            <w:b/>
          </w:rPr>
          <w:t>13.1. Общие сведения</w:t>
        </w:r>
        <w:r w:rsidR="00A31BC6">
          <w:rPr>
            <w:webHidden/>
          </w:rPr>
          <w:tab/>
        </w:r>
        <w:r w:rsidR="00A31BC6">
          <w:rPr>
            <w:webHidden/>
          </w:rPr>
          <w:fldChar w:fldCharType="begin"/>
        </w:r>
        <w:r w:rsidR="00A31BC6">
          <w:rPr>
            <w:webHidden/>
          </w:rPr>
          <w:instrText xml:space="preserve"> PAGEREF _Toc89098010 \h </w:instrText>
        </w:r>
        <w:r w:rsidR="00A31BC6">
          <w:rPr>
            <w:webHidden/>
          </w:rPr>
        </w:r>
        <w:r w:rsidR="00A31BC6">
          <w:rPr>
            <w:webHidden/>
          </w:rPr>
          <w:fldChar w:fldCharType="separate"/>
        </w:r>
        <w:r w:rsidR="00A31BC6">
          <w:rPr>
            <w:webHidden/>
          </w:rPr>
          <w:t>70</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11" w:history="1">
        <w:r w:rsidR="00A31BC6" w:rsidRPr="009C544C">
          <w:rPr>
            <w:rStyle w:val="a3"/>
            <w:b/>
          </w:rPr>
          <w:t>13.2. Количес</w:t>
        </w:r>
        <w:r w:rsidR="00A31BC6" w:rsidRPr="009C544C">
          <w:rPr>
            <w:rStyle w:val="a3"/>
            <w:b/>
            <w:spacing w:val="-1"/>
          </w:rPr>
          <w:t>тв</w:t>
        </w:r>
        <w:r w:rsidR="00A31BC6" w:rsidRPr="009C544C">
          <w:rPr>
            <w:rStyle w:val="a3"/>
            <w:b/>
          </w:rPr>
          <w:t>о прекр</w:t>
        </w:r>
        <w:r w:rsidR="00A31BC6" w:rsidRPr="009C544C">
          <w:rPr>
            <w:rStyle w:val="a3"/>
            <w:b/>
            <w:spacing w:val="3"/>
          </w:rPr>
          <w:t>а</w:t>
        </w:r>
        <w:r w:rsidR="00A31BC6" w:rsidRPr="009C544C">
          <w:rPr>
            <w:rStyle w:val="a3"/>
            <w:b/>
            <w:spacing w:val="-3"/>
          </w:rPr>
          <w:t>щ</w:t>
        </w:r>
        <w:r w:rsidR="00A31BC6" w:rsidRPr="009C544C">
          <w:rPr>
            <w:rStyle w:val="a3"/>
            <w:b/>
          </w:rPr>
          <w:t>е</w:t>
        </w:r>
        <w:r w:rsidR="00A31BC6" w:rsidRPr="009C544C">
          <w:rPr>
            <w:rStyle w:val="a3"/>
            <w:b/>
            <w:spacing w:val="1"/>
          </w:rPr>
          <w:t>н</w:t>
        </w:r>
        <w:r w:rsidR="00A31BC6" w:rsidRPr="009C544C">
          <w:rPr>
            <w:rStyle w:val="a3"/>
            <w:b/>
          </w:rPr>
          <w:t>ий</w:t>
        </w:r>
        <w:r w:rsidR="00A31BC6" w:rsidRPr="009C544C">
          <w:rPr>
            <w:rStyle w:val="a3"/>
            <w:b/>
            <w:spacing w:val="1"/>
          </w:rPr>
          <w:t xml:space="preserve"> </w:t>
        </w:r>
        <w:r w:rsidR="00A31BC6" w:rsidRPr="009C544C">
          <w:rPr>
            <w:rStyle w:val="a3"/>
            <w:b/>
          </w:rPr>
          <w:t>подачи</w:t>
        </w:r>
        <w:r w:rsidR="00A31BC6" w:rsidRPr="009C544C">
          <w:rPr>
            <w:rStyle w:val="a3"/>
            <w:b/>
            <w:spacing w:val="1"/>
          </w:rPr>
          <w:t xml:space="preserve"> </w:t>
        </w:r>
        <w:r w:rsidR="00A31BC6" w:rsidRPr="009C544C">
          <w:rPr>
            <w:rStyle w:val="a3"/>
            <w:b/>
            <w:spacing w:val="-1"/>
          </w:rPr>
          <w:t>т</w:t>
        </w:r>
        <w:r w:rsidR="00A31BC6" w:rsidRPr="009C544C">
          <w:rPr>
            <w:rStyle w:val="a3"/>
            <w:b/>
          </w:rPr>
          <w:t>еп</w:t>
        </w:r>
        <w:r w:rsidR="00A31BC6" w:rsidRPr="009C544C">
          <w:rPr>
            <w:rStyle w:val="a3"/>
            <w:b/>
            <w:spacing w:val="2"/>
          </w:rPr>
          <w:t>л</w:t>
        </w:r>
        <w:r w:rsidR="00A31BC6" w:rsidRPr="009C544C">
          <w:rPr>
            <w:rStyle w:val="a3"/>
            <w:b/>
          </w:rPr>
          <w:t>овой</w:t>
        </w:r>
        <w:r w:rsidR="00A31BC6" w:rsidRPr="009C544C">
          <w:rPr>
            <w:rStyle w:val="a3"/>
            <w:b/>
            <w:spacing w:val="-1"/>
          </w:rPr>
          <w:t xml:space="preserve"> </w:t>
        </w:r>
        <w:r w:rsidR="00A31BC6" w:rsidRPr="009C544C">
          <w:rPr>
            <w:rStyle w:val="a3"/>
            <w:b/>
            <w:spacing w:val="2"/>
          </w:rPr>
          <w:t>э</w:t>
        </w:r>
        <w:r w:rsidR="00A31BC6" w:rsidRPr="009C544C">
          <w:rPr>
            <w:rStyle w:val="a3"/>
            <w:b/>
          </w:rPr>
          <w:t>нерг</w:t>
        </w:r>
        <w:r w:rsidR="00A31BC6" w:rsidRPr="009C544C">
          <w:rPr>
            <w:rStyle w:val="a3"/>
            <w:b/>
            <w:spacing w:val="3"/>
          </w:rPr>
          <w:t>и</w:t>
        </w:r>
        <w:r w:rsidR="00A31BC6" w:rsidRPr="009C544C">
          <w:rPr>
            <w:rStyle w:val="a3"/>
            <w:b/>
          </w:rPr>
          <w:t>и,</w:t>
        </w:r>
        <w:r w:rsidR="00A31BC6" w:rsidRPr="009C544C">
          <w:rPr>
            <w:rStyle w:val="a3"/>
            <w:b/>
            <w:spacing w:val="1"/>
          </w:rPr>
          <w:t xml:space="preserve"> </w:t>
        </w:r>
        <w:r w:rsidR="00A31BC6" w:rsidRPr="009C544C">
          <w:rPr>
            <w:rStyle w:val="a3"/>
            <w:b/>
            <w:spacing w:val="-1"/>
          </w:rPr>
          <w:t>т</w:t>
        </w:r>
        <w:r w:rsidR="00A31BC6" w:rsidRPr="009C544C">
          <w:rPr>
            <w:rStyle w:val="a3"/>
            <w:b/>
          </w:rPr>
          <w:t>епл</w:t>
        </w:r>
        <w:r w:rsidR="00A31BC6" w:rsidRPr="009C544C">
          <w:rPr>
            <w:rStyle w:val="a3"/>
            <w:b/>
            <w:spacing w:val="1"/>
          </w:rPr>
          <w:t>о</w:t>
        </w:r>
        <w:r w:rsidR="00A31BC6" w:rsidRPr="009C544C">
          <w:rPr>
            <w:rStyle w:val="a3"/>
            <w:b/>
          </w:rPr>
          <w:t>носи</w:t>
        </w:r>
        <w:r w:rsidR="00A31BC6" w:rsidRPr="009C544C">
          <w:rPr>
            <w:rStyle w:val="a3"/>
            <w:b/>
            <w:spacing w:val="-1"/>
          </w:rPr>
          <w:t>т</w:t>
        </w:r>
        <w:r w:rsidR="00A31BC6" w:rsidRPr="009C544C">
          <w:rPr>
            <w:rStyle w:val="a3"/>
            <w:b/>
          </w:rPr>
          <w:t>е</w:t>
        </w:r>
        <w:r w:rsidR="00A31BC6" w:rsidRPr="009C544C">
          <w:rPr>
            <w:rStyle w:val="a3"/>
            <w:b/>
            <w:spacing w:val="1"/>
          </w:rPr>
          <w:t>л</w:t>
        </w:r>
        <w:r w:rsidR="00A31BC6" w:rsidRPr="009C544C">
          <w:rPr>
            <w:rStyle w:val="a3"/>
            <w:b/>
          </w:rPr>
          <w:t>я в ре</w:t>
        </w:r>
        <w:r w:rsidR="00A31BC6" w:rsidRPr="009C544C">
          <w:rPr>
            <w:rStyle w:val="a3"/>
            <w:b/>
            <w:spacing w:val="3"/>
          </w:rPr>
          <w:t>з</w:t>
        </w:r>
        <w:r w:rsidR="00A31BC6" w:rsidRPr="009C544C">
          <w:rPr>
            <w:rStyle w:val="a3"/>
            <w:b/>
            <w:spacing w:val="-5"/>
          </w:rPr>
          <w:t>у</w:t>
        </w:r>
        <w:r w:rsidR="00A31BC6" w:rsidRPr="009C544C">
          <w:rPr>
            <w:rStyle w:val="a3"/>
            <w:b/>
          </w:rPr>
          <w:t>л</w:t>
        </w:r>
        <w:r w:rsidR="00A31BC6" w:rsidRPr="009C544C">
          <w:rPr>
            <w:rStyle w:val="a3"/>
            <w:b/>
            <w:spacing w:val="1"/>
          </w:rPr>
          <w:t>ь</w:t>
        </w:r>
        <w:r w:rsidR="00A31BC6" w:rsidRPr="009C544C">
          <w:rPr>
            <w:rStyle w:val="a3"/>
            <w:b/>
            <w:spacing w:val="-1"/>
          </w:rPr>
          <w:t>т</w:t>
        </w:r>
        <w:r w:rsidR="00A31BC6" w:rsidRPr="009C544C">
          <w:rPr>
            <w:rStyle w:val="a3"/>
            <w:b/>
            <w:spacing w:val="2"/>
          </w:rPr>
          <w:t>а</w:t>
        </w:r>
        <w:r w:rsidR="00A31BC6" w:rsidRPr="009C544C">
          <w:rPr>
            <w:rStyle w:val="a3"/>
            <w:b/>
            <w:spacing w:val="-1"/>
          </w:rPr>
          <w:t>т</w:t>
        </w:r>
        <w:r w:rsidR="00A31BC6" w:rsidRPr="009C544C">
          <w:rPr>
            <w:rStyle w:val="a3"/>
            <w:b/>
          </w:rPr>
          <w:t xml:space="preserve">е </w:t>
        </w:r>
        <w:r w:rsidR="00A31BC6" w:rsidRPr="009C544C">
          <w:rPr>
            <w:rStyle w:val="a3"/>
            <w:b/>
            <w:spacing w:val="-1"/>
          </w:rPr>
          <w:t>т</w:t>
        </w:r>
        <w:r w:rsidR="00A31BC6" w:rsidRPr="009C544C">
          <w:rPr>
            <w:rStyle w:val="a3"/>
            <w:b/>
          </w:rPr>
          <w:t>е</w:t>
        </w:r>
        <w:r w:rsidR="00A31BC6" w:rsidRPr="009C544C">
          <w:rPr>
            <w:rStyle w:val="a3"/>
            <w:b/>
            <w:spacing w:val="1"/>
          </w:rPr>
          <w:t>х</w:t>
        </w:r>
        <w:r w:rsidR="00A31BC6" w:rsidRPr="009C544C">
          <w:rPr>
            <w:rStyle w:val="a3"/>
            <w:b/>
          </w:rPr>
          <w:t>нологиче</w:t>
        </w:r>
        <w:r w:rsidR="00A31BC6" w:rsidRPr="009C544C">
          <w:rPr>
            <w:rStyle w:val="a3"/>
            <w:b/>
            <w:spacing w:val="1"/>
          </w:rPr>
          <w:t>с</w:t>
        </w:r>
        <w:r w:rsidR="00A31BC6" w:rsidRPr="009C544C">
          <w:rPr>
            <w:rStyle w:val="a3"/>
            <w:b/>
          </w:rPr>
          <w:t>ких на</w:t>
        </w:r>
        <w:r w:rsidR="00A31BC6" w:rsidRPr="009C544C">
          <w:rPr>
            <w:rStyle w:val="a3"/>
            <w:b/>
            <w:spacing w:val="2"/>
          </w:rPr>
          <w:t>р</w:t>
        </w:r>
        <w:r w:rsidR="00A31BC6" w:rsidRPr="009C544C">
          <w:rPr>
            <w:rStyle w:val="a3"/>
            <w:b/>
            <w:spacing w:val="-2"/>
          </w:rPr>
          <w:t>уш</w:t>
        </w:r>
        <w:r w:rsidR="00A31BC6" w:rsidRPr="009C544C">
          <w:rPr>
            <w:rStyle w:val="a3"/>
            <w:b/>
          </w:rPr>
          <w:t>ений</w:t>
        </w:r>
        <w:r w:rsidR="00A31BC6" w:rsidRPr="009C544C">
          <w:rPr>
            <w:rStyle w:val="a3"/>
            <w:b/>
            <w:spacing w:val="1"/>
          </w:rPr>
          <w:t xml:space="preserve"> </w:t>
        </w:r>
        <w:r w:rsidR="00A31BC6" w:rsidRPr="009C544C">
          <w:rPr>
            <w:rStyle w:val="a3"/>
            <w:b/>
          </w:rPr>
          <w:t>на</w:t>
        </w:r>
        <w:r w:rsidR="00A31BC6" w:rsidRPr="009C544C">
          <w:rPr>
            <w:rStyle w:val="a3"/>
            <w:b/>
            <w:spacing w:val="1"/>
          </w:rPr>
          <w:t xml:space="preserve"> </w:t>
        </w:r>
        <w:r w:rsidR="00A31BC6" w:rsidRPr="009C544C">
          <w:rPr>
            <w:rStyle w:val="a3"/>
            <w:b/>
            <w:spacing w:val="-1"/>
          </w:rPr>
          <w:t>т</w:t>
        </w:r>
        <w:r w:rsidR="00A31BC6" w:rsidRPr="009C544C">
          <w:rPr>
            <w:rStyle w:val="a3"/>
            <w:b/>
          </w:rPr>
          <w:t>епло</w:t>
        </w:r>
        <w:r w:rsidR="00A31BC6" w:rsidRPr="009C544C">
          <w:rPr>
            <w:rStyle w:val="a3"/>
            <w:b/>
            <w:spacing w:val="-1"/>
          </w:rPr>
          <w:t>в</w:t>
        </w:r>
        <w:r w:rsidR="00A31BC6" w:rsidRPr="009C544C">
          <w:rPr>
            <w:rStyle w:val="a3"/>
            <w:b/>
          </w:rPr>
          <w:t xml:space="preserve">ых </w:t>
        </w:r>
        <w:r w:rsidR="00A31BC6" w:rsidRPr="009C544C">
          <w:rPr>
            <w:rStyle w:val="a3"/>
            <w:b/>
            <w:spacing w:val="1"/>
          </w:rPr>
          <w:t>се</w:t>
        </w:r>
        <w:r w:rsidR="00A31BC6" w:rsidRPr="009C544C">
          <w:rPr>
            <w:rStyle w:val="a3"/>
            <w:b/>
            <w:spacing w:val="-2"/>
          </w:rPr>
          <w:t>т</w:t>
        </w:r>
        <w:r w:rsidR="00A31BC6" w:rsidRPr="009C544C">
          <w:rPr>
            <w:rStyle w:val="a3"/>
            <w:b/>
          </w:rPr>
          <w:t>ях</w:t>
        </w:r>
        <w:r w:rsidR="00A31BC6">
          <w:rPr>
            <w:webHidden/>
          </w:rPr>
          <w:tab/>
        </w:r>
        <w:r w:rsidR="00A31BC6">
          <w:rPr>
            <w:webHidden/>
          </w:rPr>
          <w:fldChar w:fldCharType="begin"/>
        </w:r>
        <w:r w:rsidR="00A31BC6">
          <w:rPr>
            <w:webHidden/>
          </w:rPr>
          <w:instrText xml:space="preserve"> PAGEREF _Toc89098011 \h </w:instrText>
        </w:r>
        <w:r w:rsidR="00A31BC6">
          <w:rPr>
            <w:webHidden/>
          </w:rPr>
        </w:r>
        <w:r w:rsidR="00A31BC6">
          <w:rPr>
            <w:webHidden/>
          </w:rPr>
          <w:fldChar w:fldCharType="separate"/>
        </w:r>
        <w:r w:rsidR="00A31BC6">
          <w:rPr>
            <w:webHidden/>
          </w:rPr>
          <w:t>71</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12" w:history="1">
        <w:r w:rsidR="00A31BC6" w:rsidRPr="009C544C">
          <w:rPr>
            <w:rStyle w:val="a3"/>
            <w:b/>
          </w:rPr>
          <w:t>13.3. Количес</w:t>
        </w:r>
        <w:r w:rsidR="00A31BC6" w:rsidRPr="009C544C">
          <w:rPr>
            <w:rStyle w:val="a3"/>
            <w:b/>
            <w:spacing w:val="-1"/>
          </w:rPr>
          <w:t>тв</w:t>
        </w:r>
        <w:r w:rsidR="00A31BC6" w:rsidRPr="009C544C">
          <w:rPr>
            <w:rStyle w:val="a3"/>
            <w:b/>
          </w:rPr>
          <w:t>о прекр</w:t>
        </w:r>
        <w:r w:rsidR="00A31BC6" w:rsidRPr="009C544C">
          <w:rPr>
            <w:rStyle w:val="a3"/>
            <w:b/>
            <w:spacing w:val="3"/>
          </w:rPr>
          <w:t>а</w:t>
        </w:r>
        <w:r w:rsidR="00A31BC6" w:rsidRPr="009C544C">
          <w:rPr>
            <w:rStyle w:val="a3"/>
            <w:b/>
            <w:spacing w:val="-3"/>
          </w:rPr>
          <w:t>щ</w:t>
        </w:r>
        <w:r w:rsidR="00A31BC6" w:rsidRPr="009C544C">
          <w:rPr>
            <w:rStyle w:val="a3"/>
            <w:b/>
          </w:rPr>
          <w:t>е</w:t>
        </w:r>
        <w:r w:rsidR="00A31BC6" w:rsidRPr="009C544C">
          <w:rPr>
            <w:rStyle w:val="a3"/>
            <w:b/>
            <w:spacing w:val="1"/>
          </w:rPr>
          <w:t>н</w:t>
        </w:r>
        <w:r w:rsidR="00A31BC6" w:rsidRPr="009C544C">
          <w:rPr>
            <w:rStyle w:val="a3"/>
            <w:b/>
          </w:rPr>
          <w:t>ий</w:t>
        </w:r>
        <w:r w:rsidR="00A31BC6" w:rsidRPr="009C544C">
          <w:rPr>
            <w:rStyle w:val="a3"/>
            <w:b/>
            <w:spacing w:val="1"/>
          </w:rPr>
          <w:t xml:space="preserve"> </w:t>
        </w:r>
        <w:r w:rsidR="00A31BC6" w:rsidRPr="009C544C">
          <w:rPr>
            <w:rStyle w:val="a3"/>
            <w:b/>
          </w:rPr>
          <w:t>подачи</w:t>
        </w:r>
        <w:r w:rsidR="00A31BC6" w:rsidRPr="009C544C">
          <w:rPr>
            <w:rStyle w:val="a3"/>
            <w:b/>
            <w:spacing w:val="1"/>
          </w:rPr>
          <w:t xml:space="preserve"> </w:t>
        </w:r>
        <w:r w:rsidR="00A31BC6" w:rsidRPr="009C544C">
          <w:rPr>
            <w:rStyle w:val="a3"/>
            <w:b/>
            <w:spacing w:val="-1"/>
          </w:rPr>
          <w:t>т</w:t>
        </w:r>
        <w:r w:rsidR="00A31BC6" w:rsidRPr="009C544C">
          <w:rPr>
            <w:rStyle w:val="a3"/>
            <w:b/>
          </w:rPr>
          <w:t>еп</w:t>
        </w:r>
        <w:r w:rsidR="00A31BC6" w:rsidRPr="009C544C">
          <w:rPr>
            <w:rStyle w:val="a3"/>
            <w:b/>
            <w:spacing w:val="2"/>
          </w:rPr>
          <w:t>л</w:t>
        </w:r>
        <w:r w:rsidR="00A31BC6" w:rsidRPr="009C544C">
          <w:rPr>
            <w:rStyle w:val="a3"/>
            <w:b/>
          </w:rPr>
          <w:t>овой</w:t>
        </w:r>
        <w:r w:rsidR="00A31BC6" w:rsidRPr="009C544C">
          <w:rPr>
            <w:rStyle w:val="a3"/>
            <w:b/>
            <w:spacing w:val="-1"/>
          </w:rPr>
          <w:t xml:space="preserve"> </w:t>
        </w:r>
        <w:r w:rsidR="00A31BC6" w:rsidRPr="009C544C">
          <w:rPr>
            <w:rStyle w:val="a3"/>
            <w:b/>
            <w:spacing w:val="2"/>
          </w:rPr>
          <w:t>э</w:t>
        </w:r>
        <w:r w:rsidR="00A31BC6" w:rsidRPr="009C544C">
          <w:rPr>
            <w:rStyle w:val="a3"/>
            <w:b/>
          </w:rPr>
          <w:t>нерги</w:t>
        </w:r>
        <w:r w:rsidR="00A31BC6" w:rsidRPr="009C544C">
          <w:rPr>
            <w:rStyle w:val="a3"/>
            <w:b/>
            <w:spacing w:val="-1"/>
          </w:rPr>
          <w:t>и</w:t>
        </w:r>
        <w:r w:rsidR="00A31BC6" w:rsidRPr="009C544C">
          <w:rPr>
            <w:rStyle w:val="a3"/>
            <w:b/>
          </w:rPr>
          <w:t>,</w:t>
        </w:r>
        <w:r w:rsidR="00A31BC6" w:rsidRPr="009C544C">
          <w:rPr>
            <w:rStyle w:val="a3"/>
            <w:b/>
            <w:spacing w:val="1"/>
          </w:rPr>
          <w:t xml:space="preserve"> </w:t>
        </w:r>
        <w:r w:rsidR="00A31BC6" w:rsidRPr="009C544C">
          <w:rPr>
            <w:rStyle w:val="a3"/>
            <w:b/>
            <w:spacing w:val="-2"/>
          </w:rPr>
          <w:t>т</w:t>
        </w:r>
        <w:r w:rsidR="00A31BC6" w:rsidRPr="009C544C">
          <w:rPr>
            <w:rStyle w:val="a3"/>
            <w:b/>
          </w:rPr>
          <w:t>епл</w:t>
        </w:r>
        <w:r w:rsidR="00A31BC6" w:rsidRPr="009C544C">
          <w:rPr>
            <w:rStyle w:val="a3"/>
            <w:b/>
            <w:spacing w:val="2"/>
          </w:rPr>
          <w:t>о</w:t>
        </w:r>
        <w:r w:rsidR="00A31BC6" w:rsidRPr="009C544C">
          <w:rPr>
            <w:rStyle w:val="a3"/>
            <w:b/>
          </w:rPr>
          <w:t>нос</w:t>
        </w:r>
        <w:r w:rsidR="00A31BC6" w:rsidRPr="009C544C">
          <w:rPr>
            <w:rStyle w:val="a3"/>
            <w:b/>
            <w:spacing w:val="1"/>
          </w:rPr>
          <w:t>и</w:t>
        </w:r>
        <w:r w:rsidR="00A31BC6" w:rsidRPr="009C544C">
          <w:rPr>
            <w:rStyle w:val="a3"/>
            <w:b/>
            <w:spacing w:val="-1"/>
          </w:rPr>
          <w:t>т</w:t>
        </w:r>
        <w:r w:rsidR="00A31BC6" w:rsidRPr="009C544C">
          <w:rPr>
            <w:rStyle w:val="a3"/>
            <w:b/>
          </w:rPr>
          <w:t>е</w:t>
        </w:r>
        <w:r w:rsidR="00A31BC6" w:rsidRPr="009C544C">
          <w:rPr>
            <w:rStyle w:val="a3"/>
            <w:b/>
            <w:spacing w:val="1"/>
          </w:rPr>
          <w:t>л</w:t>
        </w:r>
        <w:r w:rsidR="00A31BC6" w:rsidRPr="009C544C">
          <w:rPr>
            <w:rStyle w:val="a3"/>
            <w:b/>
          </w:rPr>
          <w:t>я в ре</w:t>
        </w:r>
        <w:r w:rsidR="00A31BC6" w:rsidRPr="009C544C">
          <w:rPr>
            <w:rStyle w:val="a3"/>
            <w:b/>
            <w:spacing w:val="3"/>
          </w:rPr>
          <w:t>з</w:t>
        </w:r>
        <w:r w:rsidR="00A31BC6" w:rsidRPr="009C544C">
          <w:rPr>
            <w:rStyle w:val="a3"/>
            <w:b/>
            <w:spacing w:val="-5"/>
          </w:rPr>
          <w:t>у</w:t>
        </w:r>
        <w:r w:rsidR="00A31BC6" w:rsidRPr="009C544C">
          <w:rPr>
            <w:rStyle w:val="a3"/>
            <w:b/>
          </w:rPr>
          <w:t>л</w:t>
        </w:r>
        <w:r w:rsidR="00A31BC6" w:rsidRPr="009C544C">
          <w:rPr>
            <w:rStyle w:val="a3"/>
            <w:b/>
            <w:spacing w:val="1"/>
          </w:rPr>
          <w:t>ь</w:t>
        </w:r>
        <w:r w:rsidR="00A31BC6" w:rsidRPr="009C544C">
          <w:rPr>
            <w:rStyle w:val="a3"/>
            <w:b/>
            <w:spacing w:val="-1"/>
          </w:rPr>
          <w:t>т</w:t>
        </w:r>
        <w:r w:rsidR="00A31BC6" w:rsidRPr="009C544C">
          <w:rPr>
            <w:rStyle w:val="a3"/>
            <w:b/>
            <w:spacing w:val="2"/>
          </w:rPr>
          <w:t>а</w:t>
        </w:r>
        <w:r w:rsidR="00A31BC6" w:rsidRPr="009C544C">
          <w:rPr>
            <w:rStyle w:val="a3"/>
            <w:b/>
            <w:spacing w:val="-1"/>
          </w:rPr>
          <w:t>т</w:t>
        </w:r>
        <w:r w:rsidR="00A31BC6" w:rsidRPr="009C544C">
          <w:rPr>
            <w:rStyle w:val="a3"/>
            <w:b/>
          </w:rPr>
          <w:t xml:space="preserve">е </w:t>
        </w:r>
        <w:r w:rsidR="00A31BC6" w:rsidRPr="009C544C">
          <w:rPr>
            <w:rStyle w:val="a3"/>
            <w:b/>
            <w:spacing w:val="-1"/>
          </w:rPr>
          <w:t>т</w:t>
        </w:r>
        <w:r w:rsidR="00A31BC6" w:rsidRPr="009C544C">
          <w:rPr>
            <w:rStyle w:val="a3"/>
            <w:b/>
          </w:rPr>
          <w:t>е</w:t>
        </w:r>
        <w:r w:rsidR="00A31BC6" w:rsidRPr="009C544C">
          <w:rPr>
            <w:rStyle w:val="a3"/>
            <w:b/>
            <w:spacing w:val="1"/>
          </w:rPr>
          <w:t>х</w:t>
        </w:r>
        <w:r w:rsidR="00A31BC6" w:rsidRPr="009C544C">
          <w:rPr>
            <w:rStyle w:val="a3"/>
            <w:b/>
          </w:rPr>
          <w:t>нологиче</w:t>
        </w:r>
        <w:r w:rsidR="00A31BC6" w:rsidRPr="009C544C">
          <w:rPr>
            <w:rStyle w:val="a3"/>
            <w:b/>
            <w:spacing w:val="1"/>
          </w:rPr>
          <w:t>с</w:t>
        </w:r>
        <w:r w:rsidR="00A31BC6" w:rsidRPr="009C544C">
          <w:rPr>
            <w:rStyle w:val="a3"/>
            <w:b/>
          </w:rPr>
          <w:t xml:space="preserve">ких </w:t>
        </w:r>
        <w:r w:rsidR="00A31BC6" w:rsidRPr="009C544C">
          <w:rPr>
            <w:rStyle w:val="a3"/>
            <w:b/>
          </w:rPr>
          <w:lastRenderedPageBreak/>
          <w:t>на</w:t>
        </w:r>
        <w:r w:rsidR="00A31BC6" w:rsidRPr="009C544C">
          <w:rPr>
            <w:rStyle w:val="a3"/>
            <w:b/>
            <w:spacing w:val="2"/>
          </w:rPr>
          <w:t>р</w:t>
        </w:r>
        <w:r w:rsidR="00A31BC6" w:rsidRPr="009C544C">
          <w:rPr>
            <w:rStyle w:val="a3"/>
            <w:b/>
            <w:spacing w:val="-2"/>
          </w:rPr>
          <w:t>уш</w:t>
        </w:r>
        <w:r w:rsidR="00A31BC6" w:rsidRPr="009C544C">
          <w:rPr>
            <w:rStyle w:val="a3"/>
            <w:b/>
          </w:rPr>
          <w:t>ений</w:t>
        </w:r>
        <w:r w:rsidR="00A31BC6" w:rsidRPr="009C544C">
          <w:rPr>
            <w:rStyle w:val="a3"/>
            <w:b/>
            <w:spacing w:val="1"/>
          </w:rPr>
          <w:t xml:space="preserve"> </w:t>
        </w:r>
        <w:r w:rsidR="00A31BC6" w:rsidRPr="009C544C">
          <w:rPr>
            <w:rStyle w:val="a3"/>
            <w:b/>
          </w:rPr>
          <w:t>на</w:t>
        </w:r>
        <w:r w:rsidR="00A31BC6" w:rsidRPr="009C544C">
          <w:rPr>
            <w:rStyle w:val="a3"/>
            <w:b/>
            <w:spacing w:val="1"/>
          </w:rPr>
          <w:t xml:space="preserve"> </w:t>
        </w:r>
        <w:r w:rsidR="00A31BC6" w:rsidRPr="009C544C">
          <w:rPr>
            <w:rStyle w:val="a3"/>
            <w:b/>
          </w:rPr>
          <w:t>ис</w:t>
        </w:r>
        <w:r w:rsidR="00A31BC6" w:rsidRPr="009C544C">
          <w:rPr>
            <w:rStyle w:val="a3"/>
            <w:b/>
            <w:spacing w:val="-2"/>
          </w:rPr>
          <w:t>т</w:t>
        </w:r>
        <w:r w:rsidR="00A31BC6" w:rsidRPr="009C544C">
          <w:rPr>
            <w:rStyle w:val="a3"/>
            <w:b/>
          </w:rPr>
          <w:t>оч</w:t>
        </w:r>
        <w:r w:rsidR="00A31BC6" w:rsidRPr="009C544C">
          <w:rPr>
            <w:rStyle w:val="a3"/>
            <w:b/>
            <w:spacing w:val="1"/>
          </w:rPr>
          <w:t>н</w:t>
        </w:r>
        <w:r w:rsidR="00A31BC6" w:rsidRPr="009C544C">
          <w:rPr>
            <w:rStyle w:val="a3"/>
            <w:b/>
          </w:rPr>
          <w:t>иках</w:t>
        </w:r>
        <w:r w:rsidR="00A31BC6" w:rsidRPr="009C544C">
          <w:rPr>
            <w:rStyle w:val="a3"/>
            <w:b/>
            <w:spacing w:val="1"/>
          </w:rPr>
          <w:t xml:space="preserve"> </w:t>
        </w:r>
        <w:r w:rsidR="00A31BC6" w:rsidRPr="009C544C">
          <w:rPr>
            <w:rStyle w:val="a3"/>
            <w:b/>
            <w:spacing w:val="-1"/>
          </w:rPr>
          <w:t>т</w:t>
        </w:r>
        <w:r w:rsidR="00A31BC6" w:rsidRPr="009C544C">
          <w:rPr>
            <w:rStyle w:val="a3"/>
            <w:b/>
          </w:rPr>
          <w:t>епло</w:t>
        </w:r>
        <w:r w:rsidR="00A31BC6" w:rsidRPr="009C544C">
          <w:rPr>
            <w:rStyle w:val="a3"/>
            <w:b/>
            <w:spacing w:val="-1"/>
          </w:rPr>
          <w:t>в</w:t>
        </w:r>
        <w:r w:rsidR="00A31BC6" w:rsidRPr="009C544C">
          <w:rPr>
            <w:rStyle w:val="a3"/>
            <w:b/>
          </w:rPr>
          <w:t xml:space="preserve">ой </w:t>
        </w:r>
        <w:r w:rsidR="00A31BC6" w:rsidRPr="009C544C">
          <w:rPr>
            <w:rStyle w:val="a3"/>
            <w:b/>
            <w:spacing w:val="1"/>
          </w:rPr>
          <w:t>э</w:t>
        </w:r>
        <w:r w:rsidR="00A31BC6" w:rsidRPr="009C544C">
          <w:rPr>
            <w:rStyle w:val="a3"/>
            <w:b/>
          </w:rPr>
          <w:t>нергии</w:t>
        </w:r>
        <w:r w:rsidR="00A31BC6">
          <w:rPr>
            <w:webHidden/>
          </w:rPr>
          <w:tab/>
        </w:r>
        <w:r w:rsidR="00A31BC6">
          <w:rPr>
            <w:webHidden/>
          </w:rPr>
          <w:fldChar w:fldCharType="begin"/>
        </w:r>
        <w:r w:rsidR="00A31BC6">
          <w:rPr>
            <w:webHidden/>
          </w:rPr>
          <w:instrText xml:space="preserve"> PAGEREF _Toc89098012 \h </w:instrText>
        </w:r>
        <w:r w:rsidR="00A31BC6">
          <w:rPr>
            <w:webHidden/>
          </w:rPr>
        </w:r>
        <w:r w:rsidR="00A31BC6">
          <w:rPr>
            <w:webHidden/>
          </w:rPr>
          <w:fldChar w:fldCharType="separate"/>
        </w:r>
        <w:r w:rsidR="00A31BC6">
          <w:rPr>
            <w:webHidden/>
          </w:rPr>
          <w:t>71</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13" w:history="1">
        <w:r w:rsidR="00A31BC6" w:rsidRPr="009C544C">
          <w:rPr>
            <w:rStyle w:val="a3"/>
            <w:b/>
          </w:rPr>
          <w:t>13.4. У</w:t>
        </w:r>
        <w:r w:rsidR="00A31BC6" w:rsidRPr="009C544C">
          <w:rPr>
            <w:rStyle w:val="a3"/>
            <w:b/>
            <w:spacing w:val="-1"/>
          </w:rPr>
          <w:t>д</w:t>
        </w:r>
        <w:r w:rsidR="00A31BC6" w:rsidRPr="009C544C">
          <w:rPr>
            <w:rStyle w:val="a3"/>
            <w:b/>
          </w:rPr>
          <w:t>ельный рас</w:t>
        </w:r>
        <w:r w:rsidR="00A31BC6" w:rsidRPr="009C544C">
          <w:rPr>
            <w:rStyle w:val="a3"/>
            <w:b/>
            <w:spacing w:val="1"/>
          </w:rPr>
          <w:t>х</w:t>
        </w:r>
        <w:r w:rsidR="00A31BC6" w:rsidRPr="009C544C">
          <w:rPr>
            <w:rStyle w:val="a3"/>
            <w:b/>
          </w:rPr>
          <w:t>од</w:t>
        </w:r>
        <w:r w:rsidR="00A31BC6" w:rsidRPr="009C544C">
          <w:rPr>
            <w:rStyle w:val="a3"/>
            <w:b/>
            <w:spacing w:val="1"/>
          </w:rPr>
          <w:t xml:space="preserve"> </w:t>
        </w:r>
        <w:r w:rsidR="00A31BC6" w:rsidRPr="009C544C">
          <w:rPr>
            <w:rStyle w:val="a3"/>
            <w:b/>
            <w:spacing w:val="-3"/>
          </w:rPr>
          <w:t>у</w:t>
        </w:r>
        <w:r w:rsidR="00A31BC6" w:rsidRPr="009C544C">
          <w:rPr>
            <w:rStyle w:val="a3"/>
            <w:b/>
          </w:rPr>
          <w:t>с</w:t>
        </w:r>
        <w:r w:rsidR="00A31BC6" w:rsidRPr="009C544C">
          <w:rPr>
            <w:rStyle w:val="a3"/>
            <w:b/>
            <w:spacing w:val="1"/>
          </w:rPr>
          <w:t>л</w:t>
        </w:r>
        <w:r w:rsidR="00A31BC6" w:rsidRPr="009C544C">
          <w:rPr>
            <w:rStyle w:val="a3"/>
            <w:b/>
          </w:rPr>
          <w:t>ов</w:t>
        </w:r>
        <w:r w:rsidR="00A31BC6" w:rsidRPr="009C544C">
          <w:rPr>
            <w:rStyle w:val="a3"/>
            <w:b/>
            <w:spacing w:val="-1"/>
          </w:rPr>
          <w:t>н</w:t>
        </w:r>
        <w:r w:rsidR="00A31BC6" w:rsidRPr="009C544C">
          <w:rPr>
            <w:rStyle w:val="a3"/>
            <w:b/>
          </w:rPr>
          <w:t xml:space="preserve">ого </w:t>
        </w:r>
        <w:r w:rsidR="00A31BC6" w:rsidRPr="009C544C">
          <w:rPr>
            <w:rStyle w:val="a3"/>
            <w:b/>
            <w:spacing w:val="-1"/>
          </w:rPr>
          <w:t>т</w:t>
        </w:r>
        <w:r w:rsidR="00A31BC6" w:rsidRPr="009C544C">
          <w:rPr>
            <w:rStyle w:val="a3"/>
            <w:b/>
          </w:rPr>
          <w:t>о</w:t>
        </w:r>
        <w:r w:rsidR="00A31BC6" w:rsidRPr="009C544C">
          <w:rPr>
            <w:rStyle w:val="a3"/>
            <w:b/>
            <w:spacing w:val="-1"/>
          </w:rPr>
          <w:t>п</w:t>
        </w:r>
        <w:r w:rsidR="00A31BC6" w:rsidRPr="009C544C">
          <w:rPr>
            <w:rStyle w:val="a3"/>
            <w:b/>
          </w:rPr>
          <w:t>л</w:t>
        </w:r>
        <w:r w:rsidR="00A31BC6" w:rsidRPr="009C544C">
          <w:rPr>
            <w:rStyle w:val="a3"/>
            <w:b/>
            <w:spacing w:val="1"/>
          </w:rPr>
          <w:t>и</w:t>
        </w:r>
        <w:r w:rsidR="00A31BC6" w:rsidRPr="009C544C">
          <w:rPr>
            <w:rStyle w:val="a3"/>
            <w:b/>
          </w:rPr>
          <w:t xml:space="preserve">ва </w:t>
        </w:r>
        <w:r w:rsidR="00A31BC6" w:rsidRPr="009C544C">
          <w:rPr>
            <w:rStyle w:val="a3"/>
            <w:b/>
            <w:spacing w:val="2"/>
          </w:rPr>
          <w:t>н</w:t>
        </w:r>
        <w:r w:rsidR="00A31BC6" w:rsidRPr="009C544C">
          <w:rPr>
            <w:rStyle w:val="a3"/>
            <w:b/>
          </w:rPr>
          <w:t>а</w:t>
        </w:r>
        <w:r w:rsidR="00A31BC6" w:rsidRPr="009C544C">
          <w:rPr>
            <w:rStyle w:val="a3"/>
            <w:b/>
            <w:spacing w:val="1"/>
          </w:rPr>
          <w:t xml:space="preserve"> е</w:t>
        </w:r>
        <w:r w:rsidR="00A31BC6" w:rsidRPr="009C544C">
          <w:rPr>
            <w:rStyle w:val="a3"/>
            <w:b/>
          </w:rPr>
          <w:t>д</w:t>
        </w:r>
        <w:r w:rsidR="00A31BC6" w:rsidRPr="009C544C">
          <w:rPr>
            <w:rStyle w:val="a3"/>
            <w:b/>
            <w:spacing w:val="-1"/>
          </w:rPr>
          <w:t>ини</w:t>
        </w:r>
        <w:r w:rsidR="00A31BC6" w:rsidRPr="009C544C">
          <w:rPr>
            <w:rStyle w:val="a3"/>
            <w:b/>
            <w:spacing w:val="3"/>
          </w:rPr>
          <w:t>ц</w:t>
        </w:r>
        <w:r w:rsidR="00A31BC6" w:rsidRPr="009C544C">
          <w:rPr>
            <w:rStyle w:val="a3"/>
            <w:b/>
          </w:rPr>
          <w:t>у</w:t>
        </w:r>
        <w:r w:rsidR="00A31BC6" w:rsidRPr="009C544C">
          <w:rPr>
            <w:rStyle w:val="a3"/>
            <w:b/>
            <w:spacing w:val="4"/>
          </w:rPr>
          <w:t xml:space="preserve"> </w:t>
        </w:r>
        <w:r w:rsidR="00A31BC6" w:rsidRPr="009C544C">
          <w:rPr>
            <w:rStyle w:val="a3"/>
            <w:b/>
            <w:spacing w:val="-1"/>
          </w:rPr>
          <w:t>т</w:t>
        </w:r>
        <w:r w:rsidR="00A31BC6" w:rsidRPr="009C544C">
          <w:rPr>
            <w:rStyle w:val="a3"/>
            <w:b/>
          </w:rPr>
          <w:t>епловой энергии, о</w:t>
        </w:r>
        <w:r w:rsidR="00A31BC6" w:rsidRPr="009C544C">
          <w:rPr>
            <w:rStyle w:val="a3"/>
            <w:b/>
            <w:spacing w:val="-2"/>
          </w:rPr>
          <w:t>т</w:t>
        </w:r>
        <w:r w:rsidR="00A31BC6" w:rsidRPr="009C544C">
          <w:rPr>
            <w:rStyle w:val="a3"/>
            <w:b/>
            <w:spacing w:val="3"/>
          </w:rPr>
          <w:t>п</w:t>
        </w:r>
        <w:r w:rsidR="00A31BC6" w:rsidRPr="009C544C">
          <w:rPr>
            <w:rStyle w:val="a3"/>
            <w:b/>
            <w:spacing w:val="-3"/>
          </w:rPr>
          <w:t>у</w:t>
        </w:r>
        <w:r w:rsidR="00A31BC6" w:rsidRPr="009C544C">
          <w:rPr>
            <w:rStyle w:val="a3"/>
            <w:b/>
          </w:rPr>
          <w:t>ск</w:t>
        </w:r>
        <w:r w:rsidR="00A31BC6" w:rsidRPr="009C544C">
          <w:rPr>
            <w:rStyle w:val="a3"/>
            <w:b/>
            <w:spacing w:val="1"/>
          </w:rPr>
          <w:t>а</w:t>
        </w:r>
        <w:r w:rsidR="00A31BC6" w:rsidRPr="009C544C">
          <w:rPr>
            <w:rStyle w:val="a3"/>
            <w:b/>
          </w:rPr>
          <w:t>е</w:t>
        </w:r>
        <w:r w:rsidR="00A31BC6" w:rsidRPr="009C544C">
          <w:rPr>
            <w:rStyle w:val="a3"/>
            <w:b/>
            <w:spacing w:val="-1"/>
          </w:rPr>
          <w:t>м</w:t>
        </w:r>
        <w:r w:rsidR="00A31BC6" w:rsidRPr="009C544C">
          <w:rPr>
            <w:rStyle w:val="a3"/>
            <w:b/>
            <w:spacing w:val="1"/>
          </w:rPr>
          <w:t>о</w:t>
        </w:r>
        <w:r w:rsidR="00A31BC6" w:rsidRPr="009C544C">
          <w:rPr>
            <w:rStyle w:val="a3"/>
            <w:b/>
          </w:rPr>
          <w:t>й с</w:t>
        </w:r>
        <w:r w:rsidR="00A31BC6" w:rsidRPr="009C544C">
          <w:rPr>
            <w:rStyle w:val="a3"/>
            <w:b/>
            <w:spacing w:val="1"/>
          </w:rPr>
          <w:t xml:space="preserve"> </w:t>
        </w:r>
        <w:r w:rsidR="00A31BC6" w:rsidRPr="009C544C">
          <w:rPr>
            <w:rStyle w:val="a3"/>
            <w:b/>
          </w:rPr>
          <w:t>ко</w:t>
        </w:r>
        <w:r w:rsidR="00A31BC6" w:rsidRPr="009C544C">
          <w:rPr>
            <w:rStyle w:val="a3"/>
            <w:b/>
            <w:spacing w:val="1"/>
          </w:rPr>
          <w:t>л</w:t>
        </w:r>
        <w:r w:rsidR="00A31BC6" w:rsidRPr="009C544C">
          <w:rPr>
            <w:rStyle w:val="a3"/>
            <w:b/>
          </w:rPr>
          <w:t>лек</w:t>
        </w:r>
        <w:r w:rsidR="00A31BC6" w:rsidRPr="009C544C">
          <w:rPr>
            <w:rStyle w:val="a3"/>
            <w:b/>
            <w:spacing w:val="-1"/>
          </w:rPr>
          <w:t>т</w:t>
        </w:r>
        <w:r w:rsidR="00A31BC6" w:rsidRPr="009C544C">
          <w:rPr>
            <w:rStyle w:val="a3"/>
            <w:b/>
          </w:rPr>
          <w:t>оров</w:t>
        </w:r>
        <w:r w:rsidR="00A31BC6" w:rsidRPr="009C544C">
          <w:rPr>
            <w:rStyle w:val="a3"/>
            <w:b/>
            <w:spacing w:val="1"/>
          </w:rPr>
          <w:t xml:space="preserve"> </w:t>
        </w:r>
        <w:r w:rsidR="00A31BC6" w:rsidRPr="009C544C">
          <w:rPr>
            <w:rStyle w:val="a3"/>
            <w:b/>
          </w:rPr>
          <w:t>ис</w:t>
        </w:r>
        <w:r w:rsidR="00A31BC6" w:rsidRPr="009C544C">
          <w:rPr>
            <w:rStyle w:val="a3"/>
            <w:b/>
            <w:spacing w:val="-1"/>
          </w:rPr>
          <w:t>т</w:t>
        </w:r>
        <w:r w:rsidR="00A31BC6" w:rsidRPr="009C544C">
          <w:rPr>
            <w:rStyle w:val="a3"/>
            <w:b/>
          </w:rPr>
          <w:t>очников</w:t>
        </w:r>
        <w:r w:rsidR="00A31BC6" w:rsidRPr="009C544C">
          <w:rPr>
            <w:rStyle w:val="a3"/>
            <w:b/>
            <w:spacing w:val="1"/>
          </w:rPr>
          <w:t xml:space="preserve"> </w:t>
        </w:r>
        <w:r w:rsidR="00A31BC6" w:rsidRPr="009C544C">
          <w:rPr>
            <w:rStyle w:val="a3"/>
            <w:b/>
            <w:spacing w:val="-1"/>
          </w:rPr>
          <w:t>т</w:t>
        </w:r>
        <w:r w:rsidR="00A31BC6" w:rsidRPr="009C544C">
          <w:rPr>
            <w:rStyle w:val="a3"/>
            <w:b/>
            <w:spacing w:val="5"/>
          </w:rPr>
          <w:t>е</w:t>
        </w:r>
        <w:r w:rsidR="00A31BC6" w:rsidRPr="009C544C">
          <w:rPr>
            <w:rStyle w:val="a3"/>
            <w:b/>
          </w:rPr>
          <w:t>пло</w:t>
        </w:r>
        <w:r w:rsidR="00A31BC6" w:rsidRPr="009C544C">
          <w:rPr>
            <w:rStyle w:val="a3"/>
            <w:b/>
            <w:spacing w:val="-1"/>
          </w:rPr>
          <w:t>в</w:t>
        </w:r>
        <w:r w:rsidR="00A31BC6" w:rsidRPr="009C544C">
          <w:rPr>
            <w:rStyle w:val="a3"/>
            <w:b/>
          </w:rPr>
          <w:t xml:space="preserve">ой </w:t>
        </w:r>
        <w:r w:rsidR="00A31BC6" w:rsidRPr="009C544C">
          <w:rPr>
            <w:rStyle w:val="a3"/>
            <w:b/>
            <w:spacing w:val="1"/>
          </w:rPr>
          <w:t>э</w:t>
        </w:r>
        <w:r w:rsidR="00A31BC6" w:rsidRPr="009C544C">
          <w:rPr>
            <w:rStyle w:val="a3"/>
            <w:b/>
          </w:rPr>
          <w:t>нергии</w:t>
        </w:r>
        <w:r w:rsidR="00A31BC6">
          <w:rPr>
            <w:webHidden/>
          </w:rPr>
          <w:tab/>
        </w:r>
        <w:r w:rsidR="00A31BC6">
          <w:rPr>
            <w:webHidden/>
          </w:rPr>
          <w:fldChar w:fldCharType="begin"/>
        </w:r>
        <w:r w:rsidR="00A31BC6">
          <w:rPr>
            <w:webHidden/>
          </w:rPr>
          <w:instrText xml:space="preserve"> PAGEREF _Toc89098013 \h </w:instrText>
        </w:r>
        <w:r w:rsidR="00A31BC6">
          <w:rPr>
            <w:webHidden/>
          </w:rPr>
        </w:r>
        <w:r w:rsidR="00A31BC6">
          <w:rPr>
            <w:webHidden/>
          </w:rPr>
          <w:fldChar w:fldCharType="separate"/>
        </w:r>
        <w:r w:rsidR="00A31BC6">
          <w:rPr>
            <w:webHidden/>
          </w:rPr>
          <w:t>71</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14" w:history="1">
        <w:r w:rsidR="00A31BC6" w:rsidRPr="009C544C">
          <w:rPr>
            <w:rStyle w:val="a3"/>
            <w:b/>
          </w:rPr>
          <w:t>13.5.</w:t>
        </w:r>
        <w:r w:rsidR="00A31BC6" w:rsidRPr="009C544C">
          <w:rPr>
            <w:rStyle w:val="a3"/>
            <w:b/>
            <w:spacing w:val="-1"/>
          </w:rPr>
          <w:t xml:space="preserve"> </w:t>
        </w:r>
        <w:r w:rsidR="00A31BC6" w:rsidRPr="009C544C">
          <w:rPr>
            <w:rStyle w:val="a3"/>
            <w:b/>
          </w:rPr>
          <w:t>О</w:t>
        </w:r>
        <w:r w:rsidR="00A31BC6" w:rsidRPr="009C544C">
          <w:rPr>
            <w:rStyle w:val="a3"/>
            <w:b/>
            <w:spacing w:val="-1"/>
          </w:rPr>
          <w:t>тн</w:t>
        </w:r>
        <w:r w:rsidR="00A31BC6" w:rsidRPr="009C544C">
          <w:rPr>
            <w:rStyle w:val="a3"/>
            <w:b/>
            <w:spacing w:val="1"/>
          </w:rPr>
          <w:t>о</w:t>
        </w:r>
        <w:r w:rsidR="00A31BC6" w:rsidRPr="009C544C">
          <w:rPr>
            <w:rStyle w:val="a3"/>
            <w:b/>
            <w:spacing w:val="-2"/>
          </w:rPr>
          <w:t>ш</w:t>
        </w:r>
        <w:r w:rsidR="00A31BC6" w:rsidRPr="009C544C">
          <w:rPr>
            <w:rStyle w:val="a3"/>
            <w:b/>
            <w:spacing w:val="2"/>
          </w:rPr>
          <w:t>е</w:t>
        </w:r>
        <w:r w:rsidR="00A31BC6" w:rsidRPr="009C544C">
          <w:rPr>
            <w:rStyle w:val="a3"/>
            <w:b/>
          </w:rPr>
          <w:t>н</w:t>
        </w:r>
        <w:r w:rsidR="00A31BC6" w:rsidRPr="009C544C">
          <w:rPr>
            <w:rStyle w:val="a3"/>
            <w:b/>
            <w:spacing w:val="-1"/>
          </w:rPr>
          <w:t>и</w:t>
        </w:r>
        <w:r w:rsidR="00A31BC6" w:rsidRPr="009C544C">
          <w:rPr>
            <w:rStyle w:val="a3"/>
            <w:b/>
          </w:rPr>
          <w:t>е в</w:t>
        </w:r>
        <w:r w:rsidR="00A31BC6" w:rsidRPr="009C544C">
          <w:rPr>
            <w:rStyle w:val="a3"/>
            <w:b/>
            <w:spacing w:val="1"/>
          </w:rPr>
          <w:t>е</w:t>
        </w:r>
        <w:r w:rsidR="00A31BC6" w:rsidRPr="009C544C">
          <w:rPr>
            <w:rStyle w:val="a3"/>
            <w:b/>
          </w:rPr>
          <w:t>личи</w:t>
        </w:r>
        <w:r w:rsidR="00A31BC6" w:rsidRPr="009C544C">
          <w:rPr>
            <w:rStyle w:val="a3"/>
            <w:b/>
            <w:spacing w:val="1"/>
          </w:rPr>
          <w:t>н</w:t>
        </w:r>
        <w:r w:rsidR="00A31BC6" w:rsidRPr="009C544C">
          <w:rPr>
            <w:rStyle w:val="a3"/>
            <w:b/>
          </w:rPr>
          <w:t xml:space="preserve">ы </w:t>
        </w:r>
        <w:r w:rsidR="00A31BC6" w:rsidRPr="009C544C">
          <w:rPr>
            <w:rStyle w:val="a3"/>
            <w:b/>
            <w:spacing w:val="-2"/>
          </w:rPr>
          <w:t>т</w:t>
        </w:r>
        <w:r w:rsidR="00A31BC6" w:rsidRPr="009C544C">
          <w:rPr>
            <w:rStyle w:val="a3"/>
            <w:b/>
          </w:rPr>
          <w:t>е</w:t>
        </w:r>
        <w:r w:rsidR="00A31BC6" w:rsidRPr="009C544C">
          <w:rPr>
            <w:rStyle w:val="a3"/>
            <w:b/>
            <w:spacing w:val="1"/>
          </w:rPr>
          <w:t>х</w:t>
        </w:r>
        <w:r w:rsidR="00A31BC6" w:rsidRPr="009C544C">
          <w:rPr>
            <w:rStyle w:val="a3"/>
            <w:b/>
          </w:rPr>
          <w:t>нологич</w:t>
        </w:r>
        <w:r w:rsidR="00A31BC6" w:rsidRPr="009C544C">
          <w:rPr>
            <w:rStyle w:val="a3"/>
            <w:b/>
            <w:spacing w:val="1"/>
          </w:rPr>
          <w:t>е</w:t>
        </w:r>
        <w:r w:rsidR="00A31BC6" w:rsidRPr="009C544C">
          <w:rPr>
            <w:rStyle w:val="a3"/>
            <w:b/>
          </w:rPr>
          <w:t xml:space="preserve">ских потерь </w:t>
        </w:r>
        <w:r w:rsidR="00A31BC6" w:rsidRPr="009C544C">
          <w:rPr>
            <w:rStyle w:val="a3"/>
            <w:b/>
            <w:spacing w:val="-2"/>
          </w:rPr>
          <w:t>т</w:t>
        </w:r>
        <w:r w:rsidR="00A31BC6" w:rsidRPr="009C544C">
          <w:rPr>
            <w:rStyle w:val="a3"/>
            <w:b/>
          </w:rPr>
          <w:t>епл</w:t>
        </w:r>
        <w:r w:rsidR="00A31BC6" w:rsidRPr="009C544C">
          <w:rPr>
            <w:rStyle w:val="a3"/>
            <w:b/>
            <w:spacing w:val="2"/>
          </w:rPr>
          <w:t>о</w:t>
        </w:r>
        <w:r w:rsidR="00A31BC6" w:rsidRPr="009C544C">
          <w:rPr>
            <w:rStyle w:val="a3"/>
            <w:b/>
          </w:rPr>
          <w:t>вой</w:t>
        </w:r>
        <w:r w:rsidR="00A31BC6" w:rsidRPr="009C544C">
          <w:rPr>
            <w:rStyle w:val="a3"/>
            <w:b/>
            <w:spacing w:val="-1"/>
          </w:rPr>
          <w:t xml:space="preserve"> </w:t>
        </w:r>
        <w:r w:rsidR="00A31BC6" w:rsidRPr="009C544C">
          <w:rPr>
            <w:rStyle w:val="a3"/>
            <w:b/>
            <w:spacing w:val="2"/>
          </w:rPr>
          <w:t>э</w:t>
        </w:r>
        <w:r w:rsidR="00A31BC6" w:rsidRPr="009C544C">
          <w:rPr>
            <w:rStyle w:val="a3"/>
            <w:b/>
            <w:spacing w:val="1"/>
          </w:rPr>
          <w:t>не</w:t>
        </w:r>
        <w:r w:rsidR="00A31BC6" w:rsidRPr="009C544C">
          <w:rPr>
            <w:rStyle w:val="a3"/>
            <w:b/>
          </w:rPr>
          <w:t>рги</w:t>
        </w:r>
        <w:r w:rsidR="00A31BC6" w:rsidRPr="009C544C">
          <w:rPr>
            <w:rStyle w:val="a3"/>
            <w:b/>
            <w:spacing w:val="-1"/>
          </w:rPr>
          <w:t>и</w:t>
        </w:r>
        <w:r w:rsidR="00A31BC6" w:rsidRPr="009C544C">
          <w:rPr>
            <w:rStyle w:val="a3"/>
            <w:b/>
          </w:rPr>
          <w:t xml:space="preserve">, </w:t>
        </w:r>
        <w:r w:rsidR="00A31BC6" w:rsidRPr="009C544C">
          <w:rPr>
            <w:rStyle w:val="a3"/>
            <w:b/>
            <w:spacing w:val="-2"/>
          </w:rPr>
          <w:t>т</w:t>
        </w:r>
        <w:r w:rsidR="00A31BC6" w:rsidRPr="009C544C">
          <w:rPr>
            <w:rStyle w:val="a3"/>
            <w:b/>
          </w:rPr>
          <w:t>еплонос</w:t>
        </w:r>
        <w:r w:rsidR="00A31BC6" w:rsidRPr="009C544C">
          <w:rPr>
            <w:rStyle w:val="a3"/>
            <w:b/>
            <w:spacing w:val="1"/>
          </w:rPr>
          <w:t>и</w:t>
        </w:r>
        <w:r w:rsidR="00A31BC6" w:rsidRPr="009C544C">
          <w:rPr>
            <w:rStyle w:val="a3"/>
            <w:b/>
            <w:spacing w:val="-1"/>
          </w:rPr>
          <w:t>т</w:t>
        </w:r>
        <w:r w:rsidR="00A31BC6" w:rsidRPr="009C544C">
          <w:rPr>
            <w:rStyle w:val="a3"/>
            <w:b/>
          </w:rPr>
          <w:t>е</w:t>
        </w:r>
        <w:r w:rsidR="00A31BC6" w:rsidRPr="009C544C">
          <w:rPr>
            <w:rStyle w:val="a3"/>
            <w:b/>
            <w:spacing w:val="1"/>
          </w:rPr>
          <w:t>л</w:t>
        </w:r>
        <w:r w:rsidR="00A31BC6" w:rsidRPr="009C544C">
          <w:rPr>
            <w:rStyle w:val="a3"/>
            <w:b/>
          </w:rPr>
          <w:t>я к</w:t>
        </w:r>
        <w:r w:rsidR="00A31BC6" w:rsidRPr="009C544C">
          <w:rPr>
            <w:rStyle w:val="a3"/>
            <w:b/>
            <w:spacing w:val="3"/>
          </w:rPr>
          <w:t xml:space="preserve"> </w:t>
        </w:r>
        <w:r w:rsidR="00A31BC6" w:rsidRPr="009C544C">
          <w:rPr>
            <w:rStyle w:val="a3"/>
            <w:b/>
            <w:spacing w:val="-2"/>
          </w:rPr>
          <w:t>м</w:t>
        </w:r>
        <w:r w:rsidR="00A31BC6" w:rsidRPr="009C544C">
          <w:rPr>
            <w:rStyle w:val="a3"/>
            <w:b/>
            <w:spacing w:val="2"/>
          </w:rPr>
          <w:t>а</w:t>
        </w:r>
        <w:r w:rsidR="00A31BC6" w:rsidRPr="009C544C">
          <w:rPr>
            <w:rStyle w:val="a3"/>
            <w:b/>
            <w:spacing w:val="-1"/>
          </w:rPr>
          <w:t>т</w:t>
        </w:r>
        <w:r w:rsidR="00A31BC6" w:rsidRPr="009C544C">
          <w:rPr>
            <w:rStyle w:val="a3"/>
            <w:b/>
          </w:rPr>
          <w:t>ериа</w:t>
        </w:r>
        <w:r w:rsidR="00A31BC6" w:rsidRPr="009C544C">
          <w:rPr>
            <w:rStyle w:val="a3"/>
            <w:b/>
            <w:spacing w:val="1"/>
          </w:rPr>
          <w:t>л</w:t>
        </w:r>
        <w:r w:rsidR="00A31BC6" w:rsidRPr="009C544C">
          <w:rPr>
            <w:rStyle w:val="a3"/>
            <w:b/>
          </w:rPr>
          <w:t>ь</w:t>
        </w:r>
        <w:r w:rsidR="00A31BC6" w:rsidRPr="009C544C">
          <w:rPr>
            <w:rStyle w:val="a3"/>
            <w:b/>
            <w:spacing w:val="-1"/>
          </w:rPr>
          <w:t>н</w:t>
        </w:r>
        <w:r w:rsidR="00A31BC6" w:rsidRPr="009C544C">
          <w:rPr>
            <w:rStyle w:val="a3"/>
            <w:b/>
            <w:spacing w:val="1"/>
          </w:rPr>
          <w:t>о</w:t>
        </w:r>
        <w:r w:rsidR="00A31BC6" w:rsidRPr="009C544C">
          <w:rPr>
            <w:rStyle w:val="a3"/>
            <w:b/>
          </w:rPr>
          <w:t>й х</w:t>
        </w:r>
        <w:r w:rsidR="00A31BC6" w:rsidRPr="009C544C">
          <w:rPr>
            <w:rStyle w:val="a3"/>
            <w:b/>
            <w:spacing w:val="1"/>
          </w:rPr>
          <w:t>а</w:t>
        </w:r>
        <w:r w:rsidR="00A31BC6" w:rsidRPr="009C544C">
          <w:rPr>
            <w:rStyle w:val="a3"/>
            <w:b/>
          </w:rPr>
          <w:t>р</w:t>
        </w:r>
        <w:r w:rsidR="00A31BC6" w:rsidRPr="009C544C">
          <w:rPr>
            <w:rStyle w:val="a3"/>
            <w:b/>
            <w:spacing w:val="1"/>
          </w:rPr>
          <w:t>а</w:t>
        </w:r>
        <w:r w:rsidR="00A31BC6" w:rsidRPr="009C544C">
          <w:rPr>
            <w:rStyle w:val="a3"/>
            <w:b/>
          </w:rPr>
          <w:t>к</w:t>
        </w:r>
        <w:r w:rsidR="00A31BC6" w:rsidRPr="009C544C">
          <w:rPr>
            <w:rStyle w:val="a3"/>
            <w:b/>
            <w:spacing w:val="-1"/>
          </w:rPr>
          <w:t>т</w:t>
        </w:r>
        <w:r w:rsidR="00A31BC6" w:rsidRPr="009C544C">
          <w:rPr>
            <w:rStyle w:val="a3"/>
            <w:b/>
          </w:rPr>
          <w:t>ер</w:t>
        </w:r>
        <w:r w:rsidR="00A31BC6" w:rsidRPr="009C544C">
          <w:rPr>
            <w:rStyle w:val="a3"/>
            <w:b/>
            <w:spacing w:val="-1"/>
          </w:rPr>
          <w:t>и</w:t>
        </w:r>
        <w:r w:rsidR="00A31BC6" w:rsidRPr="009C544C">
          <w:rPr>
            <w:rStyle w:val="a3"/>
            <w:b/>
          </w:rPr>
          <w:t>стике тепловой с</w:t>
        </w:r>
        <w:r w:rsidR="00A31BC6" w:rsidRPr="009C544C">
          <w:rPr>
            <w:rStyle w:val="a3"/>
            <w:b/>
            <w:spacing w:val="1"/>
          </w:rPr>
          <w:t>е</w:t>
        </w:r>
        <w:r w:rsidR="00A31BC6" w:rsidRPr="009C544C">
          <w:rPr>
            <w:rStyle w:val="a3"/>
            <w:b/>
            <w:spacing w:val="-1"/>
          </w:rPr>
          <w:t>т</w:t>
        </w:r>
        <w:r w:rsidR="00A31BC6" w:rsidRPr="009C544C">
          <w:rPr>
            <w:rStyle w:val="a3"/>
            <w:b/>
          </w:rPr>
          <w:t>и</w:t>
        </w:r>
        <w:r w:rsidR="00A31BC6">
          <w:rPr>
            <w:webHidden/>
          </w:rPr>
          <w:tab/>
        </w:r>
        <w:r w:rsidR="00A31BC6">
          <w:rPr>
            <w:webHidden/>
          </w:rPr>
          <w:fldChar w:fldCharType="begin"/>
        </w:r>
        <w:r w:rsidR="00A31BC6">
          <w:rPr>
            <w:webHidden/>
          </w:rPr>
          <w:instrText xml:space="preserve"> PAGEREF _Toc89098014 \h </w:instrText>
        </w:r>
        <w:r w:rsidR="00A31BC6">
          <w:rPr>
            <w:webHidden/>
          </w:rPr>
        </w:r>
        <w:r w:rsidR="00A31BC6">
          <w:rPr>
            <w:webHidden/>
          </w:rPr>
          <w:fldChar w:fldCharType="separate"/>
        </w:r>
        <w:r w:rsidR="00A31BC6">
          <w:rPr>
            <w:webHidden/>
          </w:rPr>
          <w:t>72</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15" w:history="1">
        <w:r w:rsidR="00A31BC6" w:rsidRPr="009C544C">
          <w:rPr>
            <w:rStyle w:val="a3"/>
            <w:b/>
          </w:rPr>
          <w:t>13.6. Коэф</w:t>
        </w:r>
        <w:r w:rsidR="00A31BC6" w:rsidRPr="009C544C">
          <w:rPr>
            <w:rStyle w:val="a3"/>
            <w:b/>
            <w:spacing w:val="-1"/>
          </w:rPr>
          <w:t>фи</w:t>
        </w:r>
        <w:r w:rsidR="00A31BC6" w:rsidRPr="009C544C">
          <w:rPr>
            <w:rStyle w:val="a3"/>
            <w:b/>
          </w:rPr>
          <w:t>цие</w:t>
        </w:r>
        <w:r w:rsidR="00A31BC6" w:rsidRPr="009C544C">
          <w:rPr>
            <w:rStyle w:val="a3"/>
            <w:b/>
            <w:spacing w:val="1"/>
          </w:rPr>
          <w:t>н</w:t>
        </w:r>
        <w:r w:rsidR="00A31BC6" w:rsidRPr="009C544C">
          <w:rPr>
            <w:rStyle w:val="a3"/>
            <w:b/>
          </w:rPr>
          <w:t>т</w:t>
        </w:r>
        <w:r w:rsidR="00A31BC6" w:rsidRPr="009C544C">
          <w:rPr>
            <w:rStyle w:val="a3"/>
            <w:b/>
            <w:spacing w:val="-1"/>
          </w:rPr>
          <w:t xml:space="preserve"> </w:t>
        </w:r>
        <w:r w:rsidR="00A31BC6" w:rsidRPr="009C544C">
          <w:rPr>
            <w:rStyle w:val="a3"/>
            <w:b/>
          </w:rPr>
          <w:t>испо</w:t>
        </w:r>
        <w:r w:rsidR="00A31BC6" w:rsidRPr="009C544C">
          <w:rPr>
            <w:rStyle w:val="a3"/>
            <w:b/>
            <w:spacing w:val="1"/>
          </w:rPr>
          <w:t>л</w:t>
        </w:r>
        <w:r w:rsidR="00A31BC6" w:rsidRPr="009C544C">
          <w:rPr>
            <w:rStyle w:val="a3"/>
            <w:b/>
          </w:rPr>
          <w:t>ьзован</w:t>
        </w:r>
        <w:r w:rsidR="00A31BC6" w:rsidRPr="009C544C">
          <w:rPr>
            <w:rStyle w:val="a3"/>
            <w:b/>
            <w:spacing w:val="-1"/>
          </w:rPr>
          <w:t>и</w:t>
        </w:r>
        <w:r w:rsidR="00A31BC6" w:rsidRPr="009C544C">
          <w:rPr>
            <w:rStyle w:val="a3"/>
            <w:b/>
          </w:rPr>
          <w:t>я</w:t>
        </w:r>
        <w:r w:rsidR="00A31BC6" w:rsidRPr="009C544C">
          <w:rPr>
            <w:rStyle w:val="a3"/>
            <w:b/>
            <w:spacing w:val="7"/>
          </w:rPr>
          <w:t xml:space="preserve"> </w:t>
        </w:r>
        <w:r w:rsidR="00A31BC6" w:rsidRPr="009C544C">
          <w:rPr>
            <w:rStyle w:val="a3"/>
            <w:b/>
            <w:spacing w:val="-6"/>
          </w:rPr>
          <w:t>у</w:t>
        </w:r>
        <w:r w:rsidR="00A31BC6" w:rsidRPr="009C544C">
          <w:rPr>
            <w:rStyle w:val="a3"/>
            <w:b/>
            <w:spacing w:val="2"/>
          </w:rPr>
          <w:t>с</w:t>
        </w:r>
        <w:r w:rsidR="00A31BC6" w:rsidRPr="009C544C">
          <w:rPr>
            <w:rStyle w:val="a3"/>
            <w:b/>
            <w:spacing w:val="-1"/>
          </w:rPr>
          <w:t>т</w:t>
        </w:r>
        <w:r w:rsidR="00A31BC6" w:rsidRPr="009C544C">
          <w:rPr>
            <w:rStyle w:val="a3"/>
            <w:b/>
          </w:rPr>
          <w:t>ан</w:t>
        </w:r>
        <w:r w:rsidR="00A31BC6" w:rsidRPr="009C544C">
          <w:rPr>
            <w:rStyle w:val="a3"/>
            <w:b/>
            <w:spacing w:val="1"/>
          </w:rPr>
          <w:t>о</w:t>
        </w:r>
        <w:r w:rsidR="00A31BC6" w:rsidRPr="009C544C">
          <w:rPr>
            <w:rStyle w:val="a3"/>
            <w:b/>
          </w:rPr>
          <w:t>вл</w:t>
        </w:r>
        <w:r w:rsidR="00A31BC6" w:rsidRPr="009C544C">
          <w:rPr>
            <w:rStyle w:val="a3"/>
            <w:b/>
            <w:spacing w:val="1"/>
          </w:rPr>
          <w:t>е</w:t>
        </w:r>
        <w:r w:rsidR="00A31BC6" w:rsidRPr="009C544C">
          <w:rPr>
            <w:rStyle w:val="a3"/>
            <w:b/>
          </w:rPr>
          <w:t>н</w:t>
        </w:r>
        <w:r w:rsidR="00A31BC6" w:rsidRPr="009C544C">
          <w:rPr>
            <w:rStyle w:val="a3"/>
            <w:b/>
            <w:spacing w:val="-1"/>
          </w:rPr>
          <w:t>н</w:t>
        </w:r>
        <w:r w:rsidR="00A31BC6" w:rsidRPr="009C544C">
          <w:rPr>
            <w:rStyle w:val="a3"/>
            <w:b/>
          </w:rPr>
          <w:t>ой</w:t>
        </w:r>
        <w:r w:rsidR="00A31BC6" w:rsidRPr="009C544C">
          <w:rPr>
            <w:rStyle w:val="a3"/>
            <w:b/>
            <w:spacing w:val="1"/>
          </w:rPr>
          <w:t xml:space="preserve"> </w:t>
        </w:r>
        <w:r w:rsidR="00A31BC6" w:rsidRPr="009C544C">
          <w:rPr>
            <w:rStyle w:val="a3"/>
            <w:b/>
            <w:spacing w:val="-1"/>
          </w:rPr>
          <w:t>т</w:t>
        </w:r>
        <w:r w:rsidR="00A31BC6" w:rsidRPr="009C544C">
          <w:rPr>
            <w:rStyle w:val="a3"/>
            <w:b/>
          </w:rPr>
          <w:t>епло</w:t>
        </w:r>
        <w:r w:rsidR="00A31BC6" w:rsidRPr="009C544C">
          <w:rPr>
            <w:rStyle w:val="a3"/>
            <w:b/>
            <w:spacing w:val="-1"/>
          </w:rPr>
          <w:t>в</w:t>
        </w:r>
        <w:r w:rsidR="00A31BC6" w:rsidRPr="009C544C">
          <w:rPr>
            <w:rStyle w:val="a3"/>
            <w:b/>
          </w:rPr>
          <w:t>ой</w:t>
        </w:r>
        <w:r w:rsidR="00A31BC6" w:rsidRPr="009C544C">
          <w:rPr>
            <w:rStyle w:val="a3"/>
            <w:b/>
            <w:spacing w:val="1"/>
          </w:rPr>
          <w:t xml:space="preserve"> </w:t>
        </w:r>
        <w:r w:rsidR="00A31BC6" w:rsidRPr="009C544C">
          <w:rPr>
            <w:rStyle w:val="a3"/>
            <w:b/>
            <w:spacing w:val="-1"/>
          </w:rPr>
          <w:t>м</w:t>
        </w:r>
        <w:r w:rsidR="00A31BC6" w:rsidRPr="009C544C">
          <w:rPr>
            <w:rStyle w:val="a3"/>
            <w:b/>
            <w:spacing w:val="1"/>
          </w:rPr>
          <w:t>о</w:t>
        </w:r>
        <w:r w:rsidR="00A31BC6" w:rsidRPr="009C544C">
          <w:rPr>
            <w:rStyle w:val="a3"/>
            <w:b/>
          </w:rPr>
          <w:t>щности (КИУ</w:t>
        </w:r>
        <w:r w:rsidR="00A31BC6" w:rsidRPr="009C544C">
          <w:rPr>
            <w:rStyle w:val="a3"/>
            <w:b/>
            <w:spacing w:val="2"/>
          </w:rPr>
          <w:t>Т</w:t>
        </w:r>
        <w:r w:rsidR="00A31BC6" w:rsidRPr="009C544C">
          <w:rPr>
            <w:rStyle w:val="a3"/>
            <w:b/>
          </w:rPr>
          <w:t>М)</w:t>
        </w:r>
        <w:r w:rsidR="00A31BC6">
          <w:rPr>
            <w:webHidden/>
          </w:rPr>
          <w:tab/>
        </w:r>
        <w:r w:rsidR="00A31BC6">
          <w:rPr>
            <w:webHidden/>
          </w:rPr>
          <w:fldChar w:fldCharType="begin"/>
        </w:r>
        <w:r w:rsidR="00A31BC6">
          <w:rPr>
            <w:webHidden/>
          </w:rPr>
          <w:instrText xml:space="preserve"> PAGEREF _Toc89098015 \h </w:instrText>
        </w:r>
        <w:r w:rsidR="00A31BC6">
          <w:rPr>
            <w:webHidden/>
          </w:rPr>
        </w:r>
        <w:r w:rsidR="00A31BC6">
          <w:rPr>
            <w:webHidden/>
          </w:rPr>
          <w:fldChar w:fldCharType="separate"/>
        </w:r>
        <w:r w:rsidR="00A31BC6">
          <w:rPr>
            <w:webHidden/>
          </w:rPr>
          <w:t>73</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16" w:history="1">
        <w:r w:rsidR="00A31BC6" w:rsidRPr="009C544C">
          <w:rPr>
            <w:rStyle w:val="a3"/>
            <w:b/>
          </w:rPr>
          <w:t>13.7. У</w:t>
        </w:r>
        <w:r w:rsidR="00A31BC6" w:rsidRPr="009C544C">
          <w:rPr>
            <w:rStyle w:val="a3"/>
            <w:b/>
            <w:spacing w:val="-1"/>
          </w:rPr>
          <w:t>д</w:t>
        </w:r>
        <w:r w:rsidR="00A31BC6" w:rsidRPr="009C544C">
          <w:rPr>
            <w:rStyle w:val="a3"/>
            <w:b/>
          </w:rPr>
          <w:t xml:space="preserve">ельная </w:t>
        </w:r>
        <w:r w:rsidR="00A31BC6" w:rsidRPr="009C544C">
          <w:rPr>
            <w:rStyle w:val="a3"/>
            <w:b/>
            <w:spacing w:val="-2"/>
          </w:rPr>
          <w:t>м</w:t>
        </w:r>
        <w:r w:rsidR="00A31BC6" w:rsidRPr="009C544C">
          <w:rPr>
            <w:rStyle w:val="a3"/>
            <w:b/>
            <w:spacing w:val="2"/>
          </w:rPr>
          <w:t>а</w:t>
        </w:r>
        <w:r w:rsidR="00A31BC6" w:rsidRPr="009C544C">
          <w:rPr>
            <w:rStyle w:val="a3"/>
            <w:b/>
            <w:spacing w:val="-1"/>
          </w:rPr>
          <w:t>т</w:t>
        </w:r>
        <w:r w:rsidR="00A31BC6" w:rsidRPr="009C544C">
          <w:rPr>
            <w:rStyle w:val="a3"/>
            <w:b/>
          </w:rPr>
          <w:t>ериальная х</w:t>
        </w:r>
        <w:r w:rsidR="00A31BC6" w:rsidRPr="009C544C">
          <w:rPr>
            <w:rStyle w:val="a3"/>
            <w:b/>
            <w:spacing w:val="1"/>
          </w:rPr>
          <w:t>а</w:t>
        </w:r>
        <w:r w:rsidR="00A31BC6" w:rsidRPr="009C544C">
          <w:rPr>
            <w:rStyle w:val="a3"/>
            <w:b/>
          </w:rPr>
          <w:t>рак</w:t>
        </w:r>
        <w:r w:rsidR="00A31BC6" w:rsidRPr="009C544C">
          <w:rPr>
            <w:rStyle w:val="a3"/>
            <w:b/>
            <w:spacing w:val="-1"/>
          </w:rPr>
          <w:t>т</w:t>
        </w:r>
        <w:r w:rsidR="00A31BC6" w:rsidRPr="009C544C">
          <w:rPr>
            <w:rStyle w:val="a3"/>
            <w:b/>
          </w:rPr>
          <w:t>еристи</w:t>
        </w:r>
        <w:r w:rsidR="00A31BC6" w:rsidRPr="009C544C">
          <w:rPr>
            <w:rStyle w:val="a3"/>
            <w:b/>
            <w:spacing w:val="1"/>
          </w:rPr>
          <w:t>к</w:t>
        </w:r>
        <w:r w:rsidR="00A31BC6" w:rsidRPr="009C544C">
          <w:rPr>
            <w:rStyle w:val="a3"/>
            <w:b/>
          </w:rPr>
          <w:t>а</w:t>
        </w:r>
        <w:r w:rsidR="00A31BC6" w:rsidRPr="009C544C">
          <w:rPr>
            <w:rStyle w:val="a3"/>
            <w:b/>
            <w:spacing w:val="1"/>
          </w:rPr>
          <w:t xml:space="preserve"> </w:t>
        </w:r>
        <w:r w:rsidR="00A31BC6" w:rsidRPr="009C544C">
          <w:rPr>
            <w:rStyle w:val="a3"/>
            <w:b/>
            <w:spacing w:val="-1"/>
          </w:rPr>
          <w:t>т</w:t>
        </w:r>
        <w:r w:rsidR="00A31BC6" w:rsidRPr="009C544C">
          <w:rPr>
            <w:rStyle w:val="a3"/>
            <w:b/>
          </w:rPr>
          <w:t>еплов</w:t>
        </w:r>
        <w:r w:rsidR="00A31BC6" w:rsidRPr="009C544C">
          <w:rPr>
            <w:rStyle w:val="a3"/>
            <w:b/>
            <w:spacing w:val="-1"/>
          </w:rPr>
          <w:t>ы</w:t>
        </w:r>
        <w:r w:rsidR="00A31BC6" w:rsidRPr="009C544C">
          <w:rPr>
            <w:rStyle w:val="a3"/>
            <w:b/>
          </w:rPr>
          <w:t xml:space="preserve">х </w:t>
        </w:r>
        <w:r w:rsidR="00A31BC6" w:rsidRPr="009C544C">
          <w:rPr>
            <w:rStyle w:val="a3"/>
            <w:b/>
            <w:spacing w:val="1"/>
          </w:rPr>
          <w:t>се</w:t>
        </w:r>
        <w:r w:rsidR="00A31BC6" w:rsidRPr="009C544C">
          <w:rPr>
            <w:rStyle w:val="a3"/>
            <w:b/>
            <w:spacing w:val="-1"/>
          </w:rPr>
          <w:t>т</w:t>
        </w:r>
        <w:r w:rsidR="00A31BC6" w:rsidRPr="009C544C">
          <w:rPr>
            <w:rStyle w:val="a3"/>
            <w:b/>
          </w:rPr>
          <w:t xml:space="preserve">ей, </w:t>
        </w:r>
        <w:r w:rsidR="00A31BC6" w:rsidRPr="009C544C">
          <w:rPr>
            <w:rStyle w:val="a3"/>
            <w:b/>
            <w:spacing w:val="1"/>
          </w:rPr>
          <w:t>п</w:t>
        </w:r>
        <w:r w:rsidR="00A31BC6" w:rsidRPr="009C544C">
          <w:rPr>
            <w:rStyle w:val="a3"/>
            <w:b/>
          </w:rPr>
          <w:t>ри</w:t>
        </w:r>
        <w:r w:rsidR="00A31BC6" w:rsidRPr="009C544C">
          <w:rPr>
            <w:rStyle w:val="a3"/>
            <w:b/>
            <w:spacing w:val="-1"/>
          </w:rPr>
          <w:t>в</w:t>
        </w:r>
        <w:r w:rsidR="00A31BC6" w:rsidRPr="009C544C">
          <w:rPr>
            <w:rStyle w:val="a3"/>
            <w:b/>
          </w:rPr>
          <w:t>еде</w:t>
        </w:r>
        <w:r w:rsidR="00A31BC6" w:rsidRPr="009C544C">
          <w:rPr>
            <w:rStyle w:val="a3"/>
            <w:b/>
            <w:spacing w:val="1"/>
          </w:rPr>
          <w:t>н</w:t>
        </w:r>
        <w:r w:rsidR="00A31BC6" w:rsidRPr="009C544C">
          <w:rPr>
            <w:rStyle w:val="a3"/>
            <w:b/>
          </w:rPr>
          <w:t>ная к ра</w:t>
        </w:r>
        <w:r w:rsidR="00A31BC6" w:rsidRPr="009C544C">
          <w:rPr>
            <w:rStyle w:val="a3"/>
            <w:b/>
            <w:spacing w:val="1"/>
          </w:rPr>
          <w:t>с</w:t>
        </w:r>
        <w:r w:rsidR="00A31BC6" w:rsidRPr="009C544C">
          <w:rPr>
            <w:rStyle w:val="a3"/>
            <w:b/>
          </w:rPr>
          <w:t>ч</w:t>
        </w:r>
        <w:r w:rsidR="00A31BC6" w:rsidRPr="009C544C">
          <w:rPr>
            <w:rStyle w:val="a3"/>
            <w:b/>
            <w:spacing w:val="1"/>
          </w:rPr>
          <w:t>е</w:t>
        </w:r>
        <w:r w:rsidR="00A31BC6" w:rsidRPr="009C544C">
          <w:rPr>
            <w:rStyle w:val="a3"/>
            <w:b/>
            <w:spacing w:val="-2"/>
          </w:rPr>
          <w:t>т</w:t>
        </w:r>
        <w:r w:rsidR="00A31BC6" w:rsidRPr="009C544C">
          <w:rPr>
            <w:rStyle w:val="a3"/>
            <w:b/>
          </w:rPr>
          <w:t xml:space="preserve">ной </w:t>
        </w:r>
        <w:r w:rsidR="00A31BC6" w:rsidRPr="009C544C">
          <w:rPr>
            <w:rStyle w:val="a3"/>
            <w:b/>
            <w:spacing w:val="-1"/>
          </w:rPr>
          <w:t>т</w:t>
        </w:r>
        <w:r w:rsidR="00A31BC6" w:rsidRPr="009C544C">
          <w:rPr>
            <w:rStyle w:val="a3"/>
            <w:b/>
          </w:rPr>
          <w:t>епловой</w:t>
        </w:r>
        <w:r w:rsidR="00A31BC6" w:rsidRPr="009C544C">
          <w:rPr>
            <w:rStyle w:val="a3"/>
            <w:b/>
            <w:spacing w:val="1"/>
          </w:rPr>
          <w:t xml:space="preserve"> </w:t>
        </w:r>
        <w:r w:rsidR="00A31BC6" w:rsidRPr="009C544C">
          <w:rPr>
            <w:rStyle w:val="a3"/>
            <w:b/>
          </w:rPr>
          <w:t>наг</w:t>
        </w:r>
        <w:r w:rsidR="00A31BC6" w:rsidRPr="009C544C">
          <w:rPr>
            <w:rStyle w:val="a3"/>
            <w:b/>
            <w:spacing w:val="2"/>
          </w:rPr>
          <w:t>р</w:t>
        </w:r>
        <w:r w:rsidR="00A31BC6" w:rsidRPr="009C544C">
          <w:rPr>
            <w:rStyle w:val="a3"/>
            <w:b/>
            <w:spacing w:val="-4"/>
          </w:rPr>
          <w:t>у</w:t>
        </w:r>
        <w:r w:rsidR="00A31BC6" w:rsidRPr="009C544C">
          <w:rPr>
            <w:rStyle w:val="a3"/>
            <w:b/>
          </w:rPr>
          <w:t>зке</w:t>
        </w:r>
        <w:r w:rsidR="00A31BC6">
          <w:rPr>
            <w:webHidden/>
          </w:rPr>
          <w:tab/>
        </w:r>
        <w:r w:rsidR="00A31BC6">
          <w:rPr>
            <w:webHidden/>
          </w:rPr>
          <w:fldChar w:fldCharType="begin"/>
        </w:r>
        <w:r w:rsidR="00A31BC6">
          <w:rPr>
            <w:webHidden/>
          </w:rPr>
          <w:instrText xml:space="preserve"> PAGEREF _Toc89098016 \h </w:instrText>
        </w:r>
        <w:r w:rsidR="00A31BC6">
          <w:rPr>
            <w:webHidden/>
          </w:rPr>
        </w:r>
        <w:r w:rsidR="00A31BC6">
          <w:rPr>
            <w:webHidden/>
          </w:rPr>
          <w:fldChar w:fldCharType="separate"/>
        </w:r>
        <w:r w:rsidR="00A31BC6">
          <w:rPr>
            <w:webHidden/>
          </w:rPr>
          <w:t>73</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17" w:history="1">
        <w:r w:rsidR="00A31BC6" w:rsidRPr="009C544C">
          <w:rPr>
            <w:rStyle w:val="a3"/>
            <w:b/>
          </w:rPr>
          <w:t>13.8. Д</w:t>
        </w:r>
        <w:r w:rsidR="00A31BC6" w:rsidRPr="009C544C">
          <w:rPr>
            <w:rStyle w:val="a3"/>
            <w:b/>
            <w:spacing w:val="-1"/>
          </w:rPr>
          <w:t>о</w:t>
        </w:r>
        <w:r w:rsidR="00A31BC6" w:rsidRPr="009C544C">
          <w:rPr>
            <w:rStyle w:val="a3"/>
            <w:b/>
          </w:rPr>
          <w:t xml:space="preserve">ля </w:t>
        </w:r>
        <w:r w:rsidR="00A31BC6" w:rsidRPr="009C544C">
          <w:rPr>
            <w:rStyle w:val="a3"/>
            <w:b/>
            <w:spacing w:val="-1"/>
          </w:rPr>
          <w:t>т</w:t>
        </w:r>
        <w:r w:rsidR="00A31BC6" w:rsidRPr="009C544C">
          <w:rPr>
            <w:rStyle w:val="a3"/>
            <w:b/>
          </w:rPr>
          <w:t>еплов</w:t>
        </w:r>
        <w:r w:rsidR="00A31BC6" w:rsidRPr="009C544C">
          <w:rPr>
            <w:rStyle w:val="a3"/>
            <w:b/>
            <w:spacing w:val="1"/>
          </w:rPr>
          <w:t>о</w:t>
        </w:r>
        <w:r w:rsidR="00A31BC6" w:rsidRPr="009C544C">
          <w:rPr>
            <w:rStyle w:val="a3"/>
            <w:b/>
          </w:rPr>
          <w:t>й эне</w:t>
        </w:r>
        <w:r w:rsidR="00A31BC6" w:rsidRPr="009C544C">
          <w:rPr>
            <w:rStyle w:val="a3"/>
            <w:b/>
            <w:spacing w:val="1"/>
          </w:rPr>
          <w:t>р</w:t>
        </w:r>
        <w:r w:rsidR="00A31BC6" w:rsidRPr="009C544C">
          <w:rPr>
            <w:rStyle w:val="a3"/>
            <w:b/>
          </w:rPr>
          <w:t>гии, в</w:t>
        </w:r>
        <w:r w:rsidR="00A31BC6" w:rsidRPr="009C544C">
          <w:rPr>
            <w:rStyle w:val="a3"/>
            <w:b/>
            <w:spacing w:val="-1"/>
          </w:rPr>
          <w:t>ы</w:t>
        </w:r>
        <w:r w:rsidR="00A31BC6" w:rsidRPr="009C544C">
          <w:rPr>
            <w:rStyle w:val="a3"/>
            <w:b/>
          </w:rPr>
          <w:t>раб</w:t>
        </w:r>
        <w:r w:rsidR="00A31BC6" w:rsidRPr="009C544C">
          <w:rPr>
            <w:rStyle w:val="a3"/>
            <w:b/>
            <w:spacing w:val="3"/>
          </w:rPr>
          <w:t>о</w:t>
        </w:r>
        <w:r w:rsidR="00A31BC6" w:rsidRPr="009C544C">
          <w:rPr>
            <w:rStyle w:val="a3"/>
            <w:b/>
            <w:spacing w:val="-1"/>
          </w:rPr>
          <w:t>т</w:t>
        </w:r>
        <w:r w:rsidR="00A31BC6" w:rsidRPr="009C544C">
          <w:rPr>
            <w:rStyle w:val="a3"/>
            <w:b/>
          </w:rPr>
          <w:t>ан</w:t>
        </w:r>
        <w:r w:rsidR="00A31BC6" w:rsidRPr="009C544C">
          <w:rPr>
            <w:rStyle w:val="a3"/>
            <w:b/>
            <w:spacing w:val="-1"/>
          </w:rPr>
          <w:t>н</w:t>
        </w:r>
        <w:r w:rsidR="00A31BC6" w:rsidRPr="009C544C">
          <w:rPr>
            <w:rStyle w:val="a3"/>
            <w:b/>
            <w:spacing w:val="1"/>
          </w:rPr>
          <w:t>о</w:t>
        </w:r>
        <w:r w:rsidR="00A31BC6" w:rsidRPr="009C544C">
          <w:rPr>
            <w:rStyle w:val="a3"/>
            <w:b/>
          </w:rPr>
          <w:t>й в ко</w:t>
        </w:r>
        <w:r w:rsidR="00A31BC6" w:rsidRPr="009C544C">
          <w:rPr>
            <w:rStyle w:val="a3"/>
            <w:b/>
            <w:spacing w:val="-1"/>
          </w:rPr>
          <w:t>м</w:t>
        </w:r>
        <w:r w:rsidR="00A31BC6" w:rsidRPr="009C544C">
          <w:rPr>
            <w:rStyle w:val="a3"/>
            <w:b/>
            <w:spacing w:val="1"/>
          </w:rPr>
          <w:t>б</w:t>
        </w:r>
        <w:r w:rsidR="00A31BC6" w:rsidRPr="009C544C">
          <w:rPr>
            <w:rStyle w:val="a3"/>
            <w:b/>
          </w:rPr>
          <w:t>инированн</w:t>
        </w:r>
        <w:r w:rsidR="00A31BC6" w:rsidRPr="009C544C">
          <w:rPr>
            <w:rStyle w:val="a3"/>
            <w:b/>
            <w:spacing w:val="1"/>
          </w:rPr>
          <w:t>о</w:t>
        </w:r>
        <w:r w:rsidR="00A31BC6" w:rsidRPr="009C544C">
          <w:rPr>
            <w:rStyle w:val="a3"/>
            <w:b/>
          </w:rPr>
          <w:t>м ре</w:t>
        </w:r>
        <w:r w:rsidR="00A31BC6" w:rsidRPr="009C544C">
          <w:rPr>
            <w:rStyle w:val="a3"/>
            <w:b/>
            <w:spacing w:val="1"/>
          </w:rPr>
          <w:t>ж</w:t>
        </w:r>
        <w:r w:rsidR="00A31BC6" w:rsidRPr="009C544C">
          <w:rPr>
            <w:rStyle w:val="a3"/>
            <w:b/>
          </w:rPr>
          <w:t>и</w:t>
        </w:r>
        <w:r w:rsidR="00A31BC6" w:rsidRPr="009C544C">
          <w:rPr>
            <w:rStyle w:val="a3"/>
            <w:b/>
            <w:spacing w:val="-2"/>
          </w:rPr>
          <w:t>м</w:t>
        </w:r>
        <w:r w:rsidR="00A31BC6" w:rsidRPr="009C544C">
          <w:rPr>
            <w:rStyle w:val="a3"/>
            <w:b/>
          </w:rPr>
          <w:t>е</w:t>
        </w:r>
        <w:r w:rsidR="00A31BC6">
          <w:rPr>
            <w:webHidden/>
          </w:rPr>
          <w:tab/>
        </w:r>
        <w:r w:rsidR="00A31BC6">
          <w:rPr>
            <w:webHidden/>
          </w:rPr>
          <w:fldChar w:fldCharType="begin"/>
        </w:r>
        <w:r w:rsidR="00A31BC6">
          <w:rPr>
            <w:webHidden/>
          </w:rPr>
          <w:instrText xml:space="preserve"> PAGEREF _Toc89098017 \h </w:instrText>
        </w:r>
        <w:r w:rsidR="00A31BC6">
          <w:rPr>
            <w:webHidden/>
          </w:rPr>
        </w:r>
        <w:r w:rsidR="00A31BC6">
          <w:rPr>
            <w:webHidden/>
          </w:rPr>
          <w:fldChar w:fldCharType="separate"/>
        </w:r>
        <w:r w:rsidR="00A31BC6">
          <w:rPr>
            <w:webHidden/>
          </w:rPr>
          <w:t>74</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18" w:history="1">
        <w:r w:rsidR="00A31BC6" w:rsidRPr="009C544C">
          <w:rPr>
            <w:rStyle w:val="a3"/>
            <w:b/>
          </w:rPr>
          <w:t>13</w:t>
        </w:r>
        <w:r w:rsidR="00A31BC6" w:rsidRPr="009C544C">
          <w:rPr>
            <w:rStyle w:val="a3"/>
            <w:b/>
            <w:spacing w:val="1"/>
          </w:rPr>
          <w:t>.9</w:t>
        </w:r>
        <w:r w:rsidR="00A31BC6" w:rsidRPr="009C544C">
          <w:rPr>
            <w:rStyle w:val="a3"/>
            <w:b/>
          </w:rPr>
          <w:t>. У</w:t>
        </w:r>
        <w:r w:rsidR="00A31BC6" w:rsidRPr="009C544C">
          <w:rPr>
            <w:rStyle w:val="a3"/>
            <w:b/>
            <w:spacing w:val="-1"/>
          </w:rPr>
          <w:t>д</w:t>
        </w:r>
        <w:r w:rsidR="00A31BC6" w:rsidRPr="009C544C">
          <w:rPr>
            <w:rStyle w:val="a3"/>
            <w:b/>
          </w:rPr>
          <w:t>ельный р</w:t>
        </w:r>
        <w:r w:rsidR="00A31BC6" w:rsidRPr="009C544C">
          <w:rPr>
            <w:rStyle w:val="a3"/>
            <w:b/>
            <w:spacing w:val="1"/>
          </w:rPr>
          <w:t>а</w:t>
        </w:r>
        <w:r w:rsidR="00A31BC6" w:rsidRPr="009C544C">
          <w:rPr>
            <w:rStyle w:val="a3"/>
            <w:b/>
          </w:rPr>
          <w:t>с</w:t>
        </w:r>
        <w:r w:rsidR="00A31BC6" w:rsidRPr="009C544C">
          <w:rPr>
            <w:rStyle w:val="a3"/>
            <w:b/>
            <w:spacing w:val="1"/>
          </w:rPr>
          <w:t>х</w:t>
        </w:r>
        <w:r w:rsidR="00A31BC6" w:rsidRPr="009C544C">
          <w:rPr>
            <w:rStyle w:val="a3"/>
            <w:b/>
          </w:rPr>
          <w:t>од</w:t>
        </w:r>
        <w:r w:rsidR="00A31BC6" w:rsidRPr="009C544C">
          <w:rPr>
            <w:rStyle w:val="a3"/>
            <w:b/>
            <w:spacing w:val="1"/>
          </w:rPr>
          <w:t xml:space="preserve"> </w:t>
        </w:r>
        <w:r w:rsidR="00A31BC6" w:rsidRPr="009C544C">
          <w:rPr>
            <w:rStyle w:val="a3"/>
            <w:b/>
            <w:spacing w:val="-3"/>
          </w:rPr>
          <w:t>у</w:t>
        </w:r>
        <w:r w:rsidR="00A31BC6" w:rsidRPr="009C544C">
          <w:rPr>
            <w:rStyle w:val="a3"/>
            <w:b/>
          </w:rPr>
          <w:t>с</w:t>
        </w:r>
        <w:r w:rsidR="00A31BC6" w:rsidRPr="009C544C">
          <w:rPr>
            <w:rStyle w:val="a3"/>
            <w:b/>
            <w:spacing w:val="1"/>
          </w:rPr>
          <w:t>л</w:t>
        </w:r>
        <w:r w:rsidR="00A31BC6" w:rsidRPr="009C544C">
          <w:rPr>
            <w:rStyle w:val="a3"/>
            <w:b/>
          </w:rPr>
          <w:t>ов</w:t>
        </w:r>
        <w:r w:rsidR="00A31BC6" w:rsidRPr="009C544C">
          <w:rPr>
            <w:rStyle w:val="a3"/>
            <w:b/>
            <w:spacing w:val="-1"/>
          </w:rPr>
          <w:t>н</w:t>
        </w:r>
        <w:r w:rsidR="00A31BC6" w:rsidRPr="009C544C">
          <w:rPr>
            <w:rStyle w:val="a3"/>
            <w:b/>
          </w:rPr>
          <w:t xml:space="preserve">ого </w:t>
        </w:r>
        <w:r w:rsidR="00A31BC6" w:rsidRPr="009C544C">
          <w:rPr>
            <w:rStyle w:val="a3"/>
            <w:b/>
            <w:spacing w:val="-1"/>
          </w:rPr>
          <w:t>т</w:t>
        </w:r>
        <w:r w:rsidR="00A31BC6" w:rsidRPr="009C544C">
          <w:rPr>
            <w:rStyle w:val="a3"/>
            <w:b/>
          </w:rPr>
          <w:t>о</w:t>
        </w:r>
        <w:r w:rsidR="00A31BC6" w:rsidRPr="009C544C">
          <w:rPr>
            <w:rStyle w:val="a3"/>
            <w:b/>
            <w:spacing w:val="-1"/>
          </w:rPr>
          <w:t>п</w:t>
        </w:r>
        <w:r w:rsidR="00A31BC6" w:rsidRPr="009C544C">
          <w:rPr>
            <w:rStyle w:val="a3"/>
            <w:b/>
          </w:rPr>
          <w:t>л</w:t>
        </w:r>
        <w:r w:rsidR="00A31BC6" w:rsidRPr="009C544C">
          <w:rPr>
            <w:rStyle w:val="a3"/>
            <w:b/>
            <w:spacing w:val="1"/>
          </w:rPr>
          <w:t>и</w:t>
        </w:r>
        <w:r w:rsidR="00A31BC6" w:rsidRPr="009C544C">
          <w:rPr>
            <w:rStyle w:val="a3"/>
            <w:b/>
          </w:rPr>
          <w:t xml:space="preserve">ва </w:t>
        </w:r>
        <w:r w:rsidR="00A31BC6" w:rsidRPr="009C544C">
          <w:rPr>
            <w:rStyle w:val="a3"/>
            <w:b/>
            <w:spacing w:val="2"/>
          </w:rPr>
          <w:t>н</w:t>
        </w:r>
        <w:r w:rsidR="00A31BC6" w:rsidRPr="009C544C">
          <w:rPr>
            <w:rStyle w:val="a3"/>
            <w:b/>
          </w:rPr>
          <w:t>а</w:t>
        </w:r>
        <w:r w:rsidR="00A31BC6" w:rsidRPr="009C544C">
          <w:rPr>
            <w:rStyle w:val="a3"/>
            <w:b/>
            <w:spacing w:val="1"/>
          </w:rPr>
          <w:t xml:space="preserve"> </w:t>
        </w:r>
        <w:r w:rsidR="00A31BC6" w:rsidRPr="009C544C">
          <w:rPr>
            <w:rStyle w:val="a3"/>
            <w:b/>
          </w:rPr>
          <w:t>о</w:t>
        </w:r>
        <w:r w:rsidR="00A31BC6" w:rsidRPr="009C544C">
          <w:rPr>
            <w:rStyle w:val="a3"/>
            <w:b/>
            <w:spacing w:val="-1"/>
          </w:rPr>
          <w:t>т</w:t>
        </w:r>
        <w:r w:rsidR="00A31BC6" w:rsidRPr="009C544C">
          <w:rPr>
            <w:rStyle w:val="a3"/>
            <w:b/>
            <w:spacing w:val="1"/>
          </w:rPr>
          <w:t>п</w:t>
        </w:r>
        <w:r w:rsidR="00A31BC6" w:rsidRPr="009C544C">
          <w:rPr>
            <w:rStyle w:val="a3"/>
            <w:b/>
            <w:spacing w:val="-3"/>
          </w:rPr>
          <w:t>у</w:t>
        </w:r>
        <w:r w:rsidR="00A31BC6" w:rsidRPr="009C544C">
          <w:rPr>
            <w:rStyle w:val="a3"/>
            <w:b/>
          </w:rPr>
          <w:t>ск э</w:t>
        </w:r>
        <w:r w:rsidR="00A31BC6" w:rsidRPr="009C544C">
          <w:rPr>
            <w:rStyle w:val="a3"/>
            <w:b/>
            <w:spacing w:val="1"/>
          </w:rPr>
          <w:t>л</w:t>
        </w:r>
        <w:r w:rsidR="00A31BC6" w:rsidRPr="009C544C">
          <w:rPr>
            <w:rStyle w:val="a3"/>
            <w:b/>
          </w:rPr>
          <w:t>ек</w:t>
        </w:r>
        <w:r w:rsidR="00A31BC6" w:rsidRPr="009C544C">
          <w:rPr>
            <w:rStyle w:val="a3"/>
            <w:b/>
            <w:spacing w:val="-1"/>
          </w:rPr>
          <w:t>т</w:t>
        </w:r>
        <w:r w:rsidR="00A31BC6" w:rsidRPr="009C544C">
          <w:rPr>
            <w:rStyle w:val="a3"/>
            <w:b/>
            <w:spacing w:val="1"/>
          </w:rPr>
          <w:t>р</w:t>
        </w:r>
        <w:r w:rsidR="00A31BC6" w:rsidRPr="009C544C">
          <w:rPr>
            <w:rStyle w:val="a3"/>
            <w:b/>
          </w:rPr>
          <w:t>иче</w:t>
        </w:r>
        <w:r w:rsidR="00A31BC6" w:rsidRPr="009C544C">
          <w:rPr>
            <w:rStyle w:val="a3"/>
            <w:b/>
            <w:spacing w:val="1"/>
          </w:rPr>
          <w:t>с</w:t>
        </w:r>
        <w:r w:rsidR="00A31BC6" w:rsidRPr="009C544C">
          <w:rPr>
            <w:rStyle w:val="a3"/>
            <w:b/>
          </w:rPr>
          <w:t>кой э</w:t>
        </w:r>
        <w:r w:rsidR="00A31BC6" w:rsidRPr="009C544C">
          <w:rPr>
            <w:rStyle w:val="a3"/>
            <w:b/>
            <w:spacing w:val="-1"/>
          </w:rPr>
          <w:t>н</w:t>
        </w:r>
        <w:r w:rsidR="00A31BC6" w:rsidRPr="009C544C">
          <w:rPr>
            <w:rStyle w:val="a3"/>
            <w:b/>
          </w:rPr>
          <w:t>ергии</w:t>
        </w:r>
        <w:r w:rsidR="00A31BC6">
          <w:rPr>
            <w:webHidden/>
          </w:rPr>
          <w:tab/>
        </w:r>
        <w:r w:rsidR="00A31BC6">
          <w:rPr>
            <w:webHidden/>
          </w:rPr>
          <w:fldChar w:fldCharType="begin"/>
        </w:r>
        <w:r w:rsidR="00A31BC6">
          <w:rPr>
            <w:webHidden/>
          </w:rPr>
          <w:instrText xml:space="preserve"> PAGEREF _Toc89098018 \h </w:instrText>
        </w:r>
        <w:r w:rsidR="00A31BC6">
          <w:rPr>
            <w:webHidden/>
          </w:rPr>
        </w:r>
        <w:r w:rsidR="00A31BC6">
          <w:rPr>
            <w:webHidden/>
          </w:rPr>
          <w:fldChar w:fldCharType="separate"/>
        </w:r>
        <w:r w:rsidR="00A31BC6">
          <w:rPr>
            <w:webHidden/>
          </w:rPr>
          <w:t>74</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19" w:history="1">
        <w:r w:rsidR="00A31BC6" w:rsidRPr="009C544C">
          <w:rPr>
            <w:rStyle w:val="a3"/>
            <w:b/>
          </w:rPr>
          <w:t>13.10. Доля о</w:t>
        </w:r>
        <w:r w:rsidR="00A31BC6" w:rsidRPr="009C544C">
          <w:rPr>
            <w:rStyle w:val="a3"/>
            <w:b/>
            <w:spacing w:val="-1"/>
          </w:rPr>
          <w:t>т</w:t>
        </w:r>
        <w:r w:rsidR="00A31BC6" w:rsidRPr="009C544C">
          <w:rPr>
            <w:rStyle w:val="a3"/>
            <w:b/>
            <w:spacing w:val="2"/>
          </w:rPr>
          <w:t>п</w:t>
        </w:r>
        <w:r w:rsidR="00A31BC6" w:rsidRPr="009C544C">
          <w:rPr>
            <w:rStyle w:val="a3"/>
            <w:b/>
            <w:spacing w:val="-2"/>
          </w:rPr>
          <w:t>у</w:t>
        </w:r>
        <w:r w:rsidR="00A31BC6" w:rsidRPr="009C544C">
          <w:rPr>
            <w:rStyle w:val="a3"/>
            <w:b/>
          </w:rPr>
          <w:t xml:space="preserve">ска </w:t>
        </w:r>
        <w:r w:rsidR="00A31BC6" w:rsidRPr="009C544C">
          <w:rPr>
            <w:rStyle w:val="a3"/>
            <w:b/>
            <w:spacing w:val="-1"/>
          </w:rPr>
          <w:t>т</w:t>
        </w:r>
        <w:r w:rsidR="00A31BC6" w:rsidRPr="009C544C">
          <w:rPr>
            <w:rStyle w:val="a3"/>
            <w:b/>
          </w:rPr>
          <w:t>епл</w:t>
        </w:r>
        <w:r w:rsidR="00A31BC6" w:rsidRPr="009C544C">
          <w:rPr>
            <w:rStyle w:val="a3"/>
            <w:b/>
            <w:spacing w:val="2"/>
          </w:rPr>
          <w:t>о</w:t>
        </w:r>
        <w:r w:rsidR="00A31BC6" w:rsidRPr="009C544C">
          <w:rPr>
            <w:rStyle w:val="a3"/>
            <w:b/>
          </w:rPr>
          <w:t>вой энергии,</w:t>
        </w:r>
        <w:r w:rsidR="00A31BC6" w:rsidRPr="009C544C">
          <w:rPr>
            <w:rStyle w:val="a3"/>
            <w:b/>
            <w:spacing w:val="1"/>
          </w:rPr>
          <w:t xml:space="preserve"> </w:t>
        </w:r>
        <w:r w:rsidR="00A31BC6" w:rsidRPr="009C544C">
          <w:rPr>
            <w:rStyle w:val="a3"/>
            <w:b/>
          </w:rPr>
          <w:t>о</w:t>
        </w:r>
        <w:r w:rsidR="00A31BC6" w:rsidRPr="009C544C">
          <w:rPr>
            <w:rStyle w:val="a3"/>
            <w:b/>
            <w:spacing w:val="3"/>
          </w:rPr>
          <w:t>с</w:t>
        </w:r>
        <w:r w:rsidR="00A31BC6" w:rsidRPr="009C544C">
          <w:rPr>
            <w:rStyle w:val="a3"/>
            <w:b/>
            <w:spacing w:val="-3"/>
          </w:rPr>
          <w:t>у</w:t>
        </w:r>
        <w:r w:rsidR="00A31BC6" w:rsidRPr="009C544C">
          <w:rPr>
            <w:rStyle w:val="a3"/>
            <w:b/>
            <w:spacing w:val="-1"/>
          </w:rPr>
          <w:t>щ</w:t>
        </w:r>
        <w:r w:rsidR="00A31BC6" w:rsidRPr="009C544C">
          <w:rPr>
            <w:rStyle w:val="a3"/>
            <w:b/>
            <w:spacing w:val="3"/>
          </w:rPr>
          <w:t>е</w:t>
        </w:r>
        <w:r w:rsidR="00A31BC6" w:rsidRPr="009C544C">
          <w:rPr>
            <w:rStyle w:val="a3"/>
            <w:b/>
          </w:rPr>
          <w:t>с</w:t>
        </w:r>
        <w:r w:rsidR="00A31BC6" w:rsidRPr="009C544C">
          <w:rPr>
            <w:rStyle w:val="a3"/>
            <w:b/>
            <w:spacing w:val="-1"/>
          </w:rPr>
          <w:t>тв</w:t>
        </w:r>
        <w:r w:rsidR="00A31BC6" w:rsidRPr="009C544C">
          <w:rPr>
            <w:rStyle w:val="a3"/>
            <w:b/>
          </w:rPr>
          <w:t>ля</w:t>
        </w:r>
        <w:r w:rsidR="00A31BC6" w:rsidRPr="009C544C">
          <w:rPr>
            <w:rStyle w:val="a3"/>
            <w:b/>
            <w:spacing w:val="3"/>
          </w:rPr>
          <w:t>е</w:t>
        </w:r>
        <w:r w:rsidR="00A31BC6" w:rsidRPr="009C544C">
          <w:rPr>
            <w:rStyle w:val="a3"/>
            <w:b/>
            <w:spacing w:val="-2"/>
          </w:rPr>
          <w:t>м</w:t>
        </w:r>
        <w:r w:rsidR="00A31BC6" w:rsidRPr="009C544C">
          <w:rPr>
            <w:rStyle w:val="a3"/>
            <w:b/>
          </w:rPr>
          <w:t>ого</w:t>
        </w:r>
        <w:r w:rsidR="00A31BC6" w:rsidRPr="009C544C">
          <w:rPr>
            <w:rStyle w:val="a3"/>
            <w:b/>
            <w:spacing w:val="1"/>
          </w:rPr>
          <w:t xml:space="preserve"> </w:t>
        </w:r>
        <w:r w:rsidR="00A31BC6" w:rsidRPr="009C544C">
          <w:rPr>
            <w:rStyle w:val="a3"/>
            <w:b/>
          </w:rPr>
          <w:t>п</w:t>
        </w:r>
        <w:r w:rsidR="00A31BC6" w:rsidRPr="009C544C">
          <w:rPr>
            <w:rStyle w:val="a3"/>
            <w:b/>
            <w:spacing w:val="1"/>
          </w:rPr>
          <w:t>о</w:t>
        </w:r>
        <w:r w:rsidR="00A31BC6" w:rsidRPr="009C544C">
          <w:rPr>
            <w:rStyle w:val="a3"/>
            <w:b/>
            <w:spacing w:val="-1"/>
          </w:rPr>
          <w:t>т</w:t>
        </w:r>
        <w:r w:rsidR="00A31BC6" w:rsidRPr="009C544C">
          <w:rPr>
            <w:rStyle w:val="a3"/>
            <w:b/>
          </w:rPr>
          <w:t>реб</w:t>
        </w:r>
        <w:r w:rsidR="00A31BC6" w:rsidRPr="009C544C">
          <w:rPr>
            <w:rStyle w:val="a3"/>
            <w:b/>
            <w:spacing w:val="1"/>
          </w:rPr>
          <w:t>и</w:t>
        </w:r>
        <w:r w:rsidR="00A31BC6" w:rsidRPr="009C544C">
          <w:rPr>
            <w:rStyle w:val="a3"/>
            <w:b/>
            <w:spacing w:val="-1"/>
          </w:rPr>
          <w:t>т</w:t>
        </w:r>
        <w:r w:rsidR="00A31BC6" w:rsidRPr="009C544C">
          <w:rPr>
            <w:rStyle w:val="a3"/>
            <w:b/>
          </w:rPr>
          <w:t>е</w:t>
        </w:r>
        <w:r w:rsidR="00A31BC6" w:rsidRPr="009C544C">
          <w:rPr>
            <w:rStyle w:val="a3"/>
            <w:b/>
            <w:spacing w:val="1"/>
          </w:rPr>
          <w:t>л</w:t>
        </w:r>
        <w:r w:rsidR="00A31BC6" w:rsidRPr="009C544C">
          <w:rPr>
            <w:rStyle w:val="a3"/>
            <w:b/>
          </w:rPr>
          <w:t>ям по пр</w:t>
        </w:r>
        <w:r w:rsidR="00A31BC6" w:rsidRPr="009C544C">
          <w:rPr>
            <w:rStyle w:val="a3"/>
            <w:b/>
            <w:spacing w:val="-1"/>
          </w:rPr>
          <w:t>и</w:t>
        </w:r>
        <w:r w:rsidR="00A31BC6" w:rsidRPr="009C544C">
          <w:rPr>
            <w:rStyle w:val="a3"/>
            <w:b/>
          </w:rPr>
          <w:t>бор</w:t>
        </w:r>
        <w:r w:rsidR="00A31BC6" w:rsidRPr="009C544C">
          <w:rPr>
            <w:rStyle w:val="a3"/>
            <w:b/>
            <w:spacing w:val="2"/>
          </w:rPr>
          <w:t>а</w:t>
        </w:r>
        <w:r w:rsidR="00A31BC6" w:rsidRPr="009C544C">
          <w:rPr>
            <w:rStyle w:val="a3"/>
            <w:b/>
          </w:rPr>
          <w:t xml:space="preserve">м </w:t>
        </w:r>
        <w:r w:rsidR="00A31BC6" w:rsidRPr="009C544C">
          <w:rPr>
            <w:rStyle w:val="a3"/>
            <w:b/>
            <w:spacing w:val="-3"/>
          </w:rPr>
          <w:t>у</w:t>
        </w:r>
        <w:r w:rsidR="00A31BC6" w:rsidRPr="009C544C">
          <w:rPr>
            <w:rStyle w:val="a3"/>
            <w:b/>
          </w:rPr>
          <w:t>ч</w:t>
        </w:r>
        <w:r w:rsidR="00A31BC6" w:rsidRPr="009C544C">
          <w:rPr>
            <w:rStyle w:val="a3"/>
            <w:b/>
            <w:spacing w:val="2"/>
          </w:rPr>
          <w:t>е</w:t>
        </w:r>
        <w:r w:rsidR="00A31BC6" w:rsidRPr="009C544C">
          <w:rPr>
            <w:rStyle w:val="a3"/>
            <w:b/>
            <w:spacing w:val="-1"/>
          </w:rPr>
          <w:t>т</w:t>
        </w:r>
        <w:r w:rsidR="00A31BC6" w:rsidRPr="009C544C">
          <w:rPr>
            <w:rStyle w:val="a3"/>
            <w:b/>
          </w:rPr>
          <w:t>а,</w:t>
        </w:r>
        <w:r w:rsidR="00A31BC6" w:rsidRPr="009C544C">
          <w:rPr>
            <w:rStyle w:val="a3"/>
            <w:b/>
            <w:spacing w:val="3"/>
          </w:rPr>
          <w:t xml:space="preserve"> </w:t>
        </w:r>
        <w:r w:rsidR="00A31BC6" w:rsidRPr="009C544C">
          <w:rPr>
            <w:rStyle w:val="a3"/>
            <w:b/>
          </w:rPr>
          <w:t>в об</w:t>
        </w:r>
        <w:r w:rsidR="00A31BC6" w:rsidRPr="009C544C">
          <w:rPr>
            <w:rStyle w:val="a3"/>
            <w:b/>
            <w:spacing w:val="-2"/>
          </w:rPr>
          <w:t>щ</w:t>
        </w:r>
        <w:r w:rsidR="00A31BC6" w:rsidRPr="009C544C">
          <w:rPr>
            <w:rStyle w:val="a3"/>
            <w:b/>
            <w:spacing w:val="2"/>
          </w:rPr>
          <w:t>е</w:t>
        </w:r>
        <w:r w:rsidR="00A31BC6" w:rsidRPr="009C544C">
          <w:rPr>
            <w:rStyle w:val="a3"/>
            <w:b/>
          </w:rPr>
          <w:t>м</w:t>
        </w:r>
        <w:r w:rsidR="00A31BC6" w:rsidRPr="009C544C">
          <w:rPr>
            <w:rStyle w:val="a3"/>
            <w:b/>
            <w:spacing w:val="-1"/>
          </w:rPr>
          <w:t xml:space="preserve"> </w:t>
        </w:r>
        <w:r w:rsidR="00A31BC6" w:rsidRPr="009C544C">
          <w:rPr>
            <w:rStyle w:val="a3"/>
            <w:b/>
          </w:rPr>
          <w:t>объ</w:t>
        </w:r>
        <w:r w:rsidR="00A31BC6" w:rsidRPr="009C544C">
          <w:rPr>
            <w:rStyle w:val="a3"/>
            <w:b/>
            <w:spacing w:val="1"/>
          </w:rPr>
          <w:t>е</w:t>
        </w:r>
        <w:r w:rsidR="00A31BC6" w:rsidRPr="009C544C">
          <w:rPr>
            <w:rStyle w:val="a3"/>
            <w:b/>
            <w:spacing w:val="-1"/>
          </w:rPr>
          <w:t>м</w:t>
        </w:r>
        <w:r w:rsidR="00A31BC6" w:rsidRPr="009C544C">
          <w:rPr>
            <w:rStyle w:val="a3"/>
            <w:b/>
          </w:rPr>
          <w:t>е от</w:t>
        </w:r>
        <w:r w:rsidR="00A31BC6" w:rsidRPr="009C544C">
          <w:rPr>
            <w:rStyle w:val="a3"/>
            <w:b/>
            <w:spacing w:val="2"/>
          </w:rPr>
          <w:t>п</w:t>
        </w:r>
        <w:r w:rsidR="00A31BC6" w:rsidRPr="009C544C">
          <w:rPr>
            <w:rStyle w:val="a3"/>
            <w:b/>
          </w:rPr>
          <w:t xml:space="preserve">ущенной </w:t>
        </w:r>
        <w:r w:rsidR="00A31BC6" w:rsidRPr="009C544C">
          <w:rPr>
            <w:rStyle w:val="a3"/>
            <w:b/>
            <w:spacing w:val="-1"/>
          </w:rPr>
          <w:t>т</w:t>
        </w:r>
        <w:r w:rsidR="00A31BC6" w:rsidRPr="009C544C">
          <w:rPr>
            <w:rStyle w:val="a3"/>
            <w:b/>
          </w:rPr>
          <w:t>епловой</w:t>
        </w:r>
        <w:r w:rsidR="00A31BC6" w:rsidRPr="009C544C">
          <w:rPr>
            <w:rStyle w:val="a3"/>
            <w:b/>
            <w:spacing w:val="-1"/>
          </w:rPr>
          <w:t xml:space="preserve"> </w:t>
        </w:r>
        <w:r w:rsidR="00A31BC6" w:rsidRPr="009C544C">
          <w:rPr>
            <w:rStyle w:val="a3"/>
            <w:b/>
            <w:spacing w:val="1"/>
          </w:rPr>
          <w:t>э</w:t>
        </w:r>
        <w:r w:rsidR="00A31BC6" w:rsidRPr="009C544C">
          <w:rPr>
            <w:rStyle w:val="a3"/>
            <w:b/>
          </w:rPr>
          <w:t>нергии</w:t>
        </w:r>
        <w:r w:rsidR="00A31BC6">
          <w:rPr>
            <w:webHidden/>
          </w:rPr>
          <w:tab/>
        </w:r>
        <w:r w:rsidR="00A31BC6">
          <w:rPr>
            <w:webHidden/>
          </w:rPr>
          <w:fldChar w:fldCharType="begin"/>
        </w:r>
        <w:r w:rsidR="00A31BC6">
          <w:rPr>
            <w:webHidden/>
          </w:rPr>
          <w:instrText xml:space="preserve"> PAGEREF _Toc89098019 \h </w:instrText>
        </w:r>
        <w:r w:rsidR="00A31BC6">
          <w:rPr>
            <w:webHidden/>
          </w:rPr>
        </w:r>
        <w:r w:rsidR="00A31BC6">
          <w:rPr>
            <w:webHidden/>
          </w:rPr>
          <w:fldChar w:fldCharType="separate"/>
        </w:r>
        <w:r w:rsidR="00A31BC6">
          <w:rPr>
            <w:webHidden/>
          </w:rPr>
          <w:t>74</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20" w:history="1">
        <w:r w:rsidR="00A31BC6" w:rsidRPr="009C544C">
          <w:rPr>
            <w:rStyle w:val="a3"/>
            <w:b/>
          </w:rPr>
          <w:t>13.11. Сред</w:t>
        </w:r>
        <w:r w:rsidR="00A31BC6" w:rsidRPr="009C544C">
          <w:rPr>
            <w:rStyle w:val="a3"/>
            <w:b/>
            <w:spacing w:val="-1"/>
          </w:rPr>
          <w:t>н</w:t>
        </w:r>
        <w:r w:rsidR="00A31BC6" w:rsidRPr="009C544C">
          <w:rPr>
            <w:rStyle w:val="a3"/>
            <w:b/>
          </w:rPr>
          <w:t>евзв</w:t>
        </w:r>
        <w:r w:rsidR="00A31BC6" w:rsidRPr="009C544C">
          <w:rPr>
            <w:rStyle w:val="a3"/>
            <w:b/>
            <w:spacing w:val="2"/>
          </w:rPr>
          <w:t>е</w:t>
        </w:r>
        <w:r w:rsidR="00A31BC6" w:rsidRPr="009C544C">
          <w:rPr>
            <w:rStyle w:val="a3"/>
            <w:b/>
            <w:spacing w:val="-2"/>
          </w:rPr>
          <w:t>ш</w:t>
        </w:r>
        <w:r w:rsidR="00A31BC6" w:rsidRPr="009C544C">
          <w:rPr>
            <w:rStyle w:val="a3"/>
            <w:b/>
          </w:rPr>
          <w:t xml:space="preserve">енный </w:t>
        </w:r>
        <w:r w:rsidR="00A31BC6" w:rsidRPr="009C544C">
          <w:rPr>
            <w:rStyle w:val="a3"/>
            <w:b/>
            <w:spacing w:val="1"/>
          </w:rPr>
          <w:t>с</w:t>
        </w:r>
        <w:r w:rsidR="00A31BC6" w:rsidRPr="009C544C">
          <w:rPr>
            <w:rStyle w:val="a3"/>
            <w:b/>
          </w:rPr>
          <w:t>рок эксп</w:t>
        </w:r>
        <w:r w:rsidR="00A31BC6" w:rsidRPr="009C544C">
          <w:rPr>
            <w:rStyle w:val="a3"/>
            <w:b/>
            <w:spacing w:val="3"/>
          </w:rPr>
          <w:t>л</w:t>
        </w:r>
        <w:r w:rsidR="00A31BC6" w:rsidRPr="009C544C">
          <w:rPr>
            <w:rStyle w:val="a3"/>
            <w:b/>
            <w:spacing w:val="-4"/>
          </w:rPr>
          <w:t>у</w:t>
        </w:r>
        <w:r w:rsidR="00A31BC6" w:rsidRPr="009C544C">
          <w:rPr>
            <w:rStyle w:val="a3"/>
            <w:b/>
          </w:rPr>
          <w:t>а</w:t>
        </w:r>
        <w:r w:rsidR="00A31BC6" w:rsidRPr="009C544C">
          <w:rPr>
            <w:rStyle w:val="a3"/>
            <w:b/>
            <w:spacing w:val="-2"/>
          </w:rPr>
          <w:t>т</w:t>
        </w:r>
        <w:r w:rsidR="00A31BC6" w:rsidRPr="009C544C">
          <w:rPr>
            <w:rStyle w:val="a3"/>
            <w:b/>
            <w:spacing w:val="1"/>
          </w:rPr>
          <w:t>а</w:t>
        </w:r>
        <w:r w:rsidR="00A31BC6" w:rsidRPr="009C544C">
          <w:rPr>
            <w:rStyle w:val="a3"/>
            <w:b/>
          </w:rPr>
          <w:t xml:space="preserve">ции </w:t>
        </w:r>
        <w:r w:rsidR="00A31BC6" w:rsidRPr="009C544C">
          <w:rPr>
            <w:rStyle w:val="a3"/>
            <w:b/>
            <w:spacing w:val="-2"/>
          </w:rPr>
          <w:t>т</w:t>
        </w:r>
        <w:r w:rsidR="00A31BC6" w:rsidRPr="009C544C">
          <w:rPr>
            <w:rStyle w:val="a3"/>
            <w:b/>
          </w:rPr>
          <w:t>епло</w:t>
        </w:r>
        <w:r w:rsidR="00A31BC6" w:rsidRPr="009C544C">
          <w:rPr>
            <w:rStyle w:val="a3"/>
            <w:b/>
            <w:spacing w:val="1"/>
          </w:rPr>
          <w:t>в</w:t>
        </w:r>
        <w:r w:rsidR="00A31BC6" w:rsidRPr="009C544C">
          <w:rPr>
            <w:rStyle w:val="a3"/>
            <w:b/>
          </w:rPr>
          <w:t xml:space="preserve">ых </w:t>
        </w:r>
        <w:r w:rsidR="00A31BC6" w:rsidRPr="009C544C">
          <w:rPr>
            <w:rStyle w:val="a3"/>
            <w:b/>
            <w:spacing w:val="1"/>
          </w:rPr>
          <w:t>се</w:t>
        </w:r>
        <w:r w:rsidR="00A31BC6" w:rsidRPr="009C544C">
          <w:rPr>
            <w:rStyle w:val="a3"/>
            <w:b/>
            <w:spacing w:val="-1"/>
          </w:rPr>
          <w:t>т</w:t>
        </w:r>
        <w:r w:rsidR="00A31BC6" w:rsidRPr="009C544C">
          <w:rPr>
            <w:rStyle w:val="a3"/>
            <w:b/>
          </w:rPr>
          <w:t>ей</w:t>
        </w:r>
        <w:r w:rsidR="00A31BC6">
          <w:rPr>
            <w:webHidden/>
          </w:rPr>
          <w:tab/>
        </w:r>
        <w:r w:rsidR="00A31BC6">
          <w:rPr>
            <w:webHidden/>
          </w:rPr>
          <w:fldChar w:fldCharType="begin"/>
        </w:r>
        <w:r w:rsidR="00A31BC6">
          <w:rPr>
            <w:webHidden/>
          </w:rPr>
          <w:instrText xml:space="preserve"> PAGEREF _Toc89098020 \h </w:instrText>
        </w:r>
        <w:r w:rsidR="00A31BC6">
          <w:rPr>
            <w:webHidden/>
          </w:rPr>
        </w:r>
        <w:r w:rsidR="00A31BC6">
          <w:rPr>
            <w:webHidden/>
          </w:rPr>
          <w:fldChar w:fldCharType="separate"/>
        </w:r>
        <w:r w:rsidR="00A31BC6">
          <w:rPr>
            <w:webHidden/>
          </w:rPr>
          <w:t>74</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21" w:history="1">
        <w:r w:rsidR="00A31BC6" w:rsidRPr="009C544C">
          <w:rPr>
            <w:rStyle w:val="a3"/>
            <w:b/>
            <w:spacing w:val="1"/>
          </w:rPr>
          <w:t>13.12</w:t>
        </w:r>
        <w:r w:rsidR="00A31BC6" w:rsidRPr="009C544C">
          <w:rPr>
            <w:rStyle w:val="a3"/>
            <w:b/>
          </w:rPr>
          <w:t>. О</w:t>
        </w:r>
        <w:r w:rsidR="00A31BC6" w:rsidRPr="009C544C">
          <w:rPr>
            <w:rStyle w:val="a3"/>
            <w:b/>
            <w:spacing w:val="-1"/>
          </w:rPr>
          <w:t>тн</w:t>
        </w:r>
        <w:r w:rsidR="00A31BC6" w:rsidRPr="009C544C">
          <w:rPr>
            <w:rStyle w:val="a3"/>
            <w:b/>
            <w:spacing w:val="1"/>
          </w:rPr>
          <w:t>о</w:t>
        </w:r>
        <w:r w:rsidR="00A31BC6" w:rsidRPr="009C544C">
          <w:rPr>
            <w:rStyle w:val="a3"/>
            <w:b/>
            <w:spacing w:val="-2"/>
          </w:rPr>
          <w:t>ш</w:t>
        </w:r>
        <w:r w:rsidR="00A31BC6" w:rsidRPr="009C544C">
          <w:rPr>
            <w:rStyle w:val="a3"/>
            <w:b/>
            <w:spacing w:val="2"/>
          </w:rPr>
          <w:t>е</w:t>
        </w:r>
        <w:r w:rsidR="00A31BC6" w:rsidRPr="009C544C">
          <w:rPr>
            <w:rStyle w:val="a3"/>
            <w:b/>
          </w:rPr>
          <w:t>н</w:t>
        </w:r>
        <w:r w:rsidR="00A31BC6" w:rsidRPr="009C544C">
          <w:rPr>
            <w:rStyle w:val="a3"/>
            <w:b/>
            <w:spacing w:val="-1"/>
          </w:rPr>
          <w:t>и</w:t>
        </w:r>
        <w:r w:rsidR="00A31BC6" w:rsidRPr="009C544C">
          <w:rPr>
            <w:rStyle w:val="a3"/>
            <w:b/>
          </w:rPr>
          <w:t>е</w:t>
        </w:r>
        <w:r w:rsidR="00A31BC6" w:rsidRPr="009C544C">
          <w:rPr>
            <w:rStyle w:val="a3"/>
            <w:b/>
            <w:spacing w:val="5"/>
          </w:rPr>
          <w:t xml:space="preserve"> </w:t>
        </w:r>
        <w:r w:rsidR="00A31BC6" w:rsidRPr="009C544C">
          <w:rPr>
            <w:rStyle w:val="a3"/>
            <w:b/>
            <w:spacing w:val="-2"/>
          </w:rPr>
          <w:t>у</w:t>
        </w:r>
        <w:r w:rsidR="00A31BC6" w:rsidRPr="009C544C">
          <w:rPr>
            <w:rStyle w:val="a3"/>
            <w:b/>
            <w:spacing w:val="1"/>
          </w:rPr>
          <w:t>с</w:t>
        </w:r>
        <w:r w:rsidR="00A31BC6" w:rsidRPr="009C544C">
          <w:rPr>
            <w:rStyle w:val="a3"/>
            <w:b/>
          </w:rPr>
          <w:t>та</w:t>
        </w:r>
        <w:r w:rsidR="00A31BC6" w:rsidRPr="009C544C">
          <w:rPr>
            <w:rStyle w:val="a3"/>
            <w:b/>
            <w:spacing w:val="-1"/>
          </w:rPr>
          <w:t>н</w:t>
        </w:r>
        <w:r w:rsidR="00A31BC6" w:rsidRPr="009C544C">
          <w:rPr>
            <w:rStyle w:val="a3"/>
            <w:b/>
          </w:rPr>
          <w:t xml:space="preserve">овленной </w:t>
        </w:r>
        <w:r w:rsidR="00A31BC6" w:rsidRPr="009C544C">
          <w:rPr>
            <w:rStyle w:val="a3"/>
            <w:b/>
            <w:spacing w:val="-2"/>
          </w:rPr>
          <w:t>т</w:t>
        </w:r>
        <w:r w:rsidR="00A31BC6" w:rsidRPr="009C544C">
          <w:rPr>
            <w:rStyle w:val="a3"/>
            <w:b/>
          </w:rPr>
          <w:t>епло</w:t>
        </w:r>
        <w:r w:rsidR="00A31BC6" w:rsidRPr="009C544C">
          <w:rPr>
            <w:rStyle w:val="a3"/>
            <w:b/>
            <w:spacing w:val="1"/>
          </w:rPr>
          <w:t>в</w:t>
        </w:r>
        <w:r w:rsidR="00A31BC6" w:rsidRPr="009C544C">
          <w:rPr>
            <w:rStyle w:val="a3"/>
            <w:b/>
          </w:rPr>
          <w:t>ой</w:t>
        </w:r>
        <w:r w:rsidR="00A31BC6" w:rsidRPr="009C544C">
          <w:rPr>
            <w:rStyle w:val="a3"/>
            <w:b/>
            <w:spacing w:val="2"/>
          </w:rPr>
          <w:t xml:space="preserve"> </w:t>
        </w:r>
        <w:r w:rsidR="00A31BC6" w:rsidRPr="009C544C">
          <w:rPr>
            <w:rStyle w:val="a3"/>
            <w:b/>
          </w:rPr>
          <w:t>мощ</w:t>
        </w:r>
        <w:r w:rsidR="00A31BC6" w:rsidRPr="009C544C">
          <w:rPr>
            <w:rStyle w:val="a3"/>
            <w:b/>
            <w:spacing w:val="-1"/>
          </w:rPr>
          <w:t>н</w:t>
        </w:r>
        <w:r w:rsidR="00A31BC6" w:rsidRPr="009C544C">
          <w:rPr>
            <w:rStyle w:val="a3"/>
            <w:b/>
          </w:rPr>
          <w:t>о</w:t>
        </w:r>
        <w:r w:rsidR="00A31BC6" w:rsidRPr="009C544C">
          <w:rPr>
            <w:rStyle w:val="a3"/>
            <w:b/>
            <w:spacing w:val="3"/>
          </w:rPr>
          <w:t>с</w:t>
        </w:r>
        <w:r w:rsidR="00A31BC6" w:rsidRPr="009C544C">
          <w:rPr>
            <w:rStyle w:val="a3"/>
            <w:b/>
            <w:spacing w:val="-2"/>
          </w:rPr>
          <w:t>т</w:t>
        </w:r>
        <w:r w:rsidR="00A31BC6" w:rsidRPr="009C544C">
          <w:rPr>
            <w:rStyle w:val="a3"/>
            <w:b/>
          </w:rPr>
          <w:t>и обо</w:t>
        </w:r>
        <w:r w:rsidR="00A31BC6" w:rsidRPr="009C544C">
          <w:rPr>
            <w:rStyle w:val="a3"/>
            <w:b/>
            <w:spacing w:val="2"/>
          </w:rPr>
          <w:t>р</w:t>
        </w:r>
        <w:r w:rsidR="00A31BC6" w:rsidRPr="009C544C">
          <w:rPr>
            <w:rStyle w:val="a3"/>
            <w:b/>
            <w:spacing w:val="-3"/>
          </w:rPr>
          <w:t>у</w:t>
        </w:r>
        <w:r w:rsidR="00A31BC6" w:rsidRPr="009C544C">
          <w:rPr>
            <w:rStyle w:val="a3"/>
            <w:b/>
          </w:rPr>
          <w:t>д</w:t>
        </w:r>
        <w:r w:rsidR="00A31BC6" w:rsidRPr="009C544C">
          <w:rPr>
            <w:rStyle w:val="a3"/>
            <w:b/>
            <w:spacing w:val="2"/>
          </w:rPr>
          <w:t>о</w:t>
        </w:r>
        <w:r w:rsidR="00A31BC6" w:rsidRPr="009C544C">
          <w:rPr>
            <w:rStyle w:val="a3"/>
            <w:b/>
          </w:rPr>
          <w:t>ван</w:t>
        </w:r>
        <w:r w:rsidR="00A31BC6" w:rsidRPr="009C544C">
          <w:rPr>
            <w:rStyle w:val="a3"/>
            <w:b/>
            <w:spacing w:val="-1"/>
          </w:rPr>
          <w:t>и</w:t>
        </w:r>
        <w:r w:rsidR="00A31BC6" w:rsidRPr="009C544C">
          <w:rPr>
            <w:rStyle w:val="a3"/>
            <w:b/>
          </w:rPr>
          <w:t>я</w:t>
        </w:r>
        <w:r w:rsidR="00A31BC6" w:rsidRPr="009C544C">
          <w:rPr>
            <w:rStyle w:val="a3"/>
            <w:b/>
            <w:spacing w:val="1"/>
          </w:rPr>
          <w:t xml:space="preserve"> </w:t>
        </w:r>
        <w:r w:rsidR="00A31BC6" w:rsidRPr="009C544C">
          <w:rPr>
            <w:rStyle w:val="a3"/>
            <w:b/>
          </w:rPr>
          <w:t xml:space="preserve">источников </w:t>
        </w:r>
        <w:r w:rsidR="00A31BC6" w:rsidRPr="009C544C">
          <w:rPr>
            <w:rStyle w:val="a3"/>
            <w:b/>
            <w:spacing w:val="-2"/>
          </w:rPr>
          <w:t>т</w:t>
        </w:r>
        <w:r w:rsidR="00A31BC6" w:rsidRPr="009C544C">
          <w:rPr>
            <w:rStyle w:val="a3"/>
            <w:b/>
          </w:rPr>
          <w:t>еплов</w:t>
        </w:r>
        <w:r w:rsidR="00A31BC6" w:rsidRPr="009C544C">
          <w:rPr>
            <w:rStyle w:val="a3"/>
            <w:b/>
            <w:spacing w:val="1"/>
          </w:rPr>
          <w:t>о</w:t>
        </w:r>
        <w:r w:rsidR="00A31BC6" w:rsidRPr="009C544C">
          <w:rPr>
            <w:rStyle w:val="a3"/>
            <w:b/>
          </w:rPr>
          <w:t>й энерги</w:t>
        </w:r>
        <w:r w:rsidR="00A31BC6" w:rsidRPr="009C544C">
          <w:rPr>
            <w:rStyle w:val="a3"/>
            <w:b/>
            <w:spacing w:val="-1"/>
          </w:rPr>
          <w:t>и</w:t>
        </w:r>
        <w:r w:rsidR="00A31BC6" w:rsidRPr="009C544C">
          <w:rPr>
            <w:rStyle w:val="a3"/>
            <w:b/>
          </w:rPr>
          <w:t>,</w:t>
        </w:r>
        <w:r w:rsidR="00A31BC6" w:rsidRPr="009C544C">
          <w:rPr>
            <w:rStyle w:val="a3"/>
            <w:b/>
            <w:spacing w:val="1"/>
          </w:rPr>
          <w:t xml:space="preserve"> р</w:t>
        </w:r>
        <w:r w:rsidR="00A31BC6" w:rsidRPr="009C544C">
          <w:rPr>
            <w:rStyle w:val="a3"/>
            <w:b/>
          </w:rPr>
          <w:t>еконстр</w:t>
        </w:r>
        <w:r w:rsidR="00A31BC6" w:rsidRPr="009C544C">
          <w:rPr>
            <w:rStyle w:val="a3"/>
            <w:b/>
            <w:spacing w:val="-2"/>
          </w:rPr>
          <w:t>у</w:t>
        </w:r>
        <w:r w:rsidR="00A31BC6" w:rsidRPr="009C544C">
          <w:rPr>
            <w:rStyle w:val="a3"/>
            <w:b/>
          </w:rPr>
          <w:t>ир</w:t>
        </w:r>
        <w:r w:rsidR="00A31BC6" w:rsidRPr="009C544C">
          <w:rPr>
            <w:rStyle w:val="a3"/>
            <w:b/>
            <w:spacing w:val="1"/>
          </w:rPr>
          <w:t>о</w:t>
        </w:r>
        <w:r w:rsidR="00A31BC6" w:rsidRPr="009C544C">
          <w:rPr>
            <w:rStyle w:val="a3"/>
            <w:b/>
          </w:rPr>
          <w:t>ванно</w:t>
        </w:r>
        <w:r w:rsidR="00A31BC6" w:rsidRPr="009C544C">
          <w:rPr>
            <w:rStyle w:val="a3"/>
            <w:b/>
            <w:spacing w:val="1"/>
          </w:rPr>
          <w:t>г</w:t>
        </w:r>
        <w:r w:rsidR="00A31BC6" w:rsidRPr="009C544C">
          <w:rPr>
            <w:rStyle w:val="a3"/>
            <w:b/>
          </w:rPr>
          <w:t xml:space="preserve">о </w:t>
        </w:r>
        <w:r w:rsidR="00A31BC6" w:rsidRPr="009C544C">
          <w:rPr>
            <w:rStyle w:val="a3"/>
            <w:b/>
            <w:spacing w:val="1"/>
          </w:rPr>
          <w:t>з</w:t>
        </w:r>
        <w:r w:rsidR="00A31BC6" w:rsidRPr="009C544C">
          <w:rPr>
            <w:rStyle w:val="a3"/>
            <w:b/>
          </w:rPr>
          <w:t>а</w:t>
        </w:r>
        <w:r w:rsidR="00A31BC6" w:rsidRPr="009C544C">
          <w:rPr>
            <w:rStyle w:val="a3"/>
            <w:b/>
            <w:spacing w:val="1"/>
          </w:rPr>
          <w:t xml:space="preserve"> г</w:t>
        </w:r>
        <w:r w:rsidR="00A31BC6" w:rsidRPr="009C544C">
          <w:rPr>
            <w:rStyle w:val="a3"/>
            <w:b/>
          </w:rPr>
          <w:t xml:space="preserve">од, к </w:t>
        </w:r>
        <w:r w:rsidR="00A31BC6" w:rsidRPr="009C544C">
          <w:rPr>
            <w:rStyle w:val="a3"/>
            <w:b/>
            <w:spacing w:val="-1"/>
          </w:rPr>
          <w:t>о</w:t>
        </w:r>
        <w:r w:rsidR="00A31BC6" w:rsidRPr="009C544C">
          <w:rPr>
            <w:rStyle w:val="a3"/>
            <w:b/>
          </w:rPr>
          <w:t>б</w:t>
        </w:r>
        <w:r w:rsidR="00A31BC6" w:rsidRPr="009C544C">
          <w:rPr>
            <w:rStyle w:val="a3"/>
            <w:b/>
            <w:spacing w:val="-2"/>
          </w:rPr>
          <w:t>щ</w:t>
        </w:r>
        <w:r w:rsidR="00A31BC6" w:rsidRPr="009C544C">
          <w:rPr>
            <w:rStyle w:val="a3"/>
            <w:b/>
          </w:rPr>
          <w:t>ей</w:t>
        </w:r>
        <w:r w:rsidR="00A31BC6" w:rsidRPr="009C544C">
          <w:rPr>
            <w:rStyle w:val="a3"/>
            <w:b/>
            <w:spacing w:val="2"/>
          </w:rPr>
          <w:t xml:space="preserve"> </w:t>
        </w:r>
        <w:r w:rsidR="00A31BC6" w:rsidRPr="009C544C">
          <w:rPr>
            <w:rStyle w:val="a3"/>
            <w:b/>
            <w:spacing w:val="-3"/>
          </w:rPr>
          <w:t>у</w:t>
        </w:r>
        <w:r w:rsidR="00A31BC6" w:rsidRPr="009C544C">
          <w:rPr>
            <w:rStyle w:val="a3"/>
            <w:b/>
            <w:spacing w:val="2"/>
          </w:rPr>
          <w:t>с</w:t>
        </w:r>
        <w:r w:rsidR="00A31BC6" w:rsidRPr="009C544C">
          <w:rPr>
            <w:rStyle w:val="a3"/>
            <w:b/>
            <w:spacing w:val="-1"/>
          </w:rPr>
          <w:t>т</w:t>
        </w:r>
        <w:r w:rsidR="00A31BC6" w:rsidRPr="009C544C">
          <w:rPr>
            <w:rStyle w:val="a3"/>
            <w:b/>
          </w:rPr>
          <w:t>ан</w:t>
        </w:r>
        <w:r w:rsidR="00A31BC6" w:rsidRPr="009C544C">
          <w:rPr>
            <w:rStyle w:val="a3"/>
            <w:b/>
            <w:spacing w:val="1"/>
          </w:rPr>
          <w:t>о</w:t>
        </w:r>
        <w:r w:rsidR="00A31BC6" w:rsidRPr="009C544C">
          <w:rPr>
            <w:rStyle w:val="a3"/>
            <w:b/>
          </w:rPr>
          <w:t>вл</w:t>
        </w:r>
        <w:r w:rsidR="00A31BC6" w:rsidRPr="009C544C">
          <w:rPr>
            <w:rStyle w:val="a3"/>
            <w:b/>
            <w:spacing w:val="1"/>
          </w:rPr>
          <w:t>е</w:t>
        </w:r>
        <w:r w:rsidR="00A31BC6" w:rsidRPr="009C544C">
          <w:rPr>
            <w:rStyle w:val="a3"/>
            <w:b/>
          </w:rPr>
          <w:t>н</w:t>
        </w:r>
        <w:r w:rsidR="00A31BC6" w:rsidRPr="009C544C">
          <w:rPr>
            <w:rStyle w:val="a3"/>
            <w:b/>
            <w:spacing w:val="-1"/>
          </w:rPr>
          <w:t>н</w:t>
        </w:r>
        <w:r w:rsidR="00A31BC6" w:rsidRPr="009C544C">
          <w:rPr>
            <w:rStyle w:val="a3"/>
            <w:b/>
          </w:rPr>
          <w:t>ой</w:t>
        </w:r>
        <w:r w:rsidR="00A31BC6" w:rsidRPr="009C544C">
          <w:rPr>
            <w:rStyle w:val="a3"/>
            <w:b/>
            <w:spacing w:val="1"/>
          </w:rPr>
          <w:t xml:space="preserve"> </w:t>
        </w:r>
        <w:r w:rsidR="00A31BC6" w:rsidRPr="009C544C">
          <w:rPr>
            <w:rStyle w:val="a3"/>
            <w:b/>
            <w:spacing w:val="-2"/>
          </w:rPr>
          <w:t>т</w:t>
        </w:r>
        <w:r w:rsidR="00A31BC6" w:rsidRPr="009C544C">
          <w:rPr>
            <w:rStyle w:val="a3"/>
            <w:b/>
          </w:rPr>
          <w:t>епл</w:t>
        </w:r>
        <w:r w:rsidR="00A31BC6" w:rsidRPr="009C544C">
          <w:rPr>
            <w:rStyle w:val="a3"/>
            <w:b/>
            <w:spacing w:val="2"/>
          </w:rPr>
          <w:t>о</w:t>
        </w:r>
        <w:r w:rsidR="00A31BC6" w:rsidRPr="009C544C">
          <w:rPr>
            <w:rStyle w:val="a3"/>
            <w:b/>
          </w:rPr>
          <w:t xml:space="preserve">вой  </w:t>
        </w:r>
        <w:r w:rsidR="00A31BC6" w:rsidRPr="009C544C">
          <w:rPr>
            <w:rStyle w:val="a3"/>
            <w:b/>
            <w:spacing w:val="-1"/>
          </w:rPr>
          <w:t>м</w:t>
        </w:r>
        <w:r w:rsidR="00A31BC6" w:rsidRPr="009C544C">
          <w:rPr>
            <w:rStyle w:val="a3"/>
            <w:b/>
          </w:rPr>
          <w:t>ощно</w:t>
        </w:r>
        <w:r w:rsidR="00A31BC6" w:rsidRPr="009C544C">
          <w:rPr>
            <w:rStyle w:val="a3"/>
            <w:b/>
            <w:spacing w:val="1"/>
          </w:rPr>
          <w:t>с</w:t>
        </w:r>
        <w:r w:rsidR="00A31BC6" w:rsidRPr="009C544C">
          <w:rPr>
            <w:rStyle w:val="a3"/>
            <w:b/>
          </w:rPr>
          <w:t>ти</w:t>
        </w:r>
        <w:r w:rsidR="00A31BC6" w:rsidRPr="009C544C">
          <w:rPr>
            <w:rStyle w:val="a3"/>
            <w:b/>
            <w:spacing w:val="-1"/>
          </w:rPr>
          <w:t xml:space="preserve"> и</w:t>
        </w:r>
        <w:r w:rsidR="00A31BC6" w:rsidRPr="009C544C">
          <w:rPr>
            <w:rStyle w:val="a3"/>
            <w:b/>
            <w:spacing w:val="3"/>
          </w:rPr>
          <w:t>с</w:t>
        </w:r>
        <w:r w:rsidR="00A31BC6" w:rsidRPr="009C544C">
          <w:rPr>
            <w:rStyle w:val="a3"/>
            <w:b/>
            <w:spacing w:val="-2"/>
          </w:rPr>
          <w:t>т</w:t>
        </w:r>
        <w:r w:rsidR="00A31BC6" w:rsidRPr="009C544C">
          <w:rPr>
            <w:rStyle w:val="a3"/>
            <w:b/>
          </w:rPr>
          <w:t>оч</w:t>
        </w:r>
        <w:r w:rsidR="00A31BC6" w:rsidRPr="009C544C">
          <w:rPr>
            <w:rStyle w:val="a3"/>
            <w:b/>
            <w:spacing w:val="1"/>
          </w:rPr>
          <w:t>н</w:t>
        </w:r>
        <w:r w:rsidR="00A31BC6" w:rsidRPr="009C544C">
          <w:rPr>
            <w:rStyle w:val="a3"/>
            <w:b/>
          </w:rPr>
          <w:t>и</w:t>
        </w:r>
        <w:r w:rsidR="00A31BC6" w:rsidRPr="009C544C">
          <w:rPr>
            <w:rStyle w:val="a3"/>
            <w:b/>
            <w:spacing w:val="1"/>
          </w:rPr>
          <w:t>к</w:t>
        </w:r>
        <w:r w:rsidR="00A31BC6" w:rsidRPr="009C544C">
          <w:rPr>
            <w:rStyle w:val="a3"/>
            <w:b/>
          </w:rPr>
          <w:t xml:space="preserve">ов </w:t>
        </w:r>
        <w:r w:rsidR="00A31BC6" w:rsidRPr="009C544C">
          <w:rPr>
            <w:rStyle w:val="a3"/>
            <w:b/>
            <w:spacing w:val="-1"/>
          </w:rPr>
          <w:t>т</w:t>
        </w:r>
        <w:r w:rsidR="00A31BC6" w:rsidRPr="009C544C">
          <w:rPr>
            <w:rStyle w:val="a3"/>
            <w:b/>
          </w:rPr>
          <w:t>епловой энергии</w:t>
        </w:r>
        <w:r w:rsidR="00A31BC6">
          <w:rPr>
            <w:webHidden/>
          </w:rPr>
          <w:tab/>
        </w:r>
        <w:r w:rsidR="00A31BC6">
          <w:rPr>
            <w:webHidden/>
          </w:rPr>
          <w:fldChar w:fldCharType="begin"/>
        </w:r>
        <w:r w:rsidR="00A31BC6">
          <w:rPr>
            <w:webHidden/>
          </w:rPr>
          <w:instrText xml:space="preserve"> PAGEREF _Toc89098021 \h </w:instrText>
        </w:r>
        <w:r w:rsidR="00A31BC6">
          <w:rPr>
            <w:webHidden/>
          </w:rPr>
        </w:r>
        <w:r w:rsidR="00A31BC6">
          <w:rPr>
            <w:webHidden/>
          </w:rPr>
          <w:fldChar w:fldCharType="separate"/>
        </w:r>
        <w:r w:rsidR="00A31BC6">
          <w:rPr>
            <w:webHidden/>
          </w:rPr>
          <w:t>75</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22" w:history="1">
        <w:r w:rsidR="00A31BC6" w:rsidRPr="009C544C">
          <w:rPr>
            <w:rStyle w:val="a3"/>
            <w:b/>
          </w:rPr>
          <w:t>Раздел 14. Ценовые (тарифные) последствия</w:t>
        </w:r>
        <w:r w:rsidR="00A31BC6">
          <w:rPr>
            <w:webHidden/>
          </w:rPr>
          <w:tab/>
        </w:r>
        <w:r w:rsidR="00A31BC6">
          <w:rPr>
            <w:webHidden/>
          </w:rPr>
          <w:fldChar w:fldCharType="begin"/>
        </w:r>
        <w:r w:rsidR="00A31BC6">
          <w:rPr>
            <w:webHidden/>
          </w:rPr>
          <w:instrText xml:space="preserve"> PAGEREF _Toc89098022 \h </w:instrText>
        </w:r>
        <w:r w:rsidR="00A31BC6">
          <w:rPr>
            <w:webHidden/>
          </w:rPr>
        </w:r>
        <w:r w:rsidR="00A31BC6">
          <w:rPr>
            <w:webHidden/>
          </w:rPr>
          <w:fldChar w:fldCharType="separate"/>
        </w:r>
        <w:r w:rsidR="00A31BC6">
          <w:rPr>
            <w:webHidden/>
          </w:rPr>
          <w:t>75</w:t>
        </w:r>
        <w:r w:rsidR="00A31BC6">
          <w:rPr>
            <w:webHidden/>
          </w:rPr>
          <w:fldChar w:fldCharType="end"/>
        </w:r>
      </w:hyperlink>
    </w:p>
    <w:p w:rsidR="00A31BC6" w:rsidRPr="00163461" w:rsidRDefault="00163461">
      <w:pPr>
        <w:pStyle w:val="2b"/>
        <w:rPr>
          <w:rFonts w:ascii="Calibri" w:eastAsia="Times New Roman" w:hAnsi="Calibri" w:cs="Times New Roman"/>
          <w:bCs w:val="0"/>
          <w:color w:val="auto"/>
          <w:sz w:val="22"/>
          <w:szCs w:val="22"/>
        </w:rPr>
      </w:pPr>
      <w:hyperlink w:anchor="_Toc89098023" w:history="1">
        <w:r w:rsidR="00A31BC6" w:rsidRPr="009C544C">
          <w:rPr>
            <w:rStyle w:val="a3"/>
            <w:b/>
          </w:rPr>
          <w:t>14.1. Тарифно-балансовые расчетные модели теплоснабжения потребителей по системе теплоснабжения пос.Марьино и пос Учительский с учётом  реализации мероприятий актуализированной схемы теплоснабжения (АСТ)</w:t>
        </w:r>
        <w:r w:rsidR="00A31BC6">
          <w:rPr>
            <w:webHidden/>
          </w:rPr>
          <w:tab/>
        </w:r>
        <w:r w:rsidR="00A31BC6">
          <w:rPr>
            <w:webHidden/>
          </w:rPr>
          <w:fldChar w:fldCharType="begin"/>
        </w:r>
        <w:r w:rsidR="00A31BC6">
          <w:rPr>
            <w:webHidden/>
          </w:rPr>
          <w:instrText xml:space="preserve"> PAGEREF _Toc89098023 \h </w:instrText>
        </w:r>
        <w:r w:rsidR="00A31BC6">
          <w:rPr>
            <w:webHidden/>
          </w:rPr>
        </w:r>
        <w:r w:rsidR="00A31BC6">
          <w:rPr>
            <w:webHidden/>
          </w:rPr>
          <w:fldChar w:fldCharType="separate"/>
        </w:r>
        <w:r w:rsidR="00A31BC6">
          <w:rPr>
            <w:webHidden/>
          </w:rPr>
          <w:t>75</w:t>
        </w:r>
        <w:r w:rsidR="00A31BC6">
          <w:rPr>
            <w:webHidden/>
          </w:rPr>
          <w:fldChar w:fldCharType="end"/>
        </w:r>
      </w:hyperlink>
    </w:p>
    <w:p w:rsidR="005F3085" w:rsidRPr="003B7587" w:rsidRDefault="005946E4" w:rsidP="00F61456">
      <w:pPr>
        <w:pStyle w:val="2"/>
        <w:rPr>
          <w:rStyle w:val="afffff9"/>
        </w:rPr>
      </w:pPr>
      <w:r w:rsidRPr="003B7587">
        <w:rPr>
          <w:rStyle w:val="afffff9"/>
          <w:bCs w:val="0"/>
          <w:caps/>
          <w:sz w:val="22"/>
          <w:szCs w:val="23"/>
        </w:rPr>
        <w:fldChar w:fldCharType="end"/>
      </w:r>
    </w:p>
    <w:p w:rsidR="005F3085" w:rsidRDefault="005F3085"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Default="0080595C" w:rsidP="00F61456">
      <w:pPr>
        <w:pStyle w:val="a6"/>
        <w:shd w:val="clear" w:color="auto" w:fill="auto"/>
        <w:spacing w:line="240" w:lineRule="auto"/>
        <w:ind w:firstLine="0"/>
        <w:jc w:val="both"/>
        <w:outlineLvl w:val="2"/>
        <w:rPr>
          <w:rStyle w:val="3a"/>
        </w:rPr>
      </w:pPr>
    </w:p>
    <w:p w:rsidR="0080595C" w:rsidRPr="00F61456" w:rsidRDefault="0080595C" w:rsidP="00F61456">
      <w:pPr>
        <w:pStyle w:val="a6"/>
        <w:shd w:val="clear" w:color="auto" w:fill="auto"/>
        <w:spacing w:line="240" w:lineRule="auto"/>
        <w:ind w:firstLine="0"/>
        <w:jc w:val="both"/>
        <w:outlineLvl w:val="2"/>
        <w:rPr>
          <w:rStyle w:val="3a"/>
        </w:rPr>
      </w:pPr>
    </w:p>
    <w:p w:rsidR="0014775A" w:rsidRPr="003B7587" w:rsidRDefault="005F3085" w:rsidP="003B7587">
      <w:pPr>
        <w:pStyle w:val="1"/>
        <w:jc w:val="left"/>
        <w:rPr>
          <w:sz w:val="28"/>
          <w:szCs w:val="28"/>
        </w:rPr>
      </w:pPr>
      <w:bookmarkStart w:id="1" w:name="_Toc40725176"/>
      <w:bookmarkStart w:id="2" w:name="_Toc41977637"/>
      <w:bookmarkStart w:id="3" w:name="_Toc41977907"/>
      <w:bookmarkStart w:id="4" w:name="_Toc89097937"/>
      <w:r w:rsidRPr="003B7587">
        <w:rPr>
          <w:sz w:val="28"/>
          <w:szCs w:val="28"/>
        </w:rPr>
        <w:t>Введение</w:t>
      </w:r>
      <w:r w:rsidR="0008345F" w:rsidRPr="003B7587">
        <w:rPr>
          <w:sz w:val="28"/>
          <w:szCs w:val="28"/>
        </w:rPr>
        <w:t xml:space="preserve">.  </w:t>
      </w:r>
      <w:r w:rsidR="0014775A" w:rsidRPr="003B7587">
        <w:rPr>
          <w:sz w:val="28"/>
          <w:szCs w:val="28"/>
        </w:rPr>
        <w:t xml:space="preserve">Основание для проведения актуализации схемы теплоснабжения </w:t>
      </w:r>
      <w:r w:rsidR="003473B3">
        <w:rPr>
          <w:sz w:val="28"/>
          <w:szCs w:val="28"/>
        </w:rPr>
        <w:t>МО «Ивановский с/с</w:t>
      </w:r>
      <w:bookmarkEnd w:id="1"/>
      <w:bookmarkEnd w:id="2"/>
      <w:bookmarkEnd w:id="3"/>
      <w:r w:rsidR="003473B3">
        <w:rPr>
          <w:sz w:val="28"/>
          <w:szCs w:val="28"/>
        </w:rPr>
        <w:t>»</w:t>
      </w:r>
      <w:bookmarkEnd w:id="4"/>
    </w:p>
    <w:p w:rsidR="005F3085" w:rsidRPr="006822E7" w:rsidRDefault="005F3085" w:rsidP="00364F92">
      <w:pPr>
        <w:jc w:val="both"/>
        <w:rPr>
          <w:rFonts w:ascii="Times New Roman" w:hAnsi="Times New Roman" w:cs="Times New Roman"/>
        </w:rPr>
      </w:pPr>
      <w:r w:rsidRPr="006822E7">
        <w:rPr>
          <w:rFonts w:ascii="Times New Roman" w:hAnsi="Times New Roman" w:cs="Times New Roman"/>
        </w:rPr>
        <w:t xml:space="preserve">Схема  теплоснабжения  </w:t>
      </w:r>
      <w:r w:rsidR="003473B3" w:rsidRPr="006822E7">
        <w:rPr>
          <w:rFonts w:ascii="Times New Roman" w:hAnsi="Times New Roman" w:cs="Times New Roman"/>
        </w:rPr>
        <w:t>МО «Ивановский с/с»</w:t>
      </w:r>
      <w:r w:rsidRPr="006822E7">
        <w:rPr>
          <w:rFonts w:ascii="Times New Roman" w:hAnsi="Times New Roman" w:cs="Times New Roman"/>
        </w:rPr>
        <w:t xml:space="preserve"> с 20</w:t>
      </w:r>
      <w:r w:rsidR="003A53BE">
        <w:rPr>
          <w:rFonts w:ascii="Times New Roman" w:hAnsi="Times New Roman" w:cs="Times New Roman"/>
        </w:rPr>
        <w:t>13</w:t>
      </w:r>
      <w:r w:rsidR="003473B3" w:rsidRPr="006822E7">
        <w:rPr>
          <w:rFonts w:ascii="Times New Roman" w:hAnsi="Times New Roman" w:cs="Times New Roman"/>
        </w:rPr>
        <w:t xml:space="preserve"> по 20</w:t>
      </w:r>
      <w:r w:rsidR="003A53BE">
        <w:rPr>
          <w:rFonts w:ascii="Times New Roman" w:hAnsi="Times New Roman" w:cs="Times New Roman"/>
        </w:rPr>
        <w:t>27</w:t>
      </w:r>
      <w:r w:rsidRPr="006822E7">
        <w:rPr>
          <w:rFonts w:ascii="Times New Roman" w:hAnsi="Times New Roman" w:cs="Times New Roman"/>
        </w:rPr>
        <w:t xml:space="preserve"> год </w:t>
      </w:r>
      <w:r w:rsidR="000F3839">
        <w:rPr>
          <w:rFonts w:ascii="Times New Roman" w:hAnsi="Times New Roman" w:cs="Times New Roman"/>
        </w:rPr>
        <w:t xml:space="preserve">была </w:t>
      </w:r>
      <w:r w:rsidR="005E0BAE" w:rsidRPr="006822E7">
        <w:rPr>
          <w:rFonts w:ascii="Times New Roman" w:hAnsi="Times New Roman" w:cs="Times New Roman"/>
        </w:rPr>
        <w:t>у</w:t>
      </w:r>
      <w:r w:rsidR="003473B3" w:rsidRPr="006822E7">
        <w:rPr>
          <w:rFonts w:ascii="Times New Roman" w:hAnsi="Times New Roman" w:cs="Times New Roman"/>
        </w:rPr>
        <w:t>тверждена постановлением Администрации Ивановского сельсовета Рыльского района от 19.12.2012 №197</w:t>
      </w:r>
      <w:r w:rsidRPr="006822E7">
        <w:rPr>
          <w:rFonts w:ascii="Times New Roman" w:hAnsi="Times New Roman" w:cs="Times New Roman"/>
        </w:rPr>
        <w:t>.</w:t>
      </w:r>
      <w:r w:rsidR="00B876B1" w:rsidRPr="006822E7">
        <w:rPr>
          <w:rFonts w:ascii="Times New Roman" w:hAnsi="Times New Roman" w:cs="Times New Roman"/>
        </w:rPr>
        <w:t xml:space="preserve"> </w:t>
      </w:r>
      <w:r w:rsidRPr="006822E7">
        <w:rPr>
          <w:rFonts w:ascii="Times New Roman" w:hAnsi="Times New Roman" w:cs="Times New Roman"/>
        </w:rPr>
        <w:t xml:space="preserve">Актуализация </w:t>
      </w:r>
      <w:r w:rsidR="002B255A" w:rsidRPr="006822E7">
        <w:rPr>
          <w:rFonts w:ascii="Times New Roman" w:hAnsi="Times New Roman" w:cs="Times New Roman"/>
        </w:rPr>
        <w:t xml:space="preserve">данной </w:t>
      </w:r>
      <w:r w:rsidRPr="006822E7">
        <w:rPr>
          <w:rFonts w:ascii="Times New Roman" w:hAnsi="Times New Roman" w:cs="Times New Roman"/>
        </w:rPr>
        <w:t xml:space="preserve">схемы теплоснабжения проведена  </w:t>
      </w:r>
      <w:r w:rsidR="00B628E1" w:rsidRPr="006822E7">
        <w:rPr>
          <w:rFonts w:ascii="Times New Roman" w:hAnsi="Times New Roman" w:cs="Times New Roman"/>
        </w:rPr>
        <w:t>в соответствии с требованиями</w:t>
      </w:r>
      <w:r w:rsidRPr="006822E7">
        <w:rPr>
          <w:rFonts w:ascii="Times New Roman" w:hAnsi="Times New Roman" w:cs="Times New Roman"/>
        </w:rPr>
        <w:t>:</w:t>
      </w:r>
    </w:p>
    <w:p w:rsidR="00B876B1" w:rsidRPr="006822E7" w:rsidRDefault="005F3085" w:rsidP="00B876B1">
      <w:pPr>
        <w:widowControl/>
        <w:numPr>
          <w:ilvl w:val="0"/>
          <w:numId w:val="27"/>
        </w:numPr>
        <w:jc w:val="both"/>
        <w:rPr>
          <w:rFonts w:ascii="Times New Roman" w:hAnsi="Times New Roman" w:cs="Times New Roman"/>
        </w:rPr>
      </w:pPr>
      <w:r w:rsidRPr="006822E7">
        <w:rPr>
          <w:rFonts w:ascii="Times New Roman" w:hAnsi="Times New Roman" w:cs="Times New Roman"/>
        </w:rPr>
        <w:t>Постановлени</w:t>
      </w:r>
      <w:r w:rsidR="00D32A1A" w:rsidRPr="006822E7">
        <w:rPr>
          <w:rFonts w:ascii="Times New Roman" w:hAnsi="Times New Roman" w:cs="Times New Roman"/>
        </w:rPr>
        <w:t>е</w:t>
      </w:r>
      <w:r w:rsidRPr="006822E7">
        <w:rPr>
          <w:rFonts w:ascii="Times New Roman" w:hAnsi="Times New Roman" w:cs="Times New Roman"/>
        </w:rPr>
        <w:t xml:space="preserve">  Правительства Российской Федерации от 22.02.2012 г.   №154 "О требованиях  к схемам  теплоснабжения, порядку их разработки и утверждения"</w:t>
      </w:r>
      <w:r w:rsidR="00B876B1" w:rsidRPr="006822E7">
        <w:rPr>
          <w:rFonts w:ascii="Times New Roman" w:hAnsi="Times New Roman" w:cs="Times New Roman"/>
        </w:rPr>
        <w:t>;</w:t>
      </w:r>
    </w:p>
    <w:p w:rsidR="005F3085" w:rsidRPr="006822E7" w:rsidRDefault="005F3085" w:rsidP="00B876B1">
      <w:pPr>
        <w:widowControl/>
        <w:numPr>
          <w:ilvl w:val="0"/>
          <w:numId w:val="27"/>
        </w:numPr>
        <w:jc w:val="both"/>
        <w:rPr>
          <w:rFonts w:ascii="Times New Roman" w:hAnsi="Times New Roman" w:cs="Times New Roman"/>
        </w:rPr>
      </w:pPr>
      <w:r w:rsidRPr="006822E7">
        <w:rPr>
          <w:rFonts w:ascii="Times New Roman" w:hAnsi="Times New Roman" w:cs="Times New Roman"/>
        </w:rPr>
        <w:t>Методически</w:t>
      </w:r>
      <w:r w:rsidR="00D32A1A" w:rsidRPr="006822E7">
        <w:rPr>
          <w:rFonts w:ascii="Times New Roman" w:hAnsi="Times New Roman" w:cs="Times New Roman"/>
        </w:rPr>
        <w:t>е</w:t>
      </w:r>
      <w:r w:rsidRPr="006822E7">
        <w:rPr>
          <w:rFonts w:ascii="Times New Roman" w:hAnsi="Times New Roman" w:cs="Times New Roman"/>
        </w:rPr>
        <w:t xml:space="preserve">   рекомендаци</w:t>
      </w:r>
      <w:r w:rsidR="00D32A1A" w:rsidRPr="006822E7">
        <w:rPr>
          <w:rFonts w:ascii="Times New Roman" w:hAnsi="Times New Roman" w:cs="Times New Roman"/>
        </w:rPr>
        <w:t>и</w:t>
      </w:r>
      <w:r w:rsidRPr="006822E7">
        <w:rPr>
          <w:rFonts w:ascii="Times New Roman" w:hAnsi="Times New Roman" w:cs="Times New Roman"/>
        </w:rPr>
        <w:t xml:space="preserve"> по разработке  схем теплоснабжения, утвержденных совместным  Приказом Министерства энергетики РФ и Министерством регионального   развития РФ от 29.12.2012   № 565/667.</w:t>
      </w:r>
    </w:p>
    <w:p w:rsidR="000F3839" w:rsidRDefault="000F3839" w:rsidP="00364F92">
      <w:pPr>
        <w:pStyle w:val="Default"/>
        <w:rPr>
          <w:rFonts w:ascii="Times New Roman" w:hAnsi="Times New Roman" w:cs="Times New Roman"/>
        </w:rPr>
      </w:pPr>
    </w:p>
    <w:p w:rsidR="005F3085" w:rsidRPr="006822E7" w:rsidRDefault="005F3085" w:rsidP="00364F92">
      <w:pPr>
        <w:pStyle w:val="Default"/>
        <w:rPr>
          <w:rFonts w:ascii="Times New Roman" w:hAnsi="Times New Roman" w:cs="Times New Roman"/>
        </w:rPr>
      </w:pPr>
      <w:r w:rsidRPr="006822E7">
        <w:rPr>
          <w:rFonts w:ascii="Times New Roman" w:hAnsi="Times New Roman" w:cs="Times New Roman"/>
        </w:rPr>
        <w:t>Пути  выполнения актуализации</w:t>
      </w:r>
      <w:r w:rsidR="002E1066" w:rsidRPr="006822E7">
        <w:rPr>
          <w:rFonts w:ascii="Times New Roman" w:hAnsi="Times New Roman" w:cs="Times New Roman"/>
        </w:rPr>
        <w:t xml:space="preserve"> Схемы</w:t>
      </w:r>
      <w:r w:rsidRPr="006822E7">
        <w:rPr>
          <w:rFonts w:ascii="Times New Roman" w:hAnsi="Times New Roman" w:cs="Times New Roman"/>
        </w:rPr>
        <w:t xml:space="preserve">: </w:t>
      </w:r>
    </w:p>
    <w:p w:rsidR="005F3085" w:rsidRPr="006822E7" w:rsidRDefault="005F3085" w:rsidP="00B876B1">
      <w:pPr>
        <w:pStyle w:val="Default"/>
        <w:jc w:val="both"/>
        <w:rPr>
          <w:rFonts w:ascii="Times New Roman" w:hAnsi="Times New Roman" w:cs="Times New Roman"/>
        </w:rPr>
      </w:pPr>
      <w:r w:rsidRPr="006822E7">
        <w:rPr>
          <w:rFonts w:ascii="Times New Roman" w:hAnsi="Times New Roman" w:cs="Times New Roman"/>
        </w:rPr>
        <w:t>• учет предложений и замечаний, установленных по результатам экспертизы схемы теплоснабжения и вынесенных на актуализацию схемы теплоснабжения;</w:t>
      </w:r>
    </w:p>
    <w:p w:rsidR="005F3085" w:rsidRPr="006822E7" w:rsidRDefault="005F3085" w:rsidP="00B876B1">
      <w:pPr>
        <w:pStyle w:val="Default"/>
        <w:jc w:val="both"/>
        <w:rPr>
          <w:rFonts w:ascii="Times New Roman" w:hAnsi="Times New Roman" w:cs="Times New Roman"/>
        </w:rPr>
      </w:pPr>
      <w:r w:rsidRPr="006822E7">
        <w:rPr>
          <w:rFonts w:ascii="Times New Roman" w:hAnsi="Times New Roman" w:cs="Times New Roman"/>
        </w:rPr>
        <w:t xml:space="preserve"> • актуализация показателей схемы по фактическим данным за период с базового года утверждённой схемы; </w:t>
      </w:r>
    </w:p>
    <w:p w:rsidR="005F3085" w:rsidRPr="006822E7" w:rsidRDefault="005F3085" w:rsidP="00B876B1">
      <w:pPr>
        <w:pStyle w:val="Default"/>
        <w:jc w:val="both"/>
        <w:rPr>
          <w:rFonts w:ascii="Times New Roman" w:hAnsi="Times New Roman" w:cs="Times New Roman"/>
        </w:rPr>
      </w:pPr>
      <w:r w:rsidRPr="006822E7">
        <w:rPr>
          <w:rFonts w:ascii="Times New Roman" w:hAnsi="Times New Roman" w:cs="Times New Roman"/>
        </w:rPr>
        <w:t>• рассмотрение новых предложений и уточнение проектов, включенных в реестр проектов схемы теплоснабжения;</w:t>
      </w:r>
    </w:p>
    <w:p w:rsidR="005F3085" w:rsidRPr="006822E7" w:rsidRDefault="005F3085" w:rsidP="00B876B1">
      <w:pPr>
        <w:pStyle w:val="Default"/>
        <w:jc w:val="both"/>
        <w:rPr>
          <w:rFonts w:ascii="Times New Roman" w:hAnsi="Times New Roman" w:cs="Times New Roman"/>
        </w:rPr>
      </w:pPr>
      <w:r w:rsidRPr="006822E7">
        <w:rPr>
          <w:rFonts w:ascii="Times New Roman" w:hAnsi="Times New Roman" w:cs="Times New Roman"/>
        </w:rPr>
        <w:t xml:space="preserve"> • мониторинг и актуализация тарифных последствий; </w:t>
      </w:r>
    </w:p>
    <w:p w:rsidR="005F3085" w:rsidRPr="006822E7" w:rsidRDefault="005F3085" w:rsidP="00B876B1">
      <w:pPr>
        <w:pStyle w:val="Default"/>
        <w:jc w:val="both"/>
        <w:rPr>
          <w:rFonts w:ascii="Times New Roman" w:hAnsi="Times New Roman" w:cs="Times New Roman"/>
        </w:rPr>
      </w:pPr>
      <w:r w:rsidRPr="006822E7">
        <w:rPr>
          <w:rFonts w:ascii="Times New Roman" w:hAnsi="Times New Roman" w:cs="Times New Roman"/>
        </w:rPr>
        <w:t>• мониторинг и актуализация реализации проектов схемы теплоснабжения;</w:t>
      </w:r>
    </w:p>
    <w:p w:rsidR="005F3085" w:rsidRPr="006822E7" w:rsidRDefault="005F3085" w:rsidP="00B876B1">
      <w:pPr>
        <w:pStyle w:val="Default"/>
        <w:jc w:val="both"/>
        <w:rPr>
          <w:rFonts w:ascii="Times New Roman" w:hAnsi="Times New Roman" w:cs="Times New Roman"/>
        </w:rPr>
      </w:pPr>
      <w:r w:rsidRPr="006822E7">
        <w:rPr>
          <w:rFonts w:ascii="Times New Roman" w:hAnsi="Times New Roman" w:cs="Times New Roman"/>
        </w:rPr>
        <w:t xml:space="preserve"> • актуализация границ зон деятельности, </w:t>
      </w:r>
      <w:r w:rsidR="00B876B1" w:rsidRPr="006822E7">
        <w:rPr>
          <w:rFonts w:ascii="Times New Roman" w:hAnsi="Times New Roman" w:cs="Times New Roman"/>
        </w:rPr>
        <w:t>определенных Схемой.</w:t>
      </w:r>
    </w:p>
    <w:p w:rsidR="005F3085" w:rsidRPr="006822E7" w:rsidRDefault="005F3085" w:rsidP="00364F92">
      <w:pPr>
        <w:pStyle w:val="Default"/>
        <w:rPr>
          <w:rFonts w:ascii="Times New Roman" w:hAnsi="Times New Roman" w:cs="Times New Roman"/>
        </w:rPr>
      </w:pPr>
    </w:p>
    <w:p w:rsidR="005F3085" w:rsidRPr="006822E7" w:rsidRDefault="005F3085" w:rsidP="00364F92">
      <w:pPr>
        <w:pStyle w:val="Default"/>
        <w:rPr>
          <w:rFonts w:ascii="Times New Roman" w:hAnsi="Times New Roman" w:cs="Times New Roman"/>
        </w:rPr>
      </w:pPr>
      <w:r w:rsidRPr="006822E7">
        <w:rPr>
          <w:rFonts w:ascii="Times New Roman" w:hAnsi="Times New Roman" w:cs="Times New Roman"/>
        </w:rPr>
        <w:t xml:space="preserve">Основные изменения, выполненные в ходе актуализации: </w:t>
      </w:r>
    </w:p>
    <w:p w:rsidR="005F3085" w:rsidRPr="006822E7" w:rsidRDefault="005F3085" w:rsidP="00B876B1">
      <w:pPr>
        <w:pStyle w:val="Default"/>
        <w:jc w:val="both"/>
        <w:rPr>
          <w:rFonts w:ascii="Times New Roman" w:hAnsi="Times New Roman" w:cs="Times New Roman"/>
        </w:rPr>
      </w:pPr>
      <w:r w:rsidRPr="006822E7">
        <w:rPr>
          <w:rFonts w:ascii="Times New Roman" w:hAnsi="Times New Roman" w:cs="Times New Roman"/>
        </w:rPr>
        <w:t xml:space="preserve">• </w:t>
      </w:r>
      <w:r w:rsidR="00074039" w:rsidRPr="006822E7">
        <w:rPr>
          <w:rFonts w:ascii="Times New Roman" w:hAnsi="Times New Roman" w:cs="Times New Roman"/>
        </w:rPr>
        <w:t>с</w:t>
      </w:r>
      <w:r w:rsidRPr="006822E7">
        <w:rPr>
          <w:rFonts w:ascii="Times New Roman" w:hAnsi="Times New Roman" w:cs="Times New Roman"/>
        </w:rPr>
        <w:t>формированы балансы мощности/нагрузки по состоянию на 01.01.20</w:t>
      </w:r>
      <w:r w:rsidR="000923EF" w:rsidRPr="006822E7">
        <w:rPr>
          <w:rFonts w:ascii="Times New Roman" w:hAnsi="Times New Roman" w:cs="Times New Roman"/>
        </w:rPr>
        <w:t>2</w:t>
      </w:r>
      <w:r w:rsidR="005E0BAE" w:rsidRPr="006822E7">
        <w:rPr>
          <w:rFonts w:ascii="Times New Roman" w:hAnsi="Times New Roman" w:cs="Times New Roman"/>
        </w:rPr>
        <w:t>1</w:t>
      </w:r>
      <w:r w:rsidRPr="006822E7">
        <w:rPr>
          <w:rFonts w:ascii="Times New Roman" w:hAnsi="Times New Roman" w:cs="Times New Roman"/>
        </w:rPr>
        <w:t xml:space="preserve"> год; </w:t>
      </w:r>
    </w:p>
    <w:p w:rsidR="005F3085" w:rsidRPr="006822E7" w:rsidRDefault="005F3085" w:rsidP="00B876B1">
      <w:pPr>
        <w:pStyle w:val="Default"/>
        <w:jc w:val="both"/>
        <w:rPr>
          <w:rFonts w:ascii="Times New Roman" w:hAnsi="Times New Roman" w:cs="Times New Roman"/>
        </w:rPr>
      </w:pPr>
      <w:r w:rsidRPr="006822E7">
        <w:rPr>
          <w:rFonts w:ascii="Times New Roman" w:hAnsi="Times New Roman" w:cs="Times New Roman"/>
        </w:rPr>
        <w:t xml:space="preserve">• </w:t>
      </w:r>
      <w:r w:rsidR="00074039" w:rsidRPr="006822E7">
        <w:rPr>
          <w:rFonts w:ascii="Times New Roman" w:hAnsi="Times New Roman" w:cs="Times New Roman"/>
        </w:rPr>
        <w:t>д</w:t>
      </w:r>
      <w:r w:rsidRPr="006822E7">
        <w:rPr>
          <w:rFonts w:ascii="Times New Roman" w:hAnsi="Times New Roman" w:cs="Times New Roman"/>
        </w:rPr>
        <w:t xml:space="preserve">ополнены сведения по организациям, ранее не предоставлявшим данные; </w:t>
      </w:r>
    </w:p>
    <w:p w:rsidR="005F3085" w:rsidRPr="006822E7" w:rsidRDefault="005F3085" w:rsidP="00B876B1">
      <w:pPr>
        <w:pStyle w:val="Default"/>
        <w:jc w:val="both"/>
        <w:rPr>
          <w:rFonts w:ascii="Times New Roman" w:hAnsi="Times New Roman" w:cs="Times New Roman"/>
        </w:rPr>
      </w:pPr>
      <w:r w:rsidRPr="006822E7">
        <w:rPr>
          <w:rFonts w:ascii="Times New Roman" w:hAnsi="Times New Roman" w:cs="Times New Roman"/>
        </w:rPr>
        <w:t xml:space="preserve">• </w:t>
      </w:r>
      <w:r w:rsidR="00074039" w:rsidRPr="006822E7">
        <w:rPr>
          <w:rFonts w:ascii="Times New Roman" w:hAnsi="Times New Roman" w:cs="Times New Roman"/>
        </w:rPr>
        <w:t>с</w:t>
      </w:r>
      <w:r w:rsidRPr="006822E7">
        <w:rPr>
          <w:rFonts w:ascii="Times New Roman" w:hAnsi="Times New Roman" w:cs="Times New Roman"/>
        </w:rPr>
        <w:t xml:space="preserve">корректированы в соответствие с фактическими темпами застройки и Генеральным планом прогнозы перспективной застройки и тепловой нагрузки; </w:t>
      </w:r>
    </w:p>
    <w:p w:rsidR="005F3085" w:rsidRPr="006822E7" w:rsidRDefault="005F3085" w:rsidP="00B876B1">
      <w:pPr>
        <w:pStyle w:val="Default"/>
        <w:jc w:val="both"/>
        <w:rPr>
          <w:rFonts w:ascii="Times New Roman" w:hAnsi="Times New Roman" w:cs="Times New Roman"/>
        </w:rPr>
      </w:pPr>
      <w:r w:rsidRPr="006822E7">
        <w:rPr>
          <w:rFonts w:ascii="Times New Roman" w:hAnsi="Times New Roman" w:cs="Times New Roman"/>
        </w:rPr>
        <w:t>•</w:t>
      </w:r>
      <w:r w:rsidR="00074039" w:rsidRPr="006822E7">
        <w:rPr>
          <w:rFonts w:ascii="Times New Roman" w:hAnsi="Times New Roman" w:cs="Times New Roman"/>
        </w:rPr>
        <w:t xml:space="preserve"> с</w:t>
      </w:r>
      <w:r w:rsidRPr="006822E7">
        <w:rPr>
          <w:rFonts w:ascii="Times New Roman" w:hAnsi="Times New Roman" w:cs="Times New Roman"/>
        </w:rPr>
        <w:t>корректированы мероприятия по развитию систем теплоснабжения в части энергоисточников и тепловых сетей;</w:t>
      </w:r>
    </w:p>
    <w:p w:rsidR="005F3085" w:rsidRPr="006822E7" w:rsidRDefault="005F3085" w:rsidP="00B876B1">
      <w:pPr>
        <w:pStyle w:val="Default"/>
        <w:jc w:val="both"/>
        <w:rPr>
          <w:rFonts w:ascii="Times New Roman" w:hAnsi="Times New Roman" w:cs="Times New Roman"/>
        </w:rPr>
      </w:pPr>
      <w:r w:rsidRPr="006822E7">
        <w:rPr>
          <w:rFonts w:ascii="Times New Roman" w:hAnsi="Times New Roman" w:cs="Times New Roman"/>
        </w:rPr>
        <w:t xml:space="preserve">• </w:t>
      </w:r>
      <w:r w:rsidR="00074039" w:rsidRPr="006822E7">
        <w:rPr>
          <w:rFonts w:ascii="Times New Roman" w:hAnsi="Times New Roman" w:cs="Times New Roman"/>
        </w:rPr>
        <w:t>с</w:t>
      </w:r>
      <w:r w:rsidRPr="006822E7">
        <w:rPr>
          <w:rFonts w:ascii="Times New Roman" w:hAnsi="Times New Roman" w:cs="Times New Roman"/>
        </w:rPr>
        <w:t xml:space="preserve">корректированы  необходимые финансовые потребности в реализацию проектов для </w:t>
      </w:r>
      <w:r w:rsidR="005E0BAE" w:rsidRPr="006822E7">
        <w:rPr>
          <w:rFonts w:ascii="Times New Roman" w:hAnsi="Times New Roman" w:cs="Times New Roman"/>
        </w:rPr>
        <w:t xml:space="preserve">МО «Ивановский с/с» </w:t>
      </w:r>
      <w:r w:rsidRPr="006822E7">
        <w:rPr>
          <w:rFonts w:ascii="Times New Roman" w:hAnsi="Times New Roman" w:cs="Times New Roman"/>
        </w:rPr>
        <w:t xml:space="preserve"> и других инвесторов.</w:t>
      </w:r>
    </w:p>
    <w:p w:rsidR="005F3085" w:rsidRPr="006822E7" w:rsidRDefault="005F3085" w:rsidP="00967E7D">
      <w:pPr>
        <w:pStyle w:val="a6"/>
        <w:shd w:val="clear" w:color="auto" w:fill="auto"/>
        <w:spacing w:line="240" w:lineRule="auto"/>
        <w:ind w:firstLine="0"/>
        <w:jc w:val="both"/>
        <w:rPr>
          <w:rFonts w:ascii="Times New Roman" w:hAnsi="Times New Roman" w:cs="Times New Roman"/>
          <w:b/>
          <w:sz w:val="28"/>
          <w:szCs w:val="28"/>
        </w:rPr>
      </w:pPr>
    </w:p>
    <w:p w:rsidR="005F3085" w:rsidRPr="006822E7" w:rsidRDefault="005F3085" w:rsidP="0042779A">
      <w:pPr>
        <w:pStyle w:val="a6"/>
        <w:jc w:val="both"/>
        <w:rPr>
          <w:rFonts w:ascii="Times New Roman" w:hAnsi="Times New Roman" w:cs="Times New Roman"/>
          <w:sz w:val="24"/>
          <w:szCs w:val="24"/>
        </w:rPr>
      </w:pPr>
      <w:r w:rsidRPr="006822E7">
        <w:rPr>
          <w:rFonts w:ascii="Times New Roman" w:hAnsi="Times New Roman" w:cs="Times New Roman"/>
          <w:sz w:val="24"/>
          <w:szCs w:val="24"/>
        </w:rPr>
        <w:t xml:space="preserve">           Прогноз спроса на тепловую энергию основан на прогнозировании развития </w:t>
      </w:r>
      <w:r w:rsidR="005E0BAE" w:rsidRPr="006822E7">
        <w:rPr>
          <w:rFonts w:ascii="Times New Roman" w:hAnsi="Times New Roman" w:cs="Times New Roman"/>
          <w:sz w:val="24"/>
          <w:szCs w:val="24"/>
        </w:rPr>
        <w:t>МО</w:t>
      </w:r>
      <w:r w:rsidRPr="006822E7">
        <w:rPr>
          <w:rFonts w:ascii="Times New Roman" w:hAnsi="Times New Roman" w:cs="Times New Roman"/>
          <w:sz w:val="24"/>
          <w:szCs w:val="24"/>
        </w:rPr>
        <w:t>, в первую очередь его градостроительной деятельности, определённой генеральным планом на период до 20</w:t>
      </w:r>
      <w:r w:rsidR="005E0BAE" w:rsidRPr="006822E7">
        <w:rPr>
          <w:rFonts w:ascii="Times New Roman" w:hAnsi="Times New Roman" w:cs="Times New Roman"/>
          <w:sz w:val="24"/>
          <w:szCs w:val="24"/>
        </w:rPr>
        <w:t>31</w:t>
      </w:r>
      <w:r w:rsidRPr="006822E7">
        <w:rPr>
          <w:rFonts w:ascii="Times New Roman" w:hAnsi="Times New Roman" w:cs="Times New Roman"/>
          <w:sz w:val="24"/>
          <w:szCs w:val="24"/>
        </w:rPr>
        <w:t xml:space="preserve"> года. </w:t>
      </w:r>
    </w:p>
    <w:p w:rsidR="005F3085" w:rsidRPr="006822E7" w:rsidRDefault="005F3085" w:rsidP="006B784A">
      <w:pPr>
        <w:pStyle w:val="a6"/>
        <w:jc w:val="both"/>
        <w:rPr>
          <w:rFonts w:ascii="Times New Roman" w:hAnsi="Times New Roman" w:cs="Times New Roman"/>
          <w:sz w:val="24"/>
          <w:szCs w:val="24"/>
        </w:rPr>
      </w:pPr>
      <w:r w:rsidRPr="006822E7">
        <w:rPr>
          <w:rFonts w:ascii="Times New Roman" w:hAnsi="Times New Roman" w:cs="Times New Roman"/>
          <w:sz w:val="24"/>
          <w:szCs w:val="24"/>
        </w:rPr>
        <w:t xml:space="preserve">          Рассмотрение  проблемы  начинается  на  стадии  разработки  генеральных  планов  в  самом  общем  виде  совместно  с  другими вопросами    инфраструктуры,  и  такие  решения  носят  предварительный  характер. Да</w:t>
      </w:r>
      <w:r w:rsidR="000F3839">
        <w:rPr>
          <w:rFonts w:ascii="Times New Roman" w:hAnsi="Times New Roman" w:cs="Times New Roman"/>
          <w:sz w:val="24"/>
          <w:szCs w:val="24"/>
        </w:rPr>
        <w:t>но</w:t>
      </w:r>
      <w:r w:rsidRPr="006822E7">
        <w:rPr>
          <w:rFonts w:ascii="Times New Roman" w:hAnsi="Times New Roman" w:cs="Times New Roman"/>
          <w:sz w:val="24"/>
          <w:szCs w:val="24"/>
        </w:rPr>
        <w:t xml:space="preserve">  обоснование  необходимости сооружения  новых  или  расширение  существующих  источников  тепла  для  покрытия  имеющегося  дефицита  мощности  и возрастающих  тепловых  нагрузок  на  расчётный  срок.  При  этом  рассмотрение  вопросов  выбора  основного  оборудования  для котельных, а также трасс тепловых сетей от них производится только после технико-экономического обоснования принимаемых        решений.  В качестве основного предпроектного документа по развитию теплового хозяйства </w:t>
      </w:r>
      <w:r w:rsidR="005E0BAE" w:rsidRPr="006822E7">
        <w:rPr>
          <w:rFonts w:ascii="Times New Roman" w:hAnsi="Times New Roman" w:cs="Times New Roman"/>
          <w:sz w:val="24"/>
          <w:szCs w:val="24"/>
        </w:rPr>
        <w:t>МО</w:t>
      </w:r>
      <w:r w:rsidRPr="006822E7">
        <w:rPr>
          <w:rFonts w:ascii="Times New Roman" w:hAnsi="Times New Roman" w:cs="Times New Roman"/>
          <w:sz w:val="24"/>
          <w:szCs w:val="24"/>
        </w:rPr>
        <w:t xml:space="preserve"> принята практика составления перспективных схем теплоснабжения </w:t>
      </w:r>
      <w:r w:rsidR="005E0BAE" w:rsidRPr="006822E7">
        <w:rPr>
          <w:rFonts w:ascii="Times New Roman" w:hAnsi="Times New Roman" w:cs="Times New Roman"/>
          <w:sz w:val="24"/>
          <w:szCs w:val="24"/>
        </w:rPr>
        <w:t>МО</w:t>
      </w:r>
      <w:r w:rsidRPr="006822E7">
        <w:rPr>
          <w:rFonts w:ascii="Times New Roman" w:hAnsi="Times New Roman" w:cs="Times New Roman"/>
          <w:sz w:val="24"/>
          <w:szCs w:val="24"/>
        </w:rPr>
        <w:t xml:space="preserve">. </w:t>
      </w:r>
    </w:p>
    <w:p w:rsidR="005F3085" w:rsidRPr="006822E7" w:rsidRDefault="005F3085" w:rsidP="0042779A">
      <w:pPr>
        <w:pStyle w:val="a6"/>
        <w:jc w:val="both"/>
        <w:rPr>
          <w:rFonts w:ascii="Times New Roman" w:hAnsi="Times New Roman" w:cs="Times New Roman"/>
          <w:sz w:val="24"/>
          <w:szCs w:val="24"/>
        </w:rPr>
      </w:pPr>
      <w:r w:rsidRPr="006822E7">
        <w:rPr>
          <w:rFonts w:ascii="Times New Roman" w:hAnsi="Times New Roman" w:cs="Times New Roman"/>
          <w:sz w:val="24"/>
          <w:szCs w:val="24"/>
        </w:rPr>
        <w:t xml:space="preserve">          Схемы разрабатываются на основе анализа фактических тепловых нагрузок потребителей с учётом перспективного развития на 1</w:t>
      </w:r>
      <w:r w:rsidR="005E0BAE" w:rsidRPr="006822E7">
        <w:rPr>
          <w:rFonts w:ascii="Times New Roman" w:hAnsi="Times New Roman" w:cs="Times New Roman"/>
          <w:sz w:val="24"/>
          <w:szCs w:val="24"/>
        </w:rPr>
        <w:t>0</w:t>
      </w:r>
      <w:r w:rsidRPr="006822E7">
        <w:rPr>
          <w:rFonts w:ascii="Times New Roman" w:hAnsi="Times New Roman" w:cs="Times New Roman"/>
          <w:sz w:val="24"/>
          <w:szCs w:val="24"/>
        </w:rPr>
        <w:t xml:space="preserve">  лет,  структуры  топливного  баланса,  оценки  состояния  существующих  источников  тепла  и  тепловых  сетей  и возможности их </w:t>
      </w:r>
      <w:r w:rsidRPr="006822E7">
        <w:rPr>
          <w:rFonts w:ascii="Times New Roman" w:hAnsi="Times New Roman" w:cs="Times New Roman"/>
          <w:sz w:val="24"/>
          <w:szCs w:val="24"/>
        </w:rPr>
        <w:lastRenderedPageBreak/>
        <w:t xml:space="preserve">дальнейшего использования, рассмотрения вопросов надёжности, экономичности.  </w:t>
      </w:r>
    </w:p>
    <w:p w:rsidR="005F3085" w:rsidRPr="003B7587" w:rsidRDefault="005F3085" w:rsidP="0042779A">
      <w:pPr>
        <w:pStyle w:val="a6"/>
        <w:jc w:val="both"/>
        <w:rPr>
          <w:rFonts w:ascii="Times New Roman" w:hAnsi="Times New Roman" w:cs="Times New Roman"/>
          <w:sz w:val="24"/>
          <w:szCs w:val="24"/>
        </w:rPr>
      </w:pPr>
      <w:r w:rsidRPr="006822E7">
        <w:rPr>
          <w:rFonts w:ascii="Times New Roman" w:hAnsi="Times New Roman" w:cs="Times New Roman"/>
          <w:sz w:val="24"/>
          <w:szCs w:val="24"/>
        </w:rPr>
        <w:t xml:space="preserve">          Обоснование  решений (рекомендаций)  при  разработке  схемы  теплоснабжения</w:t>
      </w:r>
      <w:r w:rsidRPr="003B7587">
        <w:rPr>
          <w:rFonts w:ascii="Times New Roman" w:hAnsi="Times New Roman" w:cs="Times New Roman"/>
          <w:sz w:val="24"/>
          <w:szCs w:val="24"/>
        </w:rPr>
        <w:t xml:space="preserve">  осуществляется  на  основе  технико-экономического  сопоставления  вариантов  развития  системы  теплоснабжения  в  целом  и  отдельных  ее  частей (локальных  зон теплоснабжения) путем оценки их сравнительной эффективности по критерию минимума суммарных дисконтированных затрат. </w:t>
      </w:r>
    </w:p>
    <w:p w:rsidR="005F3085" w:rsidRPr="003B7587" w:rsidRDefault="005F3085" w:rsidP="0042779A">
      <w:pPr>
        <w:pStyle w:val="a6"/>
        <w:jc w:val="both"/>
        <w:rPr>
          <w:rFonts w:ascii="Times New Roman" w:hAnsi="Times New Roman" w:cs="Times New Roman"/>
          <w:sz w:val="24"/>
          <w:szCs w:val="24"/>
        </w:rPr>
      </w:pPr>
      <w:r w:rsidRPr="003B7587">
        <w:rPr>
          <w:rFonts w:ascii="Times New Roman" w:hAnsi="Times New Roman" w:cs="Times New Roman"/>
          <w:sz w:val="24"/>
          <w:szCs w:val="24"/>
        </w:rPr>
        <w:t xml:space="preserve">          С  повышением  степени  централизации,  как  правило,  повышается  экономичность  выработки  тепла,  снижаются  начальные затраты  и  расходы  по  эксплуатации  источников  теплоснабжения,  но  одновременно  увеличиваются  начальные  затраты  на      сооружение тепловых сетей и эксплуатационные расходы на транспорт тепла. Схема теплоснабжения </w:t>
      </w:r>
      <w:r w:rsidR="005E0BAE">
        <w:rPr>
          <w:rFonts w:ascii="Times New Roman" w:hAnsi="Times New Roman" w:cs="Times New Roman"/>
          <w:sz w:val="24"/>
          <w:szCs w:val="24"/>
        </w:rPr>
        <w:t>МО</w:t>
      </w:r>
      <w:r w:rsidRPr="003B7587">
        <w:rPr>
          <w:rFonts w:ascii="Times New Roman" w:hAnsi="Times New Roman" w:cs="Times New Roman"/>
          <w:sz w:val="24"/>
          <w:szCs w:val="24"/>
        </w:rPr>
        <w:t xml:space="preserve"> до 20</w:t>
      </w:r>
      <w:r w:rsidR="005E0BAE">
        <w:rPr>
          <w:rFonts w:ascii="Times New Roman" w:hAnsi="Times New Roman" w:cs="Times New Roman"/>
          <w:sz w:val="24"/>
          <w:szCs w:val="24"/>
        </w:rPr>
        <w:t>31</w:t>
      </w:r>
      <w:r w:rsidRPr="003B7587">
        <w:rPr>
          <w:rFonts w:ascii="Times New Roman" w:hAnsi="Times New Roman" w:cs="Times New Roman"/>
          <w:sz w:val="24"/>
          <w:szCs w:val="24"/>
        </w:rPr>
        <w:t xml:space="preserve"> г., централизация  теплоснабжения  всегда  экономически  выгодна  при  плотной  застройке  в  пределах  данного  района.  </w:t>
      </w:r>
    </w:p>
    <w:p w:rsidR="005F3085" w:rsidRPr="003B7587" w:rsidRDefault="005F3085" w:rsidP="0042779A">
      <w:pPr>
        <w:pStyle w:val="a6"/>
        <w:jc w:val="both"/>
        <w:rPr>
          <w:rFonts w:ascii="Times New Roman" w:hAnsi="Times New Roman" w:cs="Times New Roman"/>
          <w:sz w:val="24"/>
          <w:szCs w:val="24"/>
        </w:rPr>
      </w:pPr>
      <w:r w:rsidRPr="003B7587">
        <w:rPr>
          <w:rFonts w:ascii="Times New Roman" w:hAnsi="Times New Roman" w:cs="Times New Roman"/>
          <w:sz w:val="24"/>
          <w:szCs w:val="24"/>
        </w:rPr>
        <w:t xml:space="preserve">          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 в основном, за счёт</w:t>
      </w:r>
      <w:r w:rsidR="005E0BAE">
        <w:rPr>
          <w:rFonts w:ascii="Times New Roman" w:hAnsi="Times New Roman" w:cs="Times New Roman"/>
          <w:sz w:val="24"/>
          <w:szCs w:val="24"/>
        </w:rPr>
        <w:t xml:space="preserve"> подачи газа</w:t>
      </w:r>
      <w:r w:rsidRPr="003B7587">
        <w:rPr>
          <w:rFonts w:ascii="Times New Roman" w:hAnsi="Times New Roman" w:cs="Times New Roman"/>
          <w:sz w:val="24"/>
          <w:szCs w:val="24"/>
        </w:rPr>
        <w:t xml:space="preserve"> непосредственно  в  квартиры жилых  зданий,  где  за  счёт  его  сжигания  в  топках  котлов, газовых  водонагревателях,  квартирных  генераторах  тепла  может  быть  получено  тепло  одновременно  для  отопления,  горячего водоснабжения, а также для приготовления пищи. </w:t>
      </w:r>
    </w:p>
    <w:p w:rsidR="005F3085" w:rsidRPr="003B7587" w:rsidRDefault="005F3085" w:rsidP="00967E7D">
      <w:pPr>
        <w:pStyle w:val="a6"/>
        <w:shd w:val="clear" w:color="auto" w:fill="auto"/>
        <w:spacing w:line="240" w:lineRule="auto"/>
        <w:ind w:firstLine="0"/>
        <w:jc w:val="both"/>
        <w:rPr>
          <w:rFonts w:ascii="Times New Roman" w:hAnsi="Times New Roman" w:cs="Times New Roman"/>
          <w:sz w:val="24"/>
          <w:szCs w:val="24"/>
        </w:rPr>
      </w:pPr>
    </w:p>
    <w:p w:rsidR="005F3085" w:rsidRPr="003B7587" w:rsidRDefault="005F3085" w:rsidP="00967E7D">
      <w:pPr>
        <w:pStyle w:val="a6"/>
        <w:shd w:val="clear" w:color="auto" w:fill="auto"/>
        <w:spacing w:line="240" w:lineRule="auto"/>
        <w:ind w:firstLine="0"/>
        <w:jc w:val="both"/>
        <w:rPr>
          <w:rFonts w:ascii="Times New Roman" w:hAnsi="Times New Roman" w:cs="Times New Roman"/>
          <w:sz w:val="24"/>
          <w:szCs w:val="24"/>
        </w:rPr>
      </w:pPr>
      <w:r w:rsidRPr="003B7587">
        <w:rPr>
          <w:rFonts w:ascii="Times New Roman" w:hAnsi="Times New Roman" w:cs="Times New Roman"/>
          <w:sz w:val="24"/>
          <w:szCs w:val="24"/>
        </w:rPr>
        <w:t xml:space="preserve">    Схема теплоснабжения </w:t>
      </w:r>
      <w:r w:rsidR="005E0BAE">
        <w:rPr>
          <w:rFonts w:ascii="Times New Roman" w:hAnsi="Times New Roman" w:cs="Times New Roman"/>
          <w:sz w:val="24"/>
          <w:szCs w:val="24"/>
        </w:rPr>
        <w:t>МО</w:t>
      </w:r>
      <w:r w:rsidRPr="003B7587">
        <w:rPr>
          <w:rFonts w:ascii="Times New Roman" w:hAnsi="Times New Roman" w:cs="Times New Roman"/>
          <w:sz w:val="24"/>
          <w:szCs w:val="24"/>
        </w:rPr>
        <w:t xml:space="preserve"> на период с 20</w:t>
      </w:r>
      <w:r w:rsidR="005E0BAE">
        <w:rPr>
          <w:rFonts w:ascii="Times New Roman" w:hAnsi="Times New Roman" w:cs="Times New Roman"/>
          <w:sz w:val="24"/>
          <w:szCs w:val="24"/>
        </w:rPr>
        <w:t>22</w:t>
      </w:r>
      <w:r w:rsidRPr="003B7587">
        <w:rPr>
          <w:rFonts w:ascii="Times New Roman" w:hAnsi="Times New Roman" w:cs="Times New Roman"/>
          <w:sz w:val="24"/>
          <w:szCs w:val="24"/>
        </w:rPr>
        <w:t xml:space="preserve"> до 20</w:t>
      </w:r>
      <w:r w:rsidR="005E0BAE">
        <w:rPr>
          <w:rFonts w:ascii="Times New Roman" w:hAnsi="Times New Roman" w:cs="Times New Roman"/>
          <w:sz w:val="24"/>
          <w:szCs w:val="24"/>
        </w:rPr>
        <w:t>31</w:t>
      </w:r>
      <w:r w:rsidRPr="003B7587">
        <w:rPr>
          <w:rFonts w:ascii="Times New Roman" w:hAnsi="Times New Roman" w:cs="Times New Roman"/>
          <w:sz w:val="24"/>
          <w:szCs w:val="24"/>
        </w:rPr>
        <w:t xml:space="preserve"> года» (далее - Схема теплоснабжения) выполнена во исполнение требований Феде</w:t>
      </w:r>
      <w:r w:rsidRPr="003B7587">
        <w:rPr>
          <w:rFonts w:ascii="Times New Roman" w:hAnsi="Times New Roman" w:cs="Times New Roman"/>
          <w:sz w:val="24"/>
          <w:szCs w:val="24"/>
        </w:rPr>
        <w:softHyphen/>
        <w:t>рального Закона №190-ФЗ «О теплоснабжении» от 09.06.2010года, устанавливающего статус схемы теплоснабжения как документа, содержащего предпроектные мате</w:t>
      </w:r>
      <w:r w:rsidRPr="003B7587">
        <w:rPr>
          <w:rFonts w:ascii="Times New Roman" w:hAnsi="Times New Roman" w:cs="Times New Roman"/>
          <w:sz w:val="24"/>
          <w:szCs w:val="24"/>
        </w:rPr>
        <w:softHyphen/>
        <w:t>риалы по обоснованию эффективного и безопасного функционирования системы те</w:t>
      </w:r>
      <w:r w:rsidRPr="003B7587">
        <w:rPr>
          <w:rFonts w:ascii="Times New Roman" w:hAnsi="Times New Roman" w:cs="Times New Roman"/>
          <w:sz w:val="24"/>
          <w:szCs w:val="24"/>
        </w:rPr>
        <w:softHyphen/>
        <w:t>плоснабжения, ее развития с учетом правового регулирования в области энергосбе</w:t>
      </w:r>
      <w:r w:rsidRPr="003B7587">
        <w:rPr>
          <w:rFonts w:ascii="Times New Roman" w:hAnsi="Times New Roman" w:cs="Times New Roman"/>
          <w:sz w:val="24"/>
          <w:szCs w:val="24"/>
        </w:rPr>
        <w:softHyphen/>
        <w:t>режения и повышения энергетической эффективности.</w:t>
      </w:r>
    </w:p>
    <w:p w:rsidR="005F3085" w:rsidRPr="003B7587" w:rsidRDefault="005F3085" w:rsidP="00967E7D">
      <w:pPr>
        <w:pStyle w:val="a6"/>
        <w:shd w:val="clear" w:color="auto" w:fill="auto"/>
        <w:spacing w:line="240" w:lineRule="auto"/>
        <w:ind w:firstLine="360"/>
        <w:jc w:val="both"/>
        <w:rPr>
          <w:rFonts w:ascii="Times New Roman" w:hAnsi="Times New Roman" w:cs="Times New Roman"/>
          <w:sz w:val="24"/>
          <w:szCs w:val="24"/>
        </w:rPr>
      </w:pPr>
      <w:r w:rsidRPr="003B7587">
        <w:rPr>
          <w:rFonts w:ascii="Times New Roman" w:hAnsi="Times New Roman" w:cs="Times New Roman"/>
          <w:sz w:val="24"/>
          <w:szCs w:val="24"/>
        </w:rPr>
        <w:t xml:space="preserve">Схема теплоснабжения </w:t>
      </w:r>
      <w:r w:rsidR="005E0BAE">
        <w:rPr>
          <w:rFonts w:ascii="Times New Roman" w:hAnsi="Times New Roman" w:cs="Times New Roman"/>
          <w:sz w:val="24"/>
          <w:szCs w:val="24"/>
        </w:rPr>
        <w:t>МО</w:t>
      </w:r>
      <w:r w:rsidRPr="003B7587">
        <w:rPr>
          <w:rFonts w:ascii="Times New Roman" w:hAnsi="Times New Roman" w:cs="Times New Roman"/>
          <w:sz w:val="24"/>
          <w:szCs w:val="24"/>
        </w:rPr>
        <w:t xml:space="preserve"> была разработана на  1</w:t>
      </w:r>
      <w:r w:rsidR="005E0BAE">
        <w:rPr>
          <w:rFonts w:ascii="Times New Roman" w:hAnsi="Times New Roman" w:cs="Times New Roman"/>
          <w:sz w:val="24"/>
          <w:szCs w:val="24"/>
        </w:rPr>
        <w:t>0</w:t>
      </w:r>
      <w:r w:rsidR="000923EF" w:rsidRPr="003B7587">
        <w:rPr>
          <w:rFonts w:ascii="Times New Roman" w:hAnsi="Times New Roman" w:cs="Times New Roman"/>
          <w:sz w:val="24"/>
          <w:szCs w:val="24"/>
        </w:rPr>
        <w:t xml:space="preserve"> </w:t>
      </w:r>
      <w:r w:rsidRPr="003B7587">
        <w:rPr>
          <w:rFonts w:ascii="Times New Roman" w:hAnsi="Times New Roman" w:cs="Times New Roman"/>
          <w:sz w:val="24"/>
          <w:szCs w:val="24"/>
        </w:rPr>
        <w:t>лет, в том числе на начальный период в 5 лет и на последующие пятилетние пе</w:t>
      </w:r>
      <w:r w:rsidRPr="003B7587">
        <w:rPr>
          <w:rFonts w:ascii="Times New Roman" w:hAnsi="Times New Roman" w:cs="Times New Roman"/>
          <w:sz w:val="24"/>
          <w:szCs w:val="24"/>
        </w:rPr>
        <w:softHyphen/>
        <w:t>риоды с расчетным сроком - 20</w:t>
      </w:r>
      <w:r w:rsidR="005E0BAE">
        <w:rPr>
          <w:rFonts w:ascii="Times New Roman" w:hAnsi="Times New Roman" w:cs="Times New Roman"/>
          <w:sz w:val="24"/>
          <w:szCs w:val="24"/>
        </w:rPr>
        <w:t>31</w:t>
      </w:r>
      <w:r w:rsidRPr="003B7587">
        <w:rPr>
          <w:rFonts w:ascii="Times New Roman" w:hAnsi="Times New Roman" w:cs="Times New Roman"/>
          <w:sz w:val="24"/>
          <w:szCs w:val="24"/>
        </w:rPr>
        <w:t xml:space="preserve"> год.</w:t>
      </w:r>
    </w:p>
    <w:p w:rsidR="005F3085" w:rsidRPr="003B7587" w:rsidRDefault="005F3085" w:rsidP="006F11EB">
      <w:pPr>
        <w:pStyle w:val="a6"/>
        <w:shd w:val="clear" w:color="auto" w:fill="auto"/>
        <w:spacing w:line="240" w:lineRule="auto"/>
        <w:ind w:firstLine="360"/>
        <w:jc w:val="both"/>
        <w:rPr>
          <w:rFonts w:ascii="Times New Roman" w:hAnsi="Times New Roman" w:cs="Times New Roman"/>
          <w:sz w:val="24"/>
          <w:szCs w:val="24"/>
        </w:rPr>
      </w:pPr>
      <w:r w:rsidRPr="003B7587">
        <w:rPr>
          <w:rFonts w:ascii="Times New Roman" w:hAnsi="Times New Roman" w:cs="Times New Roman"/>
          <w:sz w:val="24"/>
          <w:szCs w:val="24"/>
        </w:rPr>
        <w:t>Цель разработки Схемы теплоснабжения - формирование основных направле</w:t>
      </w:r>
      <w:r w:rsidRPr="003B7587">
        <w:rPr>
          <w:rFonts w:ascii="Times New Roman" w:hAnsi="Times New Roman" w:cs="Times New Roman"/>
          <w:sz w:val="24"/>
          <w:szCs w:val="24"/>
        </w:rPr>
        <w:softHyphen/>
        <w:t xml:space="preserve">ний и мероприятий по развитию систем теплоснабжения </w:t>
      </w:r>
      <w:r w:rsidR="000F3839">
        <w:rPr>
          <w:rFonts w:ascii="Times New Roman" w:hAnsi="Times New Roman" w:cs="Times New Roman"/>
          <w:sz w:val="24"/>
          <w:szCs w:val="24"/>
        </w:rPr>
        <w:t>МО</w:t>
      </w:r>
      <w:r w:rsidRPr="003B7587">
        <w:rPr>
          <w:rFonts w:ascii="Times New Roman" w:hAnsi="Times New Roman" w:cs="Times New Roman"/>
          <w:sz w:val="24"/>
          <w:szCs w:val="24"/>
        </w:rPr>
        <w:t>, обеспечивающих надежное удовлетворение спроса на тепловую энергию (мощность) и теплоноситель наиболее экономичным способом при минимальном воздействии на окружающую среду.</w:t>
      </w:r>
    </w:p>
    <w:p w:rsidR="005F3085" w:rsidRPr="003B7587" w:rsidRDefault="005F3085" w:rsidP="00D91C71">
      <w:pPr>
        <w:pStyle w:val="a6"/>
        <w:shd w:val="clear" w:color="auto" w:fill="auto"/>
        <w:spacing w:line="240" w:lineRule="auto"/>
        <w:ind w:firstLine="0"/>
        <w:rPr>
          <w:rFonts w:ascii="Times New Roman" w:hAnsi="Times New Roman" w:cs="Times New Roman"/>
          <w:sz w:val="24"/>
          <w:szCs w:val="24"/>
        </w:rPr>
      </w:pPr>
      <w:r w:rsidRPr="003B7587">
        <w:rPr>
          <w:rFonts w:ascii="Times New Roman" w:hAnsi="Times New Roman" w:cs="Times New Roman"/>
          <w:sz w:val="24"/>
          <w:szCs w:val="24"/>
        </w:rPr>
        <w:t>Работа выполнена с учетом требований:</w:t>
      </w:r>
    </w:p>
    <w:p w:rsidR="005F3085" w:rsidRPr="003B7587" w:rsidRDefault="005F3085" w:rsidP="007746DD">
      <w:pPr>
        <w:pStyle w:val="a6"/>
        <w:numPr>
          <w:ilvl w:val="0"/>
          <w:numId w:val="7"/>
        </w:numPr>
        <w:shd w:val="clear" w:color="auto" w:fill="auto"/>
        <w:tabs>
          <w:tab w:val="left" w:pos="948"/>
        </w:tabs>
        <w:spacing w:line="240" w:lineRule="auto"/>
        <w:jc w:val="both"/>
        <w:rPr>
          <w:rFonts w:ascii="Times New Roman" w:hAnsi="Times New Roman" w:cs="Times New Roman"/>
          <w:sz w:val="24"/>
          <w:szCs w:val="24"/>
        </w:rPr>
      </w:pPr>
      <w:r w:rsidRPr="003B7587">
        <w:rPr>
          <w:rFonts w:ascii="Times New Roman" w:hAnsi="Times New Roman" w:cs="Times New Roman"/>
          <w:sz w:val="24"/>
          <w:szCs w:val="24"/>
        </w:rPr>
        <w:t xml:space="preserve">Федерального закона от 27 июля 2010 года </w:t>
      </w:r>
      <w:r w:rsidRPr="003B7587">
        <w:rPr>
          <w:rFonts w:ascii="Times New Roman" w:hAnsi="Times New Roman" w:cs="Times New Roman"/>
          <w:sz w:val="24"/>
          <w:szCs w:val="24"/>
          <w:lang w:val="en-US"/>
        </w:rPr>
        <w:t>N</w:t>
      </w:r>
      <w:r w:rsidRPr="003B7587">
        <w:rPr>
          <w:rFonts w:ascii="Times New Roman" w:hAnsi="Times New Roman" w:cs="Times New Roman"/>
          <w:sz w:val="24"/>
          <w:szCs w:val="24"/>
        </w:rPr>
        <w:t xml:space="preserve"> 190-ФЗ «О теплоснабжении»;</w:t>
      </w:r>
    </w:p>
    <w:p w:rsidR="005F3085" w:rsidRPr="003B7587" w:rsidRDefault="005F3085" w:rsidP="007746DD">
      <w:pPr>
        <w:pStyle w:val="a6"/>
        <w:numPr>
          <w:ilvl w:val="0"/>
          <w:numId w:val="7"/>
        </w:numPr>
        <w:shd w:val="clear" w:color="auto" w:fill="auto"/>
        <w:tabs>
          <w:tab w:val="left" w:pos="1018"/>
        </w:tabs>
        <w:spacing w:line="240" w:lineRule="auto"/>
        <w:jc w:val="both"/>
        <w:rPr>
          <w:rFonts w:ascii="Times New Roman" w:hAnsi="Times New Roman" w:cs="Times New Roman"/>
          <w:sz w:val="24"/>
          <w:szCs w:val="24"/>
        </w:rPr>
      </w:pPr>
      <w:r w:rsidRPr="003B7587">
        <w:rPr>
          <w:rFonts w:ascii="Times New Roman" w:hAnsi="Times New Roman" w:cs="Times New Roman"/>
          <w:sz w:val="24"/>
          <w:szCs w:val="24"/>
        </w:rPr>
        <w:t xml:space="preserve">Федерального закона от 23 ноября 2009 года </w:t>
      </w:r>
      <w:r w:rsidRPr="003B7587">
        <w:rPr>
          <w:rFonts w:ascii="Times New Roman" w:hAnsi="Times New Roman" w:cs="Times New Roman"/>
          <w:sz w:val="24"/>
          <w:szCs w:val="24"/>
          <w:lang w:val="en-US"/>
        </w:rPr>
        <w:t>N</w:t>
      </w:r>
      <w:r w:rsidRPr="003B7587">
        <w:rPr>
          <w:rFonts w:ascii="Times New Roman" w:hAnsi="Times New Roman" w:cs="Times New Roman"/>
          <w:sz w:val="24"/>
          <w:szCs w:val="24"/>
        </w:rPr>
        <w:t xml:space="preserve"> 261-ФЗ «Об энергосбереже</w:t>
      </w:r>
      <w:r w:rsidRPr="003B7587">
        <w:rPr>
          <w:rFonts w:ascii="Times New Roman" w:hAnsi="Times New Roman" w:cs="Times New Roman"/>
          <w:sz w:val="24"/>
          <w:szCs w:val="24"/>
        </w:rPr>
        <w:softHyphen/>
        <w:t>нии и о повышении энергетической эффективности и о внесении изменений в от</w:t>
      </w:r>
      <w:r w:rsidRPr="003B7587">
        <w:rPr>
          <w:rFonts w:ascii="Times New Roman" w:hAnsi="Times New Roman" w:cs="Times New Roman"/>
          <w:sz w:val="24"/>
          <w:szCs w:val="24"/>
        </w:rPr>
        <w:softHyphen/>
        <w:t>дельные законодательные акты Российской Федерации»;</w:t>
      </w:r>
    </w:p>
    <w:p w:rsidR="005F3085" w:rsidRPr="003B7587" w:rsidRDefault="005F3085" w:rsidP="007746DD">
      <w:pPr>
        <w:pStyle w:val="a6"/>
        <w:numPr>
          <w:ilvl w:val="0"/>
          <w:numId w:val="7"/>
        </w:numPr>
        <w:shd w:val="clear" w:color="auto" w:fill="auto"/>
        <w:tabs>
          <w:tab w:val="left" w:pos="1018"/>
        </w:tabs>
        <w:spacing w:line="240" w:lineRule="auto"/>
        <w:jc w:val="both"/>
        <w:rPr>
          <w:rFonts w:ascii="Times New Roman" w:hAnsi="Times New Roman" w:cs="Times New Roman"/>
          <w:sz w:val="24"/>
          <w:szCs w:val="24"/>
        </w:rPr>
      </w:pPr>
      <w:r w:rsidRPr="003B7587">
        <w:rPr>
          <w:rFonts w:ascii="Times New Roman" w:hAnsi="Times New Roman" w:cs="Times New Roman"/>
          <w:sz w:val="24"/>
          <w:szCs w:val="24"/>
        </w:rPr>
        <w:t xml:space="preserve">Постановления Правительства Российской Федерации от 22 февраля 2012 года </w:t>
      </w:r>
      <w:r w:rsidRPr="003B7587">
        <w:rPr>
          <w:rFonts w:ascii="Times New Roman" w:hAnsi="Times New Roman" w:cs="Times New Roman"/>
          <w:sz w:val="24"/>
          <w:szCs w:val="24"/>
          <w:lang w:val="en-US"/>
        </w:rPr>
        <w:t>N</w:t>
      </w:r>
      <w:r w:rsidRPr="003B7587">
        <w:rPr>
          <w:rFonts w:ascii="Times New Roman" w:hAnsi="Times New Roman" w:cs="Times New Roman"/>
          <w:sz w:val="24"/>
          <w:szCs w:val="24"/>
        </w:rPr>
        <w:t>154</w:t>
      </w:r>
      <w:r w:rsidR="000923EF" w:rsidRPr="003B7587">
        <w:rPr>
          <w:rFonts w:ascii="Times New Roman" w:hAnsi="Times New Roman" w:cs="Times New Roman"/>
          <w:sz w:val="24"/>
          <w:szCs w:val="24"/>
        </w:rPr>
        <w:t xml:space="preserve"> </w:t>
      </w:r>
      <w:r w:rsidRPr="003B7587">
        <w:rPr>
          <w:rFonts w:ascii="Times New Roman" w:hAnsi="Times New Roman" w:cs="Times New Roman"/>
          <w:sz w:val="24"/>
          <w:szCs w:val="24"/>
        </w:rPr>
        <w:t>«О требованиях к схемам теплоснабжения</w:t>
      </w:r>
      <w:r w:rsidR="0057057E" w:rsidRPr="003B7587">
        <w:rPr>
          <w:rFonts w:ascii="Times New Roman" w:hAnsi="Times New Roman" w:cs="Times New Roman"/>
          <w:sz w:val="24"/>
          <w:szCs w:val="24"/>
        </w:rPr>
        <w:t xml:space="preserve"> </w:t>
      </w:r>
      <w:r w:rsidR="0057057E" w:rsidRPr="003B7587">
        <w:rPr>
          <w:rFonts w:ascii="Times New Roman" w:eastAsia="Times New Roman" w:hAnsi="Times New Roman" w:cs="Times New Roman"/>
          <w:sz w:val="24"/>
          <w:szCs w:val="24"/>
        </w:rPr>
        <w:t>(актуализированных схем теплоснабжения)</w:t>
      </w:r>
      <w:r w:rsidRPr="003B7587">
        <w:rPr>
          <w:rFonts w:ascii="Times New Roman" w:hAnsi="Times New Roman" w:cs="Times New Roman"/>
          <w:sz w:val="24"/>
          <w:szCs w:val="24"/>
        </w:rPr>
        <w:t>, порядку их разработки и ут</w:t>
      </w:r>
      <w:r w:rsidRPr="003B7587">
        <w:rPr>
          <w:rFonts w:ascii="Times New Roman" w:hAnsi="Times New Roman" w:cs="Times New Roman"/>
          <w:sz w:val="24"/>
          <w:szCs w:val="24"/>
        </w:rPr>
        <w:softHyphen/>
        <w:t>верждения»</w:t>
      </w:r>
    </w:p>
    <w:p w:rsidR="005F3085" w:rsidRPr="003B7587" w:rsidRDefault="005F3085" w:rsidP="00D91C71">
      <w:pPr>
        <w:pStyle w:val="a6"/>
        <w:shd w:val="clear" w:color="auto" w:fill="auto"/>
        <w:tabs>
          <w:tab w:val="left" w:pos="1014"/>
        </w:tabs>
        <w:spacing w:line="240" w:lineRule="auto"/>
        <w:ind w:firstLine="0"/>
        <w:jc w:val="both"/>
        <w:rPr>
          <w:rFonts w:ascii="Times New Roman" w:hAnsi="Times New Roman" w:cs="Times New Roman"/>
          <w:sz w:val="24"/>
          <w:szCs w:val="24"/>
        </w:rPr>
      </w:pPr>
      <w:r w:rsidRPr="003B7587">
        <w:rPr>
          <w:rFonts w:ascii="Times New Roman" w:hAnsi="Times New Roman" w:cs="Times New Roman"/>
          <w:sz w:val="24"/>
          <w:szCs w:val="24"/>
        </w:rPr>
        <w:t>В работе использованы исходные данные  и материалы, полученные от администрации</w:t>
      </w:r>
      <w:r w:rsidR="005E0BAE">
        <w:rPr>
          <w:rFonts w:ascii="Times New Roman" w:hAnsi="Times New Roman" w:cs="Times New Roman"/>
          <w:sz w:val="24"/>
          <w:szCs w:val="24"/>
        </w:rPr>
        <w:t xml:space="preserve"> МО</w:t>
      </w:r>
      <w:r w:rsidRPr="003B7587">
        <w:rPr>
          <w:rFonts w:ascii="Times New Roman" w:hAnsi="Times New Roman" w:cs="Times New Roman"/>
          <w:sz w:val="24"/>
          <w:szCs w:val="24"/>
        </w:rPr>
        <w:t>,   теплоснабжающей  органи</w:t>
      </w:r>
      <w:r w:rsidRPr="003B7587">
        <w:rPr>
          <w:rFonts w:ascii="Times New Roman" w:hAnsi="Times New Roman" w:cs="Times New Roman"/>
          <w:sz w:val="24"/>
          <w:szCs w:val="24"/>
        </w:rPr>
        <w:softHyphen/>
        <w:t xml:space="preserve">зации </w:t>
      </w:r>
      <w:r w:rsidR="005E0BAE">
        <w:rPr>
          <w:rFonts w:ascii="Times New Roman" w:hAnsi="Times New Roman" w:cs="Times New Roman"/>
          <w:sz w:val="24"/>
          <w:szCs w:val="24"/>
        </w:rPr>
        <w:t>ГУПКО «</w:t>
      </w:r>
      <w:r w:rsidR="0076020F">
        <w:rPr>
          <w:rFonts w:ascii="Times New Roman" w:hAnsi="Times New Roman" w:cs="Times New Roman"/>
          <w:sz w:val="24"/>
          <w:szCs w:val="24"/>
        </w:rPr>
        <w:t>Курскж</w:t>
      </w:r>
      <w:r w:rsidR="005E0BAE">
        <w:rPr>
          <w:rFonts w:ascii="Times New Roman" w:hAnsi="Times New Roman" w:cs="Times New Roman"/>
          <w:sz w:val="24"/>
          <w:szCs w:val="24"/>
        </w:rPr>
        <w:t>илкомхоз» и</w:t>
      </w:r>
      <w:r w:rsidRPr="003B7587">
        <w:rPr>
          <w:rFonts w:ascii="Times New Roman" w:hAnsi="Times New Roman" w:cs="Times New Roman"/>
          <w:sz w:val="24"/>
          <w:szCs w:val="24"/>
        </w:rPr>
        <w:t xml:space="preserve">  </w:t>
      </w:r>
      <w:r w:rsidR="005E0BAE">
        <w:rPr>
          <w:rFonts w:ascii="Times New Roman" w:hAnsi="Times New Roman" w:cs="Times New Roman"/>
          <w:sz w:val="24"/>
          <w:szCs w:val="24"/>
        </w:rPr>
        <w:t>Ф</w:t>
      </w:r>
      <w:r w:rsidR="0076020F">
        <w:rPr>
          <w:rFonts w:ascii="Times New Roman" w:hAnsi="Times New Roman" w:cs="Times New Roman"/>
          <w:sz w:val="24"/>
          <w:szCs w:val="24"/>
        </w:rPr>
        <w:t>ГБУ</w:t>
      </w:r>
      <w:r w:rsidR="005E0BAE">
        <w:rPr>
          <w:rFonts w:ascii="Times New Roman" w:hAnsi="Times New Roman" w:cs="Times New Roman"/>
          <w:sz w:val="24"/>
          <w:szCs w:val="24"/>
        </w:rPr>
        <w:t xml:space="preserve"> «Марьино»</w:t>
      </w:r>
      <w:r w:rsidRPr="003B7587">
        <w:rPr>
          <w:rFonts w:ascii="Times New Roman" w:hAnsi="Times New Roman" w:cs="Times New Roman"/>
          <w:sz w:val="24"/>
          <w:szCs w:val="24"/>
        </w:rPr>
        <w:t xml:space="preserve">. Использованы также данные  Генерального плана </w:t>
      </w:r>
      <w:r w:rsidR="00D01277">
        <w:rPr>
          <w:rFonts w:ascii="Times New Roman" w:hAnsi="Times New Roman" w:cs="Times New Roman"/>
          <w:sz w:val="24"/>
          <w:szCs w:val="24"/>
        </w:rPr>
        <w:t>МО</w:t>
      </w:r>
      <w:r w:rsidRPr="003B7587">
        <w:rPr>
          <w:rFonts w:ascii="Times New Roman" w:hAnsi="Times New Roman" w:cs="Times New Roman"/>
          <w:sz w:val="24"/>
          <w:szCs w:val="24"/>
        </w:rPr>
        <w:t>, в том числе схе</w:t>
      </w:r>
      <w:r w:rsidRPr="003B7587">
        <w:rPr>
          <w:rFonts w:ascii="Times New Roman" w:hAnsi="Times New Roman" w:cs="Times New Roman"/>
          <w:sz w:val="24"/>
          <w:szCs w:val="24"/>
        </w:rPr>
        <w:softHyphen/>
        <w:t xml:space="preserve">мы планируемого размещения объектов теплопотребления  в границах </w:t>
      </w:r>
      <w:r w:rsidR="00D01277">
        <w:rPr>
          <w:rFonts w:ascii="Times New Roman" w:hAnsi="Times New Roman" w:cs="Times New Roman"/>
          <w:sz w:val="24"/>
          <w:szCs w:val="24"/>
        </w:rPr>
        <w:t>сельсовета</w:t>
      </w:r>
      <w:r w:rsidRPr="003B7587">
        <w:rPr>
          <w:rFonts w:ascii="Times New Roman" w:hAnsi="Times New Roman" w:cs="Times New Roman"/>
          <w:sz w:val="24"/>
          <w:szCs w:val="24"/>
        </w:rPr>
        <w:t>.</w:t>
      </w:r>
    </w:p>
    <w:p w:rsidR="00305C3F" w:rsidRPr="006822E7" w:rsidRDefault="005F3085" w:rsidP="00D01277">
      <w:pPr>
        <w:pStyle w:val="a6"/>
        <w:shd w:val="clear" w:color="auto" w:fill="auto"/>
        <w:spacing w:line="240" w:lineRule="auto"/>
        <w:ind w:firstLine="360"/>
        <w:jc w:val="both"/>
        <w:rPr>
          <w:rFonts w:ascii="Times New Roman" w:hAnsi="Times New Roman" w:cs="Times New Roman"/>
          <w:sz w:val="24"/>
          <w:szCs w:val="24"/>
        </w:rPr>
      </w:pPr>
      <w:r w:rsidRPr="006822E7">
        <w:rPr>
          <w:rFonts w:ascii="Times New Roman" w:hAnsi="Times New Roman" w:cs="Times New Roman"/>
          <w:sz w:val="24"/>
          <w:szCs w:val="24"/>
        </w:rPr>
        <w:t xml:space="preserve">Для оценки существующего состояния теплоснабжения и разработки предпроектных предложений развития системы теплоснабжения  </w:t>
      </w:r>
      <w:r w:rsidR="00D01277" w:rsidRPr="006822E7">
        <w:rPr>
          <w:rFonts w:ascii="Times New Roman" w:hAnsi="Times New Roman" w:cs="Times New Roman"/>
          <w:sz w:val="24"/>
          <w:szCs w:val="24"/>
        </w:rPr>
        <w:t>МО</w:t>
      </w:r>
      <w:r w:rsidRPr="006822E7">
        <w:rPr>
          <w:rFonts w:ascii="Times New Roman" w:hAnsi="Times New Roman" w:cs="Times New Roman"/>
          <w:sz w:val="24"/>
          <w:szCs w:val="24"/>
        </w:rPr>
        <w:t xml:space="preserve"> были использованы и проанализированы материалы </w:t>
      </w:r>
      <w:r w:rsidR="00305C3F" w:rsidRPr="006822E7">
        <w:rPr>
          <w:rFonts w:ascii="Times New Roman" w:hAnsi="Times New Roman" w:cs="Times New Roman"/>
          <w:sz w:val="24"/>
          <w:szCs w:val="24"/>
        </w:rPr>
        <w:t xml:space="preserve"> Схем</w:t>
      </w:r>
      <w:r w:rsidR="00D01277" w:rsidRPr="006822E7">
        <w:rPr>
          <w:rFonts w:ascii="Times New Roman" w:hAnsi="Times New Roman" w:cs="Times New Roman"/>
          <w:sz w:val="24"/>
          <w:szCs w:val="24"/>
        </w:rPr>
        <w:t>ы</w:t>
      </w:r>
      <w:r w:rsidR="00305C3F" w:rsidRPr="006822E7">
        <w:rPr>
          <w:rFonts w:ascii="Times New Roman" w:hAnsi="Times New Roman" w:cs="Times New Roman"/>
          <w:sz w:val="24"/>
          <w:szCs w:val="24"/>
        </w:rPr>
        <w:t xml:space="preserve">  теплоснабжения  </w:t>
      </w:r>
      <w:r w:rsidR="00D01277" w:rsidRPr="006822E7">
        <w:rPr>
          <w:rFonts w:ascii="Times New Roman" w:hAnsi="Times New Roman" w:cs="Times New Roman"/>
          <w:sz w:val="24"/>
          <w:szCs w:val="24"/>
        </w:rPr>
        <w:t>МО «Ивановский с/с</w:t>
      </w:r>
      <w:r w:rsidR="00305C3F" w:rsidRPr="006822E7">
        <w:rPr>
          <w:rFonts w:ascii="Times New Roman" w:hAnsi="Times New Roman" w:cs="Times New Roman"/>
          <w:sz w:val="24"/>
          <w:szCs w:val="24"/>
        </w:rPr>
        <w:t xml:space="preserve"> с 2013 по 2027 год,  утвержденная           </w:t>
      </w:r>
      <w:r w:rsidR="00D01277" w:rsidRPr="006822E7">
        <w:rPr>
          <w:rFonts w:ascii="Times New Roman" w:hAnsi="Times New Roman" w:cs="Times New Roman"/>
          <w:sz w:val="24"/>
          <w:szCs w:val="24"/>
        </w:rPr>
        <w:t>постановлением Администрации Ивановского сельсовета Рыльского района от 19.12.2012 №197.</w:t>
      </w:r>
    </w:p>
    <w:p w:rsidR="005F3085" w:rsidRPr="003B7587" w:rsidRDefault="005F3085" w:rsidP="0008345F">
      <w:pPr>
        <w:pStyle w:val="a6"/>
        <w:shd w:val="clear" w:color="auto" w:fill="auto"/>
        <w:spacing w:line="240" w:lineRule="auto"/>
        <w:ind w:firstLine="360"/>
        <w:jc w:val="both"/>
        <w:rPr>
          <w:rFonts w:ascii="Times New Roman" w:hAnsi="Times New Roman" w:cs="Times New Roman"/>
          <w:sz w:val="24"/>
          <w:szCs w:val="24"/>
        </w:rPr>
      </w:pPr>
      <w:r w:rsidRPr="003B7587">
        <w:rPr>
          <w:rFonts w:ascii="Times New Roman" w:hAnsi="Times New Roman" w:cs="Times New Roman"/>
          <w:sz w:val="24"/>
          <w:szCs w:val="24"/>
        </w:rPr>
        <w:t>В разработанной актуализированной  схеме определены пути наиболее рационального и эффек</w:t>
      </w:r>
      <w:r w:rsidRPr="003B7587">
        <w:rPr>
          <w:rFonts w:ascii="Times New Roman" w:hAnsi="Times New Roman" w:cs="Times New Roman"/>
          <w:sz w:val="24"/>
          <w:szCs w:val="24"/>
        </w:rPr>
        <w:softHyphen/>
        <w:t xml:space="preserve">тивного развития систем теплоснабжения </w:t>
      </w:r>
      <w:r w:rsidR="000F3839">
        <w:rPr>
          <w:rFonts w:ascii="Times New Roman" w:hAnsi="Times New Roman" w:cs="Times New Roman"/>
          <w:sz w:val="24"/>
          <w:szCs w:val="24"/>
        </w:rPr>
        <w:t>МО</w:t>
      </w:r>
      <w:r w:rsidRPr="003B7587">
        <w:rPr>
          <w:rFonts w:ascii="Times New Roman" w:hAnsi="Times New Roman" w:cs="Times New Roman"/>
          <w:sz w:val="24"/>
          <w:szCs w:val="24"/>
        </w:rPr>
        <w:t xml:space="preserve"> и рассмотрены следующие основ</w:t>
      </w:r>
      <w:r w:rsidRPr="003B7587">
        <w:rPr>
          <w:rFonts w:ascii="Times New Roman" w:hAnsi="Times New Roman" w:cs="Times New Roman"/>
          <w:sz w:val="24"/>
          <w:szCs w:val="24"/>
        </w:rPr>
        <w:softHyphen/>
        <w:t>ные вопросы:</w:t>
      </w:r>
    </w:p>
    <w:p w:rsidR="005F3085" w:rsidRPr="003B7587" w:rsidRDefault="005F3085" w:rsidP="00ED659E">
      <w:pPr>
        <w:pStyle w:val="a6"/>
        <w:numPr>
          <w:ilvl w:val="0"/>
          <w:numId w:val="1"/>
        </w:numPr>
        <w:shd w:val="clear" w:color="auto" w:fill="auto"/>
        <w:tabs>
          <w:tab w:val="left" w:pos="1028"/>
        </w:tabs>
        <w:spacing w:line="240" w:lineRule="auto"/>
        <w:jc w:val="both"/>
        <w:rPr>
          <w:rFonts w:ascii="Times New Roman" w:hAnsi="Times New Roman" w:cs="Times New Roman"/>
          <w:sz w:val="24"/>
          <w:szCs w:val="24"/>
        </w:rPr>
      </w:pPr>
      <w:r w:rsidRPr="003B7587">
        <w:rPr>
          <w:rFonts w:ascii="Times New Roman" w:hAnsi="Times New Roman" w:cs="Times New Roman"/>
          <w:sz w:val="24"/>
          <w:szCs w:val="24"/>
        </w:rPr>
        <w:lastRenderedPageBreak/>
        <w:t>Инженерно-технический анализ фактического состояния обеспечения по</w:t>
      </w:r>
      <w:r w:rsidRPr="003B7587">
        <w:rPr>
          <w:rFonts w:ascii="Times New Roman" w:hAnsi="Times New Roman" w:cs="Times New Roman"/>
          <w:sz w:val="24"/>
          <w:szCs w:val="24"/>
        </w:rPr>
        <w:softHyphen/>
        <w:t xml:space="preserve">требности в тепловой энергии </w:t>
      </w:r>
      <w:r w:rsidR="00D01277">
        <w:rPr>
          <w:rFonts w:ascii="Times New Roman" w:hAnsi="Times New Roman" w:cs="Times New Roman"/>
          <w:sz w:val="24"/>
          <w:szCs w:val="24"/>
        </w:rPr>
        <w:t>МО</w:t>
      </w:r>
      <w:r w:rsidRPr="003B7587">
        <w:rPr>
          <w:rFonts w:ascii="Times New Roman" w:hAnsi="Times New Roman" w:cs="Times New Roman"/>
          <w:sz w:val="24"/>
          <w:szCs w:val="24"/>
        </w:rPr>
        <w:t xml:space="preserve">, технического состояния систем теплоснабжения </w:t>
      </w:r>
      <w:r w:rsidR="000F3839">
        <w:rPr>
          <w:rFonts w:ascii="Times New Roman" w:hAnsi="Times New Roman" w:cs="Times New Roman"/>
          <w:sz w:val="24"/>
          <w:szCs w:val="24"/>
        </w:rPr>
        <w:t>поселения</w:t>
      </w:r>
      <w:r w:rsidRPr="003B7587">
        <w:rPr>
          <w:rFonts w:ascii="Times New Roman" w:hAnsi="Times New Roman" w:cs="Times New Roman"/>
          <w:sz w:val="24"/>
          <w:szCs w:val="24"/>
        </w:rPr>
        <w:t xml:space="preserve">; </w:t>
      </w:r>
    </w:p>
    <w:p w:rsidR="005F3085" w:rsidRPr="003B7587" w:rsidRDefault="005F3085" w:rsidP="00ED659E">
      <w:pPr>
        <w:pStyle w:val="a6"/>
        <w:numPr>
          <w:ilvl w:val="0"/>
          <w:numId w:val="1"/>
        </w:numPr>
        <w:shd w:val="clear" w:color="auto" w:fill="auto"/>
        <w:tabs>
          <w:tab w:val="left" w:pos="1028"/>
        </w:tabs>
        <w:spacing w:line="240" w:lineRule="auto"/>
        <w:rPr>
          <w:rFonts w:ascii="Times New Roman" w:hAnsi="Times New Roman" w:cs="Times New Roman"/>
          <w:sz w:val="24"/>
          <w:szCs w:val="24"/>
        </w:rPr>
      </w:pPr>
      <w:r w:rsidRPr="003B7587">
        <w:rPr>
          <w:rFonts w:ascii="Times New Roman" w:hAnsi="Times New Roman" w:cs="Times New Roman"/>
          <w:sz w:val="24"/>
          <w:szCs w:val="24"/>
        </w:rPr>
        <w:t>По состоянию на 01.01.20</w:t>
      </w:r>
      <w:r w:rsidR="0057057E" w:rsidRPr="003B7587">
        <w:rPr>
          <w:rFonts w:ascii="Times New Roman" w:hAnsi="Times New Roman" w:cs="Times New Roman"/>
          <w:sz w:val="24"/>
          <w:szCs w:val="24"/>
        </w:rPr>
        <w:t>2</w:t>
      </w:r>
      <w:r w:rsidR="00D01277">
        <w:rPr>
          <w:rFonts w:ascii="Times New Roman" w:hAnsi="Times New Roman" w:cs="Times New Roman"/>
          <w:sz w:val="24"/>
          <w:szCs w:val="24"/>
        </w:rPr>
        <w:t>1</w:t>
      </w:r>
      <w:r w:rsidRPr="003B7587">
        <w:rPr>
          <w:rFonts w:ascii="Times New Roman" w:hAnsi="Times New Roman" w:cs="Times New Roman"/>
          <w:sz w:val="24"/>
          <w:szCs w:val="24"/>
        </w:rPr>
        <w:t xml:space="preserve"> сформированы тепловые балансы по структуре тепловых нагрузок и направлениям их использования по видам потребления; </w:t>
      </w:r>
    </w:p>
    <w:p w:rsidR="005F3085" w:rsidRPr="003B7587" w:rsidRDefault="005F3085" w:rsidP="00ED659E">
      <w:pPr>
        <w:pStyle w:val="a6"/>
        <w:numPr>
          <w:ilvl w:val="0"/>
          <w:numId w:val="1"/>
        </w:numPr>
        <w:shd w:val="clear" w:color="auto" w:fill="auto"/>
        <w:tabs>
          <w:tab w:val="left" w:pos="1028"/>
        </w:tabs>
        <w:spacing w:line="240" w:lineRule="auto"/>
        <w:jc w:val="both"/>
        <w:rPr>
          <w:rFonts w:ascii="Times New Roman" w:hAnsi="Times New Roman" w:cs="Times New Roman"/>
          <w:sz w:val="24"/>
          <w:szCs w:val="24"/>
        </w:rPr>
      </w:pPr>
      <w:r w:rsidRPr="003B7587">
        <w:rPr>
          <w:rFonts w:ascii="Times New Roman" w:hAnsi="Times New Roman" w:cs="Times New Roman"/>
          <w:sz w:val="24"/>
          <w:szCs w:val="24"/>
        </w:rPr>
        <w:t>Проведен ретро</w:t>
      </w:r>
      <w:r w:rsidRPr="003B7587">
        <w:rPr>
          <w:rFonts w:ascii="Times New Roman" w:hAnsi="Times New Roman" w:cs="Times New Roman"/>
          <w:sz w:val="24"/>
          <w:szCs w:val="24"/>
        </w:rPr>
        <w:softHyphen/>
        <w:t xml:space="preserve">спективный анализ развития </w:t>
      </w:r>
      <w:r w:rsidR="00D01277">
        <w:rPr>
          <w:rFonts w:ascii="Times New Roman" w:hAnsi="Times New Roman" w:cs="Times New Roman"/>
          <w:sz w:val="24"/>
          <w:szCs w:val="24"/>
        </w:rPr>
        <w:t>МО</w:t>
      </w:r>
      <w:r w:rsidRPr="003B7587">
        <w:rPr>
          <w:rFonts w:ascii="Times New Roman" w:hAnsi="Times New Roman" w:cs="Times New Roman"/>
          <w:sz w:val="24"/>
          <w:szCs w:val="24"/>
        </w:rPr>
        <w:t xml:space="preserve"> и роста тепловых нагрузок в период 201</w:t>
      </w:r>
      <w:r w:rsidR="00D01277">
        <w:rPr>
          <w:rFonts w:ascii="Times New Roman" w:hAnsi="Times New Roman" w:cs="Times New Roman"/>
          <w:sz w:val="24"/>
          <w:szCs w:val="24"/>
        </w:rPr>
        <w:t>8</w:t>
      </w:r>
      <w:r w:rsidRPr="003B7587">
        <w:rPr>
          <w:rFonts w:ascii="Times New Roman" w:hAnsi="Times New Roman" w:cs="Times New Roman"/>
          <w:sz w:val="24"/>
          <w:szCs w:val="24"/>
        </w:rPr>
        <w:t>-20</w:t>
      </w:r>
      <w:r w:rsidR="0057057E" w:rsidRPr="003B7587">
        <w:rPr>
          <w:rFonts w:ascii="Times New Roman" w:hAnsi="Times New Roman" w:cs="Times New Roman"/>
          <w:sz w:val="24"/>
          <w:szCs w:val="24"/>
        </w:rPr>
        <w:t>20</w:t>
      </w:r>
      <w:r w:rsidRPr="003B7587">
        <w:rPr>
          <w:rFonts w:ascii="Times New Roman" w:hAnsi="Times New Roman" w:cs="Times New Roman"/>
          <w:sz w:val="24"/>
          <w:szCs w:val="24"/>
        </w:rPr>
        <w:t xml:space="preserve"> гг.;</w:t>
      </w:r>
    </w:p>
    <w:p w:rsidR="005F3085" w:rsidRPr="003B7587" w:rsidRDefault="005F3085" w:rsidP="00ED659E">
      <w:pPr>
        <w:pStyle w:val="a6"/>
        <w:numPr>
          <w:ilvl w:val="0"/>
          <w:numId w:val="1"/>
        </w:numPr>
        <w:shd w:val="clear" w:color="auto" w:fill="auto"/>
        <w:tabs>
          <w:tab w:val="left" w:pos="1009"/>
        </w:tabs>
        <w:spacing w:line="240" w:lineRule="auto"/>
        <w:jc w:val="both"/>
        <w:rPr>
          <w:rFonts w:ascii="Times New Roman" w:hAnsi="Times New Roman" w:cs="Times New Roman"/>
          <w:sz w:val="24"/>
          <w:szCs w:val="24"/>
        </w:rPr>
      </w:pPr>
      <w:r w:rsidRPr="003B7587">
        <w:rPr>
          <w:rFonts w:ascii="Times New Roman" w:hAnsi="Times New Roman" w:cs="Times New Roman"/>
          <w:sz w:val="24"/>
          <w:szCs w:val="24"/>
        </w:rPr>
        <w:t>Определены перспективные тепловые  нагруз</w:t>
      </w:r>
      <w:r w:rsidR="00CE33D5" w:rsidRPr="003B7587">
        <w:rPr>
          <w:rFonts w:ascii="Times New Roman" w:hAnsi="Times New Roman" w:cs="Times New Roman"/>
          <w:sz w:val="24"/>
          <w:szCs w:val="24"/>
        </w:rPr>
        <w:t>ки</w:t>
      </w:r>
      <w:r w:rsidRPr="003B7587">
        <w:rPr>
          <w:rFonts w:ascii="Times New Roman" w:hAnsi="Times New Roman" w:cs="Times New Roman"/>
          <w:sz w:val="24"/>
          <w:szCs w:val="24"/>
        </w:rPr>
        <w:t xml:space="preserve"> по </w:t>
      </w:r>
      <w:r w:rsidR="000F3839">
        <w:rPr>
          <w:rFonts w:ascii="Times New Roman" w:hAnsi="Times New Roman" w:cs="Times New Roman"/>
          <w:sz w:val="24"/>
          <w:szCs w:val="24"/>
        </w:rPr>
        <w:t>котельным МО</w:t>
      </w:r>
      <w:r w:rsidRPr="003B7587">
        <w:rPr>
          <w:rFonts w:ascii="Times New Roman" w:hAnsi="Times New Roman" w:cs="Times New Roman"/>
          <w:sz w:val="24"/>
          <w:szCs w:val="24"/>
        </w:rPr>
        <w:t xml:space="preserve"> в целом на 20</w:t>
      </w:r>
      <w:r w:rsidR="0057057E" w:rsidRPr="003B7587">
        <w:rPr>
          <w:rFonts w:ascii="Times New Roman" w:hAnsi="Times New Roman" w:cs="Times New Roman"/>
          <w:sz w:val="24"/>
          <w:szCs w:val="24"/>
        </w:rPr>
        <w:t>2</w:t>
      </w:r>
      <w:r w:rsidR="00D01277">
        <w:rPr>
          <w:rFonts w:ascii="Times New Roman" w:hAnsi="Times New Roman" w:cs="Times New Roman"/>
          <w:sz w:val="24"/>
          <w:szCs w:val="24"/>
        </w:rPr>
        <w:t>2</w:t>
      </w:r>
      <w:r w:rsidR="0057057E" w:rsidRPr="003B7587">
        <w:rPr>
          <w:rFonts w:ascii="Times New Roman" w:hAnsi="Times New Roman" w:cs="Times New Roman"/>
          <w:sz w:val="24"/>
          <w:szCs w:val="24"/>
        </w:rPr>
        <w:t xml:space="preserve"> </w:t>
      </w:r>
      <w:r w:rsidRPr="003B7587">
        <w:rPr>
          <w:rFonts w:ascii="Times New Roman" w:hAnsi="Times New Roman" w:cs="Times New Roman"/>
          <w:sz w:val="24"/>
          <w:szCs w:val="24"/>
        </w:rPr>
        <w:t>-</w:t>
      </w:r>
      <w:r w:rsidR="0057057E" w:rsidRPr="003B7587">
        <w:rPr>
          <w:rFonts w:ascii="Times New Roman" w:hAnsi="Times New Roman" w:cs="Times New Roman"/>
          <w:sz w:val="24"/>
          <w:szCs w:val="24"/>
        </w:rPr>
        <w:t xml:space="preserve"> </w:t>
      </w:r>
      <w:r w:rsidRPr="003B7587">
        <w:rPr>
          <w:rFonts w:ascii="Times New Roman" w:hAnsi="Times New Roman" w:cs="Times New Roman"/>
          <w:sz w:val="24"/>
          <w:szCs w:val="24"/>
        </w:rPr>
        <w:t>20</w:t>
      </w:r>
      <w:r w:rsidR="0057057E" w:rsidRPr="003B7587">
        <w:rPr>
          <w:rFonts w:ascii="Times New Roman" w:hAnsi="Times New Roman" w:cs="Times New Roman"/>
          <w:sz w:val="24"/>
          <w:szCs w:val="24"/>
        </w:rPr>
        <w:t>2</w:t>
      </w:r>
      <w:r w:rsidR="00D01277">
        <w:rPr>
          <w:rFonts w:ascii="Times New Roman" w:hAnsi="Times New Roman" w:cs="Times New Roman"/>
          <w:sz w:val="24"/>
          <w:szCs w:val="24"/>
        </w:rPr>
        <w:t>6</w:t>
      </w:r>
      <w:r w:rsidRPr="003B7587">
        <w:rPr>
          <w:rFonts w:ascii="Times New Roman" w:hAnsi="Times New Roman" w:cs="Times New Roman"/>
          <w:sz w:val="24"/>
          <w:szCs w:val="24"/>
        </w:rPr>
        <w:t xml:space="preserve">, </w:t>
      </w:r>
      <w:r w:rsidR="0057057E" w:rsidRPr="003B7587">
        <w:rPr>
          <w:rFonts w:ascii="Times New Roman" w:hAnsi="Times New Roman" w:cs="Times New Roman"/>
          <w:sz w:val="24"/>
          <w:szCs w:val="24"/>
        </w:rPr>
        <w:t xml:space="preserve"> </w:t>
      </w:r>
      <w:r w:rsidRPr="003B7587">
        <w:rPr>
          <w:rFonts w:ascii="Times New Roman" w:hAnsi="Times New Roman" w:cs="Times New Roman"/>
          <w:sz w:val="24"/>
          <w:szCs w:val="24"/>
        </w:rPr>
        <w:t>202</w:t>
      </w:r>
      <w:r w:rsidR="00D01277">
        <w:rPr>
          <w:rFonts w:ascii="Times New Roman" w:hAnsi="Times New Roman" w:cs="Times New Roman"/>
          <w:sz w:val="24"/>
          <w:szCs w:val="24"/>
        </w:rPr>
        <w:t>7</w:t>
      </w:r>
      <w:r w:rsidR="0057057E" w:rsidRPr="003B7587">
        <w:rPr>
          <w:rFonts w:ascii="Times New Roman" w:hAnsi="Times New Roman" w:cs="Times New Roman"/>
          <w:sz w:val="24"/>
          <w:szCs w:val="24"/>
        </w:rPr>
        <w:t xml:space="preserve"> -</w:t>
      </w:r>
      <w:r w:rsidRPr="003B7587">
        <w:rPr>
          <w:rFonts w:ascii="Times New Roman" w:hAnsi="Times New Roman" w:cs="Times New Roman"/>
          <w:sz w:val="24"/>
          <w:szCs w:val="24"/>
        </w:rPr>
        <w:t xml:space="preserve"> 20</w:t>
      </w:r>
      <w:r w:rsidR="00D01277">
        <w:rPr>
          <w:rFonts w:ascii="Times New Roman" w:hAnsi="Times New Roman" w:cs="Times New Roman"/>
          <w:sz w:val="24"/>
          <w:szCs w:val="24"/>
        </w:rPr>
        <w:t>31</w:t>
      </w:r>
      <w:r w:rsidRPr="003B7587">
        <w:rPr>
          <w:rFonts w:ascii="Times New Roman" w:hAnsi="Times New Roman" w:cs="Times New Roman"/>
          <w:sz w:val="24"/>
          <w:szCs w:val="24"/>
        </w:rPr>
        <w:t xml:space="preserve"> гг.</w:t>
      </w:r>
    </w:p>
    <w:p w:rsidR="005F3085" w:rsidRPr="003B7587" w:rsidRDefault="005F3085" w:rsidP="001E4F68">
      <w:pPr>
        <w:pStyle w:val="a6"/>
        <w:shd w:val="clear" w:color="auto" w:fill="auto"/>
        <w:spacing w:line="240" w:lineRule="auto"/>
        <w:ind w:firstLine="360"/>
        <w:jc w:val="both"/>
        <w:rPr>
          <w:rFonts w:ascii="Times New Roman" w:hAnsi="Times New Roman" w:cs="Times New Roman"/>
          <w:sz w:val="24"/>
          <w:szCs w:val="24"/>
        </w:rPr>
      </w:pPr>
      <w:r w:rsidRPr="003B7587">
        <w:rPr>
          <w:rFonts w:ascii="Times New Roman" w:hAnsi="Times New Roman" w:cs="Times New Roman"/>
          <w:sz w:val="24"/>
          <w:szCs w:val="24"/>
        </w:rPr>
        <w:t xml:space="preserve">Выполнен анализ состояния и планов развития </w:t>
      </w:r>
      <w:r w:rsidR="00E464C6">
        <w:rPr>
          <w:rFonts w:ascii="Times New Roman" w:hAnsi="Times New Roman" w:cs="Times New Roman"/>
          <w:sz w:val="24"/>
          <w:szCs w:val="24"/>
        </w:rPr>
        <w:t>МО</w:t>
      </w:r>
      <w:r w:rsidRPr="003B7587">
        <w:rPr>
          <w:rFonts w:ascii="Times New Roman" w:hAnsi="Times New Roman" w:cs="Times New Roman"/>
          <w:sz w:val="24"/>
          <w:szCs w:val="24"/>
        </w:rPr>
        <w:t xml:space="preserve"> (численность населения, объемы реконструкции и нового строительства жилищно-коммунального сектора, реорганизации производственных зон и др.). Проведен расчет тепловых нагрузок на перспективу до 20</w:t>
      </w:r>
      <w:r w:rsidR="000F3839">
        <w:rPr>
          <w:rFonts w:ascii="Times New Roman" w:hAnsi="Times New Roman" w:cs="Times New Roman"/>
          <w:sz w:val="24"/>
          <w:szCs w:val="24"/>
        </w:rPr>
        <w:t>31</w:t>
      </w:r>
      <w:r w:rsidRPr="003B7587">
        <w:rPr>
          <w:rFonts w:ascii="Times New Roman" w:hAnsi="Times New Roman" w:cs="Times New Roman"/>
          <w:sz w:val="24"/>
          <w:szCs w:val="24"/>
        </w:rPr>
        <w:t xml:space="preserve"> г.</w:t>
      </w:r>
    </w:p>
    <w:p w:rsidR="005F3085" w:rsidRPr="003B7587" w:rsidRDefault="005F3085" w:rsidP="001E4F68">
      <w:pPr>
        <w:pStyle w:val="a6"/>
        <w:shd w:val="clear" w:color="auto" w:fill="auto"/>
        <w:spacing w:line="240" w:lineRule="auto"/>
        <w:ind w:firstLine="360"/>
        <w:jc w:val="both"/>
        <w:rPr>
          <w:rFonts w:ascii="Times New Roman" w:hAnsi="Times New Roman" w:cs="Times New Roman"/>
          <w:sz w:val="24"/>
          <w:szCs w:val="24"/>
        </w:rPr>
      </w:pPr>
      <w:r w:rsidRPr="003B7587">
        <w:rPr>
          <w:rFonts w:ascii="Times New Roman" w:hAnsi="Times New Roman" w:cs="Times New Roman"/>
          <w:sz w:val="24"/>
          <w:szCs w:val="24"/>
        </w:rPr>
        <w:t>На перспективу до 20</w:t>
      </w:r>
      <w:r w:rsidR="00D01277">
        <w:rPr>
          <w:rFonts w:ascii="Times New Roman" w:hAnsi="Times New Roman" w:cs="Times New Roman"/>
          <w:sz w:val="24"/>
          <w:szCs w:val="24"/>
        </w:rPr>
        <w:t>31</w:t>
      </w:r>
      <w:r w:rsidRPr="003B7587">
        <w:rPr>
          <w:rFonts w:ascii="Times New Roman" w:hAnsi="Times New Roman" w:cs="Times New Roman"/>
          <w:sz w:val="24"/>
          <w:szCs w:val="24"/>
        </w:rPr>
        <w:t xml:space="preserve"> года определены дефициты и избытки тепловых мощ</w:t>
      </w:r>
      <w:r w:rsidRPr="003B7587">
        <w:rPr>
          <w:rFonts w:ascii="Times New Roman" w:hAnsi="Times New Roman" w:cs="Times New Roman"/>
          <w:sz w:val="24"/>
          <w:szCs w:val="24"/>
        </w:rPr>
        <w:softHyphen/>
        <w:t xml:space="preserve">ностей по </w:t>
      </w:r>
      <w:r w:rsidR="00D01277">
        <w:rPr>
          <w:rFonts w:ascii="Times New Roman" w:hAnsi="Times New Roman" w:cs="Times New Roman"/>
          <w:sz w:val="24"/>
          <w:szCs w:val="24"/>
        </w:rPr>
        <w:t>потребителям МО</w:t>
      </w:r>
      <w:r w:rsidRPr="003B7587">
        <w:rPr>
          <w:rFonts w:ascii="Times New Roman" w:hAnsi="Times New Roman" w:cs="Times New Roman"/>
          <w:sz w:val="24"/>
          <w:szCs w:val="24"/>
        </w:rPr>
        <w:t>. На основе проведенного инженерно-</w:t>
      </w:r>
      <w:r w:rsidRPr="003B7587">
        <w:rPr>
          <w:rFonts w:ascii="Times New Roman" w:hAnsi="Times New Roman" w:cs="Times New Roman"/>
          <w:sz w:val="24"/>
          <w:szCs w:val="24"/>
        </w:rPr>
        <w:softHyphen/>
        <w:t>технического анализа существующего состояния, прогнозируемых из</w:t>
      </w:r>
      <w:r w:rsidRPr="003B7587">
        <w:rPr>
          <w:rFonts w:ascii="Times New Roman" w:hAnsi="Times New Roman" w:cs="Times New Roman"/>
          <w:sz w:val="24"/>
          <w:szCs w:val="24"/>
        </w:rPr>
        <w:softHyphen/>
        <w:t>бытков тепловых мощностей разработаны варианты обеспечения потребности в те</w:t>
      </w:r>
      <w:r w:rsidRPr="003B7587">
        <w:rPr>
          <w:rFonts w:ascii="Times New Roman" w:hAnsi="Times New Roman" w:cs="Times New Roman"/>
          <w:sz w:val="24"/>
          <w:szCs w:val="24"/>
        </w:rPr>
        <w:softHyphen/>
        <w:t xml:space="preserve">пловой энергии с оптимизацией зон действия источников тепловой энергии </w:t>
      </w:r>
      <w:r w:rsidR="00D01277">
        <w:rPr>
          <w:rFonts w:ascii="Times New Roman" w:hAnsi="Times New Roman" w:cs="Times New Roman"/>
          <w:sz w:val="24"/>
          <w:szCs w:val="24"/>
        </w:rPr>
        <w:t>МО</w:t>
      </w:r>
      <w:r w:rsidRPr="003B7587">
        <w:rPr>
          <w:rFonts w:ascii="Times New Roman" w:hAnsi="Times New Roman" w:cs="Times New Roman"/>
          <w:sz w:val="24"/>
          <w:szCs w:val="24"/>
        </w:rPr>
        <w:t>.</w:t>
      </w:r>
    </w:p>
    <w:p w:rsidR="005F3085" w:rsidRPr="003B7587" w:rsidRDefault="005F3085" w:rsidP="0008345F">
      <w:pPr>
        <w:pStyle w:val="a6"/>
        <w:shd w:val="clear" w:color="auto" w:fill="auto"/>
        <w:spacing w:line="240" w:lineRule="auto"/>
        <w:ind w:firstLine="360"/>
        <w:jc w:val="both"/>
        <w:rPr>
          <w:rFonts w:ascii="Times New Roman" w:hAnsi="Times New Roman" w:cs="Times New Roman"/>
          <w:sz w:val="24"/>
          <w:szCs w:val="24"/>
        </w:rPr>
      </w:pPr>
      <w:r w:rsidRPr="003B7587">
        <w:rPr>
          <w:rFonts w:ascii="Times New Roman" w:hAnsi="Times New Roman" w:cs="Times New Roman"/>
          <w:sz w:val="24"/>
          <w:szCs w:val="24"/>
        </w:rPr>
        <w:t>Сформированы балансы обеспечения перспективных тепловых нагрузок потре</w:t>
      </w:r>
      <w:r w:rsidRPr="003B7587">
        <w:rPr>
          <w:rFonts w:ascii="Times New Roman" w:hAnsi="Times New Roman" w:cs="Times New Roman"/>
          <w:sz w:val="24"/>
          <w:szCs w:val="24"/>
        </w:rPr>
        <w:softHyphen/>
        <w:t>бителей</w:t>
      </w:r>
      <w:r w:rsidR="0008345F" w:rsidRPr="003B7587">
        <w:rPr>
          <w:rFonts w:ascii="Times New Roman" w:hAnsi="Times New Roman" w:cs="Times New Roman"/>
          <w:sz w:val="24"/>
          <w:szCs w:val="24"/>
        </w:rPr>
        <w:t xml:space="preserve">. </w:t>
      </w:r>
      <w:r w:rsidR="00D01277">
        <w:rPr>
          <w:rFonts w:ascii="Times New Roman" w:hAnsi="Times New Roman" w:cs="Times New Roman"/>
          <w:sz w:val="24"/>
          <w:szCs w:val="24"/>
        </w:rPr>
        <w:t>МО</w:t>
      </w:r>
      <w:r w:rsidRPr="003B7587">
        <w:rPr>
          <w:rFonts w:ascii="Times New Roman" w:hAnsi="Times New Roman" w:cs="Times New Roman"/>
          <w:sz w:val="24"/>
          <w:szCs w:val="24"/>
        </w:rPr>
        <w:t xml:space="preserve">  на период  20</w:t>
      </w:r>
      <w:r w:rsidR="0057057E" w:rsidRPr="003B7587">
        <w:rPr>
          <w:rFonts w:ascii="Times New Roman" w:hAnsi="Times New Roman" w:cs="Times New Roman"/>
          <w:sz w:val="24"/>
          <w:szCs w:val="24"/>
        </w:rPr>
        <w:t>2</w:t>
      </w:r>
      <w:r w:rsidR="00D01277">
        <w:rPr>
          <w:rFonts w:ascii="Times New Roman" w:hAnsi="Times New Roman" w:cs="Times New Roman"/>
          <w:sz w:val="24"/>
          <w:szCs w:val="24"/>
        </w:rPr>
        <w:t>2</w:t>
      </w:r>
      <w:r w:rsidRPr="003B7587">
        <w:rPr>
          <w:rFonts w:ascii="Times New Roman" w:hAnsi="Times New Roman" w:cs="Times New Roman"/>
          <w:sz w:val="24"/>
          <w:szCs w:val="24"/>
        </w:rPr>
        <w:t>-202</w:t>
      </w:r>
      <w:r w:rsidR="00D01277">
        <w:rPr>
          <w:rFonts w:ascii="Times New Roman" w:hAnsi="Times New Roman" w:cs="Times New Roman"/>
          <w:sz w:val="24"/>
          <w:szCs w:val="24"/>
        </w:rPr>
        <w:t>6</w:t>
      </w:r>
      <w:r w:rsidRPr="003B7587">
        <w:rPr>
          <w:rFonts w:ascii="Times New Roman" w:hAnsi="Times New Roman" w:cs="Times New Roman"/>
          <w:sz w:val="24"/>
          <w:szCs w:val="24"/>
        </w:rPr>
        <w:t>, 202</w:t>
      </w:r>
      <w:r w:rsidR="00D01277">
        <w:rPr>
          <w:rFonts w:ascii="Times New Roman" w:hAnsi="Times New Roman" w:cs="Times New Roman"/>
          <w:sz w:val="24"/>
          <w:szCs w:val="24"/>
        </w:rPr>
        <w:t>7</w:t>
      </w:r>
      <w:r w:rsidRPr="003B7587">
        <w:rPr>
          <w:rFonts w:ascii="Times New Roman" w:hAnsi="Times New Roman" w:cs="Times New Roman"/>
          <w:sz w:val="24"/>
          <w:szCs w:val="24"/>
        </w:rPr>
        <w:t>-20</w:t>
      </w:r>
      <w:r w:rsidR="00D01277">
        <w:rPr>
          <w:rFonts w:ascii="Times New Roman" w:hAnsi="Times New Roman" w:cs="Times New Roman"/>
          <w:sz w:val="24"/>
          <w:szCs w:val="24"/>
        </w:rPr>
        <w:t>31</w:t>
      </w:r>
      <w:r w:rsidRPr="003B7587">
        <w:rPr>
          <w:rFonts w:ascii="Times New Roman" w:hAnsi="Times New Roman" w:cs="Times New Roman"/>
          <w:sz w:val="24"/>
          <w:szCs w:val="24"/>
        </w:rPr>
        <w:t xml:space="preserve"> гг. и перспективные топливные</w:t>
      </w:r>
      <w:r w:rsidR="0057057E" w:rsidRPr="003B7587">
        <w:rPr>
          <w:rFonts w:ascii="Times New Roman" w:hAnsi="Times New Roman" w:cs="Times New Roman"/>
          <w:sz w:val="24"/>
          <w:szCs w:val="24"/>
        </w:rPr>
        <w:t xml:space="preserve"> </w:t>
      </w:r>
      <w:r w:rsidRPr="003B7587">
        <w:rPr>
          <w:rFonts w:ascii="Times New Roman" w:hAnsi="Times New Roman" w:cs="Times New Roman"/>
          <w:sz w:val="24"/>
          <w:szCs w:val="24"/>
        </w:rPr>
        <w:t>балансы.</w:t>
      </w:r>
    </w:p>
    <w:p w:rsidR="0057057E" w:rsidRPr="003B7587" w:rsidRDefault="0057057E" w:rsidP="001E4F68">
      <w:pPr>
        <w:pStyle w:val="a6"/>
        <w:shd w:val="clear" w:color="auto" w:fill="auto"/>
        <w:spacing w:line="240" w:lineRule="auto"/>
        <w:ind w:firstLine="360"/>
        <w:jc w:val="both"/>
        <w:rPr>
          <w:rFonts w:ascii="Times New Roman" w:hAnsi="Times New Roman" w:cs="Times New Roman"/>
          <w:sz w:val="24"/>
          <w:szCs w:val="24"/>
        </w:rPr>
      </w:pPr>
    </w:p>
    <w:p w:rsidR="005F3085" w:rsidRPr="003B7587" w:rsidRDefault="005F3085" w:rsidP="001E4F68">
      <w:pPr>
        <w:pStyle w:val="a6"/>
        <w:shd w:val="clear" w:color="auto" w:fill="auto"/>
        <w:spacing w:line="240" w:lineRule="auto"/>
        <w:ind w:firstLine="360"/>
        <w:jc w:val="both"/>
        <w:rPr>
          <w:rFonts w:ascii="Times New Roman" w:hAnsi="Times New Roman" w:cs="Times New Roman"/>
          <w:sz w:val="24"/>
          <w:szCs w:val="24"/>
        </w:rPr>
      </w:pPr>
      <w:r w:rsidRPr="003B7587">
        <w:rPr>
          <w:rFonts w:ascii="Times New Roman" w:hAnsi="Times New Roman" w:cs="Times New Roman"/>
          <w:sz w:val="24"/>
          <w:szCs w:val="24"/>
        </w:rPr>
        <w:t>На основании разработанных балансов обеспечения тепловых нагрузок по</w:t>
      </w:r>
      <w:r w:rsidRPr="003B7587">
        <w:rPr>
          <w:rFonts w:ascii="Times New Roman" w:hAnsi="Times New Roman" w:cs="Times New Roman"/>
          <w:sz w:val="24"/>
          <w:szCs w:val="24"/>
        </w:rPr>
        <w:softHyphen/>
        <w:t xml:space="preserve">требителей </w:t>
      </w:r>
      <w:r w:rsidR="00D01277">
        <w:rPr>
          <w:rFonts w:ascii="Times New Roman" w:hAnsi="Times New Roman" w:cs="Times New Roman"/>
          <w:sz w:val="24"/>
          <w:szCs w:val="24"/>
        </w:rPr>
        <w:t>МО</w:t>
      </w:r>
      <w:r w:rsidRPr="003B7587">
        <w:rPr>
          <w:rFonts w:ascii="Times New Roman" w:hAnsi="Times New Roman" w:cs="Times New Roman"/>
          <w:sz w:val="24"/>
          <w:szCs w:val="24"/>
        </w:rPr>
        <w:t>, по каждому источнику тепловой энергии разработаны основные технические решения по модернизации, реконструкции и новому строительству ге</w:t>
      </w:r>
      <w:r w:rsidRPr="003B7587">
        <w:rPr>
          <w:rFonts w:ascii="Times New Roman" w:hAnsi="Times New Roman" w:cs="Times New Roman"/>
          <w:sz w:val="24"/>
          <w:szCs w:val="24"/>
        </w:rPr>
        <w:softHyphen/>
        <w:t>нерирующих мощностей. Определены капитальные вложения в проекты строитель</w:t>
      </w:r>
      <w:r w:rsidRPr="003B7587">
        <w:rPr>
          <w:rFonts w:ascii="Times New Roman" w:hAnsi="Times New Roman" w:cs="Times New Roman"/>
          <w:sz w:val="24"/>
          <w:szCs w:val="24"/>
        </w:rPr>
        <w:softHyphen/>
        <w:t>ства и реконструкции генерирующих источников с оценкой их эффективности. Раз</w:t>
      </w:r>
      <w:r w:rsidRPr="003B7587">
        <w:rPr>
          <w:rFonts w:ascii="Times New Roman" w:hAnsi="Times New Roman" w:cs="Times New Roman"/>
          <w:sz w:val="24"/>
          <w:szCs w:val="24"/>
        </w:rPr>
        <w:softHyphen/>
        <w:t>работана программа развития тепловых сетей с учетом строительства и реконструк</w:t>
      </w:r>
      <w:r w:rsidRPr="003B7587">
        <w:rPr>
          <w:rFonts w:ascii="Times New Roman" w:hAnsi="Times New Roman" w:cs="Times New Roman"/>
          <w:sz w:val="24"/>
          <w:szCs w:val="24"/>
        </w:rPr>
        <w:softHyphen/>
        <w:t>ции, указанием объемов и стоимости работ на соответствующие периоды.</w:t>
      </w:r>
    </w:p>
    <w:p w:rsidR="00E54273" w:rsidRPr="003B7587" w:rsidRDefault="005F3085" w:rsidP="00E54273">
      <w:pPr>
        <w:pStyle w:val="a6"/>
        <w:shd w:val="clear" w:color="auto" w:fill="auto"/>
        <w:spacing w:line="240" w:lineRule="auto"/>
        <w:ind w:firstLine="360"/>
        <w:jc w:val="both"/>
        <w:rPr>
          <w:rFonts w:ascii="Times New Roman" w:hAnsi="Times New Roman" w:cs="Times New Roman"/>
          <w:sz w:val="24"/>
          <w:szCs w:val="24"/>
        </w:rPr>
      </w:pPr>
      <w:r w:rsidRPr="003B7587">
        <w:rPr>
          <w:rFonts w:ascii="Times New Roman" w:hAnsi="Times New Roman" w:cs="Times New Roman"/>
          <w:sz w:val="24"/>
          <w:szCs w:val="24"/>
        </w:rPr>
        <w:t xml:space="preserve">Основные положения «Актуализация Схемы теплоснабжения </w:t>
      </w:r>
      <w:r w:rsidR="00D01277">
        <w:rPr>
          <w:rFonts w:ascii="Times New Roman" w:hAnsi="Times New Roman" w:cs="Times New Roman"/>
          <w:sz w:val="24"/>
          <w:szCs w:val="24"/>
        </w:rPr>
        <w:t>МО «Ивановский с/с»</w:t>
      </w:r>
      <w:r w:rsidRPr="003B7587">
        <w:rPr>
          <w:rFonts w:ascii="Times New Roman" w:hAnsi="Times New Roman" w:cs="Times New Roman"/>
          <w:sz w:val="24"/>
          <w:szCs w:val="24"/>
        </w:rPr>
        <w:t xml:space="preserve">  на период с 20</w:t>
      </w:r>
      <w:r w:rsidR="0057057E" w:rsidRPr="003B7587">
        <w:rPr>
          <w:rFonts w:ascii="Times New Roman" w:hAnsi="Times New Roman" w:cs="Times New Roman"/>
          <w:sz w:val="24"/>
          <w:szCs w:val="24"/>
        </w:rPr>
        <w:t>2</w:t>
      </w:r>
      <w:r w:rsidR="00D01277">
        <w:rPr>
          <w:rFonts w:ascii="Times New Roman" w:hAnsi="Times New Roman" w:cs="Times New Roman"/>
          <w:sz w:val="24"/>
          <w:szCs w:val="24"/>
        </w:rPr>
        <w:t>2</w:t>
      </w:r>
      <w:r w:rsidRPr="003B7587">
        <w:rPr>
          <w:rFonts w:ascii="Times New Roman" w:hAnsi="Times New Roman" w:cs="Times New Roman"/>
          <w:sz w:val="24"/>
          <w:szCs w:val="24"/>
        </w:rPr>
        <w:t xml:space="preserve"> года до 20</w:t>
      </w:r>
      <w:r w:rsidR="00D01277">
        <w:rPr>
          <w:rFonts w:ascii="Times New Roman" w:hAnsi="Times New Roman" w:cs="Times New Roman"/>
          <w:sz w:val="24"/>
          <w:szCs w:val="24"/>
        </w:rPr>
        <w:t>31</w:t>
      </w:r>
      <w:r w:rsidRPr="003B7587">
        <w:rPr>
          <w:rFonts w:ascii="Times New Roman" w:hAnsi="Times New Roman" w:cs="Times New Roman"/>
          <w:sz w:val="24"/>
          <w:szCs w:val="24"/>
        </w:rPr>
        <w:t xml:space="preserve"> года» базируются на </w:t>
      </w:r>
      <w:r w:rsidR="00D01277">
        <w:rPr>
          <w:rFonts w:ascii="Times New Roman" w:hAnsi="Times New Roman" w:cs="Times New Roman"/>
          <w:sz w:val="24"/>
          <w:szCs w:val="24"/>
        </w:rPr>
        <w:t>о</w:t>
      </w:r>
      <w:r w:rsidRPr="003B7587">
        <w:rPr>
          <w:rFonts w:ascii="Times New Roman" w:hAnsi="Times New Roman" w:cs="Times New Roman"/>
          <w:sz w:val="24"/>
          <w:szCs w:val="24"/>
        </w:rPr>
        <w:t>босновывающих материалах, яв</w:t>
      </w:r>
      <w:r w:rsidRPr="003B7587">
        <w:rPr>
          <w:rFonts w:ascii="Times New Roman" w:hAnsi="Times New Roman" w:cs="Times New Roman"/>
          <w:sz w:val="24"/>
          <w:szCs w:val="24"/>
        </w:rPr>
        <w:softHyphen/>
        <w:t>ляющимися неотъемлемой частью</w:t>
      </w:r>
      <w:r w:rsidR="00E54273" w:rsidRPr="003B7587">
        <w:rPr>
          <w:rFonts w:ascii="Times New Roman" w:hAnsi="Times New Roman" w:cs="Times New Roman"/>
          <w:sz w:val="24"/>
          <w:szCs w:val="24"/>
        </w:rPr>
        <w:t xml:space="preserve"> </w:t>
      </w:r>
      <w:r w:rsidRPr="003B7587">
        <w:rPr>
          <w:rFonts w:ascii="Times New Roman" w:hAnsi="Times New Roman" w:cs="Times New Roman"/>
          <w:sz w:val="24"/>
          <w:szCs w:val="24"/>
        </w:rPr>
        <w:t>работы.</w:t>
      </w:r>
      <w:r w:rsidR="00E54273" w:rsidRPr="003B7587">
        <w:rPr>
          <w:rFonts w:ascii="Times New Roman" w:hAnsi="Times New Roman" w:cs="Times New Roman"/>
          <w:sz w:val="24"/>
          <w:szCs w:val="24"/>
        </w:rPr>
        <w:t xml:space="preserve">                                                                                                                                </w:t>
      </w:r>
    </w:p>
    <w:p w:rsidR="00E54273" w:rsidRPr="003B7587" w:rsidRDefault="00E54273" w:rsidP="00E54273">
      <w:pPr>
        <w:pStyle w:val="a6"/>
        <w:shd w:val="clear" w:color="auto" w:fill="auto"/>
        <w:spacing w:line="240" w:lineRule="auto"/>
        <w:ind w:firstLine="0"/>
        <w:rPr>
          <w:rFonts w:ascii="Times New Roman" w:hAnsi="Times New Roman" w:cs="Times New Roman"/>
          <w:b/>
          <w:sz w:val="28"/>
          <w:szCs w:val="28"/>
        </w:rPr>
      </w:pPr>
    </w:p>
    <w:p w:rsidR="005F3085" w:rsidRPr="003B7587" w:rsidRDefault="005F3085" w:rsidP="003B7587">
      <w:pPr>
        <w:pStyle w:val="1"/>
        <w:jc w:val="both"/>
        <w:rPr>
          <w:sz w:val="28"/>
          <w:szCs w:val="28"/>
        </w:rPr>
      </w:pPr>
      <w:bookmarkStart w:id="5" w:name="_Toc40725177"/>
      <w:bookmarkStart w:id="6" w:name="_Toc41977638"/>
      <w:bookmarkStart w:id="7" w:name="_Toc41977908"/>
      <w:bookmarkStart w:id="8" w:name="_Toc89097938"/>
      <w:r w:rsidRPr="003B7587">
        <w:rPr>
          <w:sz w:val="28"/>
          <w:szCs w:val="28"/>
        </w:rPr>
        <w:t xml:space="preserve">Раздел 1. Показатели </w:t>
      </w:r>
      <w:r w:rsidR="00D229E2" w:rsidRPr="003B7587">
        <w:rPr>
          <w:sz w:val="28"/>
          <w:szCs w:val="28"/>
        </w:rPr>
        <w:t xml:space="preserve">существующего и </w:t>
      </w:r>
      <w:r w:rsidRPr="003B7587">
        <w:rPr>
          <w:sz w:val="28"/>
          <w:szCs w:val="28"/>
        </w:rPr>
        <w:t xml:space="preserve">перспективного спроса на тепловую мощность и теплоноситель в установленных границах территории </w:t>
      </w:r>
      <w:r w:rsidR="00E464C6">
        <w:rPr>
          <w:sz w:val="28"/>
          <w:szCs w:val="28"/>
        </w:rPr>
        <w:t>МО</w:t>
      </w:r>
      <w:bookmarkEnd w:id="5"/>
      <w:bookmarkEnd w:id="6"/>
      <w:bookmarkEnd w:id="7"/>
      <w:bookmarkEnd w:id="8"/>
    </w:p>
    <w:p w:rsidR="00D229E2" w:rsidRPr="003B7587" w:rsidRDefault="00D229E2" w:rsidP="003B7587">
      <w:pPr>
        <w:pStyle w:val="2"/>
        <w:jc w:val="both"/>
        <w:rPr>
          <w:b/>
          <w:sz w:val="24"/>
          <w:szCs w:val="24"/>
          <w:u w:val="none"/>
        </w:rPr>
      </w:pPr>
      <w:bookmarkStart w:id="9" w:name="_Toc40725178"/>
      <w:bookmarkStart w:id="10" w:name="_Toc41977639"/>
      <w:bookmarkStart w:id="11" w:name="_Toc41977909"/>
      <w:bookmarkStart w:id="12" w:name="_Toc89097939"/>
      <w:r w:rsidRPr="003B7587">
        <w:rPr>
          <w:b/>
          <w:sz w:val="24"/>
          <w:szCs w:val="24"/>
          <w:u w:val="none"/>
        </w:rPr>
        <w:t>1.1.</w:t>
      </w:r>
      <w:r w:rsidR="009A6A15" w:rsidRPr="003B7587">
        <w:rPr>
          <w:b/>
          <w:sz w:val="24"/>
          <w:szCs w:val="24"/>
          <w:u w:val="none"/>
        </w:rPr>
        <w:t xml:space="preserve"> </w:t>
      </w:r>
      <w:r w:rsidRPr="003B7587">
        <w:rPr>
          <w:b/>
          <w:sz w:val="24"/>
          <w:szCs w:val="24"/>
          <w:u w:val="none"/>
        </w:rPr>
        <w:t xml:space="preserve">Существующие отапливаемые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w:t>
      </w:r>
      <w:r w:rsidR="00124407" w:rsidRPr="00124407">
        <w:rPr>
          <w:b/>
          <w:sz w:val="24"/>
          <w:szCs w:val="24"/>
          <w:u w:val="none"/>
        </w:rPr>
        <w:t xml:space="preserve"> </w:t>
      </w:r>
      <w:r w:rsidR="00124407">
        <w:rPr>
          <w:b/>
          <w:sz w:val="24"/>
          <w:szCs w:val="24"/>
          <w:u w:val="none"/>
        </w:rPr>
        <w:t>по типам потребителей</w:t>
      </w:r>
      <w:bookmarkEnd w:id="9"/>
      <w:bookmarkEnd w:id="10"/>
      <w:bookmarkEnd w:id="11"/>
      <w:bookmarkEnd w:id="12"/>
      <w:r w:rsidRPr="003B7587">
        <w:rPr>
          <w:b/>
          <w:sz w:val="24"/>
          <w:szCs w:val="24"/>
          <w:u w:val="none"/>
        </w:rPr>
        <w:t xml:space="preserve"> </w:t>
      </w:r>
    </w:p>
    <w:p w:rsidR="00B876B1" w:rsidRPr="003B7587" w:rsidRDefault="00B876B1" w:rsidP="00B876B1"/>
    <w:p w:rsidR="00560EDA" w:rsidRPr="006822E7" w:rsidRDefault="00560EDA" w:rsidP="00CE33D5">
      <w:pPr>
        <w:jc w:val="both"/>
        <w:rPr>
          <w:rFonts w:ascii="Times New Roman" w:hAnsi="Times New Roman" w:cs="Times New Roman"/>
        </w:rPr>
      </w:pPr>
      <w:r w:rsidRPr="003B7587">
        <w:rPr>
          <w:rFonts w:ascii="Times New Roman" w:hAnsi="Times New Roman" w:cs="Times New Roman"/>
        </w:rPr>
        <w:t xml:space="preserve">    </w:t>
      </w:r>
      <w:r w:rsidR="0008345F" w:rsidRPr="003B7587">
        <w:rPr>
          <w:rFonts w:ascii="Times New Roman" w:hAnsi="Times New Roman" w:cs="Times New Roman"/>
        </w:rPr>
        <w:t xml:space="preserve"> </w:t>
      </w:r>
      <w:r w:rsidRPr="006822E7">
        <w:rPr>
          <w:rFonts w:ascii="Times New Roman" w:hAnsi="Times New Roman" w:cs="Times New Roman"/>
        </w:rPr>
        <w:t xml:space="preserve">Прогноз спроса на тепловую энергию для перспективной застройки </w:t>
      </w:r>
      <w:r w:rsidR="00BE2BD7" w:rsidRPr="006822E7">
        <w:rPr>
          <w:rFonts w:ascii="Times New Roman" w:hAnsi="Times New Roman" w:cs="Times New Roman"/>
        </w:rPr>
        <w:t>МО</w:t>
      </w:r>
      <w:r w:rsidRPr="006822E7">
        <w:rPr>
          <w:rFonts w:ascii="Times New Roman" w:hAnsi="Times New Roman" w:cs="Times New Roman"/>
        </w:rPr>
        <w:t xml:space="preserve">  на период до 20</w:t>
      </w:r>
      <w:r w:rsidR="00BE2BD7" w:rsidRPr="006822E7">
        <w:rPr>
          <w:rFonts w:ascii="Times New Roman" w:hAnsi="Times New Roman" w:cs="Times New Roman"/>
        </w:rPr>
        <w:t>31</w:t>
      </w:r>
      <w:r w:rsidRPr="006822E7">
        <w:rPr>
          <w:rFonts w:ascii="Times New Roman" w:hAnsi="Times New Roman" w:cs="Times New Roman"/>
        </w:rPr>
        <w:t>г</w:t>
      </w:r>
      <w:r w:rsidR="0076020F" w:rsidRPr="006822E7">
        <w:rPr>
          <w:rFonts w:ascii="Times New Roman" w:hAnsi="Times New Roman" w:cs="Times New Roman"/>
        </w:rPr>
        <w:t>ода</w:t>
      </w:r>
      <w:r w:rsidRPr="006822E7">
        <w:rPr>
          <w:rFonts w:ascii="Times New Roman" w:hAnsi="Times New Roman" w:cs="Times New Roman"/>
        </w:rPr>
        <w:t xml:space="preserve"> определялся по данным </w:t>
      </w:r>
      <w:r w:rsidR="00BE2BD7" w:rsidRPr="006822E7">
        <w:rPr>
          <w:rFonts w:ascii="Times New Roman" w:hAnsi="Times New Roman" w:cs="Times New Roman"/>
        </w:rPr>
        <w:t xml:space="preserve">администрации </w:t>
      </w:r>
      <w:r w:rsidR="00C15E0F" w:rsidRPr="00242F1C">
        <w:rPr>
          <w:rFonts w:ascii="Times New Roman" w:hAnsi="Times New Roman" w:cs="Times New Roman"/>
        </w:rPr>
        <w:t>муниципального образования «Ивановский сельсовет»</w:t>
      </w:r>
      <w:r w:rsidRPr="006822E7">
        <w:rPr>
          <w:rFonts w:ascii="Times New Roman" w:hAnsi="Times New Roman" w:cs="Times New Roman"/>
        </w:rPr>
        <w:t>.</w:t>
      </w:r>
    </w:p>
    <w:p w:rsidR="00491DF4" w:rsidRPr="006822E7" w:rsidRDefault="00491DF4" w:rsidP="006822E7">
      <w:pPr>
        <w:spacing w:line="276" w:lineRule="auto"/>
        <w:jc w:val="both"/>
        <w:rPr>
          <w:rFonts w:ascii="Times New Roman" w:hAnsi="Times New Roman" w:cs="Times New Roman"/>
        </w:rPr>
      </w:pPr>
      <w:r w:rsidRPr="006822E7">
        <w:rPr>
          <w:rFonts w:ascii="Times New Roman" w:hAnsi="Times New Roman" w:cs="Times New Roman"/>
        </w:rPr>
        <w:t>Площадь застроенной  территории Ивановского</w:t>
      </w:r>
      <w:r w:rsidRPr="006822E7">
        <w:rPr>
          <w:rFonts w:ascii="Times New Roman" w:hAnsi="Times New Roman" w:cs="Times New Roman"/>
          <w:bCs/>
        </w:rPr>
        <w:t xml:space="preserve"> сельсовета</w:t>
      </w:r>
      <w:r w:rsidRPr="006822E7">
        <w:rPr>
          <w:rFonts w:ascii="Times New Roman" w:hAnsi="Times New Roman" w:cs="Times New Roman"/>
        </w:rPr>
        <w:t>, на начало 2020 года составляла 116,99тыс.м</w:t>
      </w:r>
      <w:r w:rsidRPr="006822E7">
        <w:rPr>
          <w:rFonts w:ascii="Times New Roman" w:hAnsi="Times New Roman" w:cs="Times New Roman"/>
          <w:vertAlign w:val="superscript"/>
        </w:rPr>
        <w:t>2</w:t>
      </w:r>
      <w:r w:rsidRPr="006822E7">
        <w:rPr>
          <w:rFonts w:ascii="Times New Roman" w:hAnsi="Times New Roman" w:cs="Times New Roman"/>
        </w:rPr>
        <w:t xml:space="preserve">., из которых </w:t>
      </w:r>
      <w:r w:rsidR="000F3839">
        <w:rPr>
          <w:rFonts w:ascii="Times New Roman" w:hAnsi="Times New Roman" w:cs="Times New Roman"/>
        </w:rPr>
        <w:t xml:space="preserve"> более 50%</w:t>
      </w:r>
      <w:r w:rsidRPr="006822E7">
        <w:rPr>
          <w:rFonts w:ascii="Times New Roman" w:hAnsi="Times New Roman" w:cs="Times New Roman"/>
        </w:rPr>
        <w:t xml:space="preserve"> приходится на  индивидуальную жилую застройку. Средняя жилищная обеспеченность составляет 25,67 м2 на одного жителя. Уровень износа жилого фонда в </w:t>
      </w:r>
      <w:r w:rsidR="009B5A9C">
        <w:rPr>
          <w:rFonts w:ascii="Times New Roman" w:hAnsi="Times New Roman" w:cs="Times New Roman"/>
        </w:rPr>
        <w:t>населённых пунктах</w:t>
      </w:r>
      <w:r w:rsidRPr="006822E7">
        <w:rPr>
          <w:rFonts w:ascii="Times New Roman" w:hAnsi="Times New Roman" w:cs="Times New Roman"/>
        </w:rPr>
        <w:t xml:space="preserve"> велик, так жилой фонд с процентом износа от 0 до 70 % составляет 80%, </w:t>
      </w:r>
    </w:p>
    <w:p w:rsidR="00491DF4" w:rsidRPr="006822E7" w:rsidRDefault="00491DF4" w:rsidP="006822E7">
      <w:pPr>
        <w:spacing w:line="276" w:lineRule="auto"/>
        <w:jc w:val="both"/>
        <w:rPr>
          <w:rFonts w:ascii="Times New Roman" w:hAnsi="Times New Roman" w:cs="Times New Roman"/>
        </w:rPr>
      </w:pPr>
      <w:r w:rsidRPr="006822E7">
        <w:rPr>
          <w:rFonts w:ascii="Times New Roman" w:hAnsi="Times New Roman" w:cs="Times New Roman"/>
        </w:rPr>
        <w:t xml:space="preserve">Все населённые пункты обладают территориальным резервом для развития жилой застройки. В настоящее время жилищный фонд поселения не обеспечен в полной мере всем спектром коммунальных услуг. </w:t>
      </w:r>
    </w:p>
    <w:p w:rsidR="00491DF4" w:rsidRPr="006822E7" w:rsidRDefault="00491DF4" w:rsidP="00491DF4">
      <w:pPr>
        <w:spacing w:line="276" w:lineRule="auto"/>
        <w:jc w:val="both"/>
        <w:rPr>
          <w:rFonts w:ascii="Times New Roman" w:hAnsi="Times New Roman" w:cs="Times New Roman"/>
        </w:rPr>
      </w:pPr>
      <w:r w:rsidRPr="006822E7">
        <w:rPr>
          <w:rFonts w:ascii="Times New Roman" w:hAnsi="Times New Roman" w:cs="Times New Roman"/>
          <w:b/>
          <w:caps/>
        </w:rPr>
        <w:t xml:space="preserve"> </w:t>
      </w:r>
      <w:r w:rsidRPr="006822E7">
        <w:rPr>
          <w:rFonts w:ascii="Times New Roman" w:hAnsi="Times New Roman" w:cs="Times New Roman"/>
          <w:b/>
        </w:rPr>
        <w:t xml:space="preserve"> </w:t>
      </w:r>
      <w:r w:rsidRPr="006822E7">
        <w:rPr>
          <w:rFonts w:ascii="Times New Roman" w:hAnsi="Times New Roman" w:cs="Times New Roman"/>
        </w:rPr>
        <w:t xml:space="preserve"> Фактические  объемы жилищного строительства с учетом  численности населения </w:t>
      </w:r>
      <w:r w:rsidRPr="006822E7">
        <w:rPr>
          <w:rFonts w:ascii="Times New Roman" w:hAnsi="Times New Roman" w:cs="Times New Roman"/>
        </w:rPr>
        <w:lastRenderedPageBreak/>
        <w:t xml:space="preserve">представлен  в таблице </w:t>
      </w:r>
      <w:r w:rsidR="001C0768">
        <w:rPr>
          <w:rFonts w:ascii="Times New Roman" w:hAnsi="Times New Roman" w:cs="Times New Roman"/>
        </w:rPr>
        <w:t>1.1</w:t>
      </w:r>
      <w:r w:rsidRPr="006822E7">
        <w:rPr>
          <w:rFonts w:ascii="Times New Roman" w:hAnsi="Times New Roman" w:cs="Times New Roman"/>
        </w:rPr>
        <w:t>.</w:t>
      </w:r>
    </w:p>
    <w:p w:rsidR="00491DF4" w:rsidRPr="006822E7" w:rsidRDefault="00491DF4" w:rsidP="00491DF4">
      <w:pPr>
        <w:spacing w:line="276" w:lineRule="auto"/>
        <w:jc w:val="both"/>
        <w:rPr>
          <w:rFonts w:ascii="Times New Roman" w:hAnsi="Times New Roman" w:cs="Times New Roman"/>
        </w:rPr>
      </w:pPr>
    </w:p>
    <w:p w:rsidR="00491DF4" w:rsidRPr="006822E7" w:rsidRDefault="00491DF4" w:rsidP="00491DF4">
      <w:pPr>
        <w:spacing w:line="276" w:lineRule="auto"/>
        <w:jc w:val="both"/>
        <w:rPr>
          <w:rFonts w:ascii="Times New Roman" w:hAnsi="Times New Roman" w:cs="Times New Roman"/>
          <w:b/>
        </w:rPr>
      </w:pPr>
      <w:r w:rsidRPr="006822E7">
        <w:rPr>
          <w:rFonts w:ascii="Times New Roman" w:hAnsi="Times New Roman" w:cs="Times New Roman"/>
          <w:b/>
        </w:rPr>
        <w:t xml:space="preserve">Таблица </w:t>
      </w:r>
      <w:r w:rsidR="001C0768">
        <w:rPr>
          <w:rFonts w:ascii="Times New Roman" w:hAnsi="Times New Roman" w:cs="Times New Roman"/>
          <w:b/>
        </w:rPr>
        <w:t>1.1</w:t>
      </w:r>
      <w:r w:rsidRPr="006822E7">
        <w:rPr>
          <w:rFonts w:ascii="Times New Roman" w:hAnsi="Times New Roman" w:cs="Times New Roman"/>
          <w:b/>
        </w:rPr>
        <w:t>.  Фактические  объемы жилищного строительства с учетом  численности населения</w:t>
      </w:r>
    </w:p>
    <w:tbl>
      <w:tblPr>
        <w:tblW w:w="10029" w:type="dxa"/>
        <w:tblInd w:w="108" w:type="dxa"/>
        <w:tblLook w:val="04A0" w:firstRow="1" w:lastRow="0" w:firstColumn="1" w:lastColumn="0" w:noHBand="0" w:noVBand="1"/>
      </w:tblPr>
      <w:tblGrid>
        <w:gridCol w:w="5678"/>
        <w:gridCol w:w="970"/>
        <w:gridCol w:w="1117"/>
        <w:gridCol w:w="1397"/>
        <w:gridCol w:w="867"/>
      </w:tblGrid>
      <w:tr w:rsidR="00491DF4" w:rsidRPr="006822E7" w:rsidTr="00450AD6">
        <w:trPr>
          <w:trHeight w:val="315"/>
        </w:trPr>
        <w:tc>
          <w:tcPr>
            <w:tcW w:w="57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Показатели</w:t>
            </w:r>
          </w:p>
        </w:tc>
        <w:tc>
          <w:tcPr>
            <w:tcW w:w="9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Ед.изм.</w:t>
            </w:r>
          </w:p>
        </w:tc>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2018</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2019</w:t>
            </w:r>
          </w:p>
        </w:tc>
        <w:tc>
          <w:tcPr>
            <w:tcW w:w="8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2020</w:t>
            </w:r>
          </w:p>
        </w:tc>
      </w:tr>
      <w:tr w:rsidR="00491DF4" w:rsidRPr="006822E7" w:rsidTr="00450AD6">
        <w:trPr>
          <w:trHeight w:val="615"/>
        </w:trPr>
        <w:tc>
          <w:tcPr>
            <w:tcW w:w="57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1DF4" w:rsidRPr="006822E7" w:rsidRDefault="00491DF4" w:rsidP="00450AD6">
            <w:pPr>
              <w:rPr>
                <w:rFonts w:ascii="Times New Roman" w:hAnsi="Times New Roman" w:cs="Times New Roman"/>
              </w:rPr>
            </w:pPr>
            <w:r w:rsidRPr="006822E7">
              <w:rPr>
                <w:rFonts w:ascii="Times New Roman" w:hAnsi="Times New Roman" w:cs="Times New Roman"/>
              </w:rPr>
              <w:t>Ввод в эксплуатацию жилых домов общей площадью всего, в том числе:</w:t>
            </w:r>
          </w:p>
        </w:tc>
        <w:tc>
          <w:tcPr>
            <w:tcW w:w="9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м2</w:t>
            </w:r>
          </w:p>
        </w:tc>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 </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 </w:t>
            </w:r>
          </w:p>
        </w:tc>
        <w:tc>
          <w:tcPr>
            <w:tcW w:w="8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 </w:t>
            </w:r>
          </w:p>
        </w:tc>
      </w:tr>
      <w:tr w:rsidR="00491DF4" w:rsidRPr="006822E7" w:rsidTr="00450AD6">
        <w:trPr>
          <w:trHeight w:val="315"/>
        </w:trPr>
        <w:tc>
          <w:tcPr>
            <w:tcW w:w="57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1DF4" w:rsidRPr="006822E7" w:rsidRDefault="00491DF4" w:rsidP="00450AD6">
            <w:pPr>
              <w:rPr>
                <w:rFonts w:ascii="Times New Roman" w:hAnsi="Times New Roman" w:cs="Times New Roman"/>
              </w:rPr>
            </w:pPr>
            <w:r w:rsidRPr="006822E7">
              <w:rPr>
                <w:rFonts w:ascii="Times New Roman" w:hAnsi="Times New Roman" w:cs="Times New Roman"/>
              </w:rPr>
              <w:t>-  многоэтажные жилые дома</w:t>
            </w:r>
          </w:p>
        </w:tc>
        <w:tc>
          <w:tcPr>
            <w:tcW w:w="9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м2</w:t>
            </w:r>
          </w:p>
        </w:tc>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w:t>
            </w:r>
          </w:p>
        </w:tc>
        <w:tc>
          <w:tcPr>
            <w:tcW w:w="8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w:t>
            </w:r>
          </w:p>
        </w:tc>
      </w:tr>
      <w:tr w:rsidR="00491DF4" w:rsidRPr="006822E7" w:rsidTr="00450AD6">
        <w:trPr>
          <w:trHeight w:val="315"/>
        </w:trPr>
        <w:tc>
          <w:tcPr>
            <w:tcW w:w="57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1DF4" w:rsidRPr="006822E7" w:rsidRDefault="00491DF4" w:rsidP="00450AD6">
            <w:pPr>
              <w:rPr>
                <w:rFonts w:ascii="Times New Roman" w:hAnsi="Times New Roman" w:cs="Times New Roman"/>
              </w:rPr>
            </w:pPr>
            <w:r w:rsidRPr="006822E7">
              <w:rPr>
                <w:rFonts w:ascii="Times New Roman" w:hAnsi="Times New Roman" w:cs="Times New Roman"/>
              </w:rPr>
              <w:t>- индивидуальные жилые дома</w:t>
            </w:r>
          </w:p>
        </w:tc>
        <w:tc>
          <w:tcPr>
            <w:tcW w:w="9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м2</w:t>
            </w:r>
          </w:p>
        </w:tc>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699</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414</w:t>
            </w:r>
          </w:p>
        </w:tc>
        <w:tc>
          <w:tcPr>
            <w:tcW w:w="8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978</w:t>
            </w:r>
          </w:p>
        </w:tc>
      </w:tr>
      <w:tr w:rsidR="00491DF4" w:rsidRPr="006822E7" w:rsidTr="00450AD6">
        <w:trPr>
          <w:trHeight w:val="382"/>
        </w:trPr>
        <w:tc>
          <w:tcPr>
            <w:tcW w:w="5753"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491DF4" w:rsidRPr="006822E7" w:rsidRDefault="00491DF4" w:rsidP="00450AD6">
            <w:pPr>
              <w:rPr>
                <w:rFonts w:ascii="Times New Roman" w:hAnsi="Times New Roman" w:cs="Times New Roman"/>
              </w:rPr>
            </w:pPr>
            <w:r w:rsidRPr="006822E7">
              <w:rPr>
                <w:rFonts w:ascii="Times New Roman" w:hAnsi="Times New Roman" w:cs="Times New Roman"/>
              </w:rPr>
              <w:t>Общий годовой прирост нового жилья  на 1 жителя, кв.м.</w:t>
            </w:r>
          </w:p>
        </w:tc>
        <w:tc>
          <w:tcPr>
            <w:tcW w:w="915" w:type="dxa"/>
            <w:tcBorders>
              <w:top w:val="single" w:sz="4" w:space="0" w:color="auto"/>
              <w:left w:val="nil"/>
              <w:bottom w:val="single" w:sz="8" w:space="0" w:color="auto"/>
              <w:right w:val="single" w:sz="8" w:space="0" w:color="auto"/>
            </w:tcBorders>
            <w:shd w:val="clear" w:color="auto" w:fill="auto"/>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 </w:t>
            </w:r>
          </w:p>
        </w:tc>
        <w:tc>
          <w:tcPr>
            <w:tcW w:w="1129" w:type="dxa"/>
            <w:tcBorders>
              <w:top w:val="single" w:sz="4" w:space="0" w:color="auto"/>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 </w:t>
            </w:r>
          </w:p>
        </w:tc>
        <w:tc>
          <w:tcPr>
            <w:tcW w:w="1413" w:type="dxa"/>
            <w:tcBorders>
              <w:top w:val="single" w:sz="4" w:space="0" w:color="auto"/>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 </w:t>
            </w:r>
          </w:p>
        </w:tc>
        <w:tc>
          <w:tcPr>
            <w:tcW w:w="819" w:type="dxa"/>
            <w:tcBorders>
              <w:top w:val="single" w:sz="4" w:space="0" w:color="auto"/>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 </w:t>
            </w:r>
          </w:p>
        </w:tc>
      </w:tr>
      <w:tr w:rsidR="00491DF4" w:rsidRPr="006822E7" w:rsidTr="00450AD6">
        <w:trPr>
          <w:trHeight w:val="315"/>
        </w:trPr>
        <w:tc>
          <w:tcPr>
            <w:tcW w:w="5753" w:type="dxa"/>
            <w:tcBorders>
              <w:top w:val="nil"/>
              <w:left w:val="single" w:sz="8" w:space="0" w:color="auto"/>
              <w:bottom w:val="single" w:sz="8" w:space="0" w:color="auto"/>
              <w:right w:val="single" w:sz="8" w:space="0" w:color="auto"/>
            </w:tcBorders>
            <w:shd w:val="clear" w:color="auto" w:fill="auto"/>
            <w:noWrap/>
            <w:vAlign w:val="center"/>
            <w:hideMark/>
          </w:tcPr>
          <w:p w:rsidR="00491DF4" w:rsidRPr="006822E7" w:rsidRDefault="00491DF4" w:rsidP="00450AD6">
            <w:pPr>
              <w:rPr>
                <w:rFonts w:ascii="Times New Roman" w:hAnsi="Times New Roman" w:cs="Times New Roman"/>
              </w:rPr>
            </w:pPr>
            <w:r w:rsidRPr="006822E7">
              <w:rPr>
                <w:rFonts w:ascii="Times New Roman" w:hAnsi="Times New Roman" w:cs="Times New Roman"/>
              </w:rPr>
              <w:t>Жилой фонд  сельсовета</w:t>
            </w:r>
          </w:p>
        </w:tc>
        <w:tc>
          <w:tcPr>
            <w:tcW w:w="915" w:type="dxa"/>
            <w:tcBorders>
              <w:top w:val="nil"/>
              <w:left w:val="nil"/>
              <w:bottom w:val="single" w:sz="8" w:space="0" w:color="auto"/>
              <w:right w:val="single" w:sz="8" w:space="0" w:color="auto"/>
            </w:tcBorders>
            <w:shd w:val="clear" w:color="auto" w:fill="auto"/>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м2</w:t>
            </w:r>
          </w:p>
        </w:tc>
        <w:tc>
          <w:tcPr>
            <w:tcW w:w="1129" w:type="dxa"/>
            <w:tcBorders>
              <w:top w:val="nil"/>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115,6</w:t>
            </w:r>
          </w:p>
        </w:tc>
        <w:tc>
          <w:tcPr>
            <w:tcW w:w="1413" w:type="dxa"/>
            <w:tcBorders>
              <w:top w:val="nil"/>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116,01</w:t>
            </w:r>
          </w:p>
        </w:tc>
        <w:tc>
          <w:tcPr>
            <w:tcW w:w="819" w:type="dxa"/>
            <w:tcBorders>
              <w:top w:val="nil"/>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116,99</w:t>
            </w:r>
          </w:p>
        </w:tc>
      </w:tr>
      <w:tr w:rsidR="00491DF4" w:rsidRPr="006822E7" w:rsidTr="00450AD6">
        <w:trPr>
          <w:trHeight w:val="315"/>
        </w:trPr>
        <w:tc>
          <w:tcPr>
            <w:tcW w:w="5753" w:type="dxa"/>
            <w:tcBorders>
              <w:top w:val="nil"/>
              <w:left w:val="single" w:sz="8" w:space="0" w:color="auto"/>
              <w:bottom w:val="single" w:sz="8" w:space="0" w:color="auto"/>
              <w:right w:val="single" w:sz="8" w:space="0" w:color="auto"/>
            </w:tcBorders>
            <w:shd w:val="clear" w:color="auto" w:fill="auto"/>
            <w:vAlign w:val="center"/>
            <w:hideMark/>
          </w:tcPr>
          <w:p w:rsidR="00491DF4" w:rsidRPr="006822E7" w:rsidRDefault="00491DF4" w:rsidP="00450AD6">
            <w:pPr>
              <w:rPr>
                <w:rFonts w:ascii="Times New Roman" w:hAnsi="Times New Roman" w:cs="Times New Roman"/>
              </w:rPr>
            </w:pPr>
            <w:r w:rsidRPr="006822E7">
              <w:rPr>
                <w:rFonts w:ascii="Times New Roman" w:hAnsi="Times New Roman" w:cs="Times New Roman"/>
              </w:rPr>
              <w:t>Численность населения</w:t>
            </w:r>
          </w:p>
        </w:tc>
        <w:tc>
          <w:tcPr>
            <w:tcW w:w="915" w:type="dxa"/>
            <w:tcBorders>
              <w:top w:val="nil"/>
              <w:left w:val="nil"/>
              <w:bottom w:val="single" w:sz="8" w:space="0" w:color="auto"/>
              <w:right w:val="single" w:sz="8" w:space="0" w:color="auto"/>
            </w:tcBorders>
            <w:shd w:val="clear" w:color="auto" w:fill="auto"/>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чел</w:t>
            </w:r>
          </w:p>
        </w:tc>
        <w:tc>
          <w:tcPr>
            <w:tcW w:w="1129" w:type="dxa"/>
            <w:tcBorders>
              <w:top w:val="nil"/>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4319</w:t>
            </w:r>
          </w:p>
        </w:tc>
        <w:tc>
          <w:tcPr>
            <w:tcW w:w="1413" w:type="dxa"/>
            <w:tcBorders>
              <w:top w:val="nil"/>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4431</w:t>
            </w:r>
          </w:p>
        </w:tc>
        <w:tc>
          <w:tcPr>
            <w:tcW w:w="819" w:type="dxa"/>
            <w:tcBorders>
              <w:top w:val="nil"/>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4557</w:t>
            </w:r>
          </w:p>
        </w:tc>
      </w:tr>
      <w:tr w:rsidR="00491DF4" w:rsidRPr="006822E7" w:rsidTr="00450AD6">
        <w:trPr>
          <w:trHeight w:val="315"/>
        </w:trPr>
        <w:tc>
          <w:tcPr>
            <w:tcW w:w="5753" w:type="dxa"/>
            <w:tcBorders>
              <w:top w:val="nil"/>
              <w:left w:val="single" w:sz="8" w:space="0" w:color="auto"/>
              <w:bottom w:val="single" w:sz="8" w:space="0" w:color="auto"/>
              <w:right w:val="single" w:sz="8" w:space="0" w:color="auto"/>
            </w:tcBorders>
            <w:shd w:val="clear" w:color="auto" w:fill="auto"/>
            <w:noWrap/>
            <w:vAlign w:val="center"/>
            <w:hideMark/>
          </w:tcPr>
          <w:p w:rsidR="00491DF4" w:rsidRPr="006822E7" w:rsidRDefault="00491DF4" w:rsidP="00450AD6">
            <w:pPr>
              <w:rPr>
                <w:rFonts w:ascii="Times New Roman" w:hAnsi="Times New Roman" w:cs="Times New Roman"/>
              </w:rPr>
            </w:pPr>
            <w:r w:rsidRPr="006822E7">
              <w:rPr>
                <w:rFonts w:ascii="Times New Roman" w:hAnsi="Times New Roman" w:cs="Times New Roman"/>
              </w:rPr>
              <w:t>Обеспеченность жильем</w:t>
            </w:r>
          </w:p>
        </w:tc>
        <w:tc>
          <w:tcPr>
            <w:tcW w:w="915" w:type="dxa"/>
            <w:tcBorders>
              <w:top w:val="nil"/>
              <w:left w:val="nil"/>
              <w:bottom w:val="single" w:sz="8" w:space="0" w:color="auto"/>
              <w:right w:val="single" w:sz="8" w:space="0" w:color="auto"/>
            </w:tcBorders>
            <w:shd w:val="clear" w:color="auto" w:fill="auto"/>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м2/чел</w:t>
            </w:r>
          </w:p>
        </w:tc>
        <w:tc>
          <w:tcPr>
            <w:tcW w:w="1129" w:type="dxa"/>
            <w:tcBorders>
              <w:top w:val="nil"/>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26,77</w:t>
            </w:r>
          </w:p>
        </w:tc>
        <w:tc>
          <w:tcPr>
            <w:tcW w:w="1413" w:type="dxa"/>
            <w:tcBorders>
              <w:top w:val="nil"/>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26,18</w:t>
            </w:r>
          </w:p>
        </w:tc>
        <w:tc>
          <w:tcPr>
            <w:tcW w:w="819" w:type="dxa"/>
            <w:tcBorders>
              <w:top w:val="nil"/>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25,67</w:t>
            </w:r>
          </w:p>
        </w:tc>
      </w:tr>
      <w:tr w:rsidR="00491DF4" w:rsidRPr="006822E7" w:rsidTr="00450AD6">
        <w:trPr>
          <w:trHeight w:val="315"/>
        </w:trPr>
        <w:tc>
          <w:tcPr>
            <w:tcW w:w="5753" w:type="dxa"/>
            <w:tcBorders>
              <w:top w:val="nil"/>
              <w:left w:val="single" w:sz="8" w:space="0" w:color="auto"/>
              <w:bottom w:val="single" w:sz="8" w:space="0" w:color="auto"/>
              <w:right w:val="single" w:sz="8" w:space="0" w:color="auto"/>
            </w:tcBorders>
            <w:shd w:val="clear" w:color="auto" w:fill="auto"/>
            <w:vAlign w:val="center"/>
            <w:hideMark/>
          </w:tcPr>
          <w:p w:rsidR="00491DF4" w:rsidRPr="006822E7" w:rsidRDefault="00491DF4" w:rsidP="00450AD6">
            <w:pPr>
              <w:rPr>
                <w:rFonts w:ascii="Times New Roman" w:hAnsi="Times New Roman" w:cs="Times New Roman"/>
              </w:rPr>
            </w:pPr>
            <w:r w:rsidRPr="006822E7">
              <w:rPr>
                <w:rFonts w:ascii="Times New Roman" w:hAnsi="Times New Roman" w:cs="Times New Roman"/>
              </w:rPr>
              <w:t>Площадь территории сельсовета, га</w:t>
            </w:r>
          </w:p>
        </w:tc>
        <w:tc>
          <w:tcPr>
            <w:tcW w:w="915" w:type="dxa"/>
            <w:tcBorders>
              <w:top w:val="nil"/>
              <w:left w:val="nil"/>
              <w:bottom w:val="single" w:sz="8" w:space="0" w:color="auto"/>
              <w:right w:val="single" w:sz="8" w:space="0" w:color="auto"/>
            </w:tcBorders>
            <w:shd w:val="clear" w:color="auto" w:fill="auto"/>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га</w:t>
            </w:r>
          </w:p>
        </w:tc>
        <w:tc>
          <w:tcPr>
            <w:tcW w:w="1129" w:type="dxa"/>
            <w:tcBorders>
              <w:top w:val="nil"/>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17093</w:t>
            </w:r>
          </w:p>
        </w:tc>
        <w:tc>
          <w:tcPr>
            <w:tcW w:w="1413" w:type="dxa"/>
            <w:tcBorders>
              <w:top w:val="nil"/>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17093</w:t>
            </w:r>
          </w:p>
        </w:tc>
        <w:tc>
          <w:tcPr>
            <w:tcW w:w="819" w:type="dxa"/>
            <w:tcBorders>
              <w:top w:val="nil"/>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17093</w:t>
            </w:r>
          </w:p>
        </w:tc>
      </w:tr>
      <w:tr w:rsidR="00491DF4" w:rsidRPr="006822E7" w:rsidTr="00450AD6">
        <w:trPr>
          <w:trHeight w:val="315"/>
        </w:trPr>
        <w:tc>
          <w:tcPr>
            <w:tcW w:w="5753" w:type="dxa"/>
            <w:tcBorders>
              <w:top w:val="nil"/>
              <w:left w:val="single" w:sz="8" w:space="0" w:color="auto"/>
              <w:bottom w:val="single" w:sz="8" w:space="0" w:color="auto"/>
              <w:right w:val="single" w:sz="8" w:space="0" w:color="auto"/>
            </w:tcBorders>
            <w:shd w:val="clear" w:color="auto" w:fill="auto"/>
            <w:vAlign w:val="center"/>
            <w:hideMark/>
          </w:tcPr>
          <w:p w:rsidR="00491DF4" w:rsidRPr="006822E7" w:rsidRDefault="00491DF4" w:rsidP="00450AD6">
            <w:pPr>
              <w:rPr>
                <w:rFonts w:ascii="Times New Roman" w:hAnsi="Times New Roman" w:cs="Times New Roman"/>
              </w:rPr>
            </w:pPr>
            <w:r w:rsidRPr="006822E7">
              <w:rPr>
                <w:rFonts w:ascii="Times New Roman" w:hAnsi="Times New Roman" w:cs="Times New Roman"/>
              </w:rPr>
              <w:t>Плотность населения, м2/чел</w:t>
            </w:r>
          </w:p>
        </w:tc>
        <w:tc>
          <w:tcPr>
            <w:tcW w:w="915" w:type="dxa"/>
            <w:tcBorders>
              <w:top w:val="nil"/>
              <w:left w:val="nil"/>
              <w:bottom w:val="single" w:sz="8" w:space="0" w:color="auto"/>
              <w:right w:val="single" w:sz="8" w:space="0" w:color="auto"/>
            </w:tcBorders>
            <w:shd w:val="clear" w:color="auto" w:fill="auto"/>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м2/чел</w:t>
            </w:r>
          </w:p>
        </w:tc>
        <w:tc>
          <w:tcPr>
            <w:tcW w:w="1129" w:type="dxa"/>
            <w:tcBorders>
              <w:top w:val="nil"/>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6,76</w:t>
            </w:r>
          </w:p>
        </w:tc>
        <w:tc>
          <w:tcPr>
            <w:tcW w:w="1413" w:type="dxa"/>
            <w:tcBorders>
              <w:top w:val="nil"/>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6,79</w:t>
            </w:r>
          </w:p>
        </w:tc>
        <w:tc>
          <w:tcPr>
            <w:tcW w:w="819" w:type="dxa"/>
            <w:tcBorders>
              <w:top w:val="nil"/>
              <w:left w:val="nil"/>
              <w:bottom w:val="single" w:sz="8" w:space="0" w:color="auto"/>
              <w:right w:val="single" w:sz="8" w:space="0" w:color="auto"/>
            </w:tcBorders>
            <w:shd w:val="clear" w:color="auto" w:fill="auto"/>
            <w:noWrap/>
            <w:vAlign w:val="center"/>
            <w:hideMark/>
          </w:tcPr>
          <w:p w:rsidR="00491DF4" w:rsidRPr="006822E7" w:rsidRDefault="00491DF4" w:rsidP="00450AD6">
            <w:pPr>
              <w:jc w:val="center"/>
              <w:rPr>
                <w:rFonts w:ascii="Times New Roman" w:hAnsi="Times New Roman" w:cs="Times New Roman"/>
              </w:rPr>
            </w:pPr>
            <w:r w:rsidRPr="006822E7">
              <w:rPr>
                <w:rFonts w:ascii="Times New Roman" w:hAnsi="Times New Roman" w:cs="Times New Roman"/>
              </w:rPr>
              <w:t>6,84</w:t>
            </w:r>
          </w:p>
        </w:tc>
      </w:tr>
    </w:tbl>
    <w:p w:rsidR="00491DF4" w:rsidRPr="003B7587" w:rsidRDefault="00491DF4" w:rsidP="00CE33D5">
      <w:pPr>
        <w:jc w:val="both"/>
        <w:rPr>
          <w:rFonts w:ascii="Times New Roman" w:hAnsi="Times New Roman" w:cs="Times New Roman"/>
        </w:rPr>
      </w:pPr>
    </w:p>
    <w:p w:rsidR="00D363B2" w:rsidRPr="003B7587" w:rsidRDefault="00560EDA" w:rsidP="00560EDA">
      <w:r w:rsidRPr="003B7587">
        <w:t xml:space="preserve">   </w:t>
      </w:r>
    </w:p>
    <w:p w:rsidR="0099645E" w:rsidRPr="0076020F" w:rsidRDefault="000B4792" w:rsidP="006822E7">
      <w:pPr>
        <w:jc w:val="both"/>
        <w:rPr>
          <w:rFonts w:ascii="Times New Roman" w:hAnsi="Times New Roman" w:cs="Times New Roman"/>
          <w:b/>
        </w:rPr>
      </w:pPr>
      <w:bookmarkStart w:id="13" w:name="_Toc40725179"/>
      <w:bookmarkStart w:id="14" w:name="_Toc41977640"/>
      <w:bookmarkStart w:id="15" w:name="_Toc41977910"/>
      <w:r w:rsidRPr="0076020F">
        <w:rPr>
          <w:rFonts w:ascii="Times New Roman" w:hAnsi="Times New Roman" w:cs="Times New Roman"/>
          <w:b/>
        </w:rPr>
        <w:t>1</w:t>
      </w:r>
      <w:r w:rsidR="0099645E" w:rsidRPr="0076020F">
        <w:rPr>
          <w:rFonts w:ascii="Times New Roman" w:hAnsi="Times New Roman" w:cs="Times New Roman"/>
          <w:b/>
        </w:rPr>
        <w:t>.</w:t>
      </w:r>
      <w:r w:rsidR="00D43CC3" w:rsidRPr="0076020F">
        <w:rPr>
          <w:rFonts w:ascii="Times New Roman" w:hAnsi="Times New Roman" w:cs="Times New Roman"/>
          <w:b/>
        </w:rPr>
        <w:t>1.1</w:t>
      </w:r>
      <w:r w:rsidR="0099645E" w:rsidRPr="0076020F">
        <w:rPr>
          <w:rFonts w:ascii="Times New Roman" w:hAnsi="Times New Roman" w:cs="Times New Roman"/>
          <w:b/>
        </w:rPr>
        <w:t>. Прогнозы приростов площади строительных фондов, сгруппированные по расчетным элементам территориального деления и по зонам действия источника тепловой энергии</w:t>
      </w:r>
      <w:bookmarkEnd w:id="13"/>
      <w:bookmarkEnd w:id="14"/>
      <w:bookmarkEnd w:id="15"/>
      <w:r w:rsidR="0099645E" w:rsidRPr="0076020F">
        <w:rPr>
          <w:rFonts w:ascii="Times New Roman" w:hAnsi="Times New Roman" w:cs="Times New Roman"/>
          <w:b/>
        </w:rPr>
        <w:t xml:space="preserve"> </w:t>
      </w:r>
    </w:p>
    <w:p w:rsidR="00560EDA" w:rsidRPr="003B7587" w:rsidRDefault="00560EDA" w:rsidP="00560EDA"/>
    <w:p w:rsidR="00560EDA" w:rsidRPr="003B7587" w:rsidRDefault="00560EDA" w:rsidP="00EF2DCE">
      <w:pPr>
        <w:jc w:val="both"/>
        <w:rPr>
          <w:rFonts w:ascii="Times New Roman" w:hAnsi="Times New Roman" w:cs="Times New Roman"/>
        </w:rPr>
      </w:pPr>
      <w:r w:rsidRPr="003B7587">
        <w:t xml:space="preserve">     </w:t>
      </w:r>
      <w:r w:rsidRPr="003B7587">
        <w:rPr>
          <w:rFonts w:ascii="Times New Roman" w:hAnsi="Times New Roman" w:cs="Times New Roman"/>
        </w:rPr>
        <w:t xml:space="preserve">Развитие систем коммунальной инфраструктуры на перспективных к освоению и преобразованию территориях в соответствии Генеральным планом </w:t>
      </w:r>
      <w:r w:rsidR="0076020F">
        <w:rPr>
          <w:rFonts w:ascii="Times New Roman" w:hAnsi="Times New Roman" w:cs="Times New Roman"/>
        </w:rPr>
        <w:t>Ивановского сельсовета</w:t>
      </w:r>
      <w:r w:rsidRPr="003B7587">
        <w:rPr>
          <w:rFonts w:ascii="Times New Roman" w:hAnsi="Times New Roman" w:cs="Times New Roman"/>
        </w:rPr>
        <w:t xml:space="preserve"> может быть осуществлено при разработке проектов планировок таких территорий с дальнейшей актуализацией в схемах и программах развития единой региональной (областной) электрической сети на долгосрочный период, региональной программе газификации,  схемах теплоснабжения, схемах водоснабжения и водоотведения, программах по утилизации, обезвреживанию и захоронению твердых бытовых отходов, программах в области энергосбережения и повышения энергетической эффективности, а также в бизнес- планах и инвестиционных программах ресурсоснабжающих организаций.</w:t>
      </w:r>
    </w:p>
    <w:p w:rsidR="0076020F" w:rsidRDefault="00560EDA" w:rsidP="00EF2DCE">
      <w:pPr>
        <w:jc w:val="both"/>
        <w:rPr>
          <w:rFonts w:ascii="Times New Roman" w:hAnsi="Times New Roman" w:cs="Times New Roman"/>
        </w:rPr>
      </w:pPr>
      <w:r w:rsidRPr="003B7587">
        <w:rPr>
          <w:rFonts w:ascii="Times New Roman" w:hAnsi="Times New Roman" w:cs="Times New Roman"/>
        </w:rPr>
        <w:t xml:space="preserve">     Генеральным планом </w:t>
      </w:r>
      <w:r w:rsidR="0076020F">
        <w:rPr>
          <w:rFonts w:ascii="Times New Roman" w:hAnsi="Times New Roman" w:cs="Times New Roman"/>
        </w:rPr>
        <w:t>Ивановского сельсовета</w:t>
      </w:r>
      <w:r w:rsidR="0076020F" w:rsidRPr="003B7587">
        <w:rPr>
          <w:rFonts w:ascii="Times New Roman" w:hAnsi="Times New Roman" w:cs="Times New Roman"/>
        </w:rPr>
        <w:t xml:space="preserve"> </w:t>
      </w:r>
      <w:r w:rsidRPr="003B7587">
        <w:rPr>
          <w:rFonts w:ascii="Times New Roman" w:hAnsi="Times New Roman" w:cs="Times New Roman"/>
        </w:rPr>
        <w:t xml:space="preserve"> Курской области новое жилищное и коммунальное строительство рассчитано в соответствии с перспективным развитием  </w:t>
      </w:r>
      <w:r w:rsidR="0076020F">
        <w:rPr>
          <w:rFonts w:ascii="Times New Roman" w:hAnsi="Times New Roman" w:cs="Times New Roman"/>
        </w:rPr>
        <w:t>Ивановского сельсовета</w:t>
      </w:r>
      <w:r w:rsidRPr="003B7587">
        <w:rPr>
          <w:rFonts w:ascii="Times New Roman" w:hAnsi="Times New Roman" w:cs="Times New Roman"/>
        </w:rPr>
        <w:t xml:space="preserve">. Основной объем жилищного строительства запланирован в </w:t>
      </w:r>
      <w:r w:rsidR="0076020F">
        <w:rPr>
          <w:rFonts w:ascii="Times New Roman" w:hAnsi="Times New Roman" w:cs="Times New Roman"/>
        </w:rPr>
        <w:t>село Ивановское</w:t>
      </w:r>
      <w:r w:rsidRPr="003B7587">
        <w:rPr>
          <w:rFonts w:ascii="Times New Roman" w:hAnsi="Times New Roman" w:cs="Times New Roman"/>
        </w:rPr>
        <w:t xml:space="preserve"> с технологических сопровождением коммунальной инфраструктуры в виде объектов  водоснабжения, водоотведения, электроснабжения и газоснабжения.</w:t>
      </w:r>
      <w:r w:rsidR="003A6903">
        <w:rPr>
          <w:rFonts w:ascii="Times New Roman" w:hAnsi="Times New Roman" w:cs="Times New Roman"/>
        </w:rPr>
        <w:t xml:space="preserve">                                                                                                                                                                               </w:t>
      </w:r>
      <w:r w:rsidR="0076020F">
        <w:rPr>
          <w:rFonts w:ascii="Times New Roman" w:hAnsi="Times New Roman" w:cs="Times New Roman"/>
        </w:rPr>
        <w:t xml:space="preserve">   </w:t>
      </w:r>
    </w:p>
    <w:p w:rsidR="00560EDA" w:rsidRPr="003B7587" w:rsidRDefault="0076020F" w:rsidP="00EF2DCE">
      <w:pPr>
        <w:jc w:val="both"/>
        <w:rPr>
          <w:rFonts w:ascii="Times New Roman" w:hAnsi="Times New Roman" w:cs="Times New Roman"/>
        </w:rPr>
      </w:pPr>
      <w:r>
        <w:rPr>
          <w:rFonts w:ascii="Times New Roman" w:hAnsi="Times New Roman" w:cs="Times New Roman"/>
        </w:rPr>
        <w:t xml:space="preserve">      </w:t>
      </w:r>
    </w:p>
    <w:p w:rsidR="00560EDA" w:rsidRPr="003B7587" w:rsidRDefault="00560EDA" w:rsidP="00EF2DCE">
      <w:pPr>
        <w:jc w:val="both"/>
        <w:rPr>
          <w:rFonts w:ascii="Times New Roman" w:hAnsi="Times New Roman" w:cs="Times New Roman"/>
        </w:rPr>
      </w:pPr>
      <w:r w:rsidRPr="003B7587">
        <w:rPr>
          <w:rFonts w:ascii="Times New Roman" w:hAnsi="Times New Roman" w:cs="Times New Roman"/>
        </w:rPr>
        <w:t xml:space="preserve">  </w:t>
      </w:r>
      <w:r w:rsidR="003A6903">
        <w:rPr>
          <w:rFonts w:ascii="Times New Roman" w:hAnsi="Times New Roman" w:cs="Times New Roman"/>
        </w:rPr>
        <w:t xml:space="preserve">                                                                                                                                                                           </w:t>
      </w:r>
      <w:r w:rsidRPr="003B7587">
        <w:rPr>
          <w:rFonts w:ascii="Times New Roman" w:hAnsi="Times New Roman" w:cs="Times New Roman"/>
        </w:rPr>
        <w:t xml:space="preserve"> </w:t>
      </w:r>
      <w:r w:rsidR="003A6903">
        <w:rPr>
          <w:rFonts w:ascii="Times New Roman" w:hAnsi="Times New Roman" w:cs="Times New Roman"/>
        </w:rPr>
        <w:t xml:space="preserve">  </w:t>
      </w:r>
      <w:r w:rsidRPr="003B7587">
        <w:rPr>
          <w:rFonts w:ascii="Times New Roman" w:hAnsi="Times New Roman" w:cs="Times New Roman"/>
        </w:rPr>
        <w:t>В муниципальном образовании «</w:t>
      </w:r>
      <w:r w:rsidR="0076020F">
        <w:rPr>
          <w:rFonts w:ascii="Times New Roman" w:hAnsi="Times New Roman" w:cs="Times New Roman"/>
        </w:rPr>
        <w:t>Ивановский сельсовет</w:t>
      </w:r>
      <w:r w:rsidRPr="003B7587">
        <w:rPr>
          <w:rFonts w:ascii="Times New Roman" w:hAnsi="Times New Roman" w:cs="Times New Roman"/>
        </w:rPr>
        <w:t xml:space="preserve">» Курской области планируется сохранить  строительство жилья на уровне </w:t>
      </w:r>
      <w:r w:rsidR="0076020F">
        <w:rPr>
          <w:rFonts w:ascii="Times New Roman" w:hAnsi="Times New Roman" w:cs="Times New Roman"/>
        </w:rPr>
        <w:t>700</w:t>
      </w:r>
      <w:r w:rsidRPr="003B7587">
        <w:rPr>
          <w:rFonts w:ascii="Times New Roman" w:hAnsi="Times New Roman" w:cs="Times New Roman"/>
        </w:rPr>
        <w:t xml:space="preserve"> кв. метров</w:t>
      </w:r>
      <w:r w:rsidR="0076020F">
        <w:rPr>
          <w:rFonts w:ascii="Times New Roman" w:hAnsi="Times New Roman" w:cs="Times New Roman"/>
        </w:rPr>
        <w:t xml:space="preserve"> в год</w:t>
      </w:r>
      <w:r w:rsidRPr="003B7587">
        <w:rPr>
          <w:rFonts w:ascii="Times New Roman" w:hAnsi="Times New Roman" w:cs="Times New Roman"/>
        </w:rPr>
        <w:t xml:space="preserve">. Одной из основных проблем, сдерживающих увеличение объемов жилищного строительства и условий для увеличения предложения жилья на конкурентном рынке жилищного строительства, является необеспеченность земельных участков для массовой жилищной застройки социальной и транспортной инфраструктурой, низкая платёжеспособность  населения. </w:t>
      </w:r>
    </w:p>
    <w:p w:rsidR="000B4792" w:rsidRPr="003B7587" w:rsidRDefault="00560EDA" w:rsidP="00EF2DCE">
      <w:pPr>
        <w:jc w:val="both"/>
        <w:rPr>
          <w:rFonts w:ascii="Times New Roman" w:hAnsi="Times New Roman" w:cs="Times New Roman"/>
        </w:rPr>
      </w:pPr>
      <w:r w:rsidRPr="003B7587">
        <w:rPr>
          <w:rFonts w:ascii="Times New Roman" w:hAnsi="Times New Roman" w:cs="Times New Roman"/>
        </w:rPr>
        <w:t xml:space="preserve">     </w:t>
      </w:r>
      <w:r w:rsidR="003A6903">
        <w:rPr>
          <w:rFonts w:ascii="Times New Roman" w:hAnsi="Times New Roman" w:cs="Times New Roman"/>
        </w:rPr>
        <w:t xml:space="preserve">                                                                                                                                                                         </w:t>
      </w:r>
      <w:r w:rsidRPr="003B7587">
        <w:rPr>
          <w:rFonts w:ascii="Times New Roman" w:hAnsi="Times New Roman" w:cs="Times New Roman"/>
        </w:rPr>
        <w:t xml:space="preserve">     </w:t>
      </w:r>
      <w:r w:rsidR="000B4792" w:rsidRPr="003B7587">
        <w:rPr>
          <w:rFonts w:ascii="Times New Roman" w:hAnsi="Times New Roman" w:cs="Times New Roman"/>
        </w:rPr>
        <w:t xml:space="preserve">    В   период с 202</w:t>
      </w:r>
      <w:r w:rsidR="00B61877">
        <w:rPr>
          <w:rFonts w:ascii="Times New Roman" w:hAnsi="Times New Roman" w:cs="Times New Roman"/>
        </w:rPr>
        <w:t>2</w:t>
      </w:r>
      <w:r w:rsidR="000B4792" w:rsidRPr="003B7587">
        <w:rPr>
          <w:rFonts w:ascii="Times New Roman" w:hAnsi="Times New Roman" w:cs="Times New Roman"/>
        </w:rPr>
        <w:t xml:space="preserve"> г. до 20</w:t>
      </w:r>
      <w:r w:rsidR="00B61877">
        <w:rPr>
          <w:rFonts w:ascii="Times New Roman" w:hAnsi="Times New Roman" w:cs="Times New Roman"/>
        </w:rPr>
        <w:t>31</w:t>
      </w:r>
      <w:r w:rsidR="000B4792" w:rsidRPr="003B7587">
        <w:rPr>
          <w:rFonts w:ascii="Times New Roman" w:hAnsi="Times New Roman" w:cs="Times New Roman"/>
        </w:rPr>
        <w:t xml:space="preserve"> гг. по схемам территориального развития </w:t>
      </w:r>
      <w:r w:rsidR="00E464C6">
        <w:rPr>
          <w:rFonts w:ascii="Times New Roman" w:hAnsi="Times New Roman" w:cs="Times New Roman"/>
        </w:rPr>
        <w:t>МО</w:t>
      </w:r>
      <w:r w:rsidR="000B4792" w:rsidRPr="003B7587">
        <w:rPr>
          <w:rFonts w:ascii="Times New Roman" w:hAnsi="Times New Roman" w:cs="Times New Roman"/>
        </w:rPr>
        <w:t xml:space="preserve"> разделен на периоды  202</w:t>
      </w:r>
      <w:r w:rsidR="00B61877">
        <w:rPr>
          <w:rFonts w:ascii="Times New Roman" w:hAnsi="Times New Roman" w:cs="Times New Roman"/>
        </w:rPr>
        <w:t>2</w:t>
      </w:r>
      <w:r w:rsidR="000B4792" w:rsidRPr="003B7587">
        <w:rPr>
          <w:rFonts w:ascii="Times New Roman" w:hAnsi="Times New Roman" w:cs="Times New Roman"/>
        </w:rPr>
        <w:t>-202</w:t>
      </w:r>
      <w:r w:rsidR="00B61877">
        <w:rPr>
          <w:rFonts w:ascii="Times New Roman" w:hAnsi="Times New Roman" w:cs="Times New Roman"/>
        </w:rPr>
        <w:t>6</w:t>
      </w:r>
      <w:r w:rsidR="000B4792" w:rsidRPr="003B7587">
        <w:rPr>
          <w:rFonts w:ascii="Times New Roman" w:hAnsi="Times New Roman" w:cs="Times New Roman"/>
        </w:rPr>
        <w:t xml:space="preserve"> гг., 202</w:t>
      </w:r>
      <w:r w:rsidR="00B61877">
        <w:rPr>
          <w:rFonts w:ascii="Times New Roman" w:hAnsi="Times New Roman" w:cs="Times New Roman"/>
        </w:rPr>
        <w:t>7</w:t>
      </w:r>
      <w:r w:rsidR="000B4792" w:rsidRPr="003B7587">
        <w:rPr>
          <w:rFonts w:ascii="Times New Roman" w:hAnsi="Times New Roman" w:cs="Times New Roman"/>
        </w:rPr>
        <w:t>-20</w:t>
      </w:r>
      <w:r w:rsidR="00B61877">
        <w:rPr>
          <w:rFonts w:ascii="Times New Roman" w:hAnsi="Times New Roman" w:cs="Times New Roman"/>
        </w:rPr>
        <w:t>31</w:t>
      </w:r>
      <w:r w:rsidR="000B4792" w:rsidRPr="003B7587">
        <w:rPr>
          <w:rFonts w:ascii="Times New Roman" w:hAnsi="Times New Roman" w:cs="Times New Roman"/>
        </w:rPr>
        <w:t xml:space="preserve"> гг. с указанием площади застраиваемой территории, типа застройки, </w:t>
      </w:r>
      <w:r w:rsidR="000B4792" w:rsidRPr="003B7587">
        <w:rPr>
          <w:rFonts w:ascii="Times New Roman" w:hAnsi="Times New Roman" w:cs="Times New Roman"/>
        </w:rPr>
        <w:lastRenderedPageBreak/>
        <w:t>плотности населения территории жилого района.</w:t>
      </w:r>
    </w:p>
    <w:p w:rsidR="000B4792" w:rsidRPr="003B7587" w:rsidRDefault="000B4792" w:rsidP="00EF2DCE">
      <w:pPr>
        <w:jc w:val="both"/>
        <w:rPr>
          <w:rFonts w:ascii="Times New Roman" w:hAnsi="Times New Roman" w:cs="Times New Roman"/>
        </w:rPr>
      </w:pPr>
      <w:r w:rsidRPr="003B7587">
        <w:rPr>
          <w:rFonts w:ascii="Times New Roman" w:hAnsi="Times New Roman" w:cs="Times New Roman"/>
        </w:rPr>
        <w:t xml:space="preserve">    Следует отметить, что в разрабатываемом проекте  «</w:t>
      </w:r>
      <w:r w:rsidR="00EF2DCE" w:rsidRPr="003B7587">
        <w:rPr>
          <w:rFonts w:ascii="Times New Roman" w:hAnsi="Times New Roman" w:cs="Times New Roman"/>
        </w:rPr>
        <w:t xml:space="preserve">Актуализированная </w:t>
      </w:r>
      <w:r w:rsidRPr="003B7587">
        <w:rPr>
          <w:rFonts w:ascii="Times New Roman" w:hAnsi="Times New Roman" w:cs="Times New Roman"/>
        </w:rPr>
        <w:t>Схем</w:t>
      </w:r>
      <w:r w:rsidR="00EF2DCE" w:rsidRPr="003B7587">
        <w:rPr>
          <w:rFonts w:ascii="Times New Roman" w:hAnsi="Times New Roman" w:cs="Times New Roman"/>
        </w:rPr>
        <w:t>а</w:t>
      </w:r>
      <w:r w:rsidRPr="003B7587">
        <w:rPr>
          <w:rFonts w:ascii="Times New Roman" w:hAnsi="Times New Roman" w:cs="Times New Roman"/>
        </w:rPr>
        <w:t xml:space="preserve"> теплоснабжения </w:t>
      </w:r>
      <w:r w:rsidR="00B61877">
        <w:rPr>
          <w:rFonts w:ascii="Times New Roman" w:hAnsi="Times New Roman" w:cs="Times New Roman"/>
        </w:rPr>
        <w:t>Ивановского сельсовета</w:t>
      </w:r>
      <w:r w:rsidRPr="003B7587">
        <w:rPr>
          <w:rFonts w:ascii="Times New Roman" w:hAnsi="Times New Roman" w:cs="Times New Roman"/>
        </w:rPr>
        <w:t xml:space="preserve">» принят сценарий градостроительного развития </w:t>
      </w:r>
      <w:r w:rsidR="00E464C6">
        <w:rPr>
          <w:rFonts w:ascii="Times New Roman" w:hAnsi="Times New Roman" w:cs="Times New Roman"/>
        </w:rPr>
        <w:t>МО</w:t>
      </w:r>
      <w:r w:rsidRPr="003B7587">
        <w:rPr>
          <w:rFonts w:ascii="Times New Roman" w:hAnsi="Times New Roman" w:cs="Times New Roman"/>
        </w:rPr>
        <w:t xml:space="preserve"> исходя из максимальной ёмкости территорий.  </w:t>
      </w:r>
    </w:p>
    <w:p w:rsidR="000B4792" w:rsidRPr="003B7587" w:rsidRDefault="000B4792" w:rsidP="000B4792">
      <w:pPr>
        <w:rPr>
          <w:rFonts w:ascii="Times New Roman" w:hAnsi="Times New Roman" w:cs="Times New Roman"/>
        </w:rPr>
      </w:pPr>
    </w:p>
    <w:p w:rsidR="00560EDA" w:rsidRPr="003B7587" w:rsidRDefault="00560EDA" w:rsidP="00EF2DCE">
      <w:pPr>
        <w:jc w:val="both"/>
        <w:rPr>
          <w:rFonts w:ascii="Times New Roman" w:hAnsi="Times New Roman" w:cs="Times New Roman"/>
        </w:rPr>
      </w:pPr>
      <w:r w:rsidRPr="003B7587">
        <w:rPr>
          <w:rFonts w:ascii="Times New Roman" w:hAnsi="Times New Roman" w:cs="Times New Roman"/>
        </w:rPr>
        <w:t xml:space="preserve"> </w:t>
      </w:r>
      <w:r w:rsidR="0008345F" w:rsidRPr="003B7587">
        <w:rPr>
          <w:rFonts w:ascii="Times New Roman" w:hAnsi="Times New Roman" w:cs="Times New Roman"/>
        </w:rPr>
        <w:t xml:space="preserve"> </w:t>
      </w:r>
      <w:r w:rsidRPr="003B7587">
        <w:rPr>
          <w:rFonts w:ascii="Times New Roman" w:hAnsi="Times New Roman" w:cs="Times New Roman"/>
        </w:rPr>
        <w:t xml:space="preserve">  </w:t>
      </w:r>
      <w:r w:rsidR="0008345F" w:rsidRPr="003B7587">
        <w:rPr>
          <w:rFonts w:ascii="Times New Roman" w:hAnsi="Times New Roman" w:cs="Times New Roman"/>
        </w:rPr>
        <w:t xml:space="preserve">  </w:t>
      </w:r>
      <w:r w:rsidRPr="003B7587">
        <w:rPr>
          <w:rFonts w:ascii="Times New Roman" w:hAnsi="Times New Roman" w:cs="Times New Roman"/>
        </w:rPr>
        <w:t>В качестве дополнительных мер, направленных на стимулирование жилищного строительства планируется осуществить такие  мероприятия как  бесплатное обеспечение земельными участками льготных категорий граждан, предусмотренных законом Курской области от 21.09.2011 № 74-ЗКО «О бесплатном предоставлении в собственность отдельным категориям граждан земельных участков на территории Курской области».</w:t>
      </w:r>
      <w:r w:rsidR="0008345F" w:rsidRPr="003B7587">
        <w:rPr>
          <w:rFonts w:ascii="Times New Roman" w:hAnsi="Times New Roman" w:cs="Times New Roman"/>
        </w:rPr>
        <w:t xml:space="preserve">    </w:t>
      </w:r>
      <w:r w:rsidRPr="003B7587">
        <w:rPr>
          <w:rFonts w:ascii="Times New Roman" w:hAnsi="Times New Roman" w:cs="Times New Roman"/>
        </w:rPr>
        <w:t>При определении прогнозов в строительстве приоритетными задачами в строительстве являются:</w:t>
      </w:r>
    </w:p>
    <w:p w:rsidR="003A6903" w:rsidRDefault="00560EDA" w:rsidP="003A6903">
      <w:pPr>
        <w:numPr>
          <w:ilvl w:val="0"/>
          <w:numId w:val="37"/>
        </w:numPr>
        <w:jc w:val="both"/>
        <w:rPr>
          <w:rFonts w:ascii="Times New Roman" w:hAnsi="Times New Roman" w:cs="Times New Roman"/>
        </w:rPr>
      </w:pPr>
      <w:r w:rsidRPr="003A6903">
        <w:rPr>
          <w:rFonts w:ascii="Times New Roman" w:hAnsi="Times New Roman" w:cs="Times New Roman"/>
        </w:rPr>
        <w:t>создание условий для роста предложений на рынке жилья, соответствующего потребностям различных групп населения;</w:t>
      </w:r>
    </w:p>
    <w:p w:rsidR="003A6903" w:rsidRDefault="00560EDA" w:rsidP="003A6903">
      <w:pPr>
        <w:numPr>
          <w:ilvl w:val="0"/>
          <w:numId w:val="37"/>
        </w:numPr>
        <w:jc w:val="both"/>
        <w:rPr>
          <w:rFonts w:ascii="Times New Roman" w:hAnsi="Times New Roman" w:cs="Times New Roman"/>
        </w:rPr>
      </w:pPr>
      <w:r w:rsidRPr="003A6903">
        <w:rPr>
          <w:rFonts w:ascii="Times New Roman" w:hAnsi="Times New Roman" w:cs="Times New Roman"/>
        </w:rPr>
        <w:t>организация территориального планирования для обеспечения комплексной подготовки территорий под массовое жилищное строительство;</w:t>
      </w:r>
    </w:p>
    <w:p w:rsidR="003A6903" w:rsidRDefault="00560EDA" w:rsidP="003A6903">
      <w:pPr>
        <w:numPr>
          <w:ilvl w:val="0"/>
          <w:numId w:val="37"/>
        </w:numPr>
        <w:jc w:val="both"/>
        <w:rPr>
          <w:rFonts w:ascii="Times New Roman" w:hAnsi="Times New Roman" w:cs="Times New Roman"/>
        </w:rPr>
      </w:pPr>
      <w:r w:rsidRPr="003A6903">
        <w:rPr>
          <w:rFonts w:ascii="Times New Roman" w:hAnsi="Times New Roman" w:cs="Times New Roman"/>
        </w:rPr>
        <w:t>формирование эффективных рынков земельных участков, обеспеченных градостроительной документацией;</w:t>
      </w:r>
    </w:p>
    <w:p w:rsidR="003A6903" w:rsidRDefault="00560EDA" w:rsidP="003A6903">
      <w:pPr>
        <w:numPr>
          <w:ilvl w:val="0"/>
          <w:numId w:val="37"/>
        </w:numPr>
        <w:jc w:val="both"/>
        <w:rPr>
          <w:rFonts w:ascii="Times New Roman" w:hAnsi="Times New Roman" w:cs="Times New Roman"/>
        </w:rPr>
      </w:pPr>
      <w:r w:rsidRPr="003A6903">
        <w:rPr>
          <w:rFonts w:ascii="Times New Roman" w:hAnsi="Times New Roman" w:cs="Times New Roman"/>
        </w:rPr>
        <w:t>обеспечение участков массового жилищного строительства инженерной, коммуникационной и социальной инфраструктурой, вовлечение в проекты жилищного строительства неиспользуемых, или используемых неэффективно, государственных и муниципальных земельных участков, в том числе с помощью Федерального фонда содействия развитию жилищного строительства;</w:t>
      </w:r>
    </w:p>
    <w:p w:rsidR="003A6903" w:rsidRDefault="00560EDA" w:rsidP="003A6903">
      <w:pPr>
        <w:numPr>
          <w:ilvl w:val="0"/>
          <w:numId w:val="37"/>
        </w:numPr>
        <w:jc w:val="both"/>
        <w:rPr>
          <w:rFonts w:ascii="Times New Roman" w:hAnsi="Times New Roman" w:cs="Times New Roman"/>
        </w:rPr>
      </w:pPr>
      <w:r w:rsidRPr="003A6903">
        <w:rPr>
          <w:rFonts w:ascii="Times New Roman" w:hAnsi="Times New Roman" w:cs="Times New Roman"/>
        </w:rPr>
        <w:t>развитие строительного комплекса и производства строительных материалов, изделий и конструкций с применением инновационных технологий, развитие свободной конкуренции между частными коммерческими и некоммерческими застройщиками и подрядчиками;</w:t>
      </w:r>
    </w:p>
    <w:p w:rsidR="003A6903" w:rsidRDefault="00560EDA" w:rsidP="003A6903">
      <w:pPr>
        <w:numPr>
          <w:ilvl w:val="0"/>
          <w:numId w:val="37"/>
        </w:numPr>
        <w:jc w:val="both"/>
        <w:rPr>
          <w:rFonts w:ascii="Times New Roman" w:hAnsi="Times New Roman" w:cs="Times New Roman"/>
        </w:rPr>
      </w:pPr>
      <w:r w:rsidRPr="003A6903">
        <w:rPr>
          <w:rFonts w:ascii="Times New Roman" w:hAnsi="Times New Roman" w:cs="Times New Roman"/>
        </w:rPr>
        <w:t>стимулирование малоэтажной застройки;</w:t>
      </w:r>
    </w:p>
    <w:p w:rsidR="003A6903" w:rsidRDefault="00560EDA" w:rsidP="003A6903">
      <w:pPr>
        <w:numPr>
          <w:ilvl w:val="0"/>
          <w:numId w:val="37"/>
        </w:numPr>
        <w:jc w:val="both"/>
        <w:rPr>
          <w:rFonts w:ascii="Times New Roman" w:hAnsi="Times New Roman" w:cs="Times New Roman"/>
        </w:rPr>
      </w:pPr>
      <w:r w:rsidRPr="003A6903">
        <w:rPr>
          <w:rFonts w:ascii="Times New Roman" w:hAnsi="Times New Roman" w:cs="Times New Roman"/>
        </w:rPr>
        <w:t xml:space="preserve">создание условий для повышения доступности жилья для всех категорий граждан </w:t>
      </w:r>
      <w:r w:rsidR="00E464C6">
        <w:rPr>
          <w:rFonts w:ascii="Times New Roman" w:hAnsi="Times New Roman" w:cs="Times New Roman"/>
        </w:rPr>
        <w:t>МО</w:t>
      </w:r>
      <w:r w:rsidRPr="003A6903">
        <w:rPr>
          <w:rFonts w:ascii="Times New Roman" w:hAnsi="Times New Roman" w:cs="Times New Roman"/>
        </w:rPr>
        <w:t xml:space="preserve"> на основе разработки новых и совершенствования действующих институтов жилищного рынка, а именно: жилищной ипотеки, земельной ипотеки,  развитие и совершенствование механизмов адресной поддержки населения для приобретения собственного (частного) жилья</w:t>
      </w:r>
      <w:r w:rsidR="0008345F" w:rsidRPr="003A6903">
        <w:rPr>
          <w:rFonts w:ascii="Times New Roman" w:hAnsi="Times New Roman" w:cs="Times New Roman"/>
        </w:rPr>
        <w:t>;</w:t>
      </w:r>
    </w:p>
    <w:p w:rsidR="00560EDA" w:rsidRPr="003A6903" w:rsidRDefault="00560EDA" w:rsidP="003A6903">
      <w:pPr>
        <w:numPr>
          <w:ilvl w:val="0"/>
          <w:numId w:val="37"/>
        </w:numPr>
        <w:jc w:val="both"/>
        <w:rPr>
          <w:rFonts w:ascii="Times New Roman" w:hAnsi="Times New Roman" w:cs="Times New Roman"/>
        </w:rPr>
      </w:pPr>
      <w:r w:rsidRPr="003A6903">
        <w:rPr>
          <w:rFonts w:ascii="Times New Roman" w:hAnsi="Times New Roman" w:cs="Times New Roman"/>
        </w:rPr>
        <w:t>модернизация жилищно-коммунальной отрасли и обеспечение доступности расходов на эксплуатацию жилья и оплаты жилищно-коммунальных услуг для всего населения через развитие конкуренции в управлении жилищным фондом и его обслуживании, привлечение бизнеса к управлению и инвестированию в жилищно-коммунальную инфраструктуру, совершенствование тарифной политики и развитие механизмов частно-государственного партнерства в сфере предоставления коммунальных услуг.</w:t>
      </w:r>
    </w:p>
    <w:p w:rsidR="00560EDA" w:rsidRPr="003B7587" w:rsidRDefault="00560EDA" w:rsidP="00560EDA">
      <w:pPr>
        <w:rPr>
          <w:rFonts w:ascii="Times New Roman" w:hAnsi="Times New Roman" w:cs="Times New Roman"/>
        </w:rPr>
      </w:pPr>
    </w:p>
    <w:p w:rsidR="00560EDA" w:rsidRPr="003B7587" w:rsidRDefault="00560EDA" w:rsidP="00EF2DCE">
      <w:pPr>
        <w:jc w:val="both"/>
        <w:rPr>
          <w:rFonts w:ascii="Times New Roman" w:hAnsi="Times New Roman" w:cs="Times New Roman"/>
        </w:rPr>
      </w:pPr>
      <w:r w:rsidRPr="003B7587">
        <w:rPr>
          <w:rFonts w:ascii="Times New Roman" w:hAnsi="Times New Roman" w:cs="Times New Roman"/>
        </w:rPr>
        <w:t xml:space="preserve">Жилищный фонд </w:t>
      </w:r>
      <w:r w:rsidR="00B61877">
        <w:rPr>
          <w:rFonts w:ascii="Times New Roman" w:hAnsi="Times New Roman" w:cs="Times New Roman"/>
        </w:rPr>
        <w:t>сельсовета</w:t>
      </w:r>
      <w:r w:rsidRPr="003B7587">
        <w:rPr>
          <w:rFonts w:ascii="Times New Roman" w:hAnsi="Times New Roman" w:cs="Times New Roman"/>
        </w:rPr>
        <w:t xml:space="preserve"> будет обеспечен централизованным водоснабжением, </w:t>
      </w:r>
      <w:r w:rsidR="00B61877">
        <w:rPr>
          <w:rFonts w:ascii="Times New Roman" w:hAnsi="Times New Roman" w:cs="Times New Roman"/>
        </w:rPr>
        <w:t>местной</w:t>
      </w:r>
      <w:r w:rsidRPr="003B7587">
        <w:rPr>
          <w:rFonts w:ascii="Times New Roman" w:hAnsi="Times New Roman" w:cs="Times New Roman"/>
        </w:rPr>
        <w:t xml:space="preserve"> канализацией</w:t>
      </w:r>
      <w:r w:rsidR="00B61877">
        <w:rPr>
          <w:rFonts w:ascii="Times New Roman" w:hAnsi="Times New Roman" w:cs="Times New Roman"/>
        </w:rPr>
        <w:t xml:space="preserve"> и </w:t>
      </w:r>
      <w:r w:rsidRPr="003B7587">
        <w:rPr>
          <w:rFonts w:ascii="Times New Roman" w:hAnsi="Times New Roman" w:cs="Times New Roman"/>
        </w:rPr>
        <w:t xml:space="preserve"> газифицирован.</w:t>
      </w:r>
    </w:p>
    <w:p w:rsidR="00560EDA" w:rsidRPr="003B7587" w:rsidRDefault="00486427" w:rsidP="009A6A15">
      <w:pPr>
        <w:pStyle w:val="3"/>
        <w:jc w:val="both"/>
        <w:rPr>
          <w:rFonts w:ascii="Times New Roman" w:hAnsi="Times New Roman" w:cs="Times New Roman"/>
          <w:sz w:val="24"/>
          <w:szCs w:val="24"/>
        </w:rPr>
      </w:pPr>
      <w:bookmarkStart w:id="16" w:name="_Toc40725180"/>
      <w:bookmarkStart w:id="17" w:name="_Toc41977641"/>
      <w:bookmarkStart w:id="18" w:name="_Toc41977911"/>
      <w:bookmarkStart w:id="19" w:name="_Toc89097940"/>
      <w:r w:rsidRPr="003B7587">
        <w:rPr>
          <w:rFonts w:ascii="Times New Roman" w:hAnsi="Times New Roman" w:cs="Times New Roman"/>
          <w:sz w:val="24"/>
          <w:szCs w:val="24"/>
        </w:rPr>
        <w:t>1.</w:t>
      </w:r>
      <w:r w:rsidR="00D43CC3" w:rsidRPr="003B7587">
        <w:rPr>
          <w:rFonts w:ascii="Times New Roman" w:hAnsi="Times New Roman" w:cs="Times New Roman"/>
          <w:sz w:val="24"/>
          <w:szCs w:val="24"/>
        </w:rPr>
        <w:t>1.2</w:t>
      </w:r>
      <w:r w:rsidR="00560EDA" w:rsidRPr="003B7587">
        <w:rPr>
          <w:rFonts w:ascii="Times New Roman" w:hAnsi="Times New Roman" w:cs="Times New Roman"/>
          <w:sz w:val="24"/>
          <w:szCs w:val="24"/>
        </w:rPr>
        <w:t>. Площадь строительных фондов с делением  по расчетным элементам территориального деления</w:t>
      </w:r>
      <w:bookmarkEnd w:id="16"/>
      <w:bookmarkEnd w:id="17"/>
      <w:bookmarkEnd w:id="18"/>
      <w:bookmarkEnd w:id="19"/>
    </w:p>
    <w:p w:rsidR="00560EDA" w:rsidRPr="003B7587" w:rsidRDefault="00560EDA" w:rsidP="00486427">
      <w:pPr>
        <w:jc w:val="both"/>
        <w:rPr>
          <w:rFonts w:ascii="Times New Roman" w:hAnsi="Times New Roman" w:cs="Times New Roman"/>
        </w:rPr>
      </w:pPr>
      <w:r w:rsidRPr="003B7587">
        <w:rPr>
          <w:rFonts w:ascii="Times New Roman" w:hAnsi="Times New Roman" w:cs="Times New Roman"/>
        </w:rPr>
        <w:t xml:space="preserve">Площади строительных фондов и их приросты   с разделением объектов строительства в соответствии со структурой градостроительной ёмкости застраиваемой территории  представлены в таблице </w:t>
      </w:r>
      <w:r w:rsidR="00AC1619" w:rsidRPr="003B7587">
        <w:rPr>
          <w:rFonts w:ascii="Times New Roman" w:hAnsi="Times New Roman" w:cs="Times New Roman"/>
        </w:rPr>
        <w:t>1.2</w:t>
      </w:r>
      <w:r w:rsidRPr="003B7587">
        <w:rPr>
          <w:rFonts w:ascii="Times New Roman" w:hAnsi="Times New Roman" w:cs="Times New Roman"/>
        </w:rPr>
        <w:t>.</w:t>
      </w:r>
    </w:p>
    <w:p w:rsidR="00560EDA" w:rsidRPr="003B7587" w:rsidRDefault="00560EDA" w:rsidP="00560EDA">
      <w:pPr>
        <w:rPr>
          <w:rFonts w:ascii="Times New Roman" w:hAnsi="Times New Roman" w:cs="Times New Roman"/>
        </w:rPr>
      </w:pPr>
    </w:p>
    <w:p w:rsidR="00AC17B0" w:rsidRPr="006822E7" w:rsidRDefault="00AC17B0" w:rsidP="00AC17B0">
      <w:pPr>
        <w:pStyle w:val="3"/>
        <w:spacing w:after="120" w:line="276" w:lineRule="auto"/>
        <w:rPr>
          <w:rFonts w:ascii="Times New Roman" w:hAnsi="Times New Roman" w:cs="Times New Roman"/>
          <w:sz w:val="24"/>
          <w:szCs w:val="24"/>
        </w:rPr>
      </w:pPr>
      <w:bookmarkStart w:id="20" w:name="_Toc89097941"/>
      <w:r w:rsidRPr="006822E7">
        <w:rPr>
          <w:rFonts w:ascii="Times New Roman" w:hAnsi="Times New Roman" w:cs="Times New Roman"/>
          <w:sz w:val="24"/>
          <w:szCs w:val="24"/>
        </w:rPr>
        <w:lastRenderedPageBreak/>
        <w:t>Основные мероприятия по развитию жилищного фонда</w:t>
      </w:r>
      <w:bookmarkEnd w:id="20"/>
    </w:p>
    <w:p w:rsidR="00AC17B0" w:rsidRPr="006822E7" w:rsidRDefault="00AC17B0" w:rsidP="00AC17B0">
      <w:pPr>
        <w:suppressAutoHyphens/>
        <w:spacing w:line="276" w:lineRule="auto"/>
        <w:jc w:val="both"/>
        <w:rPr>
          <w:rFonts w:ascii="Times New Roman" w:hAnsi="Times New Roman" w:cs="Times New Roman"/>
        </w:rPr>
      </w:pPr>
      <w:r w:rsidRPr="006822E7">
        <w:rPr>
          <w:rFonts w:ascii="Times New Roman" w:hAnsi="Times New Roman" w:cs="Times New Roman"/>
        </w:rPr>
        <w:t>Для решения этой задачи Схемой  предлагается:</w:t>
      </w:r>
    </w:p>
    <w:p w:rsidR="00AC17B0" w:rsidRPr="006822E7" w:rsidRDefault="00AC17B0" w:rsidP="00AC17B0">
      <w:pPr>
        <w:widowControl/>
        <w:numPr>
          <w:ilvl w:val="0"/>
          <w:numId w:val="38"/>
        </w:numPr>
        <w:suppressAutoHyphens/>
        <w:spacing w:line="276" w:lineRule="auto"/>
        <w:ind w:left="0" w:firstLine="0"/>
        <w:jc w:val="both"/>
        <w:rPr>
          <w:rFonts w:ascii="Times New Roman" w:hAnsi="Times New Roman" w:cs="Times New Roman"/>
        </w:rPr>
      </w:pPr>
      <w:r w:rsidRPr="006822E7">
        <w:rPr>
          <w:rFonts w:ascii="Times New Roman" w:hAnsi="Times New Roman" w:cs="Times New Roman"/>
        </w:rPr>
        <w:t>довести среднюю обеспеченность жилищным фондом до 28,48м</w:t>
      </w:r>
      <w:r w:rsidRPr="006822E7">
        <w:rPr>
          <w:rFonts w:ascii="Times New Roman" w:hAnsi="Times New Roman" w:cs="Times New Roman"/>
          <w:vertAlign w:val="superscript"/>
        </w:rPr>
        <w:t>2</w:t>
      </w:r>
      <w:r w:rsidRPr="006822E7">
        <w:rPr>
          <w:rFonts w:ascii="Times New Roman" w:hAnsi="Times New Roman" w:cs="Times New Roman"/>
        </w:rPr>
        <w:t xml:space="preserve"> общей площади на человека;</w:t>
      </w:r>
    </w:p>
    <w:p w:rsidR="00AC17B0" w:rsidRPr="006822E7" w:rsidRDefault="00AC17B0" w:rsidP="00AC17B0">
      <w:pPr>
        <w:widowControl/>
        <w:numPr>
          <w:ilvl w:val="0"/>
          <w:numId w:val="38"/>
        </w:numPr>
        <w:suppressAutoHyphens/>
        <w:spacing w:line="276" w:lineRule="auto"/>
        <w:ind w:left="0" w:firstLine="0"/>
        <w:jc w:val="both"/>
        <w:rPr>
          <w:rFonts w:ascii="Times New Roman" w:hAnsi="Times New Roman" w:cs="Times New Roman"/>
        </w:rPr>
      </w:pPr>
      <w:r w:rsidRPr="006822E7">
        <w:rPr>
          <w:rFonts w:ascii="Times New Roman" w:hAnsi="Times New Roman" w:cs="Times New Roman"/>
        </w:rPr>
        <w:t>снести ветхий жилищный фонд;</w:t>
      </w:r>
    </w:p>
    <w:p w:rsidR="00AC17B0" w:rsidRPr="006822E7" w:rsidRDefault="00AC17B0" w:rsidP="00AC17B0">
      <w:pPr>
        <w:widowControl/>
        <w:numPr>
          <w:ilvl w:val="0"/>
          <w:numId w:val="38"/>
        </w:numPr>
        <w:suppressAutoHyphens/>
        <w:spacing w:line="276" w:lineRule="auto"/>
        <w:ind w:left="0" w:firstLine="0"/>
        <w:jc w:val="both"/>
        <w:rPr>
          <w:rFonts w:ascii="Times New Roman" w:hAnsi="Times New Roman" w:cs="Times New Roman"/>
        </w:rPr>
      </w:pPr>
      <w:r w:rsidRPr="006822E7">
        <w:rPr>
          <w:rFonts w:ascii="Times New Roman" w:hAnsi="Times New Roman" w:cs="Times New Roman"/>
        </w:rPr>
        <w:t>предусмотреть строительство жилых домов различных типов для удовлетворения потребностей различных категорий населения.</w:t>
      </w:r>
    </w:p>
    <w:p w:rsidR="00AC17B0" w:rsidRPr="006822E7" w:rsidRDefault="00AC17B0" w:rsidP="00AC17B0">
      <w:pPr>
        <w:spacing w:before="240" w:after="120" w:line="276" w:lineRule="auto"/>
        <w:rPr>
          <w:rFonts w:ascii="Times New Roman" w:hAnsi="Times New Roman" w:cs="Times New Roman"/>
          <w:b/>
          <w:bCs/>
          <w:iCs/>
        </w:rPr>
      </w:pPr>
      <w:bookmarkStart w:id="21" w:name="_Toc236633038"/>
      <w:bookmarkStart w:id="22" w:name="_Toc236633281"/>
      <w:r w:rsidRPr="006822E7">
        <w:rPr>
          <w:rFonts w:ascii="Times New Roman" w:hAnsi="Times New Roman" w:cs="Times New Roman"/>
          <w:b/>
          <w:bCs/>
          <w:iCs/>
        </w:rPr>
        <w:t>Расчет объемов нового жилищного строительства</w:t>
      </w:r>
      <w:bookmarkEnd w:id="21"/>
      <w:bookmarkEnd w:id="22"/>
    </w:p>
    <w:p w:rsidR="00AC17B0" w:rsidRPr="006822E7" w:rsidRDefault="00AC17B0" w:rsidP="00AC17B0">
      <w:pPr>
        <w:suppressAutoHyphens/>
        <w:spacing w:line="276" w:lineRule="auto"/>
        <w:jc w:val="both"/>
        <w:rPr>
          <w:rFonts w:ascii="Times New Roman" w:hAnsi="Times New Roman" w:cs="Times New Roman"/>
        </w:rPr>
      </w:pPr>
      <w:r w:rsidRPr="006822E7">
        <w:rPr>
          <w:rFonts w:ascii="Times New Roman" w:hAnsi="Times New Roman" w:cs="Times New Roman"/>
        </w:rPr>
        <w:t>1. Существующий жилищный фонд на 01.01.2021г. – 116.99т.м</w:t>
      </w:r>
      <w:r w:rsidRPr="006822E7">
        <w:rPr>
          <w:rFonts w:ascii="Times New Roman" w:hAnsi="Times New Roman" w:cs="Times New Roman"/>
          <w:vertAlign w:val="superscript"/>
        </w:rPr>
        <w:t>2</w:t>
      </w:r>
      <w:r w:rsidRPr="006822E7">
        <w:rPr>
          <w:rFonts w:ascii="Times New Roman" w:hAnsi="Times New Roman" w:cs="Times New Roman"/>
        </w:rPr>
        <w:t xml:space="preserve"> общей площади.</w:t>
      </w:r>
    </w:p>
    <w:p w:rsidR="00AC17B0" w:rsidRPr="006822E7" w:rsidRDefault="00AC17B0" w:rsidP="00AC17B0">
      <w:pPr>
        <w:suppressAutoHyphens/>
        <w:spacing w:line="276" w:lineRule="auto"/>
        <w:jc w:val="both"/>
        <w:rPr>
          <w:rFonts w:ascii="Times New Roman" w:hAnsi="Times New Roman" w:cs="Times New Roman"/>
        </w:rPr>
      </w:pPr>
      <w:r w:rsidRPr="006822E7">
        <w:rPr>
          <w:rFonts w:ascii="Times New Roman" w:hAnsi="Times New Roman" w:cs="Times New Roman"/>
        </w:rPr>
        <w:t>2. Потребность в жилищном фонде на 1-й  этап С</w:t>
      </w:r>
      <w:r w:rsidR="00985A2A">
        <w:rPr>
          <w:rFonts w:ascii="Times New Roman" w:hAnsi="Times New Roman" w:cs="Times New Roman"/>
        </w:rPr>
        <w:t>Т</w:t>
      </w:r>
      <w:r w:rsidRPr="006822E7">
        <w:rPr>
          <w:rFonts w:ascii="Times New Roman" w:hAnsi="Times New Roman" w:cs="Times New Roman"/>
        </w:rPr>
        <w:t xml:space="preserve">  700 м2</w:t>
      </w:r>
      <w:r w:rsidR="00CC44F7">
        <w:rPr>
          <w:rFonts w:ascii="Times New Roman" w:hAnsi="Times New Roman" w:cs="Times New Roman"/>
        </w:rPr>
        <w:t xml:space="preserve"> в год;</w:t>
      </w:r>
    </w:p>
    <w:p w:rsidR="00AC17B0" w:rsidRPr="006822E7" w:rsidRDefault="00AC17B0" w:rsidP="00AC17B0">
      <w:pPr>
        <w:suppressAutoHyphens/>
        <w:spacing w:line="276" w:lineRule="auto"/>
        <w:jc w:val="both"/>
        <w:rPr>
          <w:rFonts w:ascii="Times New Roman" w:hAnsi="Times New Roman" w:cs="Times New Roman"/>
        </w:rPr>
      </w:pPr>
      <w:r w:rsidRPr="006822E7">
        <w:rPr>
          <w:rFonts w:ascii="Times New Roman" w:hAnsi="Times New Roman" w:cs="Times New Roman"/>
        </w:rPr>
        <w:t>3. Потребность в жилищном фонде на 2-й этап С</w:t>
      </w:r>
      <w:r w:rsidR="00985A2A">
        <w:rPr>
          <w:rFonts w:ascii="Times New Roman" w:hAnsi="Times New Roman" w:cs="Times New Roman"/>
        </w:rPr>
        <w:t>Т</w:t>
      </w:r>
      <w:r w:rsidRPr="006822E7">
        <w:rPr>
          <w:rFonts w:ascii="Times New Roman" w:hAnsi="Times New Roman" w:cs="Times New Roman"/>
        </w:rPr>
        <w:t xml:space="preserve">   </w:t>
      </w:r>
      <w:r w:rsidR="00CC44F7" w:rsidRPr="006822E7">
        <w:rPr>
          <w:rFonts w:ascii="Times New Roman" w:hAnsi="Times New Roman" w:cs="Times New Roman"/>
        </w:rPr>
        <w:t>700 м</w:t>
      </w:r>
      <w:r w:rsidR="00CC44F7" w:rsidRPr="006822E7">
        <w:rPr>
          <w:rFonts w:ascii="Times New Roman" w:hAnsi="Times New Roman" w:cs="Times New Roman"/>
          <w:vertAlign w:val="superscript"/>
        </w:rPr>
        <w:t>2</w:t>
      </w:r>
      <w:r w:rsidR="00CC44F7">
        <w:rPr>
          <w:rFonts w:ascii="Times New Roman" w:hAnsi="Times New Roman" w:cs="Times New Roman"/>
        </w:rPr>
        <w:t>в год;</w:t>
      </w:r>
    </w:p>
    <w:p w:rsidR="00AC17B0" w:rsidRPr="006822E7" w:rsidRDefault="00AC17B0" w:rsidP="00AC17B0">
      <w:pPr>
        <w:suppressAutoHyphens/>
        <w:spacing w:line="276" w:lineRule="auto"/>
        <w:jc w:val="both"/>
        <w:rPr>
          <w:rFonts w:ascii="Times New Roman" w:hAnsi="Times New Roman" w:cs="Times New Roman"/>
        </w:rPr>
      </w:pPr>
      <w:r w:rsidRPr="006822E7">
        <w:rPr>
          <w:rFonts w:ascii="Times New Roman" w:hAnsi="Times New Roman" w:cs="Times New Roman"/>
        </w:rPr>
        <w:t>4. Перспективная обеспеченность населения жилищным фондом в м</w:t>
      </w:r>
      <w:r w:rsidRPr="006822E7">
        <w:rPr>
          <w:rFonts w:ascii="Times New Roman" w:hAnsi="Times New Roman" w:cs="Times New Roman"/>
          <w:vertAlign w:val="superscript"/>
        </w:rPr>
        <w:t>2</w:t>
      </w:r>
      <w:r w:rsidRPr="006822E7">
        <w:rPr>
          <w:rFonts w:ascii="Times New Roman" w:hAnsi="Times New Roman" w:cs="Times New Roman"/>
        </w:rPr>
        <w:t>/чел. – 28,48м2/чел</w:t>
      </w:r>
    </w:p>
    <w:p w:rsidR="00AC17B0" w:rsidRPr="006822E7" w:rsidRDefault="00AC17B0" w:rsidP="00AC17B0">
      <w:pPr>
        <w:suppressAutoHyphens/>
        <w:spacing w:line="276" w:lineRule="auto"/>
        <w:jc w:val="both"/>
        <w:rPr>
          <w:rFonts w:ascii="Times New Roman" w:hAnsi="Times New Roman" w:cs="Times New Roman"/>
          <w:bCs/>
        </w:rPr>
      </w:pPr>
      <w:r w:rsidRPr="006822E7">
        <w:rPr>
          <w:rFonts w:ascii="Times New Roman" w:hAnsi="Times New Roman" w:cs="Times New Roman"/>
          <w:bCs/>
        </w:rPr>
        <w:t xml:space="preserve">Для доведения </w:t>
      </w:r>
      <w:r w:rsidRPr="006822E7">
        <w:rPr>
          <w:rFonts w:ascii="Times New Roman" w:hAnsi="Times New Roman" w:cs="Times New Roman"/>
        </w:rPr>
        <w:t xml:space="preserve">обеспеченности населения жилищным фондом </w:t>
      </w:r>
      <w:r w:rsidRPr="006822E7">
        <w:rPr>
          <w:rFonts w:ascii="Times New Roman" w:hAnsi="Times New Roman" w:cs="Times New Roman"/>
          <w:bCs/>
        </w:rPr>
        <w:t xml:space="preserve">до среднепрогнозируемых по Курской области, до 2031 года необходимо увеличить жилищный фонд в площадях, превышающий запланированные объемы. Однако учитывая существующие и ожидаемые экономические трудности в национальной и региональной экономике на второй этап схемы </w:t>
      </w:r>
      <w:r w:rsidR="00CC44F7">
        <w:rPr>
          <w:rFonts w:ascii="Times New Roman" w:hAnsi="Times New Roman" w:cs="Times New Roman"/>
          <w:bCs/>
        </w:rPr>
        <w:t>теплоснабжения</w:t>
      </w:r>
      <w:r w:rsidRPr="006822E7">
        <w:rPr>
          <w:rFonts w:ascii="Times New Roman" w:hAnsi="Times New Roman" w:cs="Times New Roman"/>
          <w:bCs/>
        </w:rPr>
        <w:t xml:space="preserve"> МО следует данный объем стороительства ограничить до 700</w:t>
      </w:r>
      <w:r w:rsidRPr="006822E7">
        <w:rPr>
          <w:rFonts w:ascii="Times New Roman" w:hAnsi="Times New Roman" w:cs="Times New Roman"/>
        </w:rPr>
        <w:t xml:space="preserve"> м</w:t>
      </w:r>
      <w:r w:rsidRPr="006822E7">
        <w:rPr>
          <w:rFonts w:ascii="Times New Roman" w:hAnsi="Times New Roman" w:cs="Times New Roman"/>
          <w:vertAlign w:val="superscript"/>
        </w:rPr>
        <w:t>2</w:t>
      </w:r>
      <w:r w:rsidRPr="006822E7">
        <w:rPr>
          <w:rFonts w:ascii="Times New Roman" w:hAnsi="Times New Roman" w:cs="Times New Roman"/>
        </w:rPr>
        <w:t xml:space="preserve"> общей площади. Это будет соответствовать обеспеченности жильем одного человека в рамках 28,48м2/чел.</w:t>
      </w:r>
    </w:p>
    <w:p w:rsidR="00AC17B0" w:rsidRPr="006822E7" w:rsidRDefault="00AC17B0" w:rsidP="00AC17B0">
      <w:pPr>
        <w:suppressAutoHyphens/>
        <w:spacing w:line="276" w:lineRule="auto"/>
        <w:jc w:val="center"/>
        <w:rPr>
          <w:rFonts w:ascii="Times New Roman" w:hAnsi="Times New Roman" w:cs="Times New Roman"/>
        </w:rPr>
      </w:pPr>
    </w:p>
    <w:p w:rsidR="00AC17B0" w:rsidRPr="006822E7" w:rsidRDefault="001C0768" w:rsidP="00AC17B0">
      <w:pPr>
        <w:autoSpaceDE w:val="0"/>
        <w:autoSpaceDN w:val="0"/>
        <w:adjustRightInd w:val="0"/>
        <w:spacing w:line="276" w:lineRule="auto"/>
        <w:rPr>
          <w:rFonts w:ascii="Times New Roman" w:hAnsi="Times New Roman" w:cs="Times New Roman"/>
          <w:b/>
        </w:rPr>
      </w:pPr>
      <w:r w:rsidRPr="001C0768">
        <w:rPr>
          <w:rFonts w:ascii="Times New Roman" w:hAnsi="Times New Roman" w:cs="Times New Roman"/>
          <w:b/>
        </w:rPr>
        <w:t>1.1.</w:t>
      </w:r>
      <w:r w:rsidR="00AC17B0" w:rsidRPr="006822E7">
        <w:rPr>
          <w:rFonts w:ascii="Times New Roman" w:hAnsi="Times New Roman" w:cs="Times New Roman"/>
          <w:b/>
        </w:rPr>
        <w:t>3. Прогноз перспективной застройки на период до 2026 г.</w:t>
      </w:r>
    </w:p>
    <w:p w:rsidR="00AC17B0" w:rsidRPr="006822E7" w:rsidRDefault="00B61877" w:rsidP="00AC17B0">
      <w:pPr>
        <w:autoSpaceDE w:val="0"/>
        <w:autoSpaceDN w:val="0"/>
        <w:adjustRightInd w:val="0"/>
        <w:spacing w:line="276" w:lineRule="auto"/>
        <w:jc w:val="both"/>
        <w:rPr>
          <w:rFonts w:ascii="Times New Roman" w:hAnsi="Times New Roman" w:cs="Times New Roman"/>
        </w:rPr>
      </w:pPr>
      <w:r w:rsidRPr="006822E7">
        <w:rPr>
          <w:rFonts w:ascii="Times New Roman" w:hAnsi="Times New Roman" w:cs="Times New Roman"/>
        </w:rPr>
        <w:t xml:space="preserve">    </w:t>
      </w:r>
      <w:r w:rsidR="00AC17B0" w:rsidRPr="006822E7">
        <w:rPr>
          <w:rFonts w:ascii="Times New Roman" w:hAnsi="Times New Roman" w:cs="Times New Roman"/>
        </w:rPr>
        <w:t>В период  с 2022 по 2026 гг. перспективная застройка определялась экспертно по данным, представленным МО:</w:t>
      </w:r>
    </w:p>
    <w:p w:rsidR="00AC17B0" w:rsidRPr="006822E7" w:rsidRDefault="00AC17B0" w:rsidP="00AC17B0">
      <w:pPr>
        <w:autoSpaceDE w:val="0"/>
        <w:autoSpaceDN w:val="0"/>
        <w:adjustRightInd w:val="0"/>
        <w:spacing w:line="276" w:lineRule="auto"/>
        <w:rPr>
          <w:rFonts w:ascii="Times New Roman" w:hAnsi="Times New Roman" w:cs="Times New Roman"/>
        </w:rPr>
      </w:pPr>
      <w:r w:rsidRPr="006822E7">
        <w:rPr>
          <w:rFonts w:ascii="Times New Roman" w:hAnsi="Times New Roman" w:cs="Times New Roman"/>
        </w:rPr>
        <w:t>• плотности населения территории муниципального образования– 7.05м2/чел;</w:t>
      </w:r>
    </w:p>
    <w:p w:rsidR="00AC17B0" w:rsidRPr="006822E7" w:rsidRDefault="00AC17B0" w:rsidP="00AC17B0">
      <w:pPr>
        <w:autoSpaceDE w:val="0"/>
        <w:autoSpaceDN w:val="0"/>
        <w:adjustRightInd w:val="0"/>
        <w:spacing w:line="276" w:lineRule="auto"/>
        <w:rPr>
          <w:rFonts w:ascii="Times New Roman" w:hAnsi="Times New Roman" w:cs="Times New Roman"/>
        </w:rPr>
      </w:pPr>
      <w:r w:rsidRPr="006822E7">
        <w:rPr>
          <w:rFonts w:ascii="Times New Roman" w:hAnsi="Times New Roman" w:cs="Times New Roman"/>
        </w:rPr>
        <w:t>• расчётной обеспеченности населения жилищным фондом – 27.05м2/чел.</w:t>
      </w:r>
    </w:p>
    <w:p w:rsidR="00AC17B0" w:rsidRPr="006822E7" w:rsidRDefault="00AC17B0" w:rsidP="00AC17B0">
      <w:pPr>
        <w:autoSpaceDE w:val="0"/>
        <w:autoSpaceDN w:val="0"/>
        <w:adjustRightInd w:val="0"/>
        <w:spacing w:line="276" w:lineRule="auto"/>
        <w:jc w:val="both"/>
        <w:rPr>
          <w:rFonts w:ascii="Times New Roman" w:hAnsi="Times New Roman" w:cs="Times New Roman"/>
        </w:rPr>
      </w:pPr>
      <w:r w:rsidRPr="006822E7">
        <w:rPr>
          <w:rFonts w:ascii="Times New Roman" w:hAnsi="Times New Roman" w:cs="Times New Roman"/>
        </w:rPr>
        <w:t>Из представленных данных видно, что в период до 2026 г. в МО прогнозируется прирост фондов строительных площадей    на уровне 700м2</w:t>
      </w:r>
      <w:r w:rsidR="00985A2A">
        <w:rPr>
          <w:rFonts w:ascii="Times New Roman" w:hAnsi="Times New Roman" w:cs="Times New Roman"/>
        </w:rPr>
        <w:t xml:space="preserve"> в год</w:t>
      </w:r>
      <w:r w:rsidRPr="006822E7">
        <w:rPr>
          <w:rFonts w:ascii="Times New Roman" w:hAnsi="Times New Roman" w:cs="Times New Roman"/>
        </w:rPr>
        <w:t>.  Наибольший прирост фондов строительных площадей в период с 2022 по 2026 гг. прогнозируется в частном секторе.</w:t>
      </w:r>
    </w:p>
    <w:p w:rsidR="00AC17B0" w:rsidRPr="006822E7" w:rsidRDefault="00AC17B0" w:rsidP="00AC17B0">
      <w:pPr>
        <w:spacing w:line="276" w:lineRule="auto"/>
        <w:rPr>
          <w:rFonts w:ascii="Times New Roman" w:hAnsi="Times New Roman" w:cs="Times New Roman"/>
        </w:rPr>
      </w:pPr>
      <w:r w:rsidRPr="006822E7">
        <w:rPr>
          <w:rFonts w:ascii="Times New Roman" w:hAnsi="Times New Roman" w:cs="Times New Roman"/>
        </w:rPr>
        <w:t xml:space="preserve">Динамика  перспективной застройки с 2022 по 2026годы представлена  в таблице </w:t>
      </w:r>
      <w:r w:rsidR="001C0768">
        <w:rPr>
          <w:rFonts w:ascii="Times New Roman" w:hAnsi="Times New Roman" w:cs="Times New Roman"/>
        </w:rPr>
        <w:t>1.2</w:t>
      </w:r>
      <w:r w:rsidRPr="006822E7">
        <w:rPr>
          <w:rFonts w:ascii="Times New Roman" w:hAnsi="Times New Roman" w:cs="Times New Roman"/>
        </w:rPr>
        <w:t>.</w:t>
      </w:r>
    </w:p>
    <w:p w:rsidR="00AC17B0" w:rsidRPr="006822E7" w:rsidRDefault="00AC17B0" w:rsidP="00AC17B0">
      <w:pPr>
        <w:spacing w:line="276" w:lineRule="auto"/>
        <w:rPr>
          <w:rFonts w:ascii="Times New Roman" w:hAnsi="Times New Roman" w:cs="Times New Roman"/>
          <w:b/>
        </w:rPr>
      </w:pPr>
    </w:p>
    <w:p w:rsidR="00AC17B0" w:rsidRPr="006822E7" w:rsidRDefault="00AC17B0" w:rsidP="00AC17B0">
      <w:pPr>
        <w:spacing w:line="276" w:lineRule="auto"/>
        <w:rPr>
          <w:rFonts w:ascii="Times New Roman" w:hAnsi="Times New Roman" w:cs="Times New Roman"/>
          <w:b/>
        </w:rPr>
      </w:pPr>
      <w:r w:rsidRPr="006822E7">
        <w:rPr>
          <w:rFonts w:ascii="Times New Roman" w:hAnsi="Times New Roman" w:cs="Times New Roman"/>
          <w:b/>
        </w:rPr>
        <w:t xml:space="preserve">Таблица </w:t>
      </w:r>
      <w:r w:rsidR="001C0768">
        <w:rPr>
          <w:rFonts w:ascii="Times New Roman" w:hAnsi="Times New Roman" w:cs="Times New Roman"/>
          <w:b/>
        </w:rPr>
        <w:t>1.2</w:t>
      </w:r>
      <w:r w:rsidRPr="006822E7">
        <w:rPr>
          <w:rFonts w:ascii="Times New Roman" w:hAnsi="Times New Roman" w:cs="Times New Roman"/>
          <w:b/>
        </w:rPr>
        <w:t>. Динамика  перспективной застройки с 2022 по 2026годы</w:t>
      </w:r>
    </w:p>
    <w:tbl>
      <w:tblPr>
        <w:tblW w:w="9612" w:type="dxa"/>
        <w:jc w:val="center"/>
        <w:tblLook w:val="0000" w:firstRow="0" w:lastRow="0" w:firstColumn="0" w:lastColumn="0" w:noHBand="0" w:noVBand="0"/>
      </w:tblPr>
      <w:tblGrid>
        <w:gridCol w:w="4008"/>
        <w:gridCol w:w="980"/>
        <w:gridCol w:w="884"/>
        <w:gridCol w:w="960"/>
        <w:gridCol w:w="960"/>
        <w:gridCol w:w="960"/>
        <w:gridCol w:w="920"/>
      </w:tblGrid>
      <w:tr w:rsidR="00AC17B0" w:rsidRPr="006822E7" w:rsidTr="00450AD6">
        <w:trPr>
          <w:trHeight w:val="264"/>
          <w:jc w:val="center"/>
        </w:trPr>
        <w:tc>
          <w:tcPr>
            <w:tcW w:w="4008"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Показатели</w:t>
            </w:r>
          </w:p>
        </w:tc>
        <w:tc>
          <w:tcPr>
            <w:tcW w:w="920"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Ед.изм.</w:t>
            </w:r>
          </w:p>
        </w:tc>
        <w:tc>
          <w:tcPr>
            <w:tcW w:w="884"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2022</w:t>
            </w:r>
          </w:p>
        </w:tc>
        <w:tc>
          <w:tcPr>
            <w:tcW w:w="960"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2023</w:t>
            </w:r>
          </w:p>
        </w:tc>
        <w:tc>
          <w:tcPr>
            <w:tcW w:w="960"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2024</w:t>
            </w:r>
          </w:p>
        </w:tc>
        <w:tc>
          <w:tcPr>
            <w:tcW w:w="960"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2025</w:t>
            </w:r>
          </w:p>
        </w:tc>
        <w:tc>
          <w:tcPr>
            <w:tcW w:w="920"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2026</w:t>
            </w:r>
          </w:p>
        </w:tc>
      </w:tr>
      <w:tr w:rsidR="00AC17B0" w:rsidRPr="006822E7" w:rsidTr="00450AD6">
        <w:trPr>
          <w:trHeight w:val="272"/>
          <w:jc w:val="center"/>
        </w:trPr>
        <w:tc>
          <w:tcPr>
            <w:tcW w:w="4008" w:type="dxa"/>
            <w:tcBorders>
              <w:top w:val="nil"/>
              <w:left w:val="single" w:sz="4" w:space="0" w:color="auto"/>
              <w:bottom w:val="single" w:sz="4" w:space="0" w:color="auto"/>
              <w:right w:val="single" w:sz="4" w:space="0" w:color="auto"/>
            </w:tcBorders>
            <w:shd w:val="clear" w:color="auto" w:fill="auto"/>
            <w:vAlign w:val="center"/>
          </w:tcPr>
          <w:p w:rsidR="00AC17B0" w:rsidRPr="006822E7" w:rsidRDefault="00AC17B0" w:rsidP="00450AD6">
            <w:pPr>
              <w:spacing w:line="276" w:lineRule="auto"/>
              <w:rPr>
                <w:rFonts w:ascii="Times New Roman" w:hAnsi="Times New Roman" w:cs="Times New Roman"/>
              </w:rPr>
            </w:pPr>
            <w:r w:rsidRPr="006822E7">
              <w:rPr>
                <w:rFonts w:ascii="Times New Roman" w:hAnsi="Times New Roman" w:cs="Times New Roman"/>
              </w:rPr>
              <w:t>Ввод в эксплуатацию жилых домов общей площадью всего, в том числе:</w:t>
            </w:r>
          </w:p>
        </w:tc>
        <w:tc>
          <w:tcPr>
            <w:tcW w:w="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м2</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r>
      <w:tr w:rsidR="00AC17B0" w:rsidRPr="006822E7" w:rsidTr="00450AD6">
        <w:trPr>
          <w:trHeight w:val="264"/>
          <w:jc w:val="center"/>
        </w:trPr>
        <w:tc>
          <w:tcPr>
            <w:tcW w:w="4008" w:type="dxa"/>
            <w:tcBorders>
              <w:top w:val="nil"/>
              <w:left w:val="single" w:sz="4" w:space="0" w:color="auto"/>
              <w:bottom w:val="single" w:sz="4" w:space="0" w:color="auto"/>
              <w:right w:val="single" w:sz="4" w:space="0" w:color="auto"/>
            </w:tcBorders>
            <w:shd w:val="clear" w:color="auto" w:fill="auto"/>
            <w:vAlign w:val="center"/>
          </w:tcPr>
          <w:p w:rsidR="00AC17B0" w:rsidRPr="006822E7" w:rsidRDefault="00AC17B0" w:rsidP="00450AD6">
            <w:pPr>
              <w:spacing w:line="276" w:lineRule="auto"/>
              <w:rPr>
                <w:rFonts w:ascii="Times New Roman" w:hAnsi="Times New Roman" w:cs="Times New Roman"/>
              </w:rPr>
            </w:pPr>
            <w:r w:rsidRPr="006822E7">
              <w:rPr>
                <w:rFonts w:ascii="Times New Roman" w:hAnsi="Times New Roman" w:cs="Times New Roman"/>
              </w:rPr>
              <w:t>-  многоэтажные жилые дома</w:t>
            </w:r>
          </w:p>
        </w:tc>
        <w:tc>
          <w:tcPr>
            <w:tcW w:w="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м2</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985A2A" w:rsidP="00450AD6">
            <w:pPr>
              <w:jc w:val="center"/>
              <w:rPr>
                <w:rFonts w:ascii="Times New Roman" w:hAnsi="Times New Roman" w:cs="Times New Roman"/>
              </w:rPr>
            </w:pPr>
            <w:r>
              <w:rPr>
                <w:rFonts w:ascii="Times New Roman" w:hAnsi="Times New Roman" w:cs="Times New Roman"/>
              </w:rPr>
              <w:t>-</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985A2A" w:rsidP="00450AD6">
            <w:pPr>
              <w:jc w:val="center"/>
              <w:rPr>
                <w:rFonts w:ascii="Times New Roman" w:hAnsi="Times New Roman" w:cs="Times New Roman"/>
              </w:rPr>
            </w:pPr>
            <w:r>
              <w:rPr>
                <w:rFonts w:ascii="Times New Roman" w:hAnsi="Times New Roman" w:cs="Times New Roman"/>
              </w:rPr>
              <w:t>-</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985A2A" w:rsidP="00450AD6">
            <w:pPr>
              <w:jc w:val="center"/>
              <w:rPr>
                <w:rFonts w:ascii="Times New Roman" w:hAnsi="Times New Roman" w:cs="Times New Roman"/>
              </w:rPr>
            </w:pPr>
            <w:r>
              <w:rPr>
                <w:rFonts w:ascii="Times New Roman" w:hAnsi="Times New Roman" w:cs="Times New Roman"/>
              </w:rPr>
              <w:t>-</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985A2A" w:rsidP="00450AD6">
            <w:pPr>
              <w:jc w:val="center"/>
              <w:rPr>
                <w:rFonts w:ascii="Times New Roman" w:hAnsi="Times New Roman" w:cs="Times New Roman"/>
              </w:rPr>
            </w:pPr>
            <w:r>
              <w:rPr>
                <w:rFonts w:ascii="Times New Roman" w:hAnsi="Times New Roman" w:cs="Times New Roman"/>
              </w:rPr>
              <w:t>-</w:t>
            </w:r>
          </w:p>
        </w:tc>
        <w:tc>
          <w:tcPr>
            <w:tcW w:w="920" w:type="dxa"/>
            <w:tcBorders>
              <w:top w:val="nil"/>
              <w:left w:val="nil"/>
              <w:bottom w:val="single" w:sz="4" w:space="0" w:color="auto"/>
              <w:right w:val="single" w:sz="4" w:space="0" w:color="auto"/>
            </w:tcBorders>
            <w:shd w:val="clear" w:color="auto" w:fill="auto"/>
            <w:noWrap/>
            <w:vAlign w:val="center"/>
          </w:tcPr>
          <w:p w:rsidR="00AC17B0" w:rsidRPr="006822E7" w:rsidRDefault="00985A2A" w:rsidP="00450AD6">
            <w:pPr>
              <w:jc w:val="center"/>
              <w:rPr>
                <w:rFonts w:ascii="Times New Roman" w:hAnsi="Times New Roman" w:cs="Times New Roman"/>
              </w:rPr>
            </w:pPr>
            <w:r>
              <w:rPr>
                <w:rFonts w:ascii="Times New Roman" w:hAnsi="Times New Roman" w:cs="Times New Roman"/>
              </w:rPr>
              <w:t>-</w:t>
            </w:r>
          </w:p>
        </w:tc>
      </w:tr>
      <w:tr w:rsidR="00AC17B0" w:rsidRPr="006822E7" w:rsidTr="00450AD6">
        <w:trPr>
          <w:trHeight w:val="264"/>
          <w:jc w:val="center"/>
        </w:trPr>
        <w:tc>
          <w:tcPr>
            <w:tcW w:w="4008" w:type="dxa"/>
            <w:tcBorders>
              <w:top w:val="nil"/>
              <w:left w:val="single" w:sz="4" w:space="0" w:color="auto"/>
              <w:bottom w:val="single" w:sz="4" w:space="0" w:color="auto"/>
              <w:right w:val="single" w:sz="4" w:space="0" w:color="auto"/>
            </w:tcBorders>
            <w:shd w:val="clear" w:color="auto" w:fill="auto"/>
            <w:vAlign w:val="center"/>
          </w:tcPr>
          <w:p w:rsidR="00AC17B0" w:rsidRPr="006822E7" w:rsidRDefault="00AC17B0" w:rsidP="00450AD6">
            <w:pPr>
              <w:spacing w:line="276" w:lineRule="auto"/>
              <w:rPr>
                <w:rFonts w:ascii="Times New Roman" w:hAnsi="Times New Roman" w:cs="Times New Roman"/>
              </w:rPr>
            </w:pPr>
            <w:r w:rsidRPr="006822E7">
              <w:rPr>
                <w:rFonts w:ascii="Times New Roman" w:hAnsi="Times New Roman" w:cs="Times New Roman"/>
              </w:rPr>
              <w:t>- индивидуальные жилые дома</w:t>
            </w:r>
          </w:p>
        </w:tc>
        <w:tc>
          <w:tcPr>
            <w:tcW w:w="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м2</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r>
      <w:tr w:rsidR="00AC17B0" w:rsidRPr="006822E7" w:rsidTr="00450AD6">
        <w:trPr>
          <w:trHeight w:val="528"/>
          <w:jc w:val="center"/>
        </w:trPr>
        <w:tc>
          <w:tcPr>
            <w:tcW w:w="4008" w:type="dxa"/>
            <w:tcBorders>
              <w:top w:val="nil"/>
              <w:left w:val="single" w:sz="4" w:space="0" w:color="auto"/>
              <w:bottom w:val="single" w:sz="4" w:space="0" w:color="auto"/>
              <w:right w:val="single" w:sz="4" w:space="0" w:color="auto"/>
            </w:tcBorders>
            <w:shd w:val="clear" w:color="auto" w:fill="auto"/>
            <w:vAlign w:val="center"/>
          </w:tcPr>
          <w:p w:rsidR="00AC17B0" w:rsidRPr="006822E7" w:rsidRDefault="00AC17B0" w:rsidP="00450AD6">
            <w:pPr>
              <w:spacing w:line="276" w:lineRule="auto"/>
              <w:rPr>
                <w:rFonts w:ascii="Times New Roman" w:hAnsi="Times New Roman" w:cs="Times New Roman"/>
              </w:rPr>
            </w:pPr>
            <w:r w:rsidRPr="006822E7">
              <w:rPr>
                <w:rFonts w:ascii="Times New Roman" w:hAnsi="Times New Roman" w:cs="Times New Roman"/>
              </w:rPr>
              <w:t>Общий годовой прирост нового жилья  на 1 жителя, кв.м.</w:t>
            </w:r>
          </w:p>
        </w:tc>
        <w:tc>
          <w:tcPr>
            <w:tcW w:w="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0,15</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0,15</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0,14</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0,14</w:t>
            </w:r>
          </w:p>
        </w:tc>
        <w:tc>
          <w:tcPr>
            <w:tcW w:w="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0,14</w:t>
            </w:r>
          </w:p>
        </w:tc>
      </w:tr>
      <w:tr w:rsidR="00AC17B0" w:rsidRPr="006822E7" w:rsidTr="00450AD6">
        <w:trPr>
          <w:trHeight w:val="264"/>
          <w:jc w:val="center"/>
        </w:trPr>
        <w:tc>
          <w:tcPr>
            <w:tcW w:w="4008" w:type="dxa"/>
            <w:tcBorders>
              <w:top w:val="nil"/>
              <w:left w:val="single" w:sz="4" w:space="0" w:color="auto"/>
              <w:bottom w:val="single" w:sz="4" w:space="0" w:color="auto"/>
              <w:right w:val="single" w:sz="4" w:space="0" w:color="auto"/>
            </w:tcBorders>
            <w:shd w:val="clear" w:color="auto" w:fill="auto"/>
            <w:noWrap/>
            <w:vAlign w:val="center"/>
          </w:tcPr>
          <w:p w:rsidR="00AC17B0" w:rsidRPr="006822E7" w:rsidRDefault="00AC17B0" w:rsidP="00450AD6">
            <w:pPr>
              <w:spacing w:line="276" w:lineRule="auto"/>
              <w:rPr>
                <w:rFonts w:ascii="Times New Roman" w:hAnsi="Times New Roman" w:cs="Times New Roman"/>
              </w:rPr>
            </w:pPr>
            <w:r w:rsidRPr="006822E7">
              <w:rPr>
                <w:rFonts w:ascii="Times New Roman" w:hAnsi="Times New Roman" w:cs="Times New Roman"/>
              </w:rPr>
              <w:t>Жилой фонд  посёлка</w:t>
            </w:r>
          </w:p>
        </w:tc>
        <w:tc>
          <w:tcPr>
            <w:tcW w:w="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м2</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117,69</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118,39</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119,09</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119,79</w:t>
            </w:r>
          </w:p>
        </w:tc>
        <w:tc>
          <w:tcPr>
            <w:tcW w:w="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120,49</w:t>
            </w:r>
          </w:p>
        </w:tc>
      </w:tr>
      <w:tr w:rsidR="00AC17B0" w:rsidRPr="006822E7" w:rsidTr="00450AD6">
        <w:trPr>
          <w:trHeight w:val="288"/>
          <w:jc w:val="center"/>
        </w:trPr>
        <w:tc>
          <w:tcPr>
            <w:tcW w:w="4008" w:type="dxa"/>
            <w:tcBorders>
              <w:top w:val="nil"/>
              <w:left w:val="single" w:sz="4" w:space="0" w:color="auto"/>
              <w:bottom w:val="single" w:sz="4" w:space="0" w:color="auto"/>
              <w:right w:val="single" w:sz="4" w:space="0" w:color="auto"/>
            </w:tcBorders>
            <w:shd w:val="clear" w:color="auto" w:fill="auto"/>
            <w:vAlign w:val="center"/>
          </w:tcPr>
          <w:p w:rsidR="00AC17B0" w:rsidRPr="006822E7" w:rsidRDefault="00AC17B0" w:rsidP="00450AD6">
            <w:pPr>
              <w:spacing w:line="276" w:lineRule="auto"/>
              <w:rPr>
                <w:rFonts w:ascii="Times New Roman" w:hAnsi="Times New Roman" w:cs="Times New Roman"/>
              </w:rPr>
            </w:pPr>
            <w:r w:rsidRPr="006822E7">
              <w:rPr>
                <w:rFonts w:ascii="Times New Roman" w:hAnsi="Times New Roman" w:cs="Times New Roman"/>
              </w:rPr>
              <w:t>Численность населения</w:t>
            </w:r>
          </w:p>
        </w:tc>
        <w:tc>
          <w:tcPr>
            <w:tcW w:w="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чел</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4550</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4524</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4501</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4475</w:t>
            </w:r>
          </w:p>
        </w:tc>
        <w:tc>
          <w:tcPr>
            <w:tcW w:w="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4454</w:t>
            </w:r>
          </w:p>
        </w:tc>
      </w:tr>
      <w:tr w:rsidR="00AC17B0" w:rsidRPr="006822E7" w:rsidTr="00450AD6">
        <w:trPr>
          <w:trHeight w:val="264"/>
          <w:jc w:val="center"/>
        </w:trPr>
        <w:tc>
          <w:tcPr>
            <w:tcW w:w="4008" w:type="dxa"/>
            <w:tcBorders>
              <w:top w:val="nil"/>
              <w:left w:val="single" w:sz="4" w:space="0" w:color="auto"/>
              <w:bottom w:val="single" w:sz="4" w:space="0" w:color="auto"/>
              <w:right w:val="single" w:sz="4" w:space="0" w:color="auto"/>
            </w:tcBorders>
            <w:shd w:val="clear" w:color="auto" w:fill="auto"/>
            <w:noWrap/>
            <w:vAlign w:val="center"/>
          </w:tcPr>
          <w:p w:rsidR="00AC17B0" w:rsidRPr="006822E7" w:rsidRDefault="00AC17B0" w:rsidP="00450AD6">
            <w:pPr>
              <w:spacing w:line="276" w:lineRule="auto"/>
              <w:rPr>
                <w:rFonts w:ascii="Times New Roman" w:hAnsi="Times New Roman" w:cs="Times New Roman"/>
              </w:rPr>
            </w:pPr>
            <w:r w:rsidRPr="006822E7">
              <w:rPr>
                <w:rFonts w:ascii="Times New Roman" w:hAnsi="Times New Roman" w:cs="Times New Roman"/>
              </w:rPr>
              <w:t>Обеспеченность жильем</w:t>
            </w:r>
          </w:p>
        </w:tc>
        <w:tc>
          <w:tcPr>
            <w:tcW w:w="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м2/чел</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25,87</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26,17</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26,46</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26,77</w:t>
            </w:r>
          </w:p>
        </w:tc>
        <w:tc>
          <w:tcPr>
            <w:tcW w:w="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27,05</w:t>
            </w:r>
          </w:p>
        </w:tc>
      </w:tr>
      <w:tr w:rsidR="00AC17B0" w:rsidRPr="006822E7" w:rsidTr="00450AD6">
        <w:trPr>
          <w:trHeight w:val="276"/>
          <w:jc w:val="center"/>
        </w:trPr>
        <w:tc>
          <w:tcPr>
            <w:tcW w:w="4008" w:type="dxa"/>
            <w:tcBorders>
              <w:top w:val="nil"/>
              <w:left w:val="single" w:sz="4" w:space="0" w:color="auto"/>
              <w:bottom w:val="single" w:sz="4" w:space="0" w:color="auto"/>
              <w:right w:val="single" w:sz="4" w:space="0" w:color="auto"/>
            </w:tcBorders>
            <w:shd w:val="clear" w:color="auto" w:fill="auto"/>
            <w:vAlign w:val="center"/>
          </w:tcPr>
          <w:p w:rsidR="00AC17B0" w:rsidRPr="006822E7" w:rsidRDefault="00AC17B0" w:rsidP="00450AD6">
            <w:pPr>
              <w:rPr>
                <w:rFonts w:ascii="Times New Roman" w:hAnsi="Times New Roman" w:cs="Times New Roman"/>
              </w:rPr>
            </w:pPr>
            <w:r w:rsidRPr="006822E7">
              <w:rPr>
                <w:rFonts w:ascii="Times New Roman" w:hAnsi="Times New Roman" w:cs="Times New Roman"/>
              </w:rPr>
              <w:t>Площадь территории сельсовета, га</w:t>
            </w:r>
          </w:p>
        </w:tc>
        <w:tc>
          <w:tcPr>
            <w:tcW w:w="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га</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17093</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17093</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17093</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17093</w:t>
            </w:r>
          </w:p>
        </w:tc>
        <w:tc>
          <w:tcPr>
            <w:tcW w:w="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17093</w:t>
            </w:r>
          </w:p>
        </w:tc>
      </w:tr>
      <w:tr w:rsidR="00AC17B0" w:rsidRPr="006822E7" w:rsidTr="00450AD6">
        <w:trPr>
          <w:trHeight w:val="276"/>
          <w:jc w:val="center"/>
        </w:trPr>
        <w:tc>
          <w:tcPr>
            <w:tcW w:w="4008" w:type="dxa"/>
            <w:tcBorders>
              <w:top w:val="nil"/>
              <w:left w:val="single" w:sz="4" w:space="0" w:color="auto"/>
              <w:bottom w:val="nil"/>
              <w:right w:val="single" w:sz="4" w:space="0" w:color="auto"/>
            </w:tcBorders>
            <w:shd w:val="clear" w:color="auto" w:fill="auto"/>
            <w:vAlign w:val="center"/>
          </w:tcPr>
          <w:p w:rsidR="00AC17B0" w:rsidRPr="006822E7" w:rsidRDefault="00AC17B0" w:rsidP="00450AD6">
            <w:pPr>
              <w:rPr>
                <w:rFonts w:ascii="Times New Roman" w:hAnsi="Times New Roman" w:cs="Times New Roman"/>
              </w:rPr>
            </w:pPr>
            <w:r w:rsidRPr="006822E7">
              <w:rPr>
                <w:rFonts w:ascii="Times New Roman" w:hAnsi="Times New Roman" w:cs="Times New Roman"/>
              </w:rPr>
              <w:t>Плотность населения, м2/чел</w:t>
            </w:r>
          </w:p>
        </w:tc>
        <w:tc>
          <w:tcPr>
            <w:tcW w:w="920" w:type="dxa"/>
            <w:tcBorders>
              <w:top w:val="nil"/>
              <w:left w:val="nil"/>
              <w:bottom w:val="nil"/>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м2/чел</w:t>
            </w:r>
          </w:p>
        </w:tc>
        <w:tc>
          <w:tcPr>
            <w:tcW w:w="884"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6,89</w:t>
            </w:r>
          </w:p>
        </w:tc>
        <w:tc>
          <w:tcPr>
            <w:tcW w:w="960"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6,93</w:t>
            </w:r>
          </w:p>
        </w:tc>
        <w:tc>
          <w:tcPr>
            <w:tcW w:w="960"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6,97</w:t>
            </w:r>
          </w:p>
        </w:tc>
        <w:tc>
          <w:tcPr>
            <w:tcW w:w="960"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7,01</w:t>
            </w:r>
          </w:p>
        </w:tc>
        <w:tc>
          <w:tcPr>
            <w:tcW w:w="920"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7,05</w:t>
            </w:r>
          </w:p>
        </w:tc>
      </w:tr>
    </w:tbl>
    <w:p w:rsidR="00AC17B0" w:rsidRPr="006822E7" w:rsidRDefault="00AC17B0" w:rsidP="00AC17B0">
      <w:pPr>
        <w:autoSpaceDE w:val="0"/>
        <w:autoSpaceDN w:val="0"/>
        <w:adjustRightInd w:val="0"/>
        <w:spacing w:line="276" w:lineRule="auto"/>
        <w:rPr>
          <w:rFonts w:ascii="Times New Roman" w:hAnsi="Times New Roman" w:cs="Times New Roman"/>
          <w:b/>
        </w:rPr>
      </w:pPr>
    </w:p>
    <w:p w:rsidR="00AC17B0" w:rsidRPr="006822E7" w:rsidRDefault="001C0768" w:rsidP="00AC17B0">
      <w:pPr>
        <w:autoSpaceDE w:val="0"/>
        <w:autoSpaceDN w:val="0"/>
        <w:adjustRightInd w:val="0"/>
        <w:spacing w:line="276" w:lineRule="auto"/>
        <w:rPr>
          <w:rFonts w:ascii="Times New Roman" w:hAnsi="Times New Roman" w:cs="Times New Roman"/>
          <w:b/>
        </w:rPr>
      </w:pPr>
      <w:r>
        <w:rPr>
          <w:rFonts w:ascii="Times New Roman" w:hAnsi="Times New Roman" w:cs="Times New Roman"/>
          <w:b/>
        </w:rPr>
        <w:t>1.1.</w:t>
      </w:r>
      <w:r w:rsidR="00AC17B0" w:rsidRPr="006822E7">
        <w:rPr>
          <w:rFonts w:ascii="Times New Roman" w:hAnsi="Times New Roman" w:cs="Times New Roman"/>
          <w:b/>
        </w:rPr>
        <w:t>4. Прогноз перспективной застройки на период до 2031 г.</w:t>
      </w:r>
    </w:p>
    <w:p w:rsidR="00AC17B0" w:rsidRPr="006822E7" w:rsidRDefault="008E59BC" w:rsidP="00AC17B0">
      <w:pPr>
        <w:autoSpaceDE w:val="0"/>
        <w:autoSpaceDN w:val="0"/>
        <w:adjustRightInd w:val="0"/>
        <w:spacing w:line="276" w:lineRule="auto"/>
        <w:jc w:val="both"/>
        <w:rPr>
          <w:rFonts w:ascii="Times New Roman" w:hAnsi="Times New Roman" w:cs="Times New Roman"/>
        </w:rPr>
      </w:pPr>
      <w:r w:rsidRPr="006822E7">
        <w:rPr>
          <w:rFonts w:ascii="Times New Roman" w:hAnsi="Times New Roman" w:cs="Times New Roman"/>
        </w:rPr>
        <w:t xml:space="preserve">    </w:t>
      </w:r>
      <w:r w:rsidR="00AC17B0" w:rsidRPr="006822E7">
        <w:rPr>
          <w:rFonts w:ascii="Times New Roman" w:hAnsi="Times New Roman" w:cs="Times New Roman"/>
        </w:rPr>
        <w:t>В период  с 2027 по 2031 гг. перспективная застройка определялась экспертно по данным, представленным МО:</w:t>
      </w:r>
    </w:p>
    <w:p w:rsidR="00AC17B0" w:rsidRPr="006822E7" w:rsidRDefault="00AC17B0" w:rsidP="00AC17B0">
      <w:pPr>
        <w:autoSpaceDE w:val="0"/>
        <w:autoSpaceDN w:val="0"/>
        <w:adjustRightInd w:val="0"/>
        <w:spacing w:line="276" w:lineRule="auto"/>
        <w:rPr>
          <w:rFonts w:ascii="Times New Roman" w:hAnsi="Times New Roman" w:cs="Times New Roman"/>
        </w:rPr>
      </w:pPr>
      <w:r w:rsidRPr="006822E7">
        <w:rPr>
          <w:rFonts w:ascii="Times New Roman" w:hAnsi="Times New Roman" w:cs="Times New Roman"/>
        </w:rPr>
        <w:t>• плотности населения территории муниципального образования– 7.25м2/чел;</w:t>
      </w:r>
    </w:p>
    <w:p w:rsidR="00AC17B0" w:rsidRPr="006822E7" w:rsidRDefault="00AC17B0" w:rsidP="00AC17B0">
      <w:pPr>
        <w:autoSpaceDE w:val="0"/>
        <w:autoSpaceDN w:val="0"/>
        <w:adjustRightInd w:val="0"/>
        <w:spacing w:line="276" w:lineRule="auto"/>
        <w:rPr>
          <w:rFonts w:ascii="Times New Roman" w:hAnsi="Times New Roman" w:cs="Times New Roman"/>
        </w:rPr>
      </w:pPr>
      <w:r w:rsidRPr="006822E7">
        <w:rPr>
          <w:rFonts w:ascii="Times New Roman" w:hAnsi="Times New Roman" w:cs="Times New Roman"/>
        </w:rPr>
        <w:t>• расчётной обеспеченности населения жилищным фондом – 28.48 м2/чел.</w:t>
      </w:r>
    </w:p>
    <w:p w:rsidR="00AC17B0" w:rsidRPr="006822E7" w:rsidRDefault="00AC17B0" w:rsidP="00AC17B0">
      <w:pPr>
        <w:autoSpaceDE w:val="0"/>
        <w:autoSpaceDN w:val="0"/>
        <w:adjustRightInd w:val="0"/>
        <w:spacing w:line="276" w:lineRule="auto"/>
        <w:jc w:val="both"/>
        <w:rPr>
          <w:rFonts w:ascii="Times New Roman" w:hAnsi="Times New Roman" w:cs="Times New Roman"/>
        </w:rPr>
      </w:pPr>
      <w:r w:rsidRPr="006822E7">
        <w:rPr>
          <w:rFonts w:ascii="Times New Roman" w:hAnsi="Times New Roman" w:cs="Times New Roman"/>
        </w:rPr>
        <w:t>Из представленных данных видно, что в период до 2031г. в МО прогнозируется прирост фондов строительных площадей    на уровне 700м2.  Наибольший прирост фондов строительных площадей в период с 2027 по 2031 гг. прогнозируется в частном секторе.</w:t>
      </w:r>
    </w:p>
    <w:p w:rsidR="00AC17B0" w:rsidRPr="006822E7" w:rsidRDefault="00AC17B0" w:rsidP="00AC17B0">
      <w:pPr>
        <w:spacing w:line="276" w:lineRule="auto"/>
        <w:rPr>
          <w:rFonts w:ascii="Times New Roman" w:hAnsi="Times New Roman" w:cs="Times New Roman"/>
        </w:rPr>
      </w:pPr>
      <w:r w:rsidRPr="006822E7">
        <w:rPr>
          <w:rFonts w:ascii="Times New Roman" w:hAnsi="Times New Roman" w:cs="Times New Roman"/>
        </w:rPr>
        <w:t>Динамика  перспективной застройки с 2027 по 2031годы представлена  в таблице</w:t>
      </w:r>
      <w:r w:rsidR="001C0768">
        <w:rPr>
          <w:rFonts w:ascii="Times New Roman" w:hAnsi="Times New Roman" w:cs="Times New Roman"/>
        </w:rPr>
        <w:t xml:space="preserve"> 1.3</w:t>
      </w:r>
      <w:r w:rsidRPr="006822E7">
        <w:rPr>
          <w:rFonts w:ascii="Times New Roman" w:hAnsi="Times New Roman" w:cs="Times New Roman"/>
        </w:rPr>
        <w:t>.</w:t>
      </w:r>
    </w:p>
    <w:p w:rsidR="00AC17B0" w:rsidRPr="006822E7" w:rsidRDefault="00AC17B0" w:rsidP="00AC17B0">
      <w:pPr>
        <w:spacing w:line="276" w:lineRule="auto"/>
        <w:rPr>
          <w:rFonts w:ascii="Times New Roman" w:hAnsi="Times New Roman" w:cs="Times New Roman"/>
          <w:b/>
        </w:rPr>
      </w:pPr>
    </w:p>
    <w:p w:rsidR="00AC17B0" w:rsidRPr="006822E7" w:rsidRDefault="00AC17B0" w:rsidP="00AC17B0">
      <w:pPr>
        <w:spacing w:line="276" w:lineRule="auto"/>
        <w:rPr>
          <w:rFonts w:ascii="Times New Roman" w:hAnsi="Times New Roman" w:cs="Times New Roman"/>
          <w:b/>
        </w:rPr>
      </w:pPr>
      <w:r w:rsidRPr="006822E7">
        <w:rPr>
          <w:rFonts w:ascii="Times New Roman" w:hAnsi="Times New Roman" w:cs="Times New Roman"/>
          <w:b/>
        </w:rPr>
        <w:t xml:space="preserve">Таблица </w:t>
      </w:r>
      <w:r w:rsidR="001C0768">
        <w:rPr>
          <w:rFonts w:ascii="Times New Roman" w:hAnsi="Times New Roman" w:cs="Times New Roman"/>
          <w:b/>
        </w:rPr>
        <w:t>1.</w:t>
      </w:r>
      <w:r w:rsidRPr="006822E7">
        <w:rPr>
          <w:rFonts w:ascii="Times New Roman" w:hAnsi="Times New Roman" w:cs="Times New Roman"/>
          <w:b/>
        </w:rPr>
        <w:t>3. Динамика  перспективной застройки с 2027 по 2031годы</w:t>
      </w:r>
    </w:p>
    <w:tbl>
      <w:tblPr>
        <w:tblW w:w="9612" w:type="dxa"/>
        <w:jc w:val="center"/>
        <w:tblLook w:val="0000" w:firstRow="0" w:lastRow="0" w:firstColumn="0" w:lastColumn="0" w:noHBand="0" w:noVBand="0"/>
      </w:tblPr>
      <w:tblGrid>
        <w:gridCol w:w="4008"/>
        <w:gridCol w:w="980"/>
        <w:gridCol w:w="884"/>
        <w:gridCol w:w="960"/>
        <w:gridCol w:w="960"/>
        <w:gridCol w:w="960"/>
        <w:gridCol w:w="920"/>
      </w:tblGrid>
      <w:tr w:rsidR="00AC17B0" w:rsidRPr="006822E7" w:rsidTr="00450AD6">
        <w:trPr>
          <w:trHeight w:val="264"/>
          <w:jc w:val="center"/>
        </w:trPr>
        <w:tc>
          <w:tcPr>
            <w:tcW w:w="4008"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Показатели</w:t>
            </w:r>
          </w:p>
        </w:tc>
        <w:tc>
          <w:tcPr>
            <w:tcW w:w="920"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Ед.изм.</w:t>
            </w:r>
          </w:p>
        </w:tc>
        <w:tc>
          <w:tcPr>
            <w:tcW w:w="884"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2027</w:t>
            </w:r>
          </w:p>
        </w:tc>
        <w:tc>
          <w:tcPr>
            <w:tcW w:w="960"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2028</w:t>
            </w:r>
          </w:p>
        </w:tc>
        <w:tc>
          <w:tcPr>
            <w:tcW w:w="960"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2029</w:t>
            </w:r>
          </w:p>
        </w:tc>
        <w:tc>
          <w:tcPr>
            <w:tcW w:w="960"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2030</w:t>
            </w:r>
          </w:p>
        </w:tc>
        <w:tc>
          <w:tcPr>
            <w:tcW w:w="920"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2031</w:t>
            </w:r>
          </w:p>
        </w:tc>
      </w:tr>
      <w:tr w:rsidR="00AC17B0" w:rsidRPr="006822E7" w:rsidTr="00450AD6">
        <w:trPr>
          <w:trHeight w:val="272"/>
          <w:jc w:val="center"/>
        </w:trPr>
        <w:tc>
          <w:tcPr>
            <w:tcW w:w="4008" w:type="dxa"/>
            <w:tcBorders>
              <w:top w:val="nil"/>
              <w:left w:val="single" w:sz="4" w:space="0" w:color="auto"/>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Ввод в эксплуатацию жилых домов общей площадью всего, в том числе:</w:t>
            </w:r>
          </w:p>
        </w:tc>
        <w:tc>
          <w:tcPr>
            <w:tcW w:w="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м2</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r>
      <w:tr w:rsidR="00AC17B0" w:rsidRPr="006822E7" w:rsidTr="00450AD6">
        <w:trPr>
          <w:trHeight w:val="264"/>
          <w:jc w:val="center"/>
        </w:trPr>
        <w:tc>
          <w:tcPr>
            <w:tcW w:w="4008" w:type="dxa"/>
            <w:tcBorders>
              <w:top w:val="nil"/>
              <w:left w:val="single" w:sz="4" w:space="0" w:color="auto"/>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  многоэтажные жилые дома</w:t>
            </w:r>
          </w:p>
        </w:tc>
        <w:tc>
          <w:tcPr>
            <w:tcW w:w="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м2</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p>
        </w:tc>
        <w:tc>
          <w:tcPr>
            <w:tcW w:w="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p>
        </w:tc>
      </w:tr>
      <w:tr w:rsidR="00AC17B0" w:rsidRPr="006822E7" w:rsidTr="00450AD6">
        <w:trPr>
          <w:trHeight w:val="264"/>
          <w:jc w:val="center"/>
        </w:trPr>
        <w:tc>
          <w:tcPr>
            <w:tcW w:w="4008" w:type="dxa"/>
            <w:tcBorders>
              <w:top w:val="nil"/>
              <w:left w:val="single" w:sz="4" w:space="0" w:color="auto"/>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 индивидуальные жилые дома</w:t>
            </w:r>
          </w:p>
        </w:tc>
        <w:tc>
          <w:tcPr>
            <w:tcW w:w="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м2</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r>
      <w:tr w:rsidR="00AC17B0" w:rsidRPr="006822E7" w:rsidTr="00450AD6">
        <w:trPr>
          <w:trHeight w:val="528"/>
          <w:jc w:val="center"/>
        </w:trPr>
        <w:tc>
          <w:tcPr>
            <w:tcW w:w="4008" w:type="dxa"/>
            <w:tcBorders>
              <w:top w:val="nil"/>
              <w:left w:val="single" w:sz="4" w:space="0" w:color="auto"/>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Общий годовой прирост нового жилья  на 1 жителя, кв.м.</w:t>
            </w:r>
          </w:p>
        </w:tc>
        <w:tc>
          <w:tcPr>
            <w:tcW w:w="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0,14</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0,13</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0,13</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0,13</w:t>
            </w:r>
          </w:p>
        </w:tc>
        <w:tc>
          <w:tcPr>
            <w:tcW w:w="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0,13</w:t>
            </w:r>
          </w:p>
        </w:tc>
      </w:tr>
      <w:tr w:rsidR="00AC17B0" w:rsidRPr="006822E7" w:rsidTr="00450AD6">
        <w:trPr>
          <w:trHeight w:val="264"/>
          <w:jc w:val="center"/>
        </w:trPr>
        <w:tc>
          <w:tcPr>
            <w:tcW w:w="4008" w:type="dxa"/>
            <w:tcBorders>
              <w:top w:val="nil"/>
              <w:left w:val="single" w:sz="4" w:space="0" w:color="auto"/>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Жилой фонд  посёлка</w:t>
            </w:r>
          </w:p>
        </w:tc>
        <w:tc>
          <w:tcPr>
            <w:tcW w:w="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м2</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121,19</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121,89</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122,59</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123,29</w:t>
            </w:r>
          </w:p>
        </w:tc>
        <w:tc>
          <w:tcPr>
            <w:tcW w:w="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123,99</w:t>
            </w:r>
          </w:p>
        </w:tc>
      </w:tr>
      <w:tr w:rsidR="00AC17B0" w:rsidRPr="006822E7" w:rsidTr="00450AD6">
        <w:trPr>
          <w:trHeight w:val="288"/>
          <w:jc w:val="center"/>
        </w:trPr>
        <w:tc>
          <w:tcPr>
            <w:tcW w:w="4008" w:type="dxa"/>
            <w:tcBorders>
              <w:top w:val="nil"/>
              <w:left w:val="single" w:sz="4" w:space="0" w:color="auto"/>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Численность населения</w:t>
            </w:r>
          </w:p>
        </w:tc>
        <w:tc>
          <w:tcPr>
            <w:tcW w:w="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чел</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4423</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4401</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4376</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4365</w:t>
            </w:r>
          </w:p>
        </w:tc>
        <w:tc>
          <w:tcPr>
            <w:tcW w:w="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4354</w:t>
            </w:r>
          </w:p>
        </w:tc>
      </w:tr>
      <w:tr w:rsidR="00AC17B0" w:rsidRPr="006822E7" w:rsidTr="00450AD6">
        <w:trPr>
          <w:trHeight w:val="264"/>
          <w:jc w:val="center"/>
        </w:trPr>
        <w:tc>
          <w:tcPr>
            <w:tcW w:w="4008" w:type="dxa"/>
            <w:tcBorders>
              <w:top w:val="nil"/>
              <w:left w:val="single" w:sz="4" w:space="0" w:color="auto"/>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Обеспеченность жильем</w:t>
            </w:r>
          </w:p>
        </w:tc>
        <w:tc>
          <w:tcPr>
            <w:tcW w:w="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м2/чел</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27,40</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27,70</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28,01</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28,25</w:t>
            </w:r>
          </w:p>
        </w:tc>
        <w:tc>
          <w:tcPr>
            <w:tcW w:w="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28,48</w:t>
            </w:r>
          </w:p>
        </w:tc>
      </w:tr>
      <w:tr w:rsidR="00AC17B0" w:rsidRPr="006822E7" w:rsidTr="00450AD6">
        <w:trPr>
          <w:trHeight w:val="276"/>
          <w:jc w:val="center"/>
        </w:trPr>
        <w:tc>
          <w:tcPr>
            <w:tcW w:w="4008" w:type="dxa"/>
            <w:tcBorders>
              <w:top w:val="nil"/>
              <w:left w:val="single" w:sz="4" w:space="0" w:color="auto"/>
              <w:bottom w:val="single" w:sz="4" w:space="0" w:color="auto"/>
              <w:right w:val="single" w:sz="4" w:space="0" w:color="auto"/>
            </w:tcBorders>
            <w:shd w:val="clear" w:color="auto" w:fill="auto"/>
            <w:vAlign w:val="center"/>
          </w:tcPr>
          <w:p w:rsidR="00AC17B0" w:rsidRPr="006822E7" w:rsidRDefault="00AC17B0" w:rsidP="00450AD6">
            <w:pPr>
              <w:rPr>
                <w:rFonts w:ascii="Times New Roman" w:hAnsi="Times New Roman" w:cs="Times New Roman"/>
              </w:rPr>
            </w:pPr>
            <w:r w:rsidRPr="006822E7">
              <w:rPr>
                <w:rFonts w:ascii="Times New Roman" w:hAnsi="Times New Roman" w:cs="Times New Roman"/>
              </w:rPr>
              <w:t>Площадь территории сельсовета, га</w:t>
            </w:r>
          </w:p>
        </w:tc>
        <w:tc>
          <w:tcPr>
            <w:tcW w:w="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га</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17094</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17095</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17096</w:t>
            </w:r>
          </w:p>
        </w:tc>
        <w:tc>
          <w:tcPr>
            <w:tcW w:w="96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17097</w:t>
            </w:r>
          </w:p>
        </w:tc>
        <w:tc>
          <w:tcPr>
            <w:tcW w:w="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17098</w:t>
            </w:r>
          </w:p>
        </w:tc>
      </w:tr>
      <w:tr w:rsidR="00AC17B0" w:rsidRPr="006822E7" w:rsidTr="00450AD6">
        <w:trPr>
          <w:trHeight w:val="276"/>
          <w:jc w:val="center"/>
        </w:trPr>
        <w:tc>
          <w:tcPr>
            <w:tcW w:w="4008" w:type="dxa"/>
            <w:tcBorders>
              <w:top w:val="nil"/>
              <w:left w:val="single" w:sz="4" w:space="0" w:color="auto"/>
              <w:bottom w:val="nil"/>
              <w:right w:val="single" w:sz="4" w:space="0" w:color="auto"/>
            </w:tcBorders>
            <w:shd w:val="clear" w:color="auto" w:fill="auto"/>
            <w:vAlign w:val="center"/>
          </w:tcPr>
          <w:p w:rsidR="00AC17B0" w:rsidRPr="006822E7" w:rsidRDefault="00AC17B0" w:rsidP="00450AD6">
            <w:pPr>
              <w:rPr>
                <w:rFonts w:ascii="Times New Roman" w:hAnsi="Times New Roman" w:cs="Times New Roman"/>
              </w:rPr>
            </w:pPr>
            <w:r w:rsidRPr="006822E7">
              <w:rPr>
                <w:rFonts w:ascii="Times New Roman" w:hAnsi="Times New Roman" w:cs="Times New Roman"/>
              </w:rPr>
              <w:t>Плотность населения, м2/чел</w:t>
            </w:r>
          </w:p>
        </w:tc>
        <w:tc>
          <w:tcPr>
            <w:tcW w:w="920" w:type="dxa"/>
            <w:tcBorders>
              <w:top w:val="nil"/>
              <w:left w:val="nil"/>
              <w:bottom w:val="nil"/>
              <w:right w:val="single" w:sz="4" w:space="0" w:color="auto"/>
            </w:tcBorders>
            <w:shd w:val="clear" w:color="auto" w:fill="auto"/>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м2/чел</w:t>
            </w:r>
          </w:p>
        </w:tc>
        <w:tc>
          <w:tcPr>
            <w:tcW w:w="884"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7,09</w:t>
            </w:r>
          </w:p>
        </w:tc>
        <w:tc>
          <w:tcPr>
            <w:tcW w:w="960"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7,13</w:t>
            </w:r>
          </w:p>
        </w:tc>
        <w:tc>
          <w:tcPr>
            <w:tcW w:w="960"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7,17</w:t>
            </w:r>
          </w:p>
        </w:tc>
        <w:tc>
          <w:tcPr>
            <w:tcW w:w="960"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7,21</w:t>
            </w:r>
          </w:p>
        </w:tc>
        <w:tc>
          <w:tcPr>
            <w:tcW w:w="920"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7,25</w:t>
            </w:r>
          </w:p>
        </w:tc>
      </w:tr>
    </w:tbl>
    <w:p w:rsidR="00AC17B0" w:rsidRPr="006822E7" w:rsidRDefault="00AC17B0" w:rsidP="00AC17B0">
      <w:pPr>
        <w:autoSpaceDE w:val="0"/>
        <w:autoSpaceDN w:val="0"/>
        <w:adjustRightInd w:val="0"/>
        <w:spacing w:line="276" w:lineRule="auto"/>
        <w:rPr>
          <w:rFonts w:ascii="Times New Roman" w:hAnsi="Times New Roman" w:cs="Times New Roman"/>
          <w:b/>
        </w:rPr>
      </w:pPr>
    </w:p>
    <w:p w:rsidR="00AC17B0" w:rsidRPr="006822E7" w:rsidRDefault="001C0768" w:rsidP="00AC17B0">
      <w:pPr>
        <w:autoSpaceDE w:val="0"/>
        <w:autoSpaceDN w:val="0"/>
        <w:adjustRightInd w:val="0"/>
        <w:spacing w:line="276" w:lineRule="auto"/>
        <w:rPr>
          <w:rFonts w:ascii="Times New Roman" w:hAnsi="Times New Roman" w:cs="Times New Roman"/>
          <w:b/>
        </w:rPr>
      </w:pPr>
      <w:r>
        <w:rPr>
          <w:rFonts w:ascii="Times New Roman" w:hAnsi="Times New Roman" w:cs="Times New Roman"/>
          <w:b/>
        </w:rPr>
        <w:t>1.1.</w:t>
      </w:r>
      <w:r w:rsidR="00AC17B0" w:rsidRPr="006822E7">
        <w:rPr>
          <w:rFonts w:ascii="Times New Roman" w:hAnsi="Times New Roman" w:cs="Times New Roman"/>
          <w:b/>
        </w:rPr>
        <w:t>5. Сводный прогноз перспективной застройки</w:t>
      </w:r>
    </w:p>
    <w:p w:rsidR="00AC17B0" w:rsidRPr="006822E7" w:rsidRDefault="00AC17B0" w:rsidP="00AC17B0">
      <w:pPr>
        <w:autoSpaceDE w:val="0"/>
        <w:autoSpaceDN w:val="0"/>
        <w:adjustRightInd w:val="0"/>
        <w:spacing w:line="276" w:lineRule="auto"/>
        <w:rPr>
          <w:rFonts w:ascii="Times New Roman" w:hAnsi="Times New Roman" w:cs="Times New Roman"/>
        </w:rPr>
      </w:pPr>
    </w:p>
    <w:p w:rsidR="00AC17B0" w:rsidRPr="006822E7" w:rsidRDefault="00AC17B0" w:rsidP="00AC17B0">
      <w:pPr>
        <w:autoSpaceDE w:val="0"/>
        <w:autoSpaceDN w:val="0"/>
        <w:adjustRightInd w:val="0"/>
        <w:spacing w:line="276" w:lineRule="auto"/>
        <w:rPr>
          <w:rFonts w:ascii="Times New Roman" w:hAnsi="Times New Roman" w:cs="Times New Roman"/>
        </w:rPr>
      </w:pPr>
      <w:r w:rsidRPr="006822E7">
        <w:rPr>
          <w:rFonts w:ascii="Times New Roman" w:hAnsi="Times New Roman" w:cs="Times New Roman"/>
        </w:rPr>
        <w:t xml:space="preserve">Сводное изменение фондов застройки представлено в таблице </w:t>
      </w:r>
      <w:r w:rsidR="001C0768">
        <w:rPr>
          <w:rFonts w:ascii="Times New Roman" w:hAnsi="Times New Roman" w:cs="Times New Roman"/>
        </w:rPr>
        <w:t>1.4</w:t>
      </w:r>
      <w:r w:rsidRPr="006822E7">
        <w:rPr>
          <w:rFonts w:ascii="Times New Roman" w:hAnsi="Times New Roman" w:cs="Times New Roman"/>
        </w:rPr>
        <w:t xml:space="preserve">. </w:t>
      </w:r>
    </w:p>
    <w:p w:rsidR="00AC17B0" w:rsidRPr="006822E7" w:rsidRDefault="00AC17B0" w:rsidP="00AC17B0">
      <w:pPr>
        <w:autoSpaceDE w:val="0"/>
        <w:autoSpaceDN w:val="0"/>
        <w:adjustRightInd w:val="0"/>
        <w:spacing w:line="276" w:lineRule="auto"/>
        <w:rPr>
          <w:rFonts w:ascii="Times New Roman" w:hAnsi="Times New Roman" w:cs="Times New Roman"/>
        </w:rPr>
      </w:pPr>
    </w:p>
    <w:p w:rsidR="00AC17B0" w:rsidRPr="006822E7" w:rsidRDefault="00AC17B0" w:rsidP="00AC17B0">
      <w:pPr>
        <w:spacing w:line="276" w:lineRule="auto"/>
        <w:jc w:val="both"/>
        <w:rPr>
          <w:rFonts w:ascii="Times New Roman" w:hAnsi="Times New Roman" w:cs="Times New Roman"/>
          <w:b/>
        </w:rPr>
      </w:pPr>
      <w:r w:rsidRPr="006822E7">
        <w:rPr>
          <w:rFonts w:ascii="Times New Roman" w:hAnsi="Times New Roman" w:cs="Times New Roman"/>
          <w:b/>
        </w:rPr>
        <w:t xml:space="preserve">Таблица </w:t>
      </w:r>
      <w:r w:rsidR="001C0768">
        <w:rPr>
          <w:rFonts w:ascii="Times New Roman" w:hAnsi="Times New Roman" w:cs="Times New Roman"/>
          <w:b/>
        </w:rPr>
        <w:t>1.4</w:t>
      </w:r>
      <w:r w:rsidRPr="006822E7">
        <w:rPr>
          <w:rFonts w:ascii="Times New Roman" w:hAnsi="Times New Roman" w:cs="Times New Roman"/>
          <w:b/>
        </w:rPr>
        <w:t>.Расчет объемов жилищного строительства с учетом прогноза динамики численности населения</w:t>
      </w:r>
    </w:p>
    <w:tbl>
      <w:tblPr>
        <w:tblW w:w="9944" w:type="dxa"/>
        <w:tblInd w:w="98" w:type="dxa"/>
        <w:tblLook w:val="0000" w:firstRow="0" w:lastRow="0" w:firstColumn="0" w:lastColumn="0" w:noHBand="0" w:noVBand="0"/>
      </w:tblPr>
      <w:tblGrid>
        <w:gridCol w:w="480"/>
        <w:gridCol w:w="2920"/>
        <w:gridCol w:w="980"/>
        <w:gridCol w:w="884"/>
        <w:gridCol w:w="884"/>
        <w:gridCol w:w="931"/>
        <w:gridCol w:w="931"/>
        <w:gridCol w:w="931"/>
        <w:gridCol w:w="1066"/>
      </w:tblGrid>
      <w:tr w:rsidR="00AC17B0" w:rsidRPr="006822E7" w:rsidTr="00450AD6">
        <w:trPr>
          <w:trHeight w:val="276"/>
        </w:trPr>
        <w:tc>
          <w:tcPr>
            <w:tcW w:w="480"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w:t>
            </w:r>
          </w:p>
        </w:tc>
        <w:tc>
          <w:tcPr>
            <w:tcW w:w="2920"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Показатели</w:t>
            </w:r>
          </w:p>
        </w:tc>
        <w:tc>
          <w:tcPr>
            <w:tcW w:w="917"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Ед.изм.</w:t>
            </w:r>
          </w:p>
        </w:tc>
        <w:tc>
          <w:tcPr>
            <w:tcW w:w="884"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2022</w:t>
            </w:r>
          </w:p>
        </w:tc>
        <w:tc>
          <w:tcPr>
            <w:tcW w:w="884"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2023</w:t>
            </w:r>
          </w:p>
        </w:tc>
        <w:tc>
          <w:tcPr>
            <w:tcW w:w="931"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2024</w:t>
            </w:r>
          </w:p>
        </w:tc>
        <w:tc>
          <w:tcPr>
            <w:tcW w:w="931"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2025</w:t>
            </w:r>
          </w:p>
        </w:tc>
        <w:tc>
          <w:tcPr>
            <w:tcW w:w="931"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2026</w:t>
            </w:r>
          </w:p>
        </w:tc>
        <w:tc>
          <w:tcPr>
            <w:tcW w:w="1066" w:type="dxa"/>
            <w:tcBorders>
              <w:top w:val="single" w:sz="4" w:space="0" w:color="auto"/>
              <w:left w:val="nil"/>
              <w:bottom w:val="single" w:sz="4" w:space="0" w:color="auto"/>
              <w:right w:val="single" w:sz="4" w:space="0" w:color="auto"/>
            </w:tcBorders>
            <w:shd w:val="clear" w:color="auto" w:fill="D9D9D9"/>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2027-2031</w:t>
            </w:r>
          </w:p>
        </w:tc>
      </w:tr>
      <w:tr w:rsidR="00AC17B0" w:rsidRPr="006822E7" w:rsidTr="00450AD6">
        <w:trPr>
          <w:trHeight w:val="828"/>
        </w:trPr>
        <w:tc>
          <w:tcPr>
            <w:tcW w:w="480" w:type="dxa"/>
            <w:tcBorders>
              <w:top w:val="nil"/>
              <w:left w:val="single" w:sz="4" w:space="0" w:color="auto"/>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1</w:t>
            </w:r>
          </w:p>
        </w:tc>
        <w:tc>
          <w:tcPr>
            <w:tcW w:w="2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rPr>
                <w:rFonts w:ascii="Times New Roman" w:hAnsi="Times New Roman" w:cs="Times New Roman"/>
              </w:rPr>
            </w:pPr>
            <w:r w:rsidRPr="006822E7">
              <w:rPr>
                <w:rFonts w:ascii="Times New Roman" w:hAnsi="Times New Roman" w:cs="Times New Roman"/>
              </w:rPr>
              <w:t>Ввод в эксплуатацию жилых домов общей площадью всего, в том числе:</w:t>
            </w:r>
          </w:p>
        </w:tc>
        <w:tc>
          <w:tcPr>
            <w:tcW w:w="917"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м2</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1066"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lang w:val="en-US"/>
              </w:rPr>
              <w:t>3500</w:t>
            </w:r>
          </w:p>
        </w:tc>
      </w:tr>
      <w:tr w:rsidR="00AC17B0" w:rsidRPr="006822E7" w:rsidTr="00450AD6">
        <w:trPr>
          <w:trHeight w:val="276"/>
        </w:trPr>
        <w:tc>
          <w:tcPr>
            <w:tcW w:w="480" w:type="dxa"/>
            <w:tcBorders>
              <w:top w:val="nil"/>
              <w:left w:val="single" w:sz="4" w:space="0" w:color="auto"/>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p>
        </w:tc>
        <w:tc>
          <w:tcPr>
            <w:tcW w:w="2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rPr>
                <w:rFonts w:ascii="Times New Roman" w:hAnsi="Times New Roman" w:cs="Times New Roman"/>
              </w:rPr>
            </w:pPr>
            <w:r w:rsidRPr="006822E7">
              <w:rPr>
                <w:rFonts w:ascii="Times New Roman" w:hAnsi="Times New Roman" w:cs="Times New Roman"/>
              </w:rPr>
              <w:t>-  многоэтажные жилые дома</w:t>
            </w:r>
          </w:p>
        </w:tc>
        <w:tc>
          <w:tcPr>
            <w:tcW w:w="917"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м2</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p>
        </w:tc>
        <w:tc>
          <w:tcPr>
            <w:tcW w:w="1066"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p>
        </w:tc>
      </w:tr>
      <w:tr w:rsidR="00AC17B0" w:rsidRPr="006822E7" w:rsidTr="00450AD6">
        <w:trPr>
          <w:trHeight w:val="552"/>
        </w:trPr>
        <w:tc>
          <w:tcPr>
            <w:tcW w:w="480" w:type="dxa"/>
            <w:tcBorders>
              <w:top w:val="nil"/>
              <w:left w:val="single" w:sz="4" w:space="0" w:color="auto"/>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p>
        </w:tc>
        <w:tc>
          <w:tcPr>
            <w:tcW w:w="2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rPr>
                <w:rFonts w:ascii="Times New Roman" w:hAnsi="Times New Roman" w:cs="Times New Roman"/>
              </w:rPr>
            </w:pPr>
            <w:r w:rsidRPr="006822E7">
              <w:rPr>
                <w:rFonts w:ascii="Times New Roman" w:hAnsi="Times New Roman" w:cs="Times New Roman"/>
              </w:rPr>
              <w:t>- индивидуальные жилые дома</w:t>
            </w:r>
          </w:p>
        </w:tc>
        <w:tc>
          <w:tcPr>
            <w:tcW w:w="917"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м2</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700</w:t>
            </w:r>
          </w:p>
        </w:tc>
        <w:tc>
          <w:tcPr>
            <w:tcW w:w="1066"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3</w:t>
            </w:r>
            <w:r w:rsidRPr="006822E7">
              <w:rPr>
                <w:rFonts w:ascii="Times New Roman" w:hAnsi="Times New Roman" w:cs="Times New Roman"/>
                <w:lang w:val="en-US"/>
              </w:rPr>
              <w:t>500</w:t>
            </w:r>
          </w:p>
        </w:tc>
      </w:tr>
      <w:tr w:rsidR="00AC17B0" w:rsidRPr="006822E7" w:rsidTr="00450AD6">
        <w:trPr>
          <w:trHeight w:val="584"/>
        </w:trPr>
        <w:tc>
          <w:tcPr>
            <w:tcW w:w="480" w:type="dxa"/>
            <w:tcBorders>
              <w:top w:val="nil"/>
              <w:left w:val="single" w:sz="4" w:space="0" w:color="auto"/>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2</w:t>
            </w:r>
          </w:p>
        </w:tc>
        <w:tc>
          <w:tcPr>
            <w:tcW w:w="2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rPr>
                <w:rFonts w:ascii="Times New Roman" w:hAnsi="Times New Roman" w:cs="Times New Roman"/>
              </w:rPr>
            </w:pPr>
            <w:r w:rsidRPr="006822E7">
              <w:rPr>
                <w:rFonts w:ascii="Times New Roman" w:hAnsi="Times New Roman" w:cs="Times New Roman"/>
              </w:rPr>
              <w:t>Общий годовой прирост нового жилья  на 1 жителя, кв.м.</w:t>
            </w:r>
          </w:p>
        </w:tc>
        <w:tc>
          <w:tcPr>
            <w:tcW w:w="917"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м2/чел</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0,15</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0,15</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0,14</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0,14</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0,14</w:t>
            </w:r>
          </w:p>
        </w:tc>
        <w:tc>
          <w:tcPr>
            <w:tcW w:w="1066"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0,13</w:t>
            </w:r>
          </w:p>
        </w:tc>
      </w:tr>
      <w:tr w:rsidR="00AC17B0" w:rsidRPr="006822E7" w:rsidTr="00450AD6">
        <w:trPr>
          <w:trHeight w:val="288"/>
        </w:trPr>
        <w:tc>
          <w:tcPr>
            <w:tcW w:w="480" w:type="dxa"/>
            <w:tcBorders>
              <w:top w:val="nil"/>
              <w:left w:val="single" w:sz="4" w:space="0" w:color="auto"/>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lastRenderedPageBreak/>
              <w:t>3</w:t>
            </w:r>
          </w:p>
        </w:tc>
        <w:tc>
          <w:tcPr>
            <w:tcW w:w="2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spacing w:line="276" w:lineRule="auto"/>
              <w:rPr>
                <w:rFonts w:ascii="Times New Roman" w:hAnsi="Times New Roman" w:cs="Times New Roman"/>
              </w:rPr>
            </w:pPr>
            <w:r w:rsidRPr="006822E7">
              <w:rPr>
                <w:rFonts w:ascii="Times New Roman" w:hAnsi="Times New Roman" w:cs="Times New Roman"/>
              </w:rPr>
              <w:t>Жилой фонд  посёлка</w:t>
            </w:r>
          </w:p>
        </w:tc>
        <w:tc>
          <w:tcPr>
            <w:tcW w:w="917"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м2</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117,69</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118,39</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119,09</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119,79</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120,49</w:t>
            </w:r>
          </w:p>
        </w:tc>
        <w:tc>
          <w:tcPr>
            <w:tcW w:w="1066"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lang w:val="en-US"/>
              </w:rPr>
              <w:t>123.99</w:t>
            </w:r>
          </w:p>
        </w:tc>
      </w:tr>
      <w:tr w:rsidR="00AC17B0" w:rsidRPr="006822E7" w:rsidTr="00450AD6">
        <w:trPr>
          <w:trHeight w:val="288"/>
        </w:trPr>
        <w:tc>
          <w:tcPr>
            <w:tcW w:w="480" w:type="dxa"/>
            <w:tcBorders>
              <w:top w:val="nil"/>
              <w:left w:val="single" w:sz="4" w:space="0" w:color="auto"/>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4</w:t>
            </w:r>
          </w:p>
        </w:tc>
        <w:tc>
          <w:tcPr>
            <w:tcW w:w="2920" w:type="dxa"/>
            <w:tcBorders>
              <w:top w:val="nil"/>
              <w:left w:val="nil"/>
              <w:bottom w:val="single" w:sz="4" w:space="0" w:color="auto"/>
              <w:right w:val="single" w:sz="4" w:space="0" w:color="auto"/>
            </w:tcBorders>
            <w:shd w:val="clear" w:color="auto" w:fill="auto"/>
            <w:vAlign w:val="center"/>
          </w:tcPr>
          <w:p w:rsidR="00AC17B0" w:rsidRPr="006822E7" w:rsidRDefault="00AC17B0" w:rsidP="00450AD6">
            <w:pPr>
              <w:spacing w:line="276" w:lineRule="auto"/>
              <w:rPr>
                <w:rFonts w:ascii="Times New Roman" w:hAnsi="Times New Roman" w:cs="Times New Roman"/>
              </w:rPr>
            </w:pPr>
            <w:r w:rsidRPr="006822E7">
              <w:rPr>
                <w:rFonts w:ascii="Times New Roman" w:hAnsi="Times New Roman" w:cs="Times New Roman"/>
              </w:rPr>
              <w:t>Численность населения</w:t>
            </w:r>
          </w:p>
        </w:tc>
        <w:tc>
          <w:tcPr>
            <w:tcW w:w="917"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чел</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4657</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4757</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4857</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4957</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5057</w:t>
            </w:r>
          </w:p>
        </w:tc>
        <w:tc>
          <w:tcPr>
            <w:tcW w:w="1066"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lang w:val="en-US"/>
              </w:rPr>
              <w:t>5497</w:t>
            </w:r>
          </w:p>
        </w:tc>
      </w:tr>
      <w:tr w:rsidR="00AC17B0" w:rsidRPr="006822E7" w:rsidTr="00450AD6">
        <w:trPr>
          <w:trHeight w:val="276"/>
        </w:trPr>
        <w:tc>
          <w:tcPr>
            <w:tcW w:w="480" w:type="dxa"/>
            <w:tcBorders>
              <w:top w:val="nil"/>
              <w:left w:val="single" w:sz="4" w:space="0" w:color="auto"/>
              <w:bottom w:val="nil"/>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5</w:t>
            </w:r>
          </w:p>
        </w:tc>
        <w:tc>
          <w:tcPr>
            <w:tcW w:w="2920" w:type="dxa"/>
            <w:tcBorders>
              <w:top w:val="nil"/>
              <w:left w:val="nil"/>
              <w:bottom w:val="nil"/>
              <w:right w:val="single" w:sz="4" w:space="0" w:color="auto"/>
            </w:tcBorders>
            <w:shd w:val="clear" w:color="auto" w:fill="auto"/>
            <w:noWrap/>
            <w:vAlign w:val="center"/>
          </w:tcPr>
          <w:p w:rsidR="00AC17B0" w:rsidRPr="006822E7" w:rsidRDefault="00AC17B0" w:rsidP="00450AD6">
            <w:pPr>
              <w:spacing w:line="276" w:lineRule="auto"/>
              <w:rPr>
                <w:rFonts w:ascii="Times New Roman" w:hAnsi="Times New Roman" w:cs="Times New Roman"/>
              </w:rPr>
            </w:pPr>
            <w:r w:rsidRPr="006822E7">
              <w:rPr>
                <w:rFonts w:ascii="Times New Roman" w:hAnsi="Times New Roman" w:cs="Times New Roman"/>
              </w:rPr>
              <w:t>Обеспеченность жильем</w:t>
            </w:r>
          </w:p>
        </w:tc>
        <w:tc>
          <w:tcPr>
            <w:tcW w:w="917"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м2/чел</w:t>
            </w:r>
          </w:p>
        </w:tc>
        <w:tc>
          <w:tcPr>
            <w:tcW w:w="884"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25,87</w:t>
            </w:r>
          </w:p>
        </w:tc>
        <w:tc>
          <w:tcPr>
            <w:tcW w:w="884"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26,17</w:t>
            </w:r>
          </w:p>
        </w:tc>
        <w:tc>
          <w:tcPr>
            <w:tcW w:w="931"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26,46</w:t>
            </w:r>
          </w:p>
        </w:tc>
        <w:tc>
          <w:tcPr>
            <w:tcW w:w="931"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26,77</w:t>
            </w:r>
          </w:p>
        </w:tc>
        <w:tc>
          <w:tcPr>
            <w:tcW w:w="931"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27,05</w:t>
            </w:r>
          </w:p>
        </w:tc>
        <w:tc>
          <w:tcPr>
            <w:tcW w:w="1066"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lang w:val="en-US"/>
              </w:rPr>
              <w:t>28.48</w:t>
            </w:r>
          </w:p>
        </w:tc>
      </w:tr>
      <w:tr w:rsidR="00AC17B0" w:rsidRPr="006822E7" w:rsidTr="00450AD6">
        <w:trPr>
          <w:trHeight w:val="276"/>
        </w:trPr>
        <w:tc>
          <w:tcPr>
            <w:tcW w:w="480" w:type="dxa"/>
            <w:tcBorders>
              <w:top w:val="nil"/>
              <w:left w:val="single" w:sz="4" w:space="0" w:color="auto"/>
              <w:bottom w:val="nil"/>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p>
        </w:tc>
        <w:tc>
          <w:tcPr>
            <w:tcW w:w="2920" w:type="dxa"/>
            <w:tcBorders>
              <w:top w:val="nil"/>
              <w:left w:val="nil"/>
              <w:bottom w:val="nil"/>
              <w:right w:val="single" w:sz="4" w:space="0" w:color="auto"/>
            </w:tcBorders>
            <w:shd w:val="clear" w:color="auto" w:fill="auto"/>
            <w:noWrap/>
            <w:vAlign w:val="center"/>
          </w:tcPr>
          <w:p w:rsidR="00AC17B0" w:rsidRPr="006822E7" w:rsidRDefault="00AC17B0" w:rsidP="00450AD6">
            <w:pPr>
              <w:rPr>
                <w:rFonts w:ascii="Times New Roman" w:hAnsi="Times New Roman" w:cs="Times New Roman"/>
              </w:rPr>
            </w:pPr>
            <w:r w:rsidRPr="006822E7">
              <w:rPr>
                <w:rFonts w:ascii="Times New Roman" w:hAnsi="Times New Roman" w:cs="Times New Roman"/>
              </w:rPr>
              <w:t>Площадь территории сельсовета, га</w:t>
            </w:r>
          </w:p>
        </w:tc>
        <w:tc>
          <w:tcPr>
            <w:tcW w:w="917" w:type="dxa"/>
            <w:tcBorders>
              <w:top w:val="nil"/>
              <w:left w:val="nil"/>
              <w:bottom w:val="nil"/>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га</w:t>
            </w:r>
          </w:p>
        </w:tc>
        <w:tc>
          <w:tcPr>
            <w:tcW w:w="884"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17093</w:t>
            </w:r>
          </w:p>
        </w:tc>
        <w:tc>
          <w:tcPr>
            <w:tcW w:w="884"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17093</w:t>
            </w:r>
          </w:p>
        </w:tc>
        <w:tc>
          <w:tcPr>
            <w:tcW w:w="931"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17093</w:t>
            </w:r>
          </w:p>
        </w:tc>
        <w:tc>
          <w:tcPr>
            <w:tcW w:w="931"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17093</w:t>
            </w:r>
          </w:p>
        </w:tc>
        <w:tc>
          <w:tcPr>
            <w:tcW w:w="931"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17093</w:t>
            </w:r>
          </w:p>
        </w:tc>
        <w:tc>
          <w:tcPr>
            <w:tcW w:w="1066" w:type="dxa"/>
            <w:tcBorders>
              <w:top w:val="nil"/>
              <w:left w:val="nil"/>
              <w:bottom w:val="nil"/>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17093</w:t>
            </w:r>
          </w:p>
        </w:tc>
      </w:tr>
      <w:tr w:rsidR="00AC17B0" w:rsidRPr="006822E7" w:rsidTr="00450AD6">
        <w:trPr>
          <w:trHeight w:val="276"/>
        </w:trPr>
        <w:tc>
          <w:tcPr>
            <w:tcW w:w="480" w:type="dxa"/>
            <w:tcBorders>
              <w:top w:val="nil"/>
              <w:left w:val="single" w:sz="4" w:space="0" w:color="auto"/>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p>
        </w:tc>
        <w:tc>
          <w:tcPr>
            <w:tcW w:w="2920"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rPr>
                <w:rFonts w:ascii="Times New Roman" w:hAnsi="Times New Roman" w:cs="Times New Roman"/>
              </w:rPr>
            </w:pPr>
            <w:r w:rsidRPr="006822E7">
              <w:rPr>
                <w:rFonts w:ascii="Times New Roman" w:hAnsi="Times New Roman" w:cs="Times New Roman"/>
              </w:rPr>
              <w:t>Плотность населения, м2/чел</w:t>
            </w:r>
          </w:p>
        </w:tc>
        <w:tc>
          <w:tcPr>
            <w:tcW w:w="917"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spacing w:line="276" w:lineRule="auto"/>
              <w:jc w:val="center"/>
              <w:rPr>
                <w:rFonts w:ascii="Times New Roman" w:hAnsi="Times New Roman" w:cs="Times New Roman"/>
              </w:rPr>
            </w:pPr>
            <w:r w:rsidRPr="006822E7">
              <w:rPr>
                <w:rFonts w:ascii="Times New Roman" w:hAnsi="Times New Roman" w:cs="Times New Roman"/>
              </w:rPr>
              <w:t>м2/чел</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6,89</w:t>
            </w:r>
          </w:p>
        </w:tc>
        <w:tc>
          <w:tcPr>
            <w:tcW w:w="884"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6,93</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6,97</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7,01</w:t>
            </w:r>
          </w:p>
        </w:tc>
        <w:tc>
          <w:tcPr>
            <w:tcW w:w="931"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7,05</w:t>
            </w:r>
          </w:p>
        </w:tc>
        <w:tc>
          <w:tcPr>
            <w:tcW w:w="1066" w:type="dxa"/>
            <w:tcBorders>
              <w:top w:val="nil"/>
              <w:left w:val="nil"/>
              <w:bottom w:val="single" w:sz="4" w:space="0" w:color="auto"/>
              <w:right w:val="single" w:sz="4" w:space="0" w:color="auto"/>
            </w:tcBorders>
            <w:shd w:val="clear" w:color="auto" w:fill="auto"/>
            <w:noWrap/>
            <w:vAlign w:val="center"/>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lang w:val="en-US"/>
              </w:rPr>
              <w:t>7.25</w:t>
            </w:r>
          </w:p>
        </w:tc>
      </w:tr>
    </w:tbl>
    <w:p w:rsidR="00AC17B0" w:rsidRPr="006822E7" w:rsidRDefault="00AC17B0" w:rsidP="00AC17B0">
      <w:pPr>
        <w:autoSpaceDE w:val="0"/>
        <w:autoSpaceDN w:val="0"/>
        <w:adjustRightInd w:val="0"/>
        <w:spacing w:line="276" w:lineRule="auto"/>
        <w:rPr>
          <w:rFonts w:ascii="Times New Roman" w:hAnsi="Times New Roman" w:cs="Times New Roman"/>
          <w:b/>
        </w:rPr>
      </w:pPr>
    </w:p>
    <w:p w:rsidR="00AC17B0" w:rsidRPr="006822E7" w:rsidRDefault="00AC17B0" w:rsidP="00AC17B0">
      <w:pPr>
        <w:autoSpaceDE w:val="0"/>
        <w:autoSpaceDN w:val="0"/>
        <w:adjustRightInd w:val="0"/>
        <w:spacing w:line="276" w:lineRule="auto"/>
        <w:rPr>
          <w:rFonts w:ascii="Times New Roman" w:hAnsi="Times New Roman" w:cs="Times New Roman"/>
        </w:rPr>
      </w:pPr>
      <w:r w:rsidRPr="006822E7">
        <w:rPr>
          <w:rFonts w:ascii="Times New Roman" w:hAnsi="Times New Roman" w:cs="Times New Roman"/>
        </w:rPr>
        <w:t>Из представленных данных видно:</w:t>
      </w:r>
    </w:p>
    <w:p w:rsidR="00AC17B0" w:rsidRPr="006822E7" w:rsidRDefault="00AC17B0" w:rsidP="00AC17B0">
      <w:pPr>
        <w:widowControl/>
        <w:numPr>
          <w:ilvl w:val="0"/>
          <w:numId w:val="2"/>
        </w:numPr>
        <w:tabs>
          <w:tab w:val="clear" w:pos="720"/>
          <w:tab w:val="num" w:pos="644"/>
        </w:tabs>
        <w:spacing w:line="276" w:lineRule="auto"/>
        <w:ind w:left="0" w:firstLine="0"/>
        <w:rPr>
          <w:rFonts w:ascii="Times New Roman" w:hAnsi="Times New Roman" w:cs="Times New Roman"/>
        </w:rPr>
      </w:pPr>
      <w:r w:rsidRPr="006822E7">
        <w:rPr>
          <w:rFonts w:ascii="Times New Roman" w:hAnsi="Times New Roman" w:cs="Times New Roman"/>
        </w:rPr>
        <w:t>ежегодный прирост жилищного фонда в МО в период с 2022 по 2031 гг.  прогнозируется на уровне  700 м2/год;</w:t>
      </w:r>
    </w:p>
    <w:p w:rsidR="00AC17B0" w:rsidRPr="006822E7" w:rsidRDefault="00AC17B0" w:rsidP="00AC17B0">
      <w:pPr>
        <w:widowControl/>
        <w:numPr>
          <w:ilvl w:val="0"/>
          <w:numId w:val="40"/>
        </w:numPr>
        <w:autoSpaceDE w:val="0"/>
        <w:autoSpaceDN w:val="0"/>
        <w:adjustRightInd w:val="0"/>
        <w:spacing w:line="276" w:lineRule="auto"/>
        <w:ind w:left="0" w:firstLine="0"/>
        <w:rPr>
          <w:rFonts w:ascii="Times New Roman" w:hAnsi="Times New Roman" w:cs="Times New Roman"/>
        </w:rPr>
      </w:pPr>
      <w:r w:rsidRPr="006822E7">
        <w:rPr>
          <w:rFonts w:ascii="Times New Roman" w:hAnsi="Times New Roman" w:cs="Times New Roman"/>
        </w:rPr>
        <w:t>прирост общественного фонда  (не планируется)</w:t>
      </w:r>
    </w:p>
    <w:p w:rsidR="00AC17B0" w:rsidRPr="006822E7" w:rsidRDefault="00AC17B0" w:rsidP="00AC17B0">
      <w:pPr>
        <w:widowControl/>
        <w:numPr>
          <w:ilvl w:val="0"/>
          <w:numId w:val="40"/>
        </w:numPr>
        <w:autoSpaceDE w:val="0"/>
        <w:autoSpaceDN w:val="0"/>
        <w:adjustRightInd w:val="0"/>
        <w:spacing w:line="276" w:lineRule="auto"/>
        <w:ind w:left="0" w:firstLine="0"/>
        <w:rPr>
          <w:rFonts w:ascii="Times New Roman" w:hAnsi="Times New Roman" w:cs="Times New Roman"/>
        </w:rPr>
      </w:pPr>
      <w:r w:rsidRPr="006822E7">
        <w:rPr>
          <w:rFonts w:ascii="Times New Roman" w:hAnsi="Times New Roman" w:cs="Times New Roman"/>
        </w:rPr>
        <w:t>прирост площади нежилых зданий  (не пл</w:t>
      </w:r>
      <w:r w:rsidR="003A53BE">
        <w:rPr>
          <w:rFonts w:ascii="Times New Roman" w:hAnsi="Times New Roman" w:cs="Times New Roman"/>
        </w:rPr>
        <w:t>а</w:t>
      </w:r>
      <w:r w:rsidRPr="006822E7">
        <w:rPr>
          <w:rFonts w:ascii="Times New Roman" w:hAnsi="Times New Roman" w:cs="Times New Roman"/>
        </w:rPr>
        <w:t>нируется)</w:t>
      </w:r>
    </w:p>
    <w:p w:rsidR="00AC17B0" w:rsidRPr="006822E7" w:rsidRDefault="00AC17B0" w:rsidP="00AC17B0">
      <w:pPr>
        <w:autoSpaceDE w:val="0"/>
        <w:autoSpaceDN w:val="0"/>
        <w:adjustRightInd w:val="0"/>
        <w:spacing w:line="276" w:lineRule="auto"/>
        <w:rPr>
          <w:rFonts w:ascii="Times New Roman" w:hAnsi="Times New Roman" w:cs="Times New Roman"/>
        </w:rPr>
      </w:pPr>
      <w:r w:rsidRPr="006822E7">
        <w:rPr>
          <w:rFonts w:ascii="Times New Roman" w:hAnsi="Times New Roman" w:cs="Times New Roman"/>
        </w:rPr>
        <w:t xml:space="preserve">Наибольший прирост фондов строительных площадей до 2030 г. прогнозируется в индивидуальном строительстве. Состояние динамики инфраструктуры социальных объектов представлена в таблице </w:t>
      </w:r>
      <w:r w:rsidR="001C0768">
        <w:rPr>
          <w:rFonts w:ascii="Times New Roman" w:hAnsi="Times New Roman" w:cs="Times New Roman"/>
        </w:rPr>
        <w:t>1</w:t>
      </w:r>
      <w:r w:rsidR="0080595C">
        <w:rPr>
          <w:rFonts w:ascii="Times New Roman" w:hAnsi="Times New Roman" w:cs="Times New Roman"/>
        </w:rPr>
        <w:t>.</w:t>
      </w:r>
      <w:r w:rsidR="001C0768">
        <w:rPr>
          <w:rFonts w:ascii="Times New Roman" w:hAnsi="Times New Roman" w:cs="Times New Roman"/>
        </w:rPr>
        <w:t>5</w:t>
      </w:r>
      <w:r w:rsidRPr="006822E7">
        <w:rPr>
          <w:rFonts w:ascii="Times New Roman" w:hAnsi="Times New Roman" w:cs="Times New Roman"/>
        </w:rPr>
        <w:t>.</w:t>
      </w:r>
    </w:p>
    <w:p w:rsidR="00AC17B0" w:rsidRPr="006822E7" w:rsidRDefault="00AC17B0" w:rsidP="00AC17B0">
      <w:pPr>
        <w:autoSpaceDE w:val="0"/>
        <w:autoSpaceDN w:val="0"/>
        <w:adjustRightInd w:val="0"/>
        <w:spacing w:line="276" w:lineRule="auto"/>
        <w:rPr>
          <w:rFonts w:ascii="Times New Roman" w:hAnsi="Times New Roman" w:cs="Times New Roman"/>
        </w:rPr>
      </w:pPr>
    </w:p>
    <w:tbl>
      <w:tblPr>
        <w:tblW w:w="9769" w:type="dxa"/>
        <w:jc w:val="center"/>
        <w:tblLook w:val="04A0" w:firstRow="1" w:lastRow="0" w:firstColumn="1" w:lastColumn="0" w:noHBand="0" w:noVBand="1"/>
      </w:tblPr>
      <w:tblGrid>
        <w:gridCol w:w="61"/>
        <w:gridCol w:w="668"/>
        <w:gridCol w:w="4174"/>
        <w:gridCol w:w="1308"/>
        <w:gridCol w:w="1792"/>
        <w:gridCol w:w="1766"/>
      </w:tblGrid>
      <w:tr w:rsidR="00AC17B0" w:rsidRPr="006822E7" w:rsidTr="00450AD6">
        <w:trPr>
          <w:trHeight w:val="645"/>
          <w:jc w:val="center"/>
        </w:trPr>
        <w:tc>
          <w:tcPr>
            <w:tcW w:w="9769"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AC17B0" w:rsidRPr="006822E7" w:rsidRDefault="00AC17B0" w:rsidP="001C0768">
            <w:pPr>
              <w:rPr>
                <w:rFonts w:ascii="Times New Roman" w:hAnsi="Times New Roman" w:cs="Times New Roman"/>
                <w:b/>
                <w:bCs/>
              </w:rPr>
            </w:pPr>
            <w:r w:rsidRPr="006822E7">
              <w:rPr>
                <w:rFonts w:ascii="Times New Roman" w:hAnsi="Times New Roman" w:cs="Times New Roman"/>
                <w:b/>
                <w:bCs/>
              </w:rPr>
              <w:t xml:space="preserve">Таблица </w:t>
            </w:r>
            <w:r w:rsidR="001C0768">
              <w:rPr>
                <w:rFonts w:ascii="Times New Roman" w:hAnsi="Times New Roman" w:cs="Times New Roman"/>
                <w:b/>
                <w:bCs/>
              </w:rPr>
              <w:t>1.5</w:t>
            </w:r>
            <w:r w:rsidRPr="006822E7">
              <w:rPr>
                <w:rFonts w:ascii="Times New Roman" w:hAnsi="Times New Roman" w:cs="Times New Roman"/>
                <w:b/>
                <w:bCs/>
              </w:rPr>
              <w:t>. Расчет объемов мероприятий по территориальному планированию по объектам социального и культурно-бытового назначения</w:t>
            </w:r>
          </w:p>
        </w:tc>
      </w:tr>
      <w:tr w:rsidR="00AC17B0" w:rsidRPr="006822E7" w:rsidTr="00450AD6">
        <w:trPr>
          <w:trHeight w:val="1320"/>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 п/п</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Наименование  учреждений обслуживания</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C53C28">
            <w:pPr>
              <w:jc w:val="center"/>
              <w:rPr>
                <w:rFonts w:ascii="Times New Roman" w:hAnsi="Times New Roman" w:cs="Times New Roman"/>
              </w:rPr>
            </w:pPr>
            <w:r w:rsidRPr="006822E7">
              <w:rPr>
                <w:rFonts w:ascii="Times New Roman" w:hAnsi="Times New Roman" w:cs="Times New Roman"/>
              </w:rPr>
              <w:t>Ед.изм</w:t>
            </w:r>
            <w:r w:rsidR="00C53C28">
              <w:rPr>
                <w:rFonts w:ascii="Times New Roman" w:hAnsi="Times New Roman" w:cs="Times New Roman"/>
              </w:rPr>
              <w:t>.</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Проектная емкость  существующих сохраняемых объектов</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Перспективная емкость  объектов до 2030года</w:t>
            </w:r>
          </w:p>
        </w:tc>
      </w:tr>
      <w:tr w:rsidR="00AC17B0" w:rsidRPr="006822E7" w:rsidTr="00450AD6">
        <w:trPr>
          <w:trHeight w:val="300"/>
          <w:jc w:val="center"/>
        </w:trPr>
        <w:tc>
          <w:tcPr>
            <w:tcW w:w="9769" w:type="dxa"/>
            <w:gridSpan w:val="6"/>
            <w:tcBorders>
              <w:top w:val="single" w:sz="4" w:space="0" w:color="auto"/>
              <w:left w:val="single" w:sz="4" w:space="0" w:color="auto"/>
              <w:bottom w:val="single" w:sz="4" w:space="0" w:color="auto"/>
              <w:right w:val="single" w:sz="4" w:space="0" w:color="000000"/>
            </w:tcBorders>
            <w:shd w:val="clear" w:color="000000" w:fill="FFFF00"/>
            <w:vAlign w:val="center"/>
            <w:hideMark/>
          </w:tcPr>
          <w:p w:rsidR="00AC17B0" w:rsidRPr="006822E7" w:rsidRDefault="00AC17B0" w:rsidP="00450AD6">
            <w:pPr>
              <w:jc w:val="center"/>
              <w:rPr>
                <w:rFonts w:ascii="Times New Roman" w:hAnsi="Times New Roman" w:cs="Times New Roman"/>
                <w:b/>
                <w:bCs/>
              </w:rPr>
            </w:pPr>
            <w:r w:rsidRPr="006822E7">
              <w:rPr>
                <w:rFonts w:ascii="Times New Roman" w:hAnsi="Times New Roman" w:cs="Times New Roman"/>
                <w:b/>
                <w:bCs/>
              </w:rPr>
              <w:t>Учреждения образования</w:t>
            </w:r>
          </w:p>
        </w:tc>
      </w:tr>
      <w:tr w:rsidR="00AC17B0" w:rsidRPr="006822E7" w:rsidTr="00450AD6">
        <w:trPr>
          <w:trHeight w:val="510"/>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Дошкольные образовательные учреждения</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мест</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225</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225</w:t>
            </w:r>
          </w:p>
        </w:tc>
      </w:tr>
      <w:tr w:rsidR="00AC17B0" w:rsidRPr="006822E7" w:rsidTr="00450AD6">
        <w:trPr>
          <w:gridBefore w:val="1"/>
          <w:wBefore w:w="66" w:type="dxa"/>
          <w:trHeight w:val="510"/>
          <w:jc w:val="center"/>
        </w:trPr>
        <w:tc>
          <w:tcPr>
            <w:tcW w:w="709" w:type="dxa"/>
            <w:tcBorders>
              <w:top w:val="nil"/>
              <w:left w:val="single" w:sz="4" w:space="0" w:color="auto"/>
              <w:bottom w:val="single" w:sz="4" w:space="0" w:color="auto"/>
              <w:right w:val="single" w:sz="4" w:space="0" w:color="auto"/>
            </w:tcBorders>
            <w:vAlign w:val="center"/>
            <w:hideMark/>
          </w:tcPr>
          <w:p w:rsidR="00AC17B0" w:rsidRPr="006822E7" w:rsidRDefault="00AC17B0" w:rsidP="00450AD6">
            <w:pPr>
              <w:rPr>
                <w:rFonts w:ascii="Times New Roman" w:hAnsi="Times New Roman" w:cs="Times New Roman"/>
              </w:rPr>
            </w:pP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Дошкольные образовательные учреждения</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штук</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3</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3</w:t>
            </w:r>
          </w:p>
        </w:tc>
      </w:tr>
      <w:tr w:rsidR="00AC17B0" w:rsidRPr="006822E7" w:rsidTr="00450AD6">
        <w:trPr>
          <w:trHeight w:val="510"/>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w:t>
            </w:r>
          </w:p>
        </w:tc>
        <w:tc>
          <w:tcPr>
            <w:tcW w:w="4570" w:type="dxa"/>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Общеобразовательные школы</w:t>
            </w:r>
          </w:p>
        </w:tc>
        <w:tc>
          <w:tcPr>
            <w:tcW w:w="1387" w:type="dxa"/>
            <w:vMerge w:val="restart"/>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мест</w:t>
            </w:r>
          </w:p>
        </w:tc>
        <w:tc>
          <w:tcPr>
            <w:tcW w:w="1529" w:type="dxa"/>
            <w:vMerge w:val="restart"/>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750</w:t>
            </w:r>
          </w:p>
        </w:tc>
        <w:tc>
          <w:tcPr>
            <w:tcW w:w="1508" w:type="dxa"/>
            <w:vMerge w:val="restart"/>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750</w:t>
            </w:r>
          </w:p>
        </w:tc>
      </w:tr>
      <w:tr w:rsidR="00AC17B0" w:rsidRPr="006822E7" w:rsidTr="00450AD6">
        <w:trPr>
          <w:gridBefore w:val="1"/>
          <w:wBefore w:w="66" w:type="dxa"/>
          <w:trHeight w:val="230"/>
          <w:jc w:val="center"/>
        </w:trPr>
        <w:tc>
          <w:tcPr>
            <w:tcW w:w="709" w:type="dxa"/>
            <w:tcBorders>
              <w:top w:val="nil"/>
              <w:left w:val="single" w:sz="4" w:space="0" w:color="auto"/>
              <w:bottom w:val="single" w:sz="4" w:space="0" w:color="auto"/>
              <w:right w:val="single" w:sz="4" w:space="0" w:color="auto"/>
            </w:tcBorders>
            <w:vAlign w:val="center"/>
            <w:hideMark/>
          </w:tcPr>
          <w:p w:rsidR="00AC17B0" w:rsidRPr="006822E7" w:rsidRDefault="00AC17B0" w:rsidP="00450AD6">
            <w:pPr>
              <w:rPr>
                <w:rFonts w:ascii="Times New Roman" w:hAnsi="Times New Roman" w:cs="Times New Roman"/>
              </w:rPr>
            </w:pPr>
          </w:p>
        </w:tc>
        <w:tc>
          <w:tcPr>
            <w:tcW w:w="4570" w:type="dxa"/>
            <w:tcBorders>
              <w:top w:val="nil"/>
              <w:left w:val="single" w:sz="4" w:space="0" w:color="auto"/>
              <w:bottom w:val="single" w:sz="4" w:space="0" w:color="auto"/>
              <w:right w:val="single" w:sz="4" w:space="0" w:color="auto"/>
            </w:tcBorders>
            <w:vAlign w:val="center"/>
            <w:hideMark/>
          </w:tcPr>
          <w:p w:rsidR="00AC17B0" w:rsidRPr="006822E7" w:rsidRDefault="00AC17B0" w:rsidP="00450AD6">
            <w:pPr>
              <w:rPr>
                <w:rFonts w:ascii="Times New Roman" w:hAnsi="Times New Roman" w:cs="Times New Roman"/>
              </w:rPr>
            </w:pPr>
          </w:p>
        </w:tc>
        <w:tc>
          <w:tcPr>
            <w:tcW w:w="1387" w:type="dxa"/>
            <w:vMerge/>
            <w:tcBorders>
              <w:top w:val="nil"/>
              <w:left w:val="single" w:sz="4" w:space="0" w:color="auto"/>
              <w:bottom w:val="single" w:sz="4" w:space="0" w:color="auto"/>
              <w:right w:val="single" w:sz="4" w:space="0" w:color="auto"/>
            </w:tcBorders>
            <w:vAlign w:val="center"/>
            <w:hideMark/>
          </w:tcPr>
          <w:p w:rsidR="00AC17B0" w:rsidRPr="006822E7" w:rsidRDefault="00AC17B0" w:rsidP="00450AD6">
            <w:pPr>
              <w:rPr>
                <w:rFonts w:ascii="Times New Roman" w:hAnsi="Times New Roman" w:cs="Times New Roman"/>
              </w:rPr>
            </w:pPr>
          </w:p>
        </w:tc>
        <w:tc>
          <w:tcPr>
            <w:tcW w:w="1529" w:type="dxa"/>
            <w:vMerge/>
            <w:tcBorders>
              <w:top w:val="nil"/>
              <w:left w:val="single" w:sz="4" w:space="0" w:color="auto"/>
              <w:bottom w:val="single" w:sz="4" w:space="0" w:color="auto"/>
              <w:right w:val="single" w:sz="4" w:space="0" w:color="auto"/>
            </w:tcBorders>
            <w:vAlign w:val="center"/>
            <w:hideMark/>
          </w:tcPr>
          <w:p w:rsidR="00AC17B0" w:rsidRPr="006822E7" w:rsidRDefault="00AC17B0" w:rsidP="00450AD6">
            <w:pPr>
              <w:rPr>
                <w:rFonts w:ascii="Times New Roman" w:hAnsi="Times New Roman" w:cs="Times New Roman"/>
              </w:rPr>
            </w:pPr>
          </w:p>
        </w:tc>
        <w:tc>
          <w:tcPr>
            <w:tcW w:w="1508" w:type="dxa"/>
            <w:vMerge/>
            <w:tcBorders>
              <w:top w:val="nil"/>
              <w:left w:val="single" w:sz="4" w:space="0" w:color="auto"/>
              <w:bottom w:val="single" w:sz="4" w:space="0" w:color="auto"/>
              <w:right w:val="single" w:sz="4" w:space="0" w:color="auto"/>
            </w:tcBorders>
            <w:vAlign w:val="center"/>
            <w:hideMark/>
          </w:tcPr>
          <w:p w:rsidR="00AC17B0" w:rsidRPr="006822E7" w:rsidRDefault="00AC17B0" w:rsidP="00450AD6">
            <w:pPr>
              <w:rPr>
                <w:rFonts w:ascii="Times New Roman" w:hAnsi="Times New Roman" w:cs="Times New Roman"/>
              </w:rPr>
            </w:pPr>
          </w:p>
        </w:tc>
      </w:tr>
      <w:tr w:rsidR="00AC17B0" w:rsidRPr="006822E7" w:rsidTr="00450AD6">
        <w:trPr>
          <w:trHeight w:val="300"/>
          <w:jc w:val="center"/>
        </w:trPr>
        <w:tc>
          <w:tcPr>
            <w:tcW w:w="9769" w:type="dxa"/>
            <w:gridSpan w:val="6"/>
            <w:tcBorders>
              <w:top w:val="single" w:sz="4" w:space="0" w:color="auto"/>
              <w:left w:val="single" w:sz="4" w:space="0" w:color="auto"/>
              <w:bottom w:val="single" w:sz="4" w:space="0" w:color="auto"/>
              <w:right w:val="single" w:sz="4" w:space="0" w:color="000000"/>
            </w:tcBorders>
            <w:shd w:val="clear" w:color="000000" w:fill="FFFF00"/>
            <w:vAlign w:val="center"/>
            <w:hideMark/>
          </w:tcPr>
          <w:p w:rsidR="00AC17B0" w:rsidRPr="006822E7" w:rsidRDefault="00AC17B0" w:rsidP="00450AD6">
            <w:pPr>
              <w:jc w:val="center"/>
              <w:rPr>
                <w:rFonts w:ascii="Times New Roman" w:hAnsi="Times New Roman" w:cs="Times New Roman"/>
                <w:b/>
                <w:bCs/>
              </w:rPr>
            </w:pPr>
            <w:r w:rsidRPr="006822E7">
              <w:rPr>
                <w:rFonts w:ascii="Times New Roman" w:hAnsi="Times New Roman" w:cs="Times New Roman"/>
                <w:b/>
                <w:bCs/>
              </w:rPr>
              <w:t xml:space="preserve"> Учреждения здравоохранения и социального обеспечения</w:t>
            </w:r>
          </w:p>
        </w:tc>
      </w:tr>
      <w:tr w:rsidR="00AC17B0" w:rsidRPr="006822E7" w:rsidTr="00450AD6">
        <w:trPr>
          <w:trHeight w:val="765"/>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Амбулаторно-поликлинические учреждения</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штук</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w:t>
            </w:r>
          </w:p>
        </w:tc>
      </w:tr>
      <w:tr w:rsidR="00AC17B0" w:rsidRPr="006822E7" w:rsidTr="00450AD6">
        <w:trPr>
          <w:trHeight w:val="510"/>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Фельдшерский или фельдшерско-акушерский пункт</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штук</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w:t>
            </w:r>
          </w:p>
        </w:tc>
      </w:tr>
      <w:tr w:rsidR="00AC17B0" w:rsidRPr="006822E7" w:rsidTr="00450AD6">
        <w:trPr>
          <w:trHeight w:val="510"/>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3</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Выдвижной пункт медицинской помощи</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штук</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w:t>
            </w:r>
          </w:p>
        </w:tc>
      </w:tr>
      <w:tr w:rsidR="00AC17B0" w:rsidRPr="006822E7" w:rsidTr="00450AD6">
        <w:trPr>
          <w:trHeight w:val="300"/>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4</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Аптеки</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штук</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4</w:t>
            </w:r>
          </w:p>
        </w:tc>
      </w:tr>
      <w:tr w:rsidR="00AC17B0" w:rsidRPr="006822E7" w:rsidTr="00450AD6">
        <w:trPr>
          <w:trHeight w:val="300"/>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5</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Молочная кухня</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штук</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w:t>
            </w:r>
          </w:p>
        </w:tc>
      </w:tr>
      <w:tr w:rsidR="00AC17B0" w:rsidRPr="006822E7" w:rsidTr="00450AD6">
        <w:trPr>
          <w:trHeight w:val="868"/>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5</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Специализированные отделения  социально-медицинского обслуживания на    дому для граждан   пенсионного возраста и инвалидов</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мест</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w:t>
            </w:r>
          </w:p>
        </w:tc>
      </w:tr>
      <w:tr w:rsidR="00AC17B0" w:rsidRPr="006822E7" w:rsidTr="00450AD6">
        <w:trPr>
          <w:trHeight w:val="300"/>
          <w:jc w:val="center"/>
        </w:trPr>
        <w:tc>
          <w:tcPr>
            <w:tcW w:w="9769" w:type="dxa"/>
            <w:gridSpan w:val="6"/>
            <w:tcBorders>
              <w:top w:val="single" w:sz="4" w:space="0" w:color="auto"/>
              <w:left w:val="single" w:sz="4" w:space="0" w:color="auto"/>
              <w:bottom w:val="single" w:sz="4" w:space="0" w:color="auto"/>
              <w:right w:val="single" w:sz="4" w:space="0" w:color="000000"/>
            </w:tcBorders>
            <w:shd w:val="clear" w:color="000000" w:fill="FFFF00"/>
            <w:vAlign w:val="center"/>
            <w:hideMark/>
          </w:tcPr>
          <w:p w:rsidR="00AC17B0" w:rsidRPr="006822E7" w:rsidRDefault="00AC17B0" w:rsidP="00450AD6">
            <w:pPr>
              <w:jc w:val="center"/>
              <w:rPr>
                <w:rFonts w:ascii="Times New Roman" w:hAnsi="Times New Roman" w:cs="Times New Roman"/>
                <w:b/>
                <w:bCs/>
              </w:rPr>
            </w:pPr>
            <w:r w:rsidRPr="006822E7">
              <w:rPr>
                <w:rFonts w:ascii="Times New Roman" w:hAnsi="Times New Roman" w:cs="Times New Roman"/>
                <w:b/>
                <w:bCs/>
              </w:rPr>
              <w:t>Спортивные сооружения</w:t>
            </w:r>
          </w:p>
        </w:tc>
      </w:tr>
      <w:tr w:rsidR="00AC17B0" w:rsidRPr="006822E7" w:rsidTr="00450AD6">
        <w:trPr>
          <w:trHeight w:val="315"/>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 xml:space="preserve">Спортивные залы, в том числе </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w:t>
            </w:r>
            <w:r w:rsidRPr="006822E7">
              <w:rPr>
                <w:rFonts w:ascii="Times New Roman" w:hAnsi="Times New Roman" w:cs="Times New Roman"/>
                <w:vertAlign w:val="superscript"/>
              </w:rPr>
              <w:t>2</w:t>
            </w:r>
            <w:r w:rsidRPr="006822E7">
              <w:rPr>
                <w:rFonts w:ascii="Times New Roman" w:hAnsi="Times New Roman" w:cs="Times New Roman"/>
              </w:rPr>
              <w:t xml:space="preserve"> площ. </w:t>
            </w:r>
            <w:r w:rsidRPr="006822E7">
              <w:rPr>
                <w:rFonts w:ascii="Times New Roman" w:hAnsi="Times New Roman" w:cs="Times New Roman"/>
              </w:rPr>
              <w:lastRenderedPageBreak/>
              <w:t xml:space="preserve">зала </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lastRenderedPageBreak/>
              <w:t>-</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w:t>
            </w:r>
          </w:p>
        </w:tc>
      </w:tr>
      <w:tr w:rsidR="00AC17B0" w:rsidRPr="006822E7" w:rsidTr="00450AD6">
        <w:trPr>
          <w:trHeight w:val="300"/>
          <w:jc w:val="center"/>
        </w:trPr>
        <w:tc>
          <w:tcPr>
            <w:tcW w:w="9769" w:type="dxa"/>
            <w:gridSpan w:val="6"/>
            <w:tcBorders>
              <w:top w:val="single" w:sz="4" w:space="0" w:color="auto"/>
              <w:left w:val="single" w:sz="4" w:space="0" w:color="auto"/>
              <w:bottom w:val="single" w:sz="4" w:space="0" w:color="auto"/>
              <w:right w:val="single" w:sz="4" w:space="0" w:color="000000"/>
            </w:tcBorders>
            <w:shd w:val="clear" w:color="000000" w:fill="FFFF00"/>
            <w:vAlign w:val="center"/>
            <w:hideMark/>
          </w:tcPr>
          <w:p w:rsidR="00AC17B0" w:rsidRPr="006822E7" w:rsidRDefault="00AC17B0" w:rsidP="00450AD6">
            <w:pPr>
              <w:jc w:val="center"/>
              <w:rPr>
                <w:rFonts w:ascii="Times New Roman" w:hAnsi="Times New Roman" w:cs="Times New Roman"/>
                <w:b/>
                <w:bCs/>
              </w:rPr>
            </w:pPr>
            <w:r w:rsidRPr="006822E7">
              <w:rPr>
                <w:rFonts w:ascii="Times New Roman" w:hAnsi="Times New Roman" w:cs="Times New Roman"/>
                <w:b/>
                <w:bCs/>
              </w:rPr>
              <w:t>Учреждения культуры</w:t>
            </w:r>
          </w:p>
        </w:tc>
      </w:tr>
      <w:tr w:rsidR="00AC17B0" w:rsidRPr="006822E7" w:rsidTr="00450AD6">
        <w:trPr>
          <w:trHeight w:val="300"/>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Клубы сельских поселений</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объект</w:t>
            </w:r>
          </w:p>
        </w:tc>
        <w:tc>
          <w:tcPr>
            <w:tcW w:w="1529" w:type="dxa"/>
            <w:tcBorders>
              <w:top w:val="nil"/>
              <w:left w:val="nil"/>
              <w:bottom w:val="nil"/>
              <w:right w:val="nil"/>
            </w:tcBorders>
            <w:shd w:val="clear" w:color="auto" w:fill="auto"/>
            <w:noWrap/>
            <w:vAlign w:val="bottom"/>
            <w:hideMark/>
          </w:tcPr>
          <w:p w:rsidR="00AC17B0" w:rsidRPr="006822E7" w:rsidRDefault="00AC17B0" w:rsidP="00450AD6">
            <w:pPr>
              <w:jc w:val="center"/>
              <w:rPr>
                <w:rFonts w:ascii="Times New Roman" w:hAnsi="Times New Roman" w:cs="Times New Roman"/>
              </w:rPr>
            </w:pPr>
          </w:p>
        </w:tc>
        <w:tc>
          <w:tcPr>
            <w:tcW w:w="1508" w:type="dxa"/>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w:t>
            </w:r>
          </w:p>
        </w:tc>
      </w:tr>
      <w:tr w:rsidR="00AC17B0" w:rsidRPr="006822E7" w:rsidTr="00450AD6">
        <w:trPr>
          <w:trHeight w:val="600"/>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Сельские массовые библиотеки</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объект</w:t>
            </w:r>
          </w:p>
        </w:tc>
        <w:tc>
          <w:tcPr>
            <w:tcW w:w="1529" w:type="dxa"/>
            <w:tcBorders>
              <w:top w:val="nil"/>
              <w:left w:val="nil"/>
              <w:bottom w:val="nil"/>
              <w:right w:val="nil"/>
            </w:tcBorders>
            <w:shd w:val="clear" w:color="auto" w:fill="auto"/>
            <w:noWrap/>
            <w:vAlign w:val="bottom"/>
            <w:hideMark/>
          </w:tcPr>
          <w:p w:rsidR="00AC17B0" w:rsidRPr="006822E7" w:rsidRDefault="00AC17B0" w:rsidP="00450AD6">
            <w:pPr>
              <w:jc w:val="center"/>
              <w:rPr>
                <w:rFonts w:ascii="Times New Roman" w:hAnsi="Times New Roman" w:cs="Times New Roman"/>
              </w:rPr>
            </w:pPr>
          </w:p>
        </w:tc>
        <w:tc>
          <w:tcPr>
            <w:tcW w:w="1508" w:type="dxa"/>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w:t>
            </w:r>
          </w:p>
        </w:tc>
      </w:tr>
      <w:tr w:rsidR="00AC17B0" w:rsidRPr="006822E7" w:rsidTr="00450AD6">
        <w:trPr>
          <w:trHeight w:val="465"/>
          <w:jc w:val="center"/>
        </w:trPr>
        <w:tc>
          <w:tcPr>
            <w:tcW w:w="9769" w:type="dxa"/>
            <w:gridSpan w:val="6"/>
            <w:tcBorders>
              <w:top w:val="single" w:sz="4" w:space="0" w:color="auto"/>
              <w:left w:val="single" w:sz="4" w:space="0" w:color="auto"/>
              <w:bottom w:val="single" w:sz="4" w:space="0" w:color="auto"/>
              <w:right w:val="single" w:sz="4" w:space="0" w:color="000000"/>
            </w:tcBorders>
            <w:shd w:val="clear" w:color="000000" w:fill="FFFF00"/>
            <w:vAlign w:val="center"/>
            <w:hideMark/>
          </w:tcPr>
          <w:p w:rsidR="00AC17B0" w:rsidRPr="006822E7" w:rsidRDefault="00AC17B0" w:rsidP="00450AD6">
            <w:pPr>
              <w:jc w:val="center"/>
              <w:rPr>
                <w:rFonts w:ascii="Times New Roman" w:hAnsi="Times New Roman" w:cs="Times New Roman"/>
                <w:b/>
                <w:bCs/>
              </w:rPr>
            </w:pPr>
            <w:r w:rsidRPr="006822E7">
              <w:rPr>
                <w:rFonts w:ascii="Times New Roman" w:hAnsi="Times New Roman" w:cs="Times New Roman"/>
                <w:b/>
                <w:bCs/>
              </w:rPr>
              <w:t>Предприятия торговли, общественного питания и бытового обслуживания</w:t>
            </w:r>
          </w:p>
        </w:tc>
      </w:tr>
      <w:tr w:rsidR="00AC17B0" w:rsidRPr="006822E7" w:rsidTr="00450AD6">
        <w:trPr>
          <w:trHeight w:val="300"/>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Магазины</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м2</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1887,2</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1889,2</w:t>
            </w:r>
          </w:p>
        </w:tc>
      </w:tr>
      <w:tr w:rsidR="00AC17B0" w:rsidRPr="006822E7" w:rsidTr="00450AD6">
        <w:trPr>
          <w:trHeight w:val="510"/>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Предприятия бытового обслуживания</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м2</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w:t>
            </w:r>
          </w:p>
        </w:tc>
      </w:tr>
      <w:tr w:rsidR="00AC17B0" w:rsidRPr="006822E7" w:rsidTr="00450AD6">
        <w:trPr>
          <w:trHeight w:val="510"/>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3</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Предприятия общественного питания</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м2</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w:t>
            </w:r>
          </w:p>
        </w:tc>
      </w:tr>
      <w:tr w:rsidR="00AC17B0" w:rsidRPr="006822E7" w:rsidTr="00450AD6">
        <w:trPr>
          <w:trHeight w:val="510"/>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4</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Банно-оздоровительный комплекс</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м2</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w:t>
            </w:r>
          </w:p>
        </w:tc>
      </w:tr>
      <w:tr w:rsidR="00AC17B0" w:rsidRPr="006822E7" w:rsidTr="00450AD6">
        <w:trPr>
          <w:trHeight w:val="300"/>
          <w:jc w:val="center"/>
        </w:trPr>
        <w:tc>
          <w:tcPr>
            <w:tcW w:w="9769" w:type="dxa"/>
            <w:gridSpan w:val="6"/>
            <w:tcBorders>
              <w:top w:val="single" w:sz="4" w:space="0" w:color="auto"/>
              <w:left w:val="single" w:sz="4" w:space="0" w:color="auto"/>
              <w:bottom w:val="single" w:sz="4" w:space="0" w:color="auto"/>
              <w:right w:val="single" w:sz="4" w:space="0" w:color="000000"/>
            </w:tcBorders>
            <w:shd w:val="clear" w:color="000000" w:fill="FFFF00"/>
            <w:vAlign w:val="center"/>
            <w:hideMark/>
          </w:tcPr>
          <w:p w:rsidR="00AC17B0" w:rsidRPr="006822E7" w:rsidRDefault="00AC17B0" w:rsidP="00450AD6">
            <w:pPr>
              <w:jc w:val="center"/>
              <w:rPr>
                <w:rFonts w:ascii="Times New Roman" w:hAnsi="Times New Roman" w:cs="Times New Roman"/>
                <w:b/>
                <w:bCs/>
              </w:rPr>
            </w:pPr>
            <w:r w:rsidRPr="006822E7">
              <w:rPr>
                <w:rFonts w:ascii="Times New Roman" w:hAnsi="Times New Roman" w:cs="Times New Roman"/>
                <w:b/>
                <w:bCs/>
              </w:rPr>
              <w:t>Административно-деловые, коммунальные объекты</w:t>
            </w:r>
          </w:p>
        </w:tc>
      </w:tr>
      <w:tr w:rsidR="00AC17B0" w:rsidRPr="006822E7" w:rsidTr="00450AD6">
        <w:trPr>
          <w:trHeight w:val="510"/>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Административно-управленческое учреждение</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м2</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120</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120</w:t>
            </w:r>
          </w:p>
        </w:tc>
      </w:tr>
      <w:tr w:rsidR="00AC17B0" w:rsidRPr="006822E7" w:rsidTr="00450AD6">
        <w:trPr>
          <w:trHeight w:val="300"/>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2</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Отделения связи</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м2</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60</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60</w:t>
            </w:r>
          </w:p>
        </w:tc>
      </w:tr>
      <w:tr w:rsidR="00AC17B0" w:rsidRPr="006822E7" w:rsidTr="00450AD6">
        <w:trPr>
          <w:trHeight w:val="300"/>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3</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Отделение, филиал банка</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м2</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37,7</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37,7</w:t>
            </w:r>
          </w:p>
        </w:tc>
      </w:tr>
      <w:tr w:rsidR="00AC17B0" w:rsidRPr="006822E7" w:rsidTr="00450AD6">
        <w:trPr>
          <w:trHeight w:val="219"/>
          <w:jc w:val="center"/>
        </w:trPr>
        <w:tc>
          <w:tcPr>
            <w:tcW w:w="775" w:type="dxa"/>
            <w:gridSpan w:val="2"/>
            <w:tcBorders>
              <w:top w:val="nil"/>
              <w:left w:val="single" w:sz="4" w:space="0" w:color="auto"/>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4</w:t>
            </w:r>
          </w:p>
        </w:tc>
        <w:tc>
          <w:tcPr>
            <w:tcW w:w="4570"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 xml:space="preserve">Пожарное депо      </w:t>
            </w:r>
          </w:p>
        </w:tc>
        <w:tc>
          <w:tcPr>
            <w:tcW w:w="1387"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штук</w:t>
            </w:r>
          </w:p>
        </w:tc>
        <w:tc>
          <w:tcPr>
            <w:tcW w:w="1529"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w:t>
            </w:r>
          </w:p>
        </w:tc>
        <w:tc>
          <w:tcPr>
            <w:tcW w:w="1508" w:type="dxa"/>
            <w:tcBorders>
              <w:top w:val="nil"/>
              <w:left w:val="nil"/>
              <w:bottom w:val="single" w:sz="4" w:space="0" w:color="auto"/>
              <w:right w:val="single" w:sz="4" w:space="0" w:color="auto"/>
            </w:tcBorders>
            <w:shd w:val="clear" w:color="000000" w:fill="FFFFFF"/>
            <w:vAlign w:val="center"/>
            <w:hideMark/>
          </w:tcPr>
          <w:p w:rsidR="00AC17B0" w:rsidRPr="006822E7" w:rsidRDefault="00AC17B0" w:rsidP="00450AD6">
            <w:pPr>
              <w:jc w:val="center"/>
              <w:rPr>
                <w:rFonts w:ascii="Times New Roman" w:hAnsi="Times New Roman" w:cs="Times New Roman"/>
              </w:rPr>
            </w:pPr>
            <w:r w:rsidRPr="006822E7">
              <w:rPr>
                <w:rFonts w:ascii="Times New Roman" w:hAnsi="Times New Roman" w:cs="Times New Roman"/>
              </w:rPr>
              <w:t>-</w:t>
            </w:r>
          </w:p>
        </w:tc>
      </w:tr>
    </w:tbl>
    <w:p w:rsidR="00AC17B0" w:rsidRPr="006822E7" w:rsidRDefault="00AC17B0" w:rsidP="00AC17B0">
      <w:pPr>
        <w:autoSpaceDE w:val="0"/>
        <w:autoSpaceDN w:val="0"/>
        <w:adjustRightInd w:val="0"/>
        <w:spacing w:line="276" w:lineRule="auto"/>
        <w:rPr>
          <w:rFonts w:ascii="Times New Roman" w:hAnsi="Times New Roman" w:cs="Times New Roman"/>
        </w:rPr>
      </w:pPr>
    </w:p>
    <w:p w:rsidR="00AC17B0" w:rsidRPr="006822E7" w:rsidRDefault="00AC17B0" w:rsidP="00AC17B0">
      <w:pPr>
        <w:spacing w:line="276" w:lineRule="auto"/>
        <w:rPr>
          <w:rStyle w:val="text"/>
          <w:rFonts w:ascii="Times New Roman" w:hAnsi="Times New Roman"/>
          <w:b/>
          <w:bCs/>
        </w:rPr>
      </w:pPr>
      <w:r w:rsidRPr="006822E7">
        <w:rPr>
          <w:rFonts w:ascii="Times New Roman" w:hAnsi="Times New Roman" w:cs="Times New Roman"/>
          <w:b/>
          <w:bCs/>
        </w:rPr>
        <w:t xml:space="preserve">                                                     </w:t>
      </w:r>
    </w:p>
    <w:p w:rsidR="00AC17B0" w:rsidRPr="006822E7" w:rsidRDefault="00AC17B0" w:rsidP="00AC17B0">
      <w:pPr>
        <w:spacing w:line="276" w:lineRule="auto"/>
        <w:jc w:val="both"/>
        <w:rPr>
          <w:rFonts w:ascii="Times New Roman" w:hAnsi="Times New Roman" w:cs="Times New Roman"/>
        </w:rPr>
      </w:pPr>
      <w:r w:rsidRPr="006822E7">
        <w:rPr>
          <w:rFonts w:ascii="Times New Roman" w:hAnsi="Times New Roman" w:cs="Times New Roman"/>
        </w:rPr>
        <w:t>Основные  целевые  задачи  развития  МО   сформированы и реализуются на основе следующих документов:</w:t>
      </w:r>
    </w:p>
    <w:p w:rsidR="00AC17B0" w:rsidRPr="006822E7" w:rsidRDefault="00AC17B0" w:rsidP="00AC17B0">
      <w:pPr>
        <w:widowControl/>
        <w:numPr>
          <w:ilvl w:val="0"/>
          <w:numId w:val="2"/>
        </w:numPr>
        <w:tabs>
          <w:tab w:val="clear" w:pos="720"/>
          <w:tab w:val="num" w:pos="360"/>
          <w:tab w:val="num" w:pos="644"/>
        </w:tabs>
        <w:autoSpaceDE w:val="0"/>
        <w:autoSpaceDN w:val="0"/>
        <w:adjustRightInd w:val="0"/>
        <w:spacing w:line="276" w:lineRule="auto"/>
        <w:ind w:left="0" w:firstLine="0"/>
        <w:rPr>
          <w:rFonts w:ascii="Times New Roman" w:hAnsi="Times New Roman" w:cs="Times New Roman"/>
        </w:rPr>
      </w:pPr>
      <w:r w:rsidRPr="006822E7">
        <w:rPr>
          <w:rFonts w:ascii="Times New Roman" w:hAnsi="Times New Roman" w:cs="Times New Roman"/>
        </w:rPr>
        <w:t xml:space="preserve">Генеральный план МО «Ивановский сельсовет» </w:t>
      </w:r>
    </w:p>
    <w:p w:rsidR="00AC17B0" w:rsidRPr="006822E7" w:rsidRDefault="00AC17B0" w:rsidP="00AC17B0">
      <w:pPr>
        <w:widowControl/>
        <w:numPr>
          <w:ilvl w:val="0"/>
          <w:numId w:val="39"/>
        </w:numPr>
        <w:tabs>
          <w:tab w:val="left" w:pos="284"/>
        </w:tabs>
        <w:spacing w:line="276" w:lineRule="auto"/>
        <w:ind w:left="0" w:firstLine="0"/>
        <w:jc w:val="both"/>
        <w:rPr>
          <w:rFonts w:ascii="Times New Roman" w:hAnsi="Times New Roman" w:cs="Times New Roman"/>
          <w:b/>
        </w:rPr>
      </w:pPr>
      <w:r w:rsidRPr="006822E7">
        <w:rPr>
          <w:rFonts w:ascii="Times New Roman" w:hAnsi="Times New Roman" w:cs="Times New Roman"/>
        </w:rPr>
        <w:t xml:space="preserve">Стратегия социально-экономического развития Курской области до 2020 года; </w:t>
      </w:r>
    </w:p>
    <w:p w:rsidR="00AC17B0" w:rsidRPr="006822E7" w:rsidRDefault="00AC17B0" w:rsidP="00AC17B0">
      <w:pPr>
        <w:widowControl/>
        <w:numPr>
          <w:ilvl w:val="0"/>
          <w:numId w:val="39"/>
        </w:numPr>
        <w:tabs>
          <w:tab w:val="left" w:pos="284"/>
        </w:tabs>
        <w:spacing w:line="276" w:lineRule="auto"/>
        <w:ind w:left="0" w:firstLine="0"/>
        <w:rPr>
          <w:rFonts w:ascii="Times New Roman" w:hAnsi="Times New Roman" w:cs="Times New Roman"/>
        </w:rPr>
      </w:pPr>
      <w:r w:rsidRPr="006822E7">
        <w:rPr>
          <w:rFonts w:ascii="Times New Roman" w:hAnsi="Times New Roman" w:cs="Times New Roman"/>
        </w:rPr>
        <w:t>Проект Схемы территориального планирования Курской области;</w:t>
      </w:r>
    </w:p>
    <w:p w:rsidR="00AC17B0" w:rsidRPr="006822E7" w:rsidRDefault="00AC17B0" w:rsidP="00AC17B0">
      <w:pPr>
        <w:widowControl/>
        <w:numPr>
          <w:ilvl w:val="0"/>
          <w:numId w:val="39"/>
        </w:numPr>
        <w:tabs>
          <w:tab w:val="left" w:pos="284"/>
        </w:tabs>
        <w:spacing w:line="276" w:lineRule="auto"/>
        <w:ind w:left="0" w:firstLine="0"/>
        <w:rPr>
          <w:rFonts w:ascii="Times New Roman" w:hAnsi="Times New Roman" w:cs="Times New Roman"/>
          <w:b/>
        </w:rPr>
      </w:pPr>
      <w:r w:rsidRPr="006822E7">
        <w:rPr>
          <w:rFonts w:ascii="Times New Roman" w:hAnsi="Times New Roman" w:cs="Times New Roman"/>
        </w:rPr>
        <w:t>Проект Схемы территориального планирования муниципального образования «</w:t>
      </w:r>
      <w:r w:rsidR="00985A2A">
        <w:rPr>
          <w:rFonts w:ascii="Times New Roman" w:hAnsi="Times New Roman" w:cs="Times New Roman"/>
        </w:rPr>
        <w:t xml:space="preserve">Рыльский </w:t>
      </w:r>
      <w:r w:rsidRPr="006822E7">
        <w:rPr>
          <w:rFonts w:ascii="Times New Roman" w:hAnsi="Times New Roman" w:cs="Times New Roman"/>
        </w:rPr>
        <w:t xml:space="preserve"> район» Курской области.</w:t>
      </w:r>
    </w:p>
    <w:p w:rsidR="00560EDA" w:rsidRPr="003B7587" w:rsidRDefault="00560EDA" w:rsidP="00486427">
      <w:pPr>
        <w:jc w:val="both"/>
        <w:rPr>
          <w:rFonts w:ascii="Times New Roman" w:hAnsi="Times New Roman" w:cs="Times New Roman"/>
        </w:rPr>
      </w:pPr>
      <w:r w:rsidRPr="003B7587">
        <w:rPr>
          <w:rFonts w:ascii="Times New Roman" w:hAnsi="Times New Roman" w:cs="Times New Roman"/>
        </w:rPr>
        <w:t xml:space="preserve">       </w:t>
      </w:r>
    </w:p>
    <w:p w:rsidR="00560EDA" w:rsidRPr="003B7587" w:rsidRDefault="00560EDA" w:rsidP="00486427">
      <w:pPr>
        <w:jc w:val="both"/>
        <w:rPr>
          <w:rFonts w:ascii="Times New Roman" w:hAnsi="Times New Roman" w:cs="Times New Roman"/>
        </w:rPr>
      </w:pPr>
      <w:r w:rsidRPr="003B7587">
        <w:rPr>
          <w:rFonts w:ascii="Times New Roman" w:hAnsi="Times New Roman" w:cs="Times New Roman"/>
        </w:rPr>
        <w:tab/>
        <w:t xml:space="preserve">Намеченные генеральным планом объемы жилищно-гражданского строительства   представлены в таблицах </w:t>
      </w:r>
      <w:r w:rsidR="00C77470" w:rsidRPr="003B7587">
        <w:rPr>
          <w:rFonts w:ascii="Times New Roman" w:hAnsi="Times New Roman" w:cs="Times New Roman"/>
        </w:rPr>
        <w:t>1.6.</w:t>
      </w:r>
      <w:r w:rsidRPr="003B7587">
        <w:rPr>
          <w:rFonts w:ascii="Times New Roman" w:hAnsi="Times New Roman" w:cs="Times New Roman"/>
        </w:rPr>
        <w:t xml:space="preserve"> и </w:t>
      </w:r>
      <w:r w:rsidR="00C77470" w:rsidRPr="003B7587">
        <w:rPr>
          <w:rFonts w:ascii="Times New Roman" w:hAnsi="Times New Roman" w:cs="Times New Roman"/>
        </w:rPr>
        <w:t>1.7</w:t>
      </w:r>
      <w:r w:rsidRPr="003B7587">
        <w:rPr>
          <w:rFonts w:ascii="Times New Roman" w:hAnsi="Times New Roman" w:cs="Times New Roman"/>
        </w:rPr>
        <w:t>.</w:t>
      </w:r>
    </w:p>
    <w:p w:rsidR="00450AD6" w:rsidRDefault="00450AD6" w:rsidP="003B7587">
      <w:pPr>
        <w:pStyle w:val="2"/>
        <w:jc w:val="left"/>
        <w:rPr>
          <w:b/>
          <w:sz w:val="24"/>
          <w:szCs w:val="24"/>
          <w:u w:val="none"/>
        </w:rPr>
      </w:pPr>
      <w:bookmarkStart w:id="23" w:name="_Toc40725185"/>
      <w:bookmarkStart w:id="24" w:name="_Toc41977646"/>
      <w:bookmarkStart w:id="25" w:name="_Toc41977916"/>
    </w:p>
    <w:p w:rsidR="009A6A15" w:rsidRPr="003B7587" w:rsidRDefault="00097234" w:rsidP="003B7587">
      <w:pPr>
        <w:pStyle w:val="2"/>
        <w:jc w:val="left"/>
        <w:rPr>
          <w:rFonts w:eastAsia="Times New Roman"/>
          <w:b/>
          <w:sz w:val="24"/>
          <w:szCs w:val="24"/>
          <w:u w:val="none"/>
        </w:rPr>
      </w:pPr>
      <w:bookmarkStart w:id="26" w:name="_Toc89097942"/>
      <w:r w:rsidRPr="003B7587">
        <w:rPr>
          <w:b/>
          <w:sz w:val="24"/>
          <w:szCs w:val="24"/>
          <w:u w:val="none"/>
        </w:rPr>
        <w:t>1.</w:t>
      </w:r>
      <w:r w:rsidR="00D43CC3" w:rsidRPr="003B7587">
        <w:rPr>
          <w:b/>
          <w:sz w:val="24"/>
          <w:szCs w:val="24"/>
          <w:u w:val="none"/>
        </w:rPr>
        <w:t>2</w:t>
      </w:r>
      <w:r w:rsidRPr="003B7587">
        <w:rPr>
          <w:b/>
          <w:sz w:val="24"/>
          <w:szCs w:val="24"/>
          <w:u w:val="none"/>
        </w:rPr>
        <w:t>. Существующие и перспективные объемы потребления тепловой энергии (мощности)  с разделением по видам теплопотребления</w:t>
      </w:r>
      <w:bookmarkEnd w:id="23"/>
      <w:bookmarkEnd w:id="24"/>
      <w:bookmarkEnd w:id="25"/>
      <w:bookmarkEnd w:id="26"/>
      <w:r w:rsidRPr="003B7587">
        <w:rPr>
          <w:b/>
          <w:sz w:val="24"/>
          <w:szCs w:val="24"/>
          <w:u w:val="none"/>
        </w:rPr>
        <w:t xml:space="preserve"> </w:t>
      </w:r>
    </w:p>
    <w:p w:rsidR="00124407" w:rsidRPr="003B7587" w:rsidRDefault="002543BC" w:rsidP="00C77470">
      <w:pPr>
        <w:shd w:val="clear" w:color="auto" w:fill="FFFFFF"/>
        <w:spacing w:after="300"/>
        <w:jc w:val="both"/>
        <w:rPr>
          <w:rFonts w:ascii="Times New Roman" w:eastAsia="Times New Roman" w:hAnsi="Times New Roman" w:cs="Times New Roman"/>
        </w:rPr>
      </w:pPr>
      <w:r>
        <w:rPr>
          <w:rFonts w:ascii="Times New Roman" w:eastAsia="Times New Roman" w:hAnsi="Times New Roman" w:cs="Times New Roman"/>
        </w:rPr>
        <w:t xml:space="preserve">                                                                                                                                                                </w:t>
      </w:r>
      <w:r w:rsidR="00F82C11" w:rsidRPr="003B7587">
        <w:rPr>
          <w:rFonts w:ascii="Times New Roman" w:eastAsia="Times New Roman" w:hAnsi="Times New Roman" w:cs="Times New Roman"/>
        </w:rPr>
        <w:t>С</w:t>
      </w:r>
      <w:r w:rsidR="00711DD8" w:rsidRPr="003B7587">
        <w:rPr>
          <w:rFonts w:ascii="Times New Roman" w:eastAsia="Times New Roman" w:hAnsi="Times New Roman" w:cs="Times New Roman"/>
        </w:rPr>
        <w:t xml:space="preserve">уществующие и перспективные объемы потребления тепловой энергии  </w:t>
      </w:r>
      <w:r w:rsidR="00563505" w:rsidRPr="003B7587">
        <w:rPr>
          <w:rFonts w:ascii="Times New Roman" w:eastAsia="Times New Roman" w:hAnsi="Times New Roman" w:cs="Times New Roman"/>
        </w:rPr>
        <w:t>с</w:t>
      </w:r>
      <w:r w:rsidR="00711DD8" w:rsidRPr="003B7587">
        <w:rPr>
          <w:rFonts w:ascii="Times New Roman" w:eastAsia="Times New Roman" w:hAnsi="Times New Roman" w:cs="Times New Roman"/>
        </w:rPr>
        <w:t xml:space="preserve"> разделением по видам теплопотребления в каждом расчетном элементе территориального деления на каждом этапе</w:t>
      </w:r>
      <w:r w:rsidR="00F82C11" w:rsidRPr="003B7587">
        <w:rPr>
          <w:rFonts w:ascii="Times New Roman" w:eastAsia="Times New Roman" w:hAnsi="Times New Roman" w:cs="Times New Roman"/>
        </w:rPr>
        <w:t xml:space="preserve"> представлены в таблицах</w:t>
      </w:r>
      <w:r w:rsidR="00C77470" w:rsidRPr="003B7587">
        <w:rPr>
          <w:rFonts w:ascii="Times New Roman" w:eastAsia="Times New Roman" w:hAnsi="Times New Roman" w:cs="Times New Roman"/>
        </w:rPr>
        <w:t xml:space="preserve"> 1.</w:t>
      </w:r>
      <w:r w:rsidR="001C0768">
        <w:rPr>
          <w:rFonts w:ascii="Times New Roman" w:eastAsia="Times New Roman" w:hAnsi="Times New Roman" w:cs="Times New Roman"/>
        </w:rPr>
        <w:t>6 -1.10</w:t>
      </w:r>
      <w:r w:rsidR="00563505" w:rsidRPr="003B7587">
        <w:rPr>
          <w:rFonts w:ascii="Times New Roman" w:eastAsia="Times New Roman" w:hAnsi="Times New Roman" w:cs="Times New Roman"/>
        </w:rPr>
        <w:t>.</w:t>
      </w:r>
    </w:p>
    <w:tbl>
      <w:tblPr>
        <w:tblW w:w="9741" w:type="dxa"/>
        <w:jc w:val="center"/>
        <w:tblLook w:val="04A0" w:firstRow="1" w:lastRow="0" w:firstColumn="1" w:lastColumn="0" w:noHBand="0" w:noVBand="1"/>
      </w:tblPr>
      <w:tblGrid>
        <w:gridCol w:w="601"/>
        <w:gridCol w:w="5125"/>
        <w:gridCol w:w="1153"/>
        <w:gridCol w:w="954"/>
        <w:gridCol w:w="954"/>
        <w:gridCol w:w="954"/>
      </w:tblGrid>
      <w:tr w:rsidR="008F0A3F" w:rsidRPr="003B7587" w:rsidTr="008F0A3F">
        <w:trPr>
          <w:trHeight w:val="613"/>
          <w:jc w:val="center"/>
        </w:trPr>
        <w:tc>
          <w:tcPr>
            <w:tcW w:w="9741" w:type="dxa"/>
            <w:gridSpan w:val="6"/>
            <w:tcBorders>
              <w:top w:val="nil"/>
              <w:left w:val="nil"/>
              <w:bottom w:val="single" w:sz="8" w:space="0" w:color="000000"/>
              <w:right w:val="nil"/>
            </w:tcBorders>
            <w:shd w:val="clear" w:color="auto" w:fill="auto"/>
            <w:vAlign w:val="center"/>
            <w:hideMark/>
          </w:tcPr>
          <w:p w:rsidR="008F0A3F" w:rsidRPr="003B7587" w:rsidRDefault="008F0A3F" w:rsidP="001C0768">
            <w:pPr>
              <w:widowControl/>
              <w:rPr>
                <w:rFonts w:ascii="Times New Roman" w:eastAsia="Times New Roman" w:hAnsi="Times New Roman" w:cs="Times New Roman"/>
                <w:b/>
                <w:bCs/>
                <w:sz w:val="22"/>
                <w:szCs w:val="22"/>
              </w:rPr>
            </w:pPr>
            <w:r w:rsidRPr="003B7587">
              <w:rPr>
                <w:rFonts w:ascii="Times New Roman" w:eastAsia="Times New Roman" w:hAnsi="Times New Roman" w:cs="Times New Roman"/>
                <w:b/>
                <w:bCs/>
                <w:sz w:val="22"/>
                <w:szCs w:val="22"/>
              </w:rPr>
              <w:t>Таблица</w:t>
            </w:r>
            <w:r w:rsidRPr="003B7587">
              <w:rPr>
                <w:rFonts w:ascii="Times New Roman" w:eastAsia="Times New Roman" w:hAnsi="Times New Roman" w:cs="Times New Roman"/>
                <w:sz w:val="22"/>
                <w:szCs w:val="22"/>
              </w:rPr>
              <w:t xml:space="preserve"> </w:t>
            </w:r>
            <w:r w:rsidRPr="003B7587">
              <w:rPr>
                <w:rFonts w:ascii="Times New Roman" w:eastAsia="Times New Roman" w:hAnsi="Times New Roman" w:cs="Times New Roman"/>
                <w:b/>
                <w:bCs/>
                <w:sz w:val="22"/>
                <w:szCs w:val="22"/>
              </w:rPr>
              <w:t>1.</w:t>
            </w:r>
            <w:r w:rsidR="001C0768">
              <w:rPr>
                <w:rFonts w:ascii="Times New Roman" w:eastAsia="Times New Roman" w:hAnsi="Times New Roman" w:cs="Times New Roman"/>
                <w:b/>
                <w:bCs/>
                <w:sz w:val="22"/>
                <w:szCs w:val="22"/>
              </w:rPr>
              <w:t>6</w:t>
            </w:r>
            <w:r w:rsidRPr="003B7587">
              <w:rPr>
                <w:rFonts w:ascii="Times New Roman" w:eastAsia="Times New Roman" w:hAnsi="Times New Roman" w:cs="Times New Roman"/>
                <w:b/>
                <w:bCs/>
                <w:sz w:val="22"/>
                <w:szCs w:val="22"/>
              </w:rPr>
              <w:t>.</w:t>
            </w:r>
            <w:r w:rsidRPr="003B7587">
              <w:rPr>
                <w:rFonts w:ascii="Times New Roman" w:eastAsia="Times New Roman" w:hAnsi="Times New Roman" w:cs="Times New Roman"/>
                <w:sz w:val="22"/>
                <w:szCs w:val="22"/>
              </w:rPr>
              <w:t xml:space="preserve"> </w:t>
            </w:r>
            <w:r w:rsidRPr="003B7587">
              <w:rPr>
                <w:rFonts w:ascii="Times New Roman" w:eastAsia="Times New Roman" w:hAnsi="Times New Roman" w:cs="Times New Roman"/>
                <w:b/>
                <w:bCs/>
                <w:sz w:val="22"/>
                <w:szCs w:val="22"/>
              </w:rPr>
              <w:t>Ретроспективные</w:t>
            </w:r>
            <w:r w:rsidRPr="003B7587">
              <w:rPr>
                <w:rFonts w:ascii="Times New Roman" w:eastAsia="Times New Roman" w:hAnsi="Times New Roman" w:cs="Times New Roman"/>
                <w:sz w:val="22"/>
                <w:szCs w:val="22"/>
              </w:rPr>
              <w:t xml:space="preserve"> </w:t>
            </w:r>
            <w:r w:rsidRPr="003B7587">
              <w:rPr>
                <w:rFonts w:ascii="Times New Roman" w:eastAsia="Times New Roman" w:hAnsi="Times New Roman" w:cs="Times New Roman"/>
                <w:b/>
                <w:bCs/>
                <w:sz w:val="22"/>
                <w:szCs w:val="22"/>
              </w:rPr>
              <w:t>данные</w:t>
            </w:r>
            <w:r w:rsidRPr="003B7587">
              <w:rPr>
                <w:rFonts w:ascii="Times New Roman" w:eastAsia="Times New Roman" w:hAnsi="Times New Roman" w:cs="Times New Roman"/>
                <w:sz w:val="22"/>
                <w:szCs w:val="22"/>
              </w:rPr>
              <w:t xml:space="preserve"> </w:t>
            </w:r>
            <w:r w:rsidRPr="003B7587">
              <w:rPr>
                <w:rFonts w:ascii="Times New Roman" w:eastAsia="Times New Roman" w:hAnsi="Times New Roman" w:cs="Times New Roman"/>
                <w:b/>
                <w:bCs/>
                <w:sz w:val="22"/>
                <w:szCs w:val="22"/>
              </w:rPr>
              <w:t>по</w:t>
            </w:r>
            <w:r w:rsidRPr="003B7587">
              <w:rPr>
                <w:rFonts w:ascii="Times New Roman" w:eastAsia="Times New Roman" w:hAnsi="Times New Roman" w:cs="Times New Roman"/>
                <w:sz w:val="22"/>
                <w:szCs w:val="22"/>
              </w:rPr>
              <w:t xml:space="preserve"> </w:t>
            </w:r>
            <w:r w:rsidRPr="003B7587">
              <w:rPr>
                <w:rFonts w:ascii="Times New Roman" w:eastAsia="Times New Roman" w:hAnsi="Times New Roman" w:cs="Times New Roman"/>
                <w:b/>
                <w:bCs/>
                <w:sz w:val="22"/>
                <w:szCs w:val="22"/>
              </w:rPr>
              <w:t>приростам</w:t>
            </w:r>
            <w:r w:rsidRPr="003B7587">
              <w:rPr>
                <w:rFonts w:ascii="Times New Roman" w:eastAsia="Times New Roman" w:hAnsi="Times New Roman" w:cs="Times New Roman"/>
                <w:sz w:val="22"/>
                <w:szCs w:val="22"/>
              </w:rPr>
              <w:t xml:space="preserve"> </w:t>
            </w:r>
            <w:r w:rsidRPr="003B7587">
              <w:rPr>
                <w:rFonts w:ascii="Times New Roman" w:eastAsia="Times New Roman" w:hAnsi="Times New Roman" w:cs="Times New Roman"/>
                <w:b/>
                <w:bCs/>
                <w:sz w:val="22"/>
                <w:szCs w:val="22"/>
              </w:rPr>
              <w:t>тепловых</w:t>
            </w:r>
            <w:r w:rsidRPr="003B7587">
              <w:rPr>
                <w:rFonts w:ascii="Times New Roman" w:eastAsia="Times New Roman" w:hAnsi="Times New Roman" w:cs="Times New Roman"/>
                <w:sz w:val="22"/>
                <w:szCs w:val="22"/>
              </w:rPr>
              <w:t xml:space="preserve"> </w:t>
            </w:r>
            <w:r w:rsidRPr="003B7587">
              <w:rPr>
                <w:rFonts w:ascii="Times New Roman" w:eastAsia="Times New Roman" w:hAnsi="Times New Roman" w:cs="Times New Roman"/>
                <w:b/>
                <w:bCs/>
                <w:sz w:val="22"/>
                <w:szCs w:val="22"/>
              </w:rPr>
              <w:t>нагрузок</w:t>
            </w:r>
            <w:r w:rsidRPr="003B7587">
              <w:rPr>
                <w:rFonts w:ascii="Times New Roman" w:eastAsia="Times New Roman" w:hAnsi="Times New Roman" w:cs="Times New Roman"/>
                <w:sz w:val="22"/>
                <w:szCs w:val="22"/>
              </w:rPr>
              <w:t xml:space="preserve"> </w:t>
            </w:r>
            <w:r w:rsidRPr="003B7587">
              <w:rPr>
                <w:rFonts w:ascii="Times New Roman" w:eastAsia="Times New Roman" w:hAnsi="Times New Roman" w:cs="Times New Roman"/>
                <w:b/>
                <w:bCs/>
                <w:sz w:val="22"/>
                <w:szCs w:val="22"/>
              </w:rPr>
              <w:t>и</w:t>
            </w:r>
            <w:r w:rsidRPr="003B7587">
              <w:rPr>
                <w:rFonts w:ascii="Times New Roman" w:eastAsia="Times New Roman" w:hAnsi="Times New Roman" w:cs="Times New Roman"/>
                <w:sz w:val="22"/>
                <w:szCs w:val="22"/>
              </w:rPr>
              <w:t xml:space="preserve"> </w:t>
            </w:r>
            <w:r w:rsidRPr="003B7587">
              <w:rPr>
                <w:rFonts w:ascii="Times New Roman" w:eastAsia="Times New Roman" w:hAnsi="Times New Roman" w:cs="Times New Roman"/>
                <w:b/>
                <w:bCs/>
                <w:sz w:val="22"/>
                <w:szCs w:val="22"/>
              </w:rPr>
              <w:t>объему</w:t>
            </w:r>
            <w:r w:rsidRPr="003B7587">
              <w:rPr>
                <w:rFonts w:ascii="Times New Roman" w:eastAsia="Times New Roman" w:hAnsi="Times New Roman" w:cs="Times New Roman"/>
                <w:sz w:val="22"/>
                <w:szCs w:val="22"/>
              </w:rPr>
              <w:t xml:space="preserve"> </w:t>
            </w:r>
            <w:r w:rsidRPr="003B7587">
              <w:rPr>
                <w:rFonts w:ascii="Times New Roman" w:eastAsia="Times New Roman" w:hAnsi="Times New Roman" w:cs="Times New Roman"/>
                <w:b/>
                <w:bCs/>
                <w:sz w:val="22"/>
                <w:szCs w:val="22"/>
              </w:rPr>
              <w:t>потребления</w:t>
            </w:r>
            <w:r w:rsidRPr="003B7587">
              <w:rPr>
                <w:rFonts w:ascii="Times New Roman" w:eastAsia="Times New Roman" w:hAnsi="Times New Roman" w:cs="Times New Roman"/>
                <w:sz w:val="22"/>
                <w:szCs w:val="22"/>
              </w:rPr>
              <w:t xml:space="preserve"> </w:t>
            </w:r>
            <w:r w:rsidRPr="003B7587">
              <w:rPr>
                <w:rFonts w:ascii="Times New Roman" w:eastAsia="Times New Roman" w:hAnsi="Times New Roman" w:cs="Times New Roman"/>
                <w:b/>
                <w:bCs/>
                <w:sz w:val="22"/>
                <w:szCs w:val="22"/>
              </w:rPr>
              <w:t>тепловой</w:t>
            </w:r>
            <w:r w:rsidRPr="003B7587">
              <w:rPr>
                <w:rFonts w:ascii="Times New Roman" w:eastAsia="Times New Roman" w:hAnsi="Times New Roman" w:cs="Times New Roman"/>
                <w:sz w:val="22"/>
                <w:szCs w:val="22"/>
              </w:rPr>
              <w:t xml:space="preserve"> </w:t>
            </w:r>
            <w:r w:rsidRPr="003B7587">
              <w:rPr>
                <w:rFonts w:ascii="Times New Roman" w:eastAsia="Times New Roman" w:hAnsi="Times New Roman" w:cs="Times New Roman"/>
                <w:b/>
                <w:bCs/>
                <w:sz w:val="22"/>
                <w:szCs w:val="22"/>
              </w:rPr>
              <w:t>энергии</w:t>
            </w:r>
            <w:r w:rsidRPr="003B7587">
              <w:rPr>
                <w:rFonts w:ascii="Times New Roman" w:eastAsia="Times New Roman" w:hAnsi="Times New Roman" w:cs="Times New Roman"/>
                <w:sz w:val="22"/>
                <w:szCs w:val="22"/>
              </w:rPr>
              <w:t xml:space="preserve"> </w:t>
            </w:r>
            <w:r w:rsidRPr="003B7587">
              <w:rPr>
                <w:rFonts w:ascii="Times New Roman" w:eastAsia="Times New Roman" w:hAnsi="Times New Roman" w:cs="Times New Roman"/>
                <w:b/>
                <w:bCs/>
                <w:sz w:val="22"/>
                <w:szCs w:val="22"/>
              </w:rPr>
              <w:t>за</w:t>
            </w:r>
            <w:r w:rsidRPr="003B7587">
              <w:rPr>
                <w:rFonts w:ascii="Times New Roman" w:eastAsia="Times New Roman" w:hAnsi="Times New Roman" w:cs="Times New Roman"/>
                <w:sz w:val="22"/>
                <w:szCs w:val="22"/>
              </w:rPr>
              <w:t xml:space="preserve"> </w:t>
            </w:r>
            <w:r w:rsidRPr="003B7587">
              <w:rPr>
                <w:rFonts w:ascii="Times New Roman" w:eastAsia="Times New Roman" w:hAnsi="Times New Roman" w:cs="Times New Roman"/>
                <w:b/>
                <w:bCs/>
                <w:sz w:val="22"/>
                <w:szCs w:val="22"/>
              </w:rPr>
              <w:t>3-летний</w:t>
            </w:r>
            <w:r w:rsidRPr="003B7587">
              <w:rPr>
                <w:rFonts w:ascii="Times New Roman" w:eastAsia="Times New Roman" w:hAnsi="Times New Roman" w:cs="Times New Roman"/>
                <w:sz w:val="22"/>
                <w:szCs w:val="22"/>
              </w:rPr>
              <w:t xml:space="preserve"> </w:t>
            </w:r>
            <w:r w:rsidRPr="003B7587">
              <w:rPr>
                <w:rFonts w:ascii="Times New Roman" w:eastAsia="Times New Roman" w:hAnsi="Times New Roman" w:cs="Times New Roman"/>
                <w:b/>
                <w:bCs/>
                <w:sz w:val="22"/>
                <w:szCs w:val="22"/>
              </w:rPr>
              <w:t>период</w:t>
            </w:r>
            <w:r w:rsidRPr="003B7587">
              <w:rPr>
                <w:rFonts w:ascii="Times New Roman" w:eastAsia="Times New Roman" w:hAnsi="Times New Roman" w:cs="Times New Roman"/>
                <w:sz w:val="22"/>
                <w:szCs w:val="22"/>
              </w:rPr>
              <w:t xml:space="preserve"> </w:t>
            </w:r>
            <w:r w:rsidR="00AC17B0">
              <w:rPr>
                <w:rFonts w:ascii="Times New Roman" w:eastAsia="Times New Roman" w:hAnsi="Times New Roman" w:cs="Times New Roman"/>
                <w:sz w:val="22"/>
                <w:szCs w:val="22"/>
              </w:rPr>
              <w:t>в п.Марьино</w:t>
            </w:r>
          </w:p>
        </w:tc>
      </w:tr>
      <w:tr w:rsidR="008F0A3F" w:rsidRPr="003B7587" w:rsidTr="00B259A6">
        <w:trPr>
          <w:trHeight w:val="170"/>
          <w:jc w:val="center"/>
        </w:trPr>
        <w:tc>
          <w:tcPr>
            <w:tcW w:w="601" w:type="dxa"/>
            <w:tcBorders>
              <w:top w:val="nil"/>
              <w:left w:val="single" w:sz="8" w:space="0" w:color="000000"/>
              <w:bottom w:val="nil"/>
              <w:right w:val="single" w:sz="8" w:space="0" w:color="000000"/>
            </w:tcBorders>
            <w:shd w:val="clear" w:color="auto" w:fill="auto"/>
            <w:vAlign w:val="center"/>
            <w:hideMark/>
          </w:tcPr>
          <w:p w:rsidR="008F0A3F" w:rsidRPr="003B7587" w:rsidRDefault="008F0A3F" w:rsidP="008F0A3F">
            <w:pPr>
              <w:widowControl/>
              <w:jc w:val="center"/>
              <w:rPr>
                <w:rFonts w:ascii="Times New Roman" w:eastAsia="Times New Roman" w:hAnsi="Times New Roman" w:cs="Times New Roman"/>
                <w:b/>
                <w:bCs/>
                <w:sz w:val="20"/>
                <w:szCs w:val="20"/>
              </w:rPr>
            </w:pPr>
            <w:r w:rsidRPr="003B7587">
              <w:rPr>
                <w:rFonts w:ascii="Times New Roman" w:eastAsia="Times New Roman" w:hAnsi="Times New Roman" w:cs="Times New Roman"/>
                <w:b/>
                <w:bCs/>
                <w:sz w:val="20"/>
                <w:szCs w:val="20"/>
              </w:rPr>
              <w:t>№</w:t>
            </w:r>
            <w:r w:rsidRPr="003B7587">
              <w:rPr>
                <w:rFonts w:ascii="Times New Roman" w:eastAsia="Times New Roman" w:hAnsi="Times New Roman" w:cs="Times New Roman"/>
                <w:sz w:val="20"/>
                <w:szCs w:val="20"/>
              </w:rPr>
              <w:t xml:space="preserve"> </w:t>
            </w:r>
            <w:r w:rsidRPr="003B7587">
              <w:rPr>
                <w:rFonts w:ascii="Times New Roman" w:eastAsia="Times New Roman" w:hAnsi="Times New Roman" w:cs="Times New Roman"/>
                <w:b/>
                <w:bCs/>
                <w:sz w:val="20"/>
                <w:szCs w:val="20"/>
              </w:rPr>
              <w:t>п/п</w:t>
            </w:r>
          </w:p>
        </w:tc>
        <w:tc>
          <w:tcPr>
            <w:tcW w:w="5125" w:type="dxa"/>
            <w:tcBorders>
              <w:top w:val="nil"/>
              <w:left w:val="nil"/>
              <w:bottom w:val="nil"/>
              <w:right w:val="single" w:sz="8" w:space="0" w:color="000000"/>
            </w:tcBorders>
            <w:shd w:val="clear" w:color="auto" w:fill="auto"/>
            <w:vAlign w:val="center"/>
            <w:hideMark/>
          </w:tcPr>
          <w:p w:rsidR="008F0A3F" w:rsidRPr="003B7587" w:rsidRDefault="008F0A3F" w:rsidP="008F0A3F">
            <w:pPr>
              <w:widowControl/>
              <w:rPr>
                <w:rFonts w:ascii="Times New Roman" w:eastAsia="Times New Roman" w:hAnsi="Times New Roman" w:cs="Times New Roman"/>
                <w:b/>
                <w:bCs/>
                <w:sz w:val="20"/>
                <w:szCs w:val="20"/>
              </w:rPr>
            </w:pPr>
            <w:r w:rsidRPr="003B7587">
              <w:rPr>
                <w:rFonts w:ascii="Times New Roman" w:eastAsia="Times New Roman" w:hAnsi="Times New Roman" w:cs="Times New Roman"/>
                <w:b/>
                <w:bCs/>
                <w:sz w:val="20"/>
                <w:szCs w:val="20"/>
              </w:rPr>
              <w:t>Показатель</w:t>
            </w:r>
          </w:p>
        </w:tc>
        <w:tc>
          <w:tcPr>
            <w:tcW w:w="1153" w:type="dxa"/>
            <w:tcBorders>
              <w:top w:val="nil"/>
              <w:left w:val="nil"/>
              <w:bottom w:val="nil"/>
              <w:right w:val="single" w:sz="8" w:space="0" w:color="000000"/>
            </w:tcBorders>
            <w:shd w:val="clear" w:color="auto" w:fill="auto"/>
            <w:vAlign w:val="center"/>
            <w:hideMark/>
          </w:tcPr>
          <w:p w:rsidR="008F0A3F" w:rsidRPr="003B7587" w:rsidRDefault="008F0A3F" w:rsidP="008F0A3F">
            <w:pPr>
              <w:widowControl/>
              <w:ind w:firstLineChars="100" w:firstLine="201"/>
              <w:rPr>
                <w:rFonts w:ascii="Times New Roman" w:eastAsia="Times New Roman" w:hAnsi="Times New Roman" w:cs="Times New Roman"/>
                <w:b/>
                <w:bCs/>
                <w:sz w:val="20"/>
                <w:szCs w:val="20"/>
              </w:rPr>
            </w:pPr>
            <w:r w:rsidRPr="003B7587">
              <w:rPr>
                <w:rFonts w:ascii="Times New Roman" w:eastAsia="Times New Roman" w:hAnsi="Times New Roman" w:cs="Times New Roman"/>
                <w:b/>
                <w:bCs/>
                <w:sz w:val="20"/>
                <w:szCs w:val="20"/>
              </w:rPr>
              <w:t>ед.</w:t>
            </w:r>
            <w:r w:rsidRPr="003B7587">
              <w:rPr>
                <w:rFonts w:ascii="Times New Roman" w:eastAsia="Times New Roman" w:hAnsi="Times New Roman" w:cs="Times New Roman"/>
                <w:sz w:val="20"/>
                <w:szCs w:val="20"/>
              </w:rPr>
              <w:t xml:space="preserve"> </w:t>
            </w:r>
            <w:r w:rsidRPr="003B7587">
              <w:rPr>
                <w:rFonts w:ascii="Times New Roman" w:eastAsia="Times New Roman" w:hAnsi="Times New Roman" w:cs="Times New Roman"/>
                <w:b/>
                <w:bCs/>
                <w:sz w:val="20"/>
                <w:szCs w:val="20"/>
              </w:rPr>
              <w:t>изм.</w:t>
            </w:r>
          </w:p>
        </w:tc>
        <w:tc>
          <w:tcPr>
            <w:tcW w:w="954" w:type="dxa"/>
            <w:tcBorders>
              <w:top w:val="nil"/>
              <w:left w:val="nil"/>
              <w:bottom w:val="nil"/>
              <w:right w:val="single" w:sz="8" w:space="0" w:color="000000"/>
            </w:tcBorders>
            <w:shd w:val="clear" w:color="auto" w:fill="auto"/>
            <w:vAlign w:val="center"/>
            <w:hideMark/>
          </w:tcPr>
          <w:p w:rsidR="008F0A3F" w:rsidRPr="003B7587" w:rsidRDefault="008F0A3F" w:rsidP="00B259A6">
            <w:pPr>
              <w:widowControl/>
              <w:ind w:firstLineChars="100" w:firstLine="201"/>
              <w:rPr>
                <w:rFonts w:ascii="Times New Roman" w:eastAsia="Times New Roman" w:hAnsi="Times New Roman" w:cs="Times New Roman"/>
                <w:b/>
                <w:bCs/>
                <w:sz w:val="20"/>
                <w:szCs w:val="20"/>
              </w:rPr>
            </w:pPr>
            <w:r w:rsidRPr="003B7587">
              <w:rPr>
                <w:rFonts w:ascii="Times New Roman" w:eastAsia="Times New Roman" w:hAnsi="Times New Roman" w:cs="Times New Roman"/>
                <w:b/>
                <w:bCs/>
                <w:sz w:val="20"/>
                <w:szCs w:val="20"/>
              </w:rPr>
              <w:t>201</w:t>
            </w:r>
            <w:r w:rsidR="00AC17B0">
              <w:rPr>
                <w:rFonts w:ascii="Times New Roman" w:eastAsia="Times New Roman" w:hAnsi="Times New Roman" w:cs="Times New Roman"/>
                <w:b/>
                <w:bCs/>
                <w:sz w:val="20"/>
                <w:szCs w:val="20"/>
              </w:rPr>
              <w:t>8</w:t>
            </w:r>
          </w:p>
        </w:tc>
        <w:tc>
          <w:tcPr>
            <w:tcW w:w="954" w:type="dxa"/>
            <w:tcBorders>
              <w:top w:val="nil"/>
              <w:left w:val="nil"/>
              <w:bottom w:val="nil"/>
              <w:right w:val="single" w:sz="8" w:space="0" w:color="000000"/>
            </w:tcBorders>
            <w:shd w:val="clear" w:color="auto" w:fill="auto"/>
            <w:vAlign w:val="center"/>
            <w:hideMark/>
          </w:tcPr>
          <w:p w:rsidR="008F0A3F" w:rsidRPr="003B7587" w:rsidRDefault="008F0A3F" w:rsidP="00B259A6">
            <w:pPr>
              <w:widowControl/>
              <w:ind w:firstLineChars="100" w:firstLine="201"/>
              <w:rPr>
                <w:rFonts w:ascii="Times New Roman" w:eastAsia="Times New Roman" w:hAnsi="Times New Roman" w:cs="Times New Roman"/>
                <w:b/>
                <w:bCs/>
                <w:sz w:val="20"/>
                <w:szCs w:val="20"/>
              </w:rPr>
            </w:pPr>
            <w:r w:rsidRPr="003B7587">
              <w:rPr>
                <w:rFonts w:ascii="Times New Roman" w:eastAsia="Times New Roman" w:hAnsi="Times New Roman" w:cs="Times New Roman"/>
                <w:b/>
                <w:bCs/>
                <w:sz w:val="20"/>
                <w:szCs w:val="20"/>
              </w:rPr>
              <w:t>201</w:t>
            </w:r>
            <w:r w:rsidR="00AC17B0">
              <w:rPr>
                <w:rFonts w:ascii="Times New Roman" w:eastAsia="Times New Roman" w:hAnsi="Times New Roman" w:cs="Times New Roman"/>
                <w:b/>
                <w:bCs/>
                <w:sz w:val="20"/>
                <w:szCs w:val="20"/>
              </w:rPr>
              <w:t>9</w:t>
            </w:r>
          </w:p>
        </w:tc>
        <w:tc>
          <w:tcPr>
            <w:tcW w:w="954" w:type="dxa"/>
            <w:tcBorders>
              <w:top w:val="nil"/>
              <w:left w:val="nil"/>
              <w:bottom w:val="nil"/>
              <w:right w:val="single" w:sz="8" w:space="0" w:color="000000"/>
            </w:tcBorders>
            <w:shd w:val="clear" w:color="auto" w:fill="auto"/>
            <w:vAlign w:val="center"/>
            <w:hideMark/>
          </w:tcPr>
          <w:p w:rsidR="008F0A3F" w:rsidRPr="003B7587" w:rsidRDefault="008F0A3F" w:rsidP="00B259A6">
            <w:pPr>
              <w:widowControl/>
              <w:ind w:firstLineChars="100" w:firstLine="201"/>
              <w:rPr>
                <w:rFonts w:ascii="Times New Roman" w:eastAsia="Times New Roman" w:hAnsi="Times New Roman" w:cs="Times New Roman"/>
                <w:b/>
                <w:bCs/>
                <w:sz w:val="20"/>
                <w:szCs w:val="20"/>
              </w:rPr>
            </w:pPr>
            <w:r w:rsidRPr="003B7587">
              <w:rPr>
                <w:rFonts w:ascii="Times New Roman" w:eastAsia="Times New Roman" w:hAnsi="Times New Roman" w:cs="Times New Roman"/>
                <w:b/>
                <w:bCs/>
                <w:sz w:val="20"/>
                <w:szCs w:val="20"/>
              </w:rPr>
              <w:t>20</w:t>
            </w:r>
            <w:r w:rsidR="00AC17B0">
              <w:rPr>
                <w:rFonts w:ascii="Times New Roman" w:eastAsia="Times New Roman" w:hAnsi="Times New Roman" w:cs="Times New Roman"/>
                <w:b/>
                <w:bCs/>
                <w:sz w:val="20"/>
                <w:szCs w:val="20"/>
              </w:rPr>
              <w:t>20</w:t>
            </w:r>
          </w:p>
        </w:tc>
      </w:tr>
      <w:tr w:rsidR="00263EEE" w:rsidRPr="003B7587" w:rsidTr="00B259A6">
        <w:trPr>
          <w:trHeight w:val="170"/>
          <w:jc w:val="center"/>
        </w:trPr>
        <w:tc>
          <w:tcPr>
            <w:tcW w:w="601" w:type="dxa"/>
            <w:tcBorders>
              <w:top w:val="nil"/>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widowControl/>
              <w:jc w:val="center"/>
              <w:rPr>
                <w:rFonts w:ascii="Times New Roman" w:hAnsi="Times New Roman" w:cs="Times New Roman"/>
                <w:sz w:val="20"/>
                <w:szCs w:val="20"/>
              </w:rPr>
            </w:pPr>
            <w:r w:rsidRPr="003B7587">
              <w:rPr>
                <w:rFonts w:ascii="Times New Roman" w:hAnsi="Times New Roman" w:cs="Times New Roman"/>
                <w:sz w:val="20"/>
                <w:szCs w:val="20"/>
              </w:rPr>
              <w:t>1</w:t>
            </w:r>
          </w:p>
        </w:tc>
        <w:tc>
          <w:tcPr>
            <w:tcW w:w="5125"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rPr>
                <w:rFonts w:ascii="Times New Roman" w:hAnsi="Times New Roman" w:cs="Times New Roman"/>
                <w:sz w:val="20"/>
                <w:szCs w:val="20"/>
              </w:rPr>
            </w:pPr>
            <w:r w:rsidRPr="003B7587">
              <w:rPr>
                <w:rFonts w:ascii="Times New Roman" w:hAnsi="Times New Roman" w:cs="Times New Roman"/>
                <w:sz w:val="20"/>
                <w:szCs w:val="20"/>
              </w:rPr>
              <w:t>Общий прирост тепловой нагрузки потребителей, в том числе:</w:t>
            </w:r>
          </w:p>
        </w:tc>
        <w:tc>
          <w:tcPr>
            <w:tcW w:w="1153"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Гкал/ч</w:t>
            </w:r>
          </w:p>
        </w:tc>
        <w:tc>
          <w:tcPr>
            <w:tcW w:w="954" w:type="dxa"/>
            <w:tcBorders>
              <w:top w:val="nil"/>
              <w:left w:val="nil"/>
              <w:bottom w:val="single" w:sz="4" w:space="0" w:color="auto"/>
              <w:right w:val="single" w:sz="4" w:space="0" w:color="auto"/>
            </w:tcBorders>
            <w:shd w:val="clear" w:color="auto" w:fill="auto"/>
            <w:vAlign w:val="center"/>
          </w:tcPr>
          <w:p w:rsidR="00263EEE" w:rsidRDefault="00263EEE" w:rsidP="00B259A6">
            <w:pPr>
              <w:widowControl/>
              <w:jc w:val="center"/>
              <w:rPr>
                <w:sz w:val="20"/>
                <w:szCs w:val="20"/>
              </w:rPr>
            </w:pPr>
          </w:p>
        </w:tc>
        <w:tc>
          <w:tcPr>
            <w:tcW w:w="954" w:type="dxa"/>
            <w:tcBorders>
              <w:top w:val="nil"/>
              <w:left w:val="nil"/>
              <w:bottom w:val="single" w:sz="4" w:space="0" w:color="auto"/>
              <w:right w:val="single" w:sz="4" w:space="0" w:color="auto"/>
            </w:tcBorders>
            <w:shd w:val="clear" w:color="auto" w:fill="auto"/>
            <w:vAlign w:val="center"/>
          </w:tcPr>
          <w:p w:rsidR="00263EEE" w:rsidRDefault="00263EEE" w:rsidP="00B259A6">
            <w:pPr>
              <w:jc w:val="center"/>
              <w:rPr>
                <w:sz w:val="20"/>
                <w:szCs w:val="20"/>
              </w:rPr>
            </w:pPr>
          </w:p>
        </w:tc>
        <w:tc>
          <w:tcPr>
            <w:tcW w:w="954" w:type="dxa"/>
            <w:tcBorders>
              <w:top w:val="nil"/>
              <w:left w:val="nil"/>
              <w:bottom w:val="single" w:sz="4" w:space="0" w:color="auto"/>
              <w:right w:val="single" w:sz="4" w:space="0" w:color="auto"/>
            </w:tcBorders>
            <w:shd w:val="clear" w:color="auto" w:fill="auto"/>
            <w:vAlign w:val="center"/>
          </w:tcPr>
          <w:p w:rsidR="00263EEE" w:rsidRDefault="00263EEE" w:rsidP="00B259A6">
            <w:pPr>
              <w:jc w:val="center"/>
              <w:rPr>
                <w:sz w:val="20"/>
                <w:szCs w:val="20"/>
              </w:rPr>
            </w:pPr>
          </w:p>
        </w:tc>
      </w:tr>
      <w:tr w:rsidR="00263EEE" w:rsidRPr="003B7587" w:rsidTr="00B259A6">
        <w:trPr>
          <w:trHeight w:val="170"/>
          <w:jc w:val="center"/>
        </w:trPr>
        <w:tc>
          <w:tcPr>
            <w:tcW w:w="601" w:type="dxa"/>
            <w:tcBorders>
              <w:top w:val="nil"/>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2</w:t>
            </w:r>
          </w:p>
        </w:tc>
        <w:tc>
          <w:tcPr>
            <w:tcW w:w="5125"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widowControl/>
              <w:rPr>
                <w:rFonts w:ascii="Times New Roman" w:hAnsi="Times New Roman" w:cs="Times New Roman"/>
                <w:sz w:val="20"/>
                <w:szCs w:val="20"/>
              </w:rPr>
            </w:pPr>
            <w:r w:rsidRPr="003B7587">
              <w:rPr>
                <w:rFonts w:ascii="Times New Roman" w:hAnsi="Times New Roman" w:cs="Times New Roman"/>
                <w:sz w:val="20"/>
                <w:szCs w:val="20"/>
              </w:rPr>
              <w:t>Общая присоединённая тепловая нагрузка потребителей</w:t>
            </w:r>
          </w:p>
        </w:tc>
        <w:tc>
          <w:tcPr>
            <w:tcW w:w="1153"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Гкал/ч</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5,082</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5,306</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5,321</w:t>
            </w:r>
          </w:p>
        </w:tc>
      </w:tr>
      <w:tr w:rsidR="00263EEE" w:rsidRPr="003B7587" w:rsidTr="00B259A6">
        <w:trPr>
          <w:trHeight w:val="170"/>
          <w:jc w:val="center"/>
        </w:trPr>
        <w:tc>
          <w:tcPr>
            <w:tcW w:w="601" w:type="dxa"/>
            <w:tcBorders>
              <w:top w:val="nil"/>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3</w:t>
            </w:r>
          </w:p>
        </w:tc>
        <w:tc>
          <w:tcPr>
            <w:tcW w:w="5125"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rPr>
                <w:rFonts w:ascii="Times New Roman" w:hAnsi="Times New Roman" w:cs="Times New Roman"/>
                <w:sz w:val="20"/>
                <w:szCs w:val="20"/>
              </w:rPr>
            </w:pPr>
            <w:r w:rsidRPr="003B7587">
              <w:rPr>
                <w:rFonts w:ascii="Times New Roman" w:hAnsi="Times New Roman" w:cs="Times New Roman"/>
                <w:sz w:val="20"/>
                <w:szCs w:val="20"/>
              </w:rPr>
              <w:t>Тепловая нагрузка потребителей в жилищном фонде всего:</w:t>
            </w:r>
          </w:p>
        </w:tc>
        <w:tc>
          <w:tcPr>
            <w:tcW w:w="1153"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Гкал/ч</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1,4</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1,45</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1,46</w:t>
            </w:r>
          </w:p>
        </w:tc>
      </w:tr>
      <w:tr w:rsidR="00263EEE" w:rsidRPr="003B7587" w:rsidTr="00B259A6">
        <w:trPr>
          <w:trHeight w:val="170"/>
          <w:jc w:val="center"/>
        </w:trPr>
        <w:tc>
          <w:tcPr>
            <w:tcW w:w="601" w:type="dxa"/>
            <w:tcBorders>
              <w:top w:val="nil"/>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3.1</w:t>
            </w:r>
          </w:p>
        </w:tc>
        <w:tc>
          <w:tcPr>
            <w:tcW w:w="5125"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rPr>
                <w:rFonts w:ascii="Times New Roman" w:hAnsi="Times New Roman" w:cs="Times New Roman"/>
                <w:sz w:val="20"/>
                <w:szCs w:val="20"/>
              </w:rPr>
            </w:pPr>
            <w:r w:rsidRPr="003B7587">
              <w:rPr>
                <w:rFonts w:ascii="Times New Roman" w:hAnsi="Times New Roman" w:cs="Times New Roman"/>
                <w:sz w:val="20"/>
                <w:szCs w:val="20"/>
              </w:rPr>
              <w:t xml:space="preserve">Тепловая нагрузка потребителей в жилищном фонде на </w:t>
            </w:r>
            <w:r w:rsidRPr="003B7587">
              <w:rPr>
                <w:rFonts w:ascii="Times New Roman" w:hAnsi="Times New Roman" w:cs="Times New Roman"/>
                <w:sz w:val="20"/>
                <w:szCs w:val="20"/>
              </w:rPr>
              <w:lastRenderedPageBreak/>
              <w:t>отопление и вентиляцию</w:t>
            </w:r>
          </w:p>
        </w:tc>
        <w:tc>
          <w:tcPr>
            <w:tcW w:w="1153"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lastRenderedPageBreak/>
              <w:t>Гкал/ч</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1,18</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1,17</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1,17</w:t>
            </w:r>
          </w:p>
        </w:tc>
      </w:tr>
      <w:tr w:rsidR="00263EEE" w:rsidRPr="003B7587" w:rsidTr="00B259A6">
        <w:trPr>
          <w:trHeight w:val="170"/>
          <w:jc w:val="center"/>
        </w:trPr>
        <w:tc>
          <w:tcPr>
            <w:tcW w:w="601" w:type="dxa"/>
            <w:tcBorders>
              <w:top w:val="nil"/>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3.2</w:t>
            </w:r>
          </w:p>
        </w:tc>
        <w:tc>
          <w:tcPr>
            <w:tcW w:w="5125"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rPr>
                <w:rFonts w:ascii="Times New Roman" w:hAnsi="Times New Roman" w:cs="Times New Roman"/>
                <w:sz w:val="20"/>
                <w:szCs w:val="20"/>
              </w:rPr>
            </w:pPr>
            <w:r w:rsidRPr="003B7587">
              <w:rPr>
                <w:rFonts w:ascii="Times New Roman" w:hAnsi="Times New Roman" w:cs="Times New Roman"/>
                <w:sz w:val="20"/>
                <w:szCs w:val="20"/>
              </w:rPr>
              <w:t>Тепловая нагрузка потребителей в жилищном фонде на ГВС</w:t>
            </w:r>
          </w:p>
        </w:tc>
        <w:tc>
          <w:tcPr>
            <w:tcW w:w="1153"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Гкал/ч</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0,22</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0,28</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0,29</w:t>
            </w:r>
          </w:p>
        </w:tc>
      </w:tr>
      <w:tr w:rsidR="00263EEE" w:rsidRPr="003B7587" w:rsidTr="00B259A6">
        <w:trPr>
          <w:trHeight w:val="170"/>
          <w:jc w:val="center"/>
        </w:trPr>
        <w:tc>
          <w:tcPr>
            <w:tcW w:w="601" w:type="dxa"/>
            <w:tcBorders>
              <w:top w:val="nil"/>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4</w:t>
            </w:r>
          </w:p>
        </w:tc>
        <w:tc>
          <w:tcPr>
            <w:tcW w:w="5125"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rPr>
                <w:rFonts w:ascii="Times New Roman" w:hAnsi="Times New Roman" w:cs="Times New Roman"/>
                <w:sz w:val="20"/>
                <w:szCs w:val="20"/>
              </w:rPr>
            </w:pPr>
            <w:r w:rsidRPr="003B7587">
              <w:rPr>
                <w:rFonts w:ascii="Times New Roman" w:hAnsi="Times New Roman" w:cs="Times New Roman"/>
                <w:sz w:val="20"/>
                <w:szCs w:val="20"/>
              </w:rPr>
              <w:t>Тепловая нагрузка потребителей в общественно-деловом фонде</w:t>
            </w:r>
          </w:p>
        </w:tc>
        <w:tc>
          <w:tcPr>
            <w:tcW w:w="1153"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Гкал/ч</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r>
      <w:tr w:rsidR="00263EEE" w:rsidRPr="003B7587" w:rsidTr="00B259A6">
        <w:trPr>
          <w:trHeight w:val="170"/>
          <w:jc w:val="center"/>
        </w:trPr>
        <w:tc>
          <w:tcPr>
            <w:tcW w:w="601" w:type="dxa"/>
            <w:tcBorders>
              <w:top w:val="nil"/>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4.1</w:t>
            </w:r>
          </w:p>
        </w:tc>
        <w:tc>
          <w:tcPr>
            <w:tcW w:w="5125"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rPr>
                <w:rFonts w:ascii="Times New Roman" w:hAnsi="Times New Roman" w:cs="Times New Roman"/>
                <w:sz w:val="20"/>
                <w:szCs w:val="20"/>
              </w:rPr>
            </w:pPr>
            <w:r w:rsidRPr="003B7587">
              <w:rPr>
                <w:rFonts w:ascii="Times New Roman" w:hAnsi="Times New Roman" w:cs="Times New Roman"/>
                <w:sz w:val="20"/>
                <w:szCs w:val="20"/>
              </w:rPr>
              <w:t>Тепловая нагрузка потребителей в общественно-деловом фонде на отопление и вентиляцию</w:t>
            </w:r>
          </w:p>
        </w:tc>
        <w:tc>
          <w:tcPr>
            <w:tcW w:w="1153"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Гкал/ч</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r>
      <w:tr w:rsidR="00263EEE" w:rsidRPr="003B7587" w:rsidTr="00B259A6">
        <w:trPr>
          <w:trHeight w:val="170"/>
          <w:jc w:val="center"/>
        </w:trPr>
        <w:tc>
          <w:tcPr>
            <w:tcW w:w="601" w:type="dxa"/>
            <w:tcBorders>
              <w:top w:val="nil"/>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4.2</w:t>
            </w:r>
          </w:p>
        </w:tc>
        <w:tc>
          <w:tcPr>
            <w:tcW w:w="5125"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rPr>
                <w:rFonts w:ascii="Times New Roman" w:hAnsi="Times New Roman" w:cs="Times New Roman"/>
                <w:sz w:val="20"/>
                <w:szCs w:val="20"/>
              </w:rPr>
            </w:pPr>
            <w:r w:rsidRPr="003B7587">
              <w:rPr>
                <w:rFonts w:ascii="Times New Roman" w:hAnsi="Times New Roman" w:cs="Times New Roman"/>
                <w:sz w:val="20"/>
                <w:szCs w:val="20"/>
              </w:rPr>
              <w:t>Тепловая нагрузка потребителей в общественно-деловом фонде на ГВС</w:t>
            </w:r>
          </w:p>
        </w:tc>
        <w:tc>
          <w:tcPr>
            <w:tcW w:w="1153"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Гкал/ч</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r>
      <w:tr w:rsidR="00263EEE" w:rsidRPr="003B7587" w:rsidTr="00B259A6">
        <w:trPr>
          <w:trHeight w:val="170"/>
          <w:jc w:val="center"/>
        </w:trPr>
        <w:tc>
          <w:tcPr>
            <w:tcW w:w="601" w:type="dxa"/>
            <w:tcBorders>
              <w:top w:val="nil"/>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5</w:t>
            </w:r>
          </w:p>
        </w:tc>
        <w:tc>
          <w:tcPr>
            <w:tcW w:w="5125"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rPr>
                <w:rFonts w:ascii="Times New Roman" w:hAnsi="Times New Roman" w:cs="Times New Roman"/>
                <w:sz w:val="20"/>
                <w:szCs w:val="20"/>
              </w:rPr>
            </w:pPr>
            <w:r w:rsidRPr="003B7587">
              <w:rPr>
                <w:rFonts w:ascii="Times New Roman" w:hAnsi="Times New Roman" w:cs="Times New Roman"/>
                <w:sz w:val="20"/>
                <w:szCs w:val="20"/>
              </w:rPr>
              <w:t>Тепловая нагрузка производственных потребителей</w:t>
            </w:r>
          </w:p>
        </w:tc>
        <w:tc>
          <w:tcPr>
            <w:tcW w:w="1153"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Гкал/ч</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r>
      <w:tr w:rsidR="00263EEE" w:rsidRPr="003B7587" w:rsidTr="00B259A6">
        <w:trPr>
          <w:trHeight w:val="170"/>
          <w:jc w:val="center"/>
        </w:trPr>
        <w:tc>
          <w:tcPr>
            <w:tcW w:w="601" w:type="dxa"/>
            <w:tcBorders>
              <w:top w:val="nil"/>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6</w:t>
            </w:r>
          </w:p>
        </w:tc>
        <w:tc>
          <w:tcPr>
            <w:tcW w:w="5125"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rPr>
                <w:rFonts w:ascii="Times New Roman" w:hAnsi="Times New Roman" w:cs="Times New Roman"/>
                <w:sz w:val="20"/>
                <w:szCs w:val="20"/>
              </w:rPr>
            </w:pPr>
            <w:r w:rsidRPr="003B7587">
              <w:rPr>
                <w:rFonts w:ascii="Times New Roman" w:hAnsi="Times New Roman" w:cs="Times New Roman"/>
                <w:sz w:val="20"/>
                <w:szCs w:val="20"/>
              </w:rPr>
              <w:t>Потребление тепловой энергии в жилищном фонде</w:t>
            </w:r>
          </w:p>
        </w:tc>
        <w:tc>
          <w:tcPr>
            <w:tcW w:w="1153"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тыс. Гкал</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r>
      <w:tr w:rsidR="00263EEE" w:rsidRPr="003B7587" w:rsidTr="00B259A6">
        <w:trPr>
          <w:trHeight w:val="170"/>
          <w:jc w:val="center"/>
        </w:trPr>
        <w:tc>
          <w:tcPr>
            <w:tcW w:w="601" w:type="dxa"/>
            <w:tcBorders>
              <w:top w:val="nil"/>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6.1</w:t>
            </w:r>
          </w:p>
        </w:tc>
        <w:tc>
          <w:tcPr>
            <w:tcW w:w="5125"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rPr>
                <w:rFonts w:ascii="Times New Roman" w:hAnsi="Times New Roman" w:cs="Times New Roman"/>
                <w:sz w:val="20"/>
                <w:szCs w:val="20"/>
              </w:rPr>
            </w:pPr>
            <w:r w:rsidRPr="003B7587">
              <w:rPr>
                <w:rFonts w:ascii="Times New Roman" w:hAnsi="Times New Roman" w:cs="Times New Roman"/>
                <w:sz w:val="20"/>
                <w:szCs w:val="20"/>
              </w:rPr>
              <w:t>Потребление тепловой энергии в жилищном фонде на отопление и вентиляцию</w:t>
            </w:r>
          </w:p>
        </w:tc>
        <w:tc>
          <w:tcPr>
            <w:tcW w:w="1153"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тыс. Гкал</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10,349</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10,721</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10,462</w:t>
            </w:r>
          </w:p>
        </w:tc>
      </w:tr>
      <w:tr w:rsidR="00263EEE" w:rsidRPr="003B7587" w:rsidTr="00B259A6">
        <w:trPr>
          <w:trHeight w:val="170"/>
          <w:jc w:val="center"/>
        </w:trPr>
        <w:tc>
          <w:tcPr>
            <w:tcW w:w="601" w:type="dxa"/>
            <w:tcBorders>
              <w:top w:val="nil"/>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6.2</w:t>
            </w:r>
          </w:p>
        </w:tc>
        <w:tc>
          <w:tcPr>
            <w:tcW w:w="5125"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rPr>
                <w:rFonts w:ascii="Times New Roman" w:hAnsi="Times New Roman" w:cs="Times New Roman"/>
                <w:sz w:val="20"/>
                <w:szCs w:val="20"/>
              </w:rPr>
            </w:pPr>
            <w:r w:rsidRPr="003B7587">
              <w:rPr>
                <w:rFonts w:ascii="Times New Roman" w:hAnsi="Times New Roman" w:cs="Times New Roman"/>
                <w:sz w:val="20"/>
                <w:szCs w:val="20"/>
              </w:rPr>
              <w:t>Потребление тепловой энергии в жилищном фонде на ГВС</w:t>
            </w:r>
          </w:p>
        </w:tc>
        <w:tc>
          <w:tcPr>
            <w:tcW w:w="1153" w:type="dxa"/>
            <w:tcBorders>
              <w:top w:val="nil"/>
              <w:left w:val="nil"/>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тыс. Гкал</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8,677</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8,647</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8,628</w:t>
            </w:r>
          </w:p>
        </w:tc>
      </w:tr>
      <w:tr w:rsidR="00263EEE" w:rsidRPr="003B7587" w:rsidTr="00B259A6">
        <w:trPr>
          <w:trHeight w:val="170"/>
          <w:jc w:val="center"/>
        </w:trPr>
        <w:tc>
          <w:tcPr>
            <w:tcW w:w="601" w:type="dxa"/>
            <w:tcBorders>
              <w:top w:val="nil"/>
              <w:left w:val="single" w:sz="4" w:space="0" w:color="auto"/>
              <w:bottom w:val="single" w:sz="4" w:space="0" w:color="auto"/>
              <w:right w:val="single" w:sz="4" w:space="0" w:color="auto"/>
            </w:tcBorders>
            <w:shd w:val="clear" w:color="auto" w:fill="auto"/>
            <w:vAlign w:val="center"/>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7</w:t>
            </w:r>
          </w:p>
        </w:tc>
        <w:tc>
          <w:tcPr>
            <w:tcW w:w="5125" w:type="dxa"/>
            <w:tcBorders>
              <w:top w:val="nil"/>
              <w:left w:val="nil"/>
              <w:bottom w:val="single" w:sz="4" w:space="0" w:color="auto"/>
              <w:right w:val="single" w:sz="4" w:space="0" w:color="auto"/>
            </w:tcBorders>
            <w:shd w:val="clear" w:color="auto" w:fill="auto"/>
            <w:vAlign w:val="center"/>
          </w:tcPr>
          <w:p w:rsidR="00263EEE" w:rsidRPr="003B7587" w:rsidRDefault="00263EEE" w:rsidP="00263EEE">
            <w:pPr>
              <w:rPr>
                <w:rFonts w:ascii="Times New Roman" w:hAnsi="Times New Roman" w:cs="Times New Roman"/>
                <w:sz w:val="20"/>
                <w:szCs w:val="20"/>
              </w:rPr>
            </w:pPr>
            <w:r w:rsidRPr="003B7587">
              <w:rPr>
                <w:rFonts w:ascii="Times New Roman" w:hAnsi="Times New Roman" w:cs="Times New Roman"/>
                <w:sz w:val="20"/>
                <w:szCs w:val="20"/>
              </w:rPr>
              <w:t>Потребление тепловой энергии в общественно-деловом фонде</w:t>
            </w:r>
          </w:p>
        </w:tc>
        <w:tc>
          <w:tcPr>
            <w:tcW w:w="1153" w:type="dxa"/>
            <w:tcBorders>
              <w:top w:val="nil"/>
              <w:left w:val="nil"/>
              <w:bottom w:val="single" w:sz="4" w:space="0" w:color="auto"/>
              <w:right w:val="single" w:sz="4" w:space="0" w:color="auto"/>
            </w:tcBorders>
            <w:shd w:val="clear" w:color="auto" w:fill="auto"/>
            <w:vAlign w:val="center"/>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тыс. Гкал</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1,671</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2,074</w:t>
            </w:r>
          </w:p>
        </w:tc>
        <w:tc>
          <w:tcPr>
            <w:tcW w:w="954" w:type="dxa"/>
            <w:tcBorders>
              <w:top w:val="nil"/>
              <w:left w:val="nil"/>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1,833</w:t>
            </w:r>
          </w:p>
        </w:tc>
      </w:tr>
      <w:tr w:rsidR="00263EEE" w:rsidRPr="003B7587" w:rsidTr="00B259A6">
        <w:trPr>
          <w:trHeight w:val="170"/>
          <w:jc w:val="center"/>
        </w:trPr>
        <w:tc>
          <w:tcPr>
            <w:tcW w:w="601"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7.1</w:t>
            </w:r>
          </w:p>
        </w:tc>
        <w:tc>
          <w:tcPr>
            <w:tcW w:w="5125"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3B7587" w:rsidRDefault="00263EEE" w:rsidP="00263EEE">
            <w:pPr>
              <w:rPr>
                <w:rFonts w:ascii="Times New Roman" w:hAnsi="Times New Roman" w:cs="Times New Roman"/>
                <w:sz w:val="20"/>
                <w:szCs w:val="20"/>
              </w:rPr>
            </w:pPr>
            <w:r w:rsidRPr="003B7587">
              <w:rPr>
                <w:rFonts w:ascii="Times New Roman" w:hAnsi="Times New Roman" w:cs="Times New Roman"/>
                <w:sz w:val="20"/>
                <w:szCs w:val="20"/>
              </w:rPr>
              <w:t>Потребление тепловой энергии в общественно-деловом фонде на отопление и вентиляцию</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тыс. Гкал</w:t>
            </w:r>
          </w:p>
        </w:tc>
        <w:tc>
          <w:tcPr>
            <w:tcW w:w="954"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c>
          <w:tcPr>
            <w:tcW w:w="954"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c>
          <w:tcPr>
            <w:tcW w:w="954"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r>
      <w:tr w:rsidR="00263EEE" w:rsidRPr="003B7587" w:rsidTr="00B259A6">
        <w:trPr>
          <w:trHeight w:val="170"/>
          <w:jc w:val="center"/>
        </w:trPr>
        <w:tc>
          <w:tcPr>
            <w:tcW w:w="601"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7.2</w:t>
            </w:r>
          </w:p>
        </w:tc>
        <w:tc>
          <w:tcPr>
            <w:tcW w:w="5125"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3B7587" w:rsidRDefault="00263EEE" w:rsidP="00263EEE">
            <w:pPr>
              <w:rPr>
                <w:rFonts w:ascii="Times New Roman" w:hAnsi="Times New Roman" w:cs="Times New Roman"/>
                <w:sz w:val="20"/>
                <w:szCs w:val="20"/>
              </w:rPr>
            </w:pPr>
            <w:r w:rsidRPr="003B7587">
              <w:rPr>
                <w:rFonts w:ascii="Times New Roman" w:hAnsi="Times New Roman" w:cs="Times New Roman"/>
                <w:sz w:val="20"/>
                <w:szCs w:val="20"/>
              </w:rPr>
              <w:t>Потребление тепловой энергии в общественно-деловом фонде на ГВС</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тыс. Гкал</w:t>
            </w:r>
          </w:p>
        </w:tc>
        <w:tc>
          <w:tcPr>
            <w:tcW w:w="954"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c>
          <w:tcPr>
            <w:tcW w:w="954"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c>
          <w:tcPr>
            <w:tcW w:w="954"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r>
      <w:tr w:rsidR="00263EEE" w:rsidRPr="003B7587" w:rsidTr="00B259A6">
        <w:trPr>
          <w:trHeight w:val="170"/>
          <w:jc w:val="center"/>
        </w:trPr>
        <w:tc>
          <w:tcPr>
            <w:tcW w:w="6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8</w:t>
            </w:r>
          </w:p>
        </w:tc>
        <w:tc>
          <w:tcPr>
            <w:tcW w:w="5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rPr>
                <w:rFonts w:ascii="Times New Roman" w:hAnsi="Times New Roman" w:cs="Times New Roman"/>
                <w:sz w:val="20"/>
                <w:szCs w:val="20"/>
              </w:rPr>
            </w:pPr>
            <w:r w:rsidRPr="003B7587">
              <w:rPr>
                <w:rFonts w:ascii="Times New Roman" w:hAnsi="Times New Roman" w:cs="Times New Roman"/>
                <w:sz w:val="20"/>
                <w:szCs w:val="20"/>
              </w:rPr>
              <w:t>Потребление тепловой энергии производственными потребителями</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тыс. Гкал</w:t>
            </w:r>
          </w:p>
        </w:tc>
        <w:tc>
          <w:tcPr>
            <w:tcW w:w="954"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c>
          <w:tcPr>
            <w:tcW w:w="954"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c>
          <w:tcPr>
            <w:tcW w:w="954"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p>
        </w:tc>
      </w:tr>
      <w:tr w:rsidR="00263EEE" w:rsidRPr="003B7587" w:rsidTr="00B259A6">
        <w:trPr>
          <w:trHeight w:val="170"/>
          <w:jc w:val="center"/>
        </w:trPr>
        <w:tc>
          <w:tcPr>
            <w:tcW w:w="6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9</w:t>
            </w:r>
          </w:p>
        </w:tc>
        <w:tc>
          <w:tcPr>
            <w:tcW w:w="5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rPr>
                <w:rFonts w:ascii="Times New Roman" w:hAnsi="Times New Roman" w:cs="Times New Roman"/>
                <w:sz w:val="20"/>
                <w:szCs w:val="20"/>
              </w:rPr>
            </w:pPr>
            <w:r w:rsidRPr="003B7587">
              <w:rPr>
                <w:rFonts w:ascii="Times New Roman" w:hAnsi="Times New Roman" w:cs="Times New Roman"/>
                <w:sz w:val="20"/>
                <w:szCs w:val="20"/>
              </w:rPr>
              <w:t>Общее потребление тепловой энергии</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3EEE" w:rsidRPr="003B7587" w:rsidRDefault="00263EEE" w:rsidP="00263EEE">
            <w:pPr>
              <w:jc w:val="center"/>
              <w:rPr>
                <w:rFonts w:ascii="Times New Roman" w:hAnsi="Times New Roman" w:cs="Times New Roman"/>
                <w:sz w:val="20"/>
                <w:szCs w:val="20"/>
              </w:rPr>
            </w:pPr>
            <w:r w:rsidRPr="003B7587">
              <w:rPr>
                <w:rFonts w:ascii="Times New Roman" w:hAnsi="Times New Roman" w:cs="Times New Roman"/>
                <w:sz w:val="20"/>
                <w:szCs w:val="20"/>
              </w:rPr>
              <w:t>тыс. Гкал</w:t>
            </w:r>
          </w:p>
        </w:tc>
        <w:tc>
          <w:tcPr>
            <w:tcW w:w="954"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37,291</w:t>
            </w:r>
          </w:p>
        </w:tc>
        <w:tc>
          <w:tcPr>
            <w:tcW w:w="954"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38,946</w:t>
            </w:r>
          </w:p>
        </w:tc>
        <w:tc>
          <w:tcPr>
            <w:tcW w:w="954" w:type="dxa"/>
            <w:tcBorders>
              <w:top w:val="single" w:sz="4" w:space="0" w:color="auto"/>
              <w:left w:val="single" w:sz="4" w:space="0" w:color="auto"/>
              <w:bottom w:val="single" w:sz="4" w:space="0" w:color="auto"/>
              <w:right w:val="single" w:sz="4" w:space="0" w:color="auto"/>
            </w:tcBorders>
            <w:shd w:val="clear" w:color="auto" w:fill="auto"/>
            <w:vAlign w:val="center"/>
          </w:tcPr>
          <w:p w:rsidR="00263EEE" w:rsidRPr="00D726D7" w:rsidRDefault="00263EEE" w:rsidP="00B259A6">
            <w:pPr>
              <w:jc w:val="center"/>
              <w:rPr>
                <w:rFonts w:ascii="Times New Roman" w:hAnsi="Times New Roman" w:cs="Times New Roman"/>
                <w:i/>
                <w:sz w:val="22"/>
                <w:szCs w:val="22"/>
              </w:rPr>
            </w:pPr>
            <w:r w:rsidRPr="00D726D7">
              <w:rPr>
                <w:rFonts w:ascii="Times New Roman" w:hAnsi="Times New Roman" w:cs="Times New Roman"/>
                <w:i/>
                <w:sz w:val="22"/>
                <w:szCs w:val="22"/>
              </w:rPr>
              <w:t>39,041</w:t>
            </w:r>
          </w:p>
        </w:tc>
      </w:tr>
    </w:tbl>
    <w:p w:rsidR="004571EC" w:rsidRDefault="004571EC" w:rsidP="00097234">
      <w:pPr>
        <w:shd w:val="clear" w:color="auto" w:fill="FFFFFF"/>
        <w:spacing w:after="300"/>
        <w:rPr>
          <w:rFonts w:ascii="Times New Roman" w:eastAsia="Times New Roman" w:hAnsi="Times New Roman" w:cs="Times New Roman"/>
          <w:b/>
          <w:bCs/>
          <w:sz w:val="22"/>
          <w:szCs w:val="22"/>
        </w:rPr>
      </w:pPr>
    </w:p>
    <w:tbl>
      <w:tblPr>
        <w:tblW w:w="9741" w:type="dxa"/>
        <w:jc w:val="center"/>
        <w:tblLook w:val="04A0" w:firstRow="1" w:lastRow="0" w:firstColumn="1" w:lastColumn="0" w:noHBand="0" w:noVBand="1"/>
      </w:tblPr>
      <w:tblGrid>
        <w:gridCol w:w="590"/>
        <w:gridCol w:w="4929"/>
        <w:gridCol w:w="1051"/>
        <w:gridCol w:w="1057"/>
        <w:gridCol w:w="1057"/>
        <w:gridCol w:w="1057"/>
      </w:tblGrid>
      <w:tr w:rsidR="00AC17B0" w:rsidRPr="003B7587" w:rsidTr="00B259A6">
        <w:trPr>
          <w:trHeight w:val="613"/>
          <w:jc w:val="center"/>
        </w:trPr>
        <w:tc>
          <w:tcPr>
            <w:tcW w:w="9741" w:type="dxa"/>
            <w:gridSpan w:val="6"/>
            <w:tcBorders>
              <w:top w:val="nil"/>
              <w:left w:val="nil"/>
              <w:bottom w:val="single" w:sz="4" w:space="0" w:color="auto"/>
              <w:right w:val="nil"/>
            </w:tcBorders>
            <w:shd w:val="clear" w:color="auto" w:fill="auto"/>
            <w:vAlign w:val="center"/>
            <w:hideMark/>
          </w:tcPr>
          <w:p w:rsidR="00AC17B0" w:rsidRPr="00B259A6" w:rsidRDefault="00AC17B0" w:rsidP="001C0768">
            <w:pPr>
              <w:widowControl/>
              <w:rPr>
                <w:rFonts w:ascii="Times New Roman" w:eastAsia="Times New Roman" w:hAnsi="Times New Roman" w:cs="Times New Roman"/>
                <w:b/>
                <w:bCs/>
                <w:sz w:val="22"/>
                <w:szCs w:val="22"/>
              </w:rPr>
            </w:pPr>
            <w:r w:rsidRPr="00B259A6">
              <w:rPr>
                <w:rFonts w:ascii="Times New Roman" w:eastAsia="Times New Roman" w:hAnsi="Times New Roman" w:cs="Times New Roman"/>
                <w:b/>
                <w:bCs/>
                <w:sz w:val="22"/>
                <w:szCs w:val="22"/>
              </w:rPr>
              <w:t>Таблица</w:t>
            </w:r>
            <w:r w:rsidRPr="00B259A6">
              <w:rPr>
                <w:rFonts w:ascii="Times New Roman" w:eastAsia="Times New Roman" w:hAnsi="Times New Roman" w:cs="Times New Roman"/>
                <w:b/>
                <w:sz w:val="22"/>
                <w:szCs w:val="22"/>
              </w:rPr>
              <w:t xml:space="preserve"> </w:t>
            </w:r>
            <w:r w:rsidR="001C0768">
              <w:rPr>
                <w:rFonts w:ascii="Times New Roman" w:eastAsia="Times New Roman" w:hAnsi="Times New Roman" w:cs="Times New Roman"/>
                <w:b/>
                <w:bCs/>
                <w:sz w:val="22"/>
                <w:szCs w:val="22"/>
              </w:rPr>
              <w:t>1.7</w:t>
            </w:r>
            <w:r w:rsidRPr="00B259A6">
              <w:rPr>
                <w:rFonts w:ascii="Times New Roman" w:eastAsia="Times New Roman" w:hAnsi="Times New Roman" w:cs="Times New Roman"/>
                <w:b/>
                <w:bCs/>
                <w:sz w:val="22"/>
                <w:szCs w:val="22"/>
              </w:rPr>
              <w:t>.</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Ретроспективные</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данные</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по</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приростам</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тепловых</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нагрузок</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и</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объему</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потребления</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тепловой</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энергии</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за</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3-летний</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период</w:t>
            </w:r>
            <w:r w:rsidRPr="00B259A6">
              <w:rPr>
                <w:rFonts w:ascii="Times New Roman" w:eastAsia="Times New Roman" w:hAnsi="Times New Roman" w:cs="Times New Roman"/>
                <w:b/>
                <w:sz w:val="22"/>
                <w:szCs w:val="22"/>
              </w:rPr>
              <w:t xml:space="preserve"> в с.Ивановское</w:t>
            </w:r>
            <w:r w:rsidR="000F430A" w:rsidRPr="00B259A6">
              <w:rPr>
                <w:rFonts w:ascii="Times New Roman" w:eastAsia="Times New Roman" w:hAnsi="Times New Roman" w:cs="Times New Roman"/>
                <w:b/>
                <w:sz w:val="22"/>
                <w:szCs w:val="22"/>
              </w:rPr>
              <w:t xml:space="preserve"> (школа-интернат)</w:t>
            </w:r>
          </w:p>
        </w:tc>
      </w:tr>
      <w:tr w:rsidR="00985A2A" w:rsidRPr="00C63C8D" w:rsidTr="00B259A6">
        <w:trPr>
          <w:trHeight w:val="936"/>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C17B0" w:rsidRPr="00C63C8D" w:rsidRDefault="00AC17B0" w:rsidP="00450AD6">
            <w:pPr>
              <w:widowControl/>
              <w:jc w:val="center"/>
              <w:rPr>
                <w:rFonts w:ascii="Times New Roman" w:eastAsia="Times New Roman" w:hAnsi="Times New Roman" w:cs="Times New Roman"/>
                <w:b/>
                <w:bCs/>
                <w:sz w:val="22"/>
                <w:szCs w:val="22"/>
              </w:rPr>
            </w:pPr>
            <w:r w:rsidRPr="00C63C8D">
              <w:rPr>
                <w:rFonts w:ascii="Times New Roman" w:eastAsia="Times New Roman" w:hAnsi="Times New Roman" w:cs="Times New Roman"/>
                <w:b/>
                <w:bCs/>
                <w:sz w:val="22"/>
                <w:szCs w:val="22"/>
              </w:rPr>
              <w:t>№</w:t>
            </w:r>
            <w:r w:rsidRPr="00C63C8D">
              <w:rPr>
                <w:rFonts w:ascii="Times New Roman" w:eastAsia="Times New Roman" w:hAnsi="Times New Roman" w:cs="Times New Roman"/>
                <w:sz w:val="22"/>
                <w:szCs w:val="22"/>
              </w:rPr>
              <w:t xml:space="preserve"> </w:t>
            </w:r>
            <w:r w:rsidRPr="00C63C8D">
              <w:rPr>
                <w:rFonts w:ascii="Times New Roman" w:eastAsia="Times New Roman" w:hAnsi="Times New Roman" w:cs="Times New Roman"/>
                <w:b/>
                <w:bCs/>
                <w:sz w:val="22"/>
                <w:szCs w:val="22"/>
              </w:rPr>
              <w:t>п/п</w:t>
            </w:r>
          </w:p>
        </w:tc>
        <w:tc>
          <w:tcPr>
            <w:tcW w:w="49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C17B0" w:rsidRPr="00C63C8D" w:rsidRDefault="00AC17B0" w:rsidP="00450AD6">
            <w:pPr>
              <w:widowControl/>
              <w:rPr>
                <w:rFonts w:ascii="Times New Roman" w:eastAsia="Times New Roman" w:hAnsi="Times New Roman" w:cs="Times New Roman"/>
                <w:b/>
                <w:bCs/>
                <w:sz w:val="22"/>
                <w:szCs w:val="22"/>
              </w:rPr>
            </w:pPr>
            <w:r w:rsidRPr="00C63C8D">
              <w:rPr>
                <w:rFonts w:ascii="Times New Roman" w:eastAsia="Times New Roman" w:hAnsi="Times New Roman" w:cs="Times New Roman"/>
                <w:b/>
                <w:bCs/>
                <w:sz w:val="22"/>
                <w:szCs w:val="22"/>
              </w:rPr>
              <w:t>Показатель</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C17B0" w:rsidRPr="00C63C8D" w:rsidRDefault="00AC17B0" w:rsidP="00450AD6">
            <w:pPr>
              <w:widowControl/>
              <w:ind w:firstLineChars="100" w:firstLine="221"/>
              <w:rPr>
                <w:rFonts w:ascii="Times New Roman" w:eastAsia="Times New Roman" w:hAnsi="Times New Roman" w:cs="Times New Roman"/>
                <w:b/>
                <w:bCs/>
                <w:sz w:val="22"/>
                <w:szCs w:val="22"/>
              </w:rPr>
            </w:pPr>
            <w:r w:rsidRPr="00C63C8D">
              <w:rPr>
                <w:rFonts w:ascii="Times New Roman" w:eastAsia="Times New Roman" w:hAnsi="Times New Roman" w:cs="Times New Roman"/>
                <w:b/>
                <w:bCs/>
                <w:sz w:val="22"/>
                <w:szCs w:val="22"/>
              </w:rPr>
              <w:t>ед.</w:t>
            </w:r>
            <w:r w:rsidRPr="00C63C8D">
              <w:rPr>
                <w:rFonts w:ascii="Times New Roman" w:eastAsia="Times New Roman" w:hAnsi="Times New Roman" w:cs="Times New Roman"/>
                <w:sz w:val="22"/>
                <w:szCs w:val="22"/>
              </w:rPr>
              <w:t xml:space="preserve"> </w:t>
            </w:r>
            <w:r w:rsidRPr="00C63C8D">
              <w:rPr>
                <w:rFonts w:ascii="Times New Roman" w:eastAsia="Times New Roman" w:hAnsi="Times New Roman" w:cs="Times New Roman"/>
                <w:b/>
                <w:bCs/>
                <w:sz w:val="22"/>
                <w:szCs w:val="22"/>
              </w:rPr>
              <w:t>изм.</w:t>
            </w: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C17B0" w:rsidRPr="00C63C8D" w:rsidRDefault="00AC17B0" w:rsidP="00450AD6">
            <w:pPr>
              <w:widowControl/>
              <w:ind w:firstLineChars="100" w:firstLine="221"/>
              <w:rPr>
                <w:rFonts w:ascii="Times New Roman" w:eastAsia="Times New Roman" w:hAnsi="Times New Roman" w:cs="Times New Roman"/>
                <w:b/>
                <w:bCs/>
                <w:sz w:val="22"/>
                <w:szCs w:val="22"/>
              </w:rPr>
            </w:pPr>
            <w:r w:rsidRPr="00C63C8D">
              <w:rPr>
                <w:rFonts w:ascii="Times New Roman" w:eastAsia="Times New Roman" w:hAnsi="Times New Roman" w:cs="Times New Roman"/>
                <w:b/>
                <w:bCs/>
                <w:sz w:val="22"/>
                <w:szCs w:val="22"/>
              </w:rPr>
              <w:t>2018</w:t>
            </w: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C17B0" w:rsidRPr="00C63C8D" w:rsidRDefault="00AC17B0" w:rsidP="00450AD6">
            <w:pPr>
              <w:widowControl/>
              <w:ind w:firstLineChars="100" w:firstLine="221"/>
              <w:rPr>
                <w:rFonts w:ascii="Times New Roman" w:eastAsia="Times New Roman" w:hAnsi="Times New Roman" w:cs="Times New Roman"/>
                <w:b/>
                <w:bCs/>
                <w:sz w:val="22"/>
                <w:szCs w:val="22"/>
              </w:rPr>
            </w:pPr>
            <w:r w:rsidRPr="00C63C8D">
              <w:rPr>
                <w:rFonts w:ascii="Times New Roman" w:eastAsia="Times New Roman" w:hAnsi="Times New Roman" w:cs="Times New Roman"/>
                <w:b/>
                <w:bCs/>
                <w:sz w:val="22"/>
                <w:szCs w:val="22"/>
              </w:rPr>
              <w:t>2019</w:t>
            </w: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C17B0" w:rsidRPr="00C63C8D" w:rsidRDefault="00AC17B0" w:rsidP="00450AD6">
            <w:pPr>
              <w:widowControl/>
              <w:ind w:firstLineChars="100" w:firstLine="221"/>
              <w:rPr>
                <w:rFonts w:ascii="Times New Roman" w:eastAsia="Times New Roman" w:hAnsi="Times New Roman" w:cs="Times New Roman"/>
                <w:b/>
                <w:bCs/>
                <w:sz w:val="22"/>
                <w:szCs w:val="22"/>
              </w:rPr>
            </w:pPr>
            <w:r w:rsidRPr="00C63C8D">
              <w:rPr>
                <w:rFonts w:ascii="Times New Roman" w:eastAsia="Times New Roman" w:hAnsi="Times New Roman" w:cs="Times New Roman"/>
                <w:b/>
                <w:bCs/>
                <w:sz w:val="22"/>
                <w:szCs w:val="22"/>
              </w:rPr>
              <w:t>2020</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7342" w:rsidRPr="00C63C8D" w:rsidRDefault="00077342" w:rsidP="00077342">
            <w:pPr>
              <w:widowControl/>
              <w:jc w:val="center"/>
              <w:rPr>
                <w:rFonts w:ascii="Times New Roman" w:hAnsi="Times New Roman" w:cs="Times New Roman"/>
                <w:color w:val="auto"/>
                <w:sz w:val="22"/>
                <w:szCs w:val="22"/>
              </w:rPr>
            </w:pPr>
            <w:r w:rsidRPr="00C63C8D">
              <w:rPr>
                <w:rFonts w:ascii="Times New Roman" w:hAnsi="Times New Roman" w:cs="Times New Roman"/>
                <w:sz w:val="22"/>
                <w:szCs w:val="22"/>
              </w:rPr>
              <w:t>1</w:t>
            </w:r>
          </w:p>
        </w:tc>
        <w:tc>
          <w:tcPr>
            <w:tcW w:w="4929" w:type="dxa"/>
            <w:tcBorders>
              <w:top w:val="single" w:sz="4" w:space="0" w:color="auto"/>
              <w:left w:val="nil"/>
              <w:bottom w:val="single" w:sz="4" w:space="0" w:color="auto"/>
              <w:right w:val="single" w:sz="4" w:space="0" w:color="auto"/>
            </w:tcBorders>
            <w:shd w:val="clear" w:color="auto" w:fill="auto"/>
            <w:vAlign w:val="center"/>
            <w:hideMark/>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Отапливаемая площадь, м2</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B259A6" w:rsidP="00B259A6">
            <w:pPr>
              <w:jc w:val="center"/>
              <w:rPr>
                <w:rFonts w:ascii="Times New Roman" w:hAnsi="Times New Roman" w:cs="Times New Roman"/>
                <w:sz w:val="22"/>
                <w:szCs w:val="22"/>
              </w:rPr>
            </w:pPr>
            <w:r>
              <w:rPr>
                <w:rFonts w:ascii="Times New Roman" w:hAnsi="Times New Roman" w:cs="Times New Roman"/>
                <w:sz w:val="22"/>
                <w:szCs w:val="22"/>
              </w:rPr>
              <w:t>м</w:t>
            </w:r>
            <w:r w:rsidR="00077342" w:rsidRPr="00C63C8D">
              <w:rPr>
                <w:rFonts w:ascii="Times New Roman" w:hAnsi="Times New Roman" w:cs="Times New Roman"/>
                <w:sz w:val="22"/>
                <w:szCs w:val="22"/>
              </w:rPr>
              <w:t>2</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widowControl/>
              <w:jc w:val="center"/>
              <w:rPr>
                <w:rFonts w:ascii="Calibri" w:hAnsi="Calibri" w:cs="Calibri"/>
                <w:sz w:val="22"/>
                <w:szCs w:val="22"/>
              </w:rPr>
            </w:pPr>
            <w:r>
              <w:rPr>
                <w:rFonts w:ascii="Calibri" w:hAnsi="Calibri" w:cs="Calibri"/>
                <w:sz w:val="22"/>
                <w:szCs w:val="22"/>
              </w:rPr>
              <w:t>6550</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6363</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6363</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7342" w:rsidRPr="00C63C8D" w:rsidRDefault="00077342" w:rsidP="00077342">
            <w:pPr>
              <w:jc w:val="center"/>
              <w:rPr>
                <w:rFonts w:ascii="Times New Roman" w:hAnsi="Times New Roman" w:cs="Times New Roman"/>
                <w:color w:val="auto"/>
                <w:sz w:val="22"/>
                <w:szCs w:val="22"/>
              </w:rPr>
            </w:pPr>
            <w:r w:rsidRPr="00C63C8D">
              <w:rPr>
                <w:rFonts w:ascii="Times New Roman" w:hAnsi="Times New Roman" w:cs="Times New Roman"/>
                <w:sz w:val="22"/>
                <w:szCs w:val="22"/>
              </w:rPr>
              <w:t>2</w:t>
            </w:r>
          </w:p>
        </w:tc>
        <w:tc>
          <w:tcPr>
            <w:tcW w:w="4929" w:type="dxa"/>
            <w:tcBorders>
              <w:top w:val="single" w:sz="4" w:space="0" w:color="auto"/>
              <w:left w:val="nil"/>
              <w:bottom w:val="single" w:sz="4" w:space="0" w:color="auto"/>
              <w:right w:val="single" w:sz="4" w:space="0" w:color="auto"/>
            </w:tcBorders>
            <w:shd w:val="clear" w:color="auto" w:fill="auto"/>
            <w:vAlign w:val="center"/>
            <w:hideMark/>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Удельный расход тепловой энергии на отопление, ккал/м2</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sz w:val="22"/>
                <w:szCs w:val="22"/>
              </w:rPr>
            </w:pPr>
            <w:r w:rsidRPr="00C63C8D">
              <w:rPr>
                <w:rFonts w:ascii="Times New Roman" w:hAnsi="Times New Roman" w:cs="Times New Roman"/>
                <w:sz w:val="22"/>
                <w:szCs w:val="22"/>
              </w:rPr>
              <w:t>ккал/м2</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57</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44</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51,5</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7342" w:rsidRPr="00C63C8D" w:rsidRDefault="00077342" w:rsidP="00077342">
            <w:pPr>
              <w:jc w:val="center"/>
              <w:rPr>
                <w:rFonts w:ascii="Times New Roman" w:hAnsi="Times New Roman" w:cs="Times New Roman"/>
                <w:color w:val="auto"/>
                <w:sz w:val="22"/>
                <w:szCs w:val="22"/>
              </w:rPr>
            </w:pPr>
            <w:r w:rsidRPr="00C63C8D">
              <w:rPr>
                <w:rFonts w:ascii="Times New Roman" w:hAnsi="Times New Roman" w:cs="Times New Roman"/>
                <w:sz w:val="22"/>
                <w:szCs w:val="22"/>
              </w:rPr>
              <w:t>3</w:t>
            </w:r>
          </w:p>
        </w:tc>
        <w:tc>
          <w:tcPr>
            <w:tcW w:w="4929" w:type="dxa"/>
            <w:tcBorders>
              <w:top w:val="single" w:sz="4" w:space="0" w:color="auto"/>
              <w:left w:val="nil"/>
              <w:bottom w:val="single" w:sz="4" w:space="0" w:color="auto"/>
              <w:right w:val="single" w:sz="4" w:space="0" w:color="auto"/>
            </w:tcBorders>
            <w:shd w:val="clear" w:color="auto" w:fill="auto"/>
            <w:vAlign w:val="center"/>
            <w:hideMark/>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Тепловая нагрузка на отопление, Гкал</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sz w:val="22"/>
                <w:szCs w:val="22"/>
              </w:rPr>
            </w:pPr>
            <w:r w:rsidRPr="00C63C8D">
              <w:rPr>
                <w:rFonts w:ascii="Times New Roman" w:hAnsi="Times New Roman" w:cs="Times New Roman"/>
                <w:sz w:val="22"/>
                <w:szCs w:val="22"/>
              </w:rPr>
              <w:t>ккал</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Arial" w:hAnsi="Arial" w:cs="Arial"/>
                <w:color w:val="auto"/>
                <w:sz w:val="20"/>
                <w:szCs w:val="20"/>
              </w:rPr>
            </w:pPr>
            <w:r>
              <w:rPr>
                <w:rFonts w:ascii="Arial" w:hAnsi="Arial" w:cs="Arial"/>
                <w:sz w:val="20"/>
                <w:szCs w:val="20"/>
              </w:rPr>
              <w:t>0,37</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Arial" w:hAnsi="Arial" w:cs="Arial"/>
                <w:sz w:val="20"/>
                <w:szCs w:val="20"/>
              </w:rPr>
            </w:pPr>
            <w:r>
              <w:rPr>
                <w:rFonts w:ascii="Arial" w:hAnsi="Arial" w:cs="Arial"/>
                <w:sz w:val="20"/>
                <w:szCs w:val="20"/>
              </w:rPr>
              <w:t>0,28</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Arial" w:hAnsi="Arial" w:cs="Arial"/>
                <w:sz w:val="20"/>
                <w:szCs w:val="20"/>
              </w:rPr>
            </w:pPr>
            <w:r>
              <w:rPr>
                <w:rFonts w:ascii="Arial" w:hAnsi="Arial" w:cs="Arial"/>
                <w:sz w:val="20"/>
                <w:szCs w:val="20"/>
              </w:rPr>
              <w:t>0,33</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7342" w:rsidRPr="00C63C8D" w:rsidRDefault="00077342" w:rsidP="00077342">
            <w:pPr>
              <w:jc w:val="center"/>
              <w:rPr>
                <w:rFonts w:ascii="Times New Roman" w:hAnsi="Times New Roman" w:cs="Times New Roman"/>
                <w:color w:val="auto"/>
                <w:sz w:val="22"/>
                <w:szCs w:val="22"/>
              </w:rPr>
            </w:pPr>
            <w:r w:rsidRPr="00C63C8D">
              <w:rPr>
                <w:rFonts w:ascii="Times New Roman" w:hAnsi="Times New Roman" w:cs="Times New Roman"/>
                <w:sz w:val="22"/>
                <w:szCs w:val="22"/>
              </w:rPr>
              <w:t>4</w:t>
            </w:r>
          </w:p>
        </w:tc>
        <w:tc>
          <w:tcPr>
            <w:tcW w:w="4929" w:type="dxa"/>
            <w:tcBorders>
              <w:top w:val="single" w:sz="4" w:space="0" w:color="auto"/>
              <w:left w:val="nil"/>
              <w:bottom w:val="single" w:sz="4" w:space="0" w:color="auto"/>
              <w:right w:val="single" w:sz="4" w:space="0" w:color="auto"/>
            </w:tcBorders>
            <w:shd w:val="clear" w:color="auto" w:fill="auto"/>
            <w:vAlign w:val="center"/>
            <w:hideMark/>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Тепловая нагрузка на отопление с учетом потерь, Гкал/час</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sz w:val="22"/>
                <w:szCs w:val="22"/>
              </w:rPr>
            </w:pPr>
            <w:r w:rsidRPr="00C63C8D">
              <w:rPr>
                <w:rFonts w:ascii="Times New Roman" w:hAnsi="Times New Roman" w:cs="Times New Roman"/>
                <w:sz w:val="22"/>
                <w:szCs w:val="22"/>
              </w:rPr>
              <w:t>Гкал/час</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Arial" w:hAnsi="Arial" w:cs="Arial"/>
                <w:sz w:val="20"/>
                <w:szCs w:val="20"/>
              </w:rPr>
            </w:pPr>
            <w:r>
              <w:rPr>
                <w:rFonts w:ascii="Arial" w:hAnsi="Arial" w:cs="Arial"/>
                <w:sz w:val="20"/>
                <w:szCs w:val="20"/>
              </w:rPr>
              <w:t>0,43</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Arial" w:hAnsi="Arial" w:cs="Arial"/>
                <w:sz w:val="20"/>
                <w:szCs w:val="20"/>
              </w:rPr>
            </w:pPr>
            <w:r>
              <w:rPr>
                <w:rFonts w:ascii="Arial" w:hAnsi="Arial" w:cs="Arial"/>
                <w:sz w:val="20"/>
                <w:szCs w:val="20"/>
              </w:rPr>
              <w:t>0,32</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Arial" w:hAnsi="Arial" w:cs="Arial"/>
                <w:sz w:val="20"/>
                <w:szCs w:val="20"/>
              </w:rPr>
            </w:pPr>
            <w:r>
              <w:rPr>
                <w:rFonts w:ascii="Arial" w:hAnsi="Arial" w:cs="Arial"/>
                <w:sz w:val="20"/>
                <w:szCs w:val="20"/>
              </w:rPr>
              <w:t>0,37</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color w:val="auto"/>
                <w:sz w:val="22"/>
                <w:szCs w:val="22"/>
              </w:rPr>
            </w:pPr>
            <w:r w:rsidRPr="00C63C8D">
              <w:rPr>
                <w:rFonts w:ascii="Times New Roman" w:hAnsi="Times New Roman" w:cs="Times New Roman"/>
                <w:sz w:val="22"/>
                <w:szCs w:val="22"/>
              </w:rPr>
              <w:t>5</w:t>
            </w:r>
          </w:p>
        </w:tc>
        <w:tc>
          <w:tcPr>
            <w:tcW w:w="4929"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Численность населения, пользующейся  услугами ГВС, чел.</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sz w:val="22"/>
                <w:szCs w:val="22"/>
              </w:rPr>
            </w:pPr>
            <w:r w:rsidRPr="00C63C8D">
              <w:rPr>
                <w:rFonts w:ascii="Times New Roman" w:hAnsi="Times New Roman" w:cs="Times New Roman"/>
                <w:sz w:val="22"/>
                <w:szCs w:val="22"/>
              </w:rPr>
              <w:t>чел</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61</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61</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61</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color w:val="auto"/>
                <w:sz w:val="22"/>
                <w:szCs w:val="22"/>
              </w:rPr>
            </w:pPr>
            <w:r w:rsidRPr="00C63C8D">
              <w:rPr>
                <w:rFonts w:ascii="Times New Roman" w:hAnsi="Times New Roman" w:cs="Times New Roman"/>
                <w:sz w:val="22"/>
                <w:szCs w:val="22"/>
              </w:rPr>
              <w:t>6</w:t>
            </w:r>
          </w:p>
        </w:tc>
        <w:tc>
          <w:tcPr>
            <w:tcW w:w="4929"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Обеспеченность жильем, м2/чел</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sz w:val="22"/>
                <w:szCs w:val="22"/>
              </w:rPr>
            </w:pPr>
            <w:r w:rsidRPr="00C63C8D">
              <w:rPr>
                <w:rFonts w:ascii="Times New Roman" w:hAnsi="Times New Roman" w:cs="Times New Roman"/>
                <w:sz w:val="22"/>
                <w:szCs w:val="22"/>
              </w:rPr>
              <w:t>м2/чел</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25,87</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26,17</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26,46</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color w:val="auto"/>
                <w:sz w:val="22"/>
                <w:szCs w:val="22"/>
              </w:rPr>
            </w:pPr>
            <w:r w:rsidRPr="00C63C8D">
              <w:rPr>
                <w:rFonts w:ascii="Times New Roman" w:hAnsi="Times New Roman" w:cs="Times New Roman"/>
                <w:sz w:val="22"/>
                <w:szCs w:val="22"/>
              </w:rPr>
              <w:t>7</w:t>
            </w:r>
          </w:p>
        </w:tc>
        <w:tc>
          <w:tcPr>
            <w:tcW w:w="4929"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Норматив ГВС на 1 чел.м3/час</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sz w:val="22"/>
                <w:szCs w:val="22"/>
              </w:rPr>
            </w:pPr>
            <w:r w:rsidRPr="00C63C8D">
              <w:rPr>
                <w:rFonts w:ascii="Times New Roman" w:hAnsi="Times New Roman" w:cs="Times New Roman"/>
                <w:sz w:val="22"/>
                <w:szCs w:val="22"/>
              </w:rPr>
              <w:t>м3/час</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0,0043</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0,0035</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0,0035</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color w:val="auto"/>
                <w:sz w:val="22"/>
                <w:szCs w:val="22"/>
              </w:rPr>
            </w:pPr>
            <w:r w:rsidRPr="00C63C8D">
              <w:rPr>
                <w:rFonts w:ascii="Times New Roman" w:hAnsi="Times New Roman" w:cs="Times New Roman"/>
                <w:sz w:val="22"/>
                <w:szCs w:val="22"/>
              </w:rPr>
              <w:t>8</w:t>
            </w:r>
          </w:p>
        </w:tc>
        <w:tc>
          <w:tcPr>
            <w:tcW w:w="4929"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Норматив расхода тепла на нагрев 1м3 воды,</w:t>
            </w:r>
            <w:r w:rsidR="00B259A6">
              <w:rPr>
                <w:rFonts w:ascii="Times New Roman" w:hAnsi="Times New Roman" w:cs="Times New Roman"/>
                <w:sz w:val="22"/>
                <w:szCs w:val="22"/>
              </w:rPr>
              <w:t xml:space="preserve"> </w:t>
            </w:r>
            <w:r w:rsidRPr="00C63C8D">
              <w:rPr>
                <w:rFonts w:ascii="Times New Roman" w:hAnsi="Times New Roman" w:cs="Times New Roman"/>
                <w:sz w:val="22"/>
                <w:szCs w:val="22"/>
              </w:rPr>
              <w:t>Гкал/м3</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sz w:val="22"/>
                <w:szCs w:val="22"/>
              </w:rPr>
            </w:pPr>
            <w:r w:rsidRPr="00C63C8D">
              <w:rPr>
                <w:rFonts w:ascii="Times New Roman" w:hAnsi="Times New Roman" w:cs="Times New Roman"/>
                <w:sz w:val="22"/>
                <w:szCs w:val="22"/>
              </w:rPr>
              <w:t>Гкал/м3</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0,0619</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0,0619</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0,0619</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color w:val="auto"/>
                <w:sz w:val="22"/>
                <w:szCs w:val="22"/>
              </w:rPr>
            </w:pPr>
            <w:r w:rsidRPr="00C63C8D">
              <w:rPr>
                <w:rFonts w:ascii="Times New Roman" w:hAnsi="Times New Roman" w:cs="Times New Roman"/>
                <w:sz w:val="22"/>
                <w:szCs w:val="22"/>
              </w:rPr>
              <w:t>9</w:t>
            </w:r>
          </w:p>
        </w:tc>
        <w:tc>
          <w:tcPr>
            <w:tcW w:w="4929"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Расход  ГВС, м3/час</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sz w:val="22"/>
                <w:szCs w:val="22"/>
              </w:rPr>
            </w:pPr>
            <w:r w:rsidRPr="00C63C8D">
              <w:rPr>
                <w:rFonts w:ascii="Times New Roman" w:hAnsi="Times New Roman" w:cs="Times New Roman"/>
                <w:sz w:val="22"/>
                <w:szCs w:val="22"/>
              </w:rPr>
              <w:t>м3/час</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color w:val="auto"/>
                <w:sz w:val="22"/>
                <w:szCs w:val="22"/>
              </w:rPr>
            </w:pPr>
            <w:r w:rsidRPr="00C63C8D">
              <w:rPr>
                <w:rFonts w:ascii="Times New Roman" w:hAnsi="Times New Roman" w:cs="Times New Roman"/>
                <w:sz w:val="22"/>
                <w:szCs w:val="22"/>
              </w:rPr>
              <w:t>10</w:t>
            </w:r>
          </w:p>
        </w:tc>
        <w:tc>
          <w:tcPr>
            <w:tcW w:w="4929"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Тепловая нагрузка на ГВС, Гкал/час</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sz w:val="22"/>
                <w:szCs w:val="22"/>
              </w:rPr>
            </w:pPr>
            <w:r w:rsidRPr="00C63C8D">
              <w:rPr>
                <w:rFonts w:ascii="Times New Roman" w:hAnsi="Times New Roman" w:cs="Times New Roman"/>
                <w:sz w:val="22"/>
                <w:szCs w:val="22"/>
              </w:rPr>
              <w:t>Гкал/час</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color w:val="auto"/>
                <w:sz w:val="22"/>
                <w:szCs w:val="22"/>
              </w:rPr>
            </w:pPr>
            <w:r w:rsidRPr="00C63C8D">
              <w:rPr>
                <w:rFonts w:ascii="Times New Roman" w:hAnsi="Times New Roman" w:cs="Times New Roman"/>
                <w:sz w:val="22"/>
                <w:szCs w:val="22"/>
              </w:rPr>
              <w:t>11</w:t>
            </w:r>
          </w:p>
        </w:tc>
        <w:tc>
          <w:tcPr>
            <w:tcW w:w="4929"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Тепловая нагрузка на ГВС с учетом потерь для МКД, Гкал/час</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sz w:val="22"/>
                <w:szCs w:val="22"/>
              </w:rPr>
            </w:pPr>
            <w:r w:rsidRPr="00C63C8D">
              <w:rPr>
                <w:rFonts w:ascii="Times New Roman" w:hAnsi="Times New Roman" w:cs="Times New Roman"/>
                <w:sz w:val="22"/>
                <w:szCs w:val="22"/>
              </w:rPr>
              <w:t>Гкал/час</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color w:val="auto"/>
                <w:sz w:val="22"/>
                <w:szCs w:val="22"/>
              </w:rPr>
            </w:pPr>
            <w:r w:rsidRPr="00C63C8D">
              <w:rPr>
                <w:rFonts w:ascii="Times New Roman" w:hAnsi="Times New Roman" w:cs="Times New Roman"/>
                <w:sz w:val="22"/>
                <w:szCs w:val="22"/>
              </w:rPr>
              <w:t>12</w:t>
            </w:r>
          </w:p>
        </w:tc>
        <w:tc>
          <w:tcPr>
            <w:tcW w:w="4929"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Численность учащихся, пользующейся  услугами ГВС, чел.</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sz w:val="22"/>
                <w:szCs w:val="22"/>
              </w:rPr>
            </w:pPr>
            <w:r w:rsidRPr="00C63C8D">
              <w:rPr>
                <w:rFonts w:ascii="Times New Roman" w:hAnsi="Times New Roman" w:cs="Times New Roman"/>
                <w:sz w:val="22"/>
                <w:szCs w:val="22"/>
              </w:rPr>
              <w:t>чел</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58</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58</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58</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7342" w:rsidRPr="00C63C8D" w:rsidRDefault="00077342" w:rsidP="00077342">
            <w:pPr>
              <w:jc w:val="center"/>
              <w:rPr>
                <w:rFonts w:ascii="Times New Roman" w:hAnsi="Times New Roman" w:cs="Times New Roman"/>
                <w:color w:val="auto"/>
                <w:sz w:val="22"/>
                <w:szCs w:val="22"/>
              </w:rPr>
            </w:pPr>
            <w:r w:rsidRPr="00C63C8D">
              <w:rPr>
                <w:rFonts w:ascii="Times New Roman" w:hAnsi="Times New Roman" w:cs="Times New Roman"/>
                <w:sz w:val="22"/>
                <w:szCs w:val="22"/>
              </w:rPr>
              <w:t>13</w:t>
            </w:r>
          </w:p>
        </w:tc>
        <w:tc>
          <w:tcPr>
            <w:tcW w:w="4929" w:type="dxa"/>
            <w:tcBorders>
              <w:top w:val="single" w:sz="4" w:space="0" w:color="auto"/>
              <w:left w:val="nil"/>
              <w:bottom w:val="single" w:sz="4" w:space="0" w:color="auto"/>
              <w:right w:val="single" w:sz="4" w:space="0" w:color="auto"/>
            </w:tcBorders>
            <w:shd w:val="clear" w:color="auto" w:fill="auto"/>
            <w:vAlign w:val="center"/>
            <w:hideMark/>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Норматив ГВС на 1 чел.м3/час</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sz w:val="22"/>
                <w:szCs w:val="22"/>
              </w:rPr>
            </w:pPr>
            <w:r w:rsidRPr="00C63C8D">
              <w:rPr>
                <w:rFonts w:ascii="Times New Roman" w:hAnsi="Times New Roman" w:cs="Times New Roman"/>
                <w:sz w:val="22"/>
                <w:szCs w:val="22"/>
              </w:rPr>
              <w:t>м3/час</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0,0013</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0,0013</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0,0013</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color w:val="auto"/>
                <w:sz w:val="22"/>
                <w:szCs w:val="22"/>
              </w:rPr>
            </w:pPr>
            <w:r w:rsidRPr="00C63C8D">
              <w:rPr>
                <w:rFonts w:ascii="Times New Roman" w:hAnsi="Times New Roman" w:cs="Times New Roman"/>
                <w:sz w:val="22"/>
                <w:szCs w:val="22"/>
              </w:rPr>
              <w:t>14</w:t>
            </w:r>
          </w:p>
        </w:tc>
        <w:tc>
          <w:tcPr>
            <w:tcW w:w="4929"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Норматив расхода тепла на нагрев 1м3 воды,Гкал/м3</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sz w:val="22"/>
                <w:szCs w:val="22"/>
              </w:rPr>
            </w:pPr>
            <w:r w:rsidRPr="00C63C8D">
              <w:rPr>
                <w:rFonts w:ascii="Times New Roman" w:hAnsi="Times New Roman" w:cs="Times New Roman"/>
                <w:sz w:val="22"/>
                <w:szCs w:val="22"/>
              </w:rPr>
              <w:t>Гкал/м3</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0,0619</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0,0619</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Calibri" w:hAnsi="Calibri" w:cs="Calibri"/>
                <w:sz w:val="22"/>
                <w:szCs w:val="22"/>
              </w:rPr>
            </w:pPr>
            <w:r>
              <w:rPr>
                <w:rFonts w:ascii="Calibri" w:hAnsi="Calibri" w:cs="Calibri"/>
                <w:sz w:val="22"/>
                <w:szCs w:val="22"/>
              </w:rPr>
              <w:t>0,0619</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7342" w:rsidRPr="00C63C8D" w:rsidRDefault="00077342" w:rsidP="00077342">
            <w:pPr>
              <w:jc w:val="center"/>
              <w:rPr>
                <w:rFonts w:ascii="Times New Roman" w:hAnsi="Times New Roman" w:cs="Times New Roman"/>
                <w:color w:val="auto"/>
                <w:sz w:val="22"/>
                <w:szCs w:val="22"/>
              </w:rPr>
            </w:pPr>
            <w:r w:rsidRPr="00C63C8D">
              <w:rPr>
                <w:rFonts w:ascii="Times New Roman" w:hAnsi="Times New Roman" w:cs="Times New Roman"/>
                <w:sz w:val="22"/>
                <w:szCs w:val="22"/>
              </w:rPr>
              <w:t>15</w:t>
            </w:r>
          </w:p>
        </w:tc>
        <w:tc>
          <w:tcPr>
            <w:tcW w:w="4929" w:type="dxa"/>
            <w:tcBorders>
              <w:top w:val="single" w:sz="4" w:space="0" w:color="auto"/>
              <w:left w:val="nil"/>
              <w:bottom w:val="single" w:sz="4" w:space="0" w:color="auto"/>
              <w:right w:val="single" w:sz="4" w:space="0" w:color="auto"/>
            </w:tcBorders>
            <w:shd w:val="clear" w:color="auto" w:fill="auto"/>
            <w:vAlign w:val="center"/>
            <w:hideMark/>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Тепловая нагрузка на ГВС, Гкал/час</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sz w:val="22"/>
                <w:szCs w:val="22"/>
              </w:rPr>
            </w:pPr>
            <w:r w:rsidRPr="00C63C8D">
              <w:rPr>
                <w:rFonts w:ascii="Times New Roman" w:hAnsi="Times New Roman" w:cs="Times New Roman"/>
                <w:sz w:val="22"/>
                <w:szCs w:val="22"/>
              </w:rPr>
              <w:t>Гкал/час</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Arial" w:hAnsi="Arial" w:cs="Arial"/>
                <w:color w:val="auto"/>
                <w:sz w:val="20"/>
                <w:szCs w:val="20"/>
              </w:rPr>
            </w:pPr>
            <w:r>
              <w:rPr>
                <w:rFonts w:ascii="Arial" w:hAnsi="Arial" w:cs="Arial"/>
                <w:sz w:val="20"/>
                <w:szCs w:val="20"/>
              </w:rPr>
              <w:t>0,00467</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Arial" w:hAnsi="Arial" w:cs="Arial"/>
                <w:sz w:val="20"/>
                <w:szCs w:val="20"/>
              </w:rPr>
            </w:pPr>
            <w:r>
              <w:rPr>
                <w:rFonts w:ascii="Arial" w:hAnsi="Arial" w:cs="Arial"/>
                <w:sz w:val="20"/>
                <w:szCs w:val="20"/>
              </w:rPr>
              <w:t>0,00467</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Arial" w:hAnsi="Arial" w:cs="Arial"/>
                <w:sz w:val="20"/>
                <w:szCs w:val="20"/>
              </w:rPr>
            </w:pPr>
            <w:r>
              <w:rPr>
                <w:rFonts w:ascii="Arial" w:hAnsi="Arial" w:cs="Arial"/>
                <w:sz w:val="20"/>
                <w:szCs w:val="20"/>
              </w:rPr>
              <w:t>0,00467</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7342" w:rsidRPr="00C63C8D" w:rsidRDefault="00077342" w:rsidP="00077342">
            <w:pPr>
              <w:jc w:val="center"/>
              <w:rPr>
                <w:rFonts w:ascii="Times New Roman" w:hAnsi="Times New Roman" w:cs="Times New Roman"/>
                <w:color w:val="auto"/>
                <w:sz w:val="22"/>
                <w:szCs w:val="22"/>
              </w:rPr>
            </w:pPr>
            <w:r w:rsidRPr="00C63C8D">
              <w:rPr>
                <w:rFonts w:ascii="Times New Roman" w:hAnsi="Times New Roman" w:cs="Times New Roman"/>
                <w:sz w:val="22"/>
                <w:szCs w:val="22"/>
              </w:rPr>
              <w:t>16</w:t>
            </w:r>
          </w:p>
        </w:tc>
        <w:tc>
          <w:tcPr>
            <w:tcW w:w="4929" w:type="dxa"/>
            <w:tcBorders>
              <w:top w:val="single" w:sz="4" w:space="0" w:color="auto"/>
              <w:left w:val="nil"/>
              <w:bottom w:val="single" w:sz="4" w:space="0" w:color="auto"/>
              <w:right w:val="single" w:sz="4" w:space="0" w:color="auto"/>
            </w:tcBorders>
            <w:shd w:val="clear" w:color="auto" w:fill="auto"/>
            <w:vAlign w:val="center"/>
            <w:hideMark/>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Тепловая нагрузка на ГВС с учетом потерь для интерната, Гкал/час</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sz w:val="22"/>
                <w:szCs w:val="22"/>
              </w:rPr>
            </w:pPr>
            <w:r w:rsidRPr="00C63C8D">
              <w:rPr>
                <w:rFonts w:ascii="Times New Roman" w:hAnsi="Times New Roman" w:cs="Times New Roman"/>
                <w:sz w:val="22"/>
                <w:szCs w:val="22"/>
              </w:rPr>
              <w:t>Гкал/час</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Arial" w:hAnsi="Arial" w:cs="Arial"/>
                <w:sz w:val="20"/>
                <w:szCs w:val="20"/>
              </w:rPr>
            </w:pPr>
            <w:r>
              <w:rPr>
                <w:rFonts w:ascii="Arial" w:hAnsi="Arial" w:cs="Arial"/>
                <w:sz w:val="20"/>
                <w:szCs w:val="20"/>
              </w:rPr>
              <w:t>0,00532</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Arial" w:hAnsi="Arial" w:cs="Arial"/>
                <w:sz w:val="20"/>
                <w:szCs w:val="20"/>
              </w:rPr>
            </w:pPr>
            <w:r>
              <w:rPr>
                <w:rFonts w:ascii="Arial" w:hAnsi="Arial" w:cs="Arial"/>
                <w:sz w:val="20"/>
                <w:szCs w:val="20"/>
              </w:rPr>
              <w:t>0,00532</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Arial" w:hAnsi="Arial" w:cs="Arial"/>
                <w:sz w:val="20"/>
                <w:szCs w:val="20"/>
              </w:rPr>
            </w:pPr>
            <w:r>
              <w:rPr>
                <w:rFonts w:ascii="Arial" w:hAnsi="Arial" w:cs="Arial"/>
                <w:sz w:val="20"/>
                <w:szCs w:val="20"/>
              </w:rPr>
              <w:t>0,00532</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7342" w:rsidRPr="00C63C8D" w:rsidRDefault="00077342" w:rsidP="00077342">
            <w:pPr>
              <w:jc w:val="center"/>
              <w:rPr>
                <w:rFonts w:ascii="Times New Roman" w:hAnsi="Times New Roman" w:cs="Times New Roman"/>
                <w:color w:val="auto"/>
                <w:sz w:val="22"/>
                <w:szCs w:val="22"/>
              </w:rPr>
            </w:pPr>
            <w:r w:rsidRPr="00C63C8D">
              <w:rPr>
                <w:rFonts w:ascii="Times New Roman" w:hAnsi="Times New Roman" w:cs="Times New Roman"/>
                <w:sz w:val="22"/>
                <w:szCs w:val="22"/>
              </w:rPr>
              <w:lastRenderedPageBreak/>
              <w:t>17</w:t>
            </w:r>
          </w:p>
        </w:tc>
        <w:tc>
          <w:tcPr>
            <w:tcW w:w="4929" w:type="dxa"/>
            <w:tcBorders>
              <w:top w:val="single" w:sz="4" w:space="0" w:color="auto"/>
              <w:left w:val="nil"/>
              <w:bottom w:val="single" w:sz="4" w:space="0" w:color="auto"/>
              <w:right w:val="single" w:sz="4" w:space="0" w:color="auto"/>
            </w:tcBorders>
            <w:shd w:val="clear" w:color="auto" w:fill="auto"/>
            <w:vAlign w:val="center"/>
            <w:hideMark/>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Итого общая нагрузка с учетом потерь, Гкал/час</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sz w:val="22"/>
                <w:szCs w:val="22"/>
              </w:rPr>
            </w:pPr>
            <w:r w:rsidRPr="00C63C8D">
              <w:rPr>
                <w:rFonts w:ascii="Times New Roman" w:hAnsi="Times New Roman" w:cs="Times New Roman"/>
                <w:sz w:val="22"/>
                <w:szCs w:val="22"/>
              </w:rPr>
              <w:t>Гкал/час</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Arial" w:hAnsi="Arial" w:cs="Arial"/>
                <w:sz w:val="20"/>
                <w:szCs w:val="20"/>
              </w:rPr>
            </w:pPr>
            <w:r>
              <w:rPr>
                <w:rFonts w:ascii="Arial" w:hAnsi="Arial" w:cs="Arial"/>
                <w:sz w:val="20"/>
                <w:szCs w:val="20"/>
              </w:rPr>
              <w:t>0,4309</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Arial" w:hAnsi="Arial" w:cs="Arial"/>
                <w:sz w:val="20"/>
                <w:szCs w:val="20"/>
              </w:rPr>
            </w:pPr>
            <w:r>
              <w:rPr>
                <w:rFonts w:ascii="Arial" w:hAnsi="Arial" w:cs="Arial"/>
                <w:sz w:val="20"/>
                <w:szCs w:val="20"/>
              </w:rPr>
              <w:t>0,3245</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rFonts w:ascii="Arial" w:hAnsi="Arial" w:cs="Arial"/>
                <w:sz w:val="20"/>
                <w:szCs w:val="20"/>
              </w:rPr>
            </w:pPr>
            <w:r>
              <w:rPr>
                <w:rFonts w:ascii="Arial" w:hAnsi="Arial" w:cs="Arial"/>
                <w:sz w:val="20"/>
                <w:szCs w:val="20"/>
              </w:rPr>
              <w:t>0,3789</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077342" w:rsidRPr="00C63C8D" w:rsidRDefault="00077342" w:rsidP="00077342">
            <w:pPr>
              <w:jc w:val="center"/>
              <w:rPr>
                <w:rFonts w:ascii="Times New Roman" w:hAnsi="Times New Roman" w:cs="Times New Roman"/>
                <w:b/>
                <w:sz w:val="22"/>
                <w:szCs w:val="22"/>
              </w:rPr>
            </w:pPr>
          </w:p>
        </w:tc>
        <w:tc>
          <w:tcPr>
            <w:tcW w:w="4929"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rPr>
                <w:rFonts w:ascii="Times New Roman" w:hAnsi="Times New Roman" w:cs="Times New Roman"/>
                <w:b/>
                <w:sz w:val="22"/>
                <w:szCs w:val="22"/>
              </w:rPr>
            </w:pPr>
            <w:r w:rsidRPr="00C63C8D">
              <w:rPr>
                <w:rFonts w:ascii="Times New Roman" w:hAnsi="Times New Roman" w:cs="Times New Roman"/>
                <w:b/>
                <w:sz w:val="22"/>
                <w:szCs w:val="22"/>
              </w:rPr>
              <w:t>Общее потребление  тепловой энергии</w:t>
            </w:r>
          </w:p>
        </w:tc>
        <w:tc>
          <w:tcPr>
            <w:tcW w:w="1051" w:type="dxa"/>
            <w:tcBorders>
              <w:top w:val="single" w:sz="4" w:space="0" w:color="auto"/>
              <w:left w:val="nil"/>
              <w:bottom w:val="single" w:sz="4" w:space="0" w:color="auto"/>
              <w:right w:val="single" w:sz="4" w:space="0" w:color="auto"/>
            </w:tcBorders>
            <w:shd w:val="clear" w:color="auto" w:fill="auto"/>
            <w:vAlign w:val="center"/>
          </w:tcPr>
          <w:p w:rsidR="00077342" w:rsidRPr="00C63C8D" w:rsidRDefault="00077342" w:rsidP="00077342">
            <w:pPr>
              <w:rPr>
                <w:rFonts w:ascii="Times New Roman" w:hAnsi="Times New Roman" w:cs="Times New Roman"/>
                <w:sz w:val="22"/>
                <w:szCs w:val="22"/>
              </w:rPr>
            </w:pPr>
            <w:r w:rsidRPr="00C63C8D">
              <w:rPr>
                <w:rFonts w:ascii="Times New Roman" w:hAnsi="Times New Roman" w:cs="Times New Roman"/>
                <w:sz w:val="22"/>
                <w:szCs w:val="22"/>
              </w:rPr>
              <w:t>Гкал</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sz w:val="20"/>
                <w:szCs w:val="20"/>
              </w:rPr>
            </w:pPr>
            <w:r>
              <w:rPr>
                <w:sz w:val="20"/>
                <w:szCs w:val="20"/>
              </w:rPr>
              <w:t>1416,9</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sz w:val="20"/>
                <w:szCs w:val="20"/>
              </w:rPr>
            </w:pPr>
            <w:r>
              <w:rPr>
                <w:sz w:val="20"/>
                <w:szCs w:val="20"/>
              </w:rPr>
              <w:t>1065,9</w:t>
            </w:r>
          </w:p>
        </w:tc>
        <w:tc>
          <w:tcPr>
            <w:tcW w:w="1057" w:type="dxa"/>
            <w:tcBorders>
              <w:top w:val="single" w:sz="4" w:space="0" w:color="auto"/>
              <w:left w:val="nil"/>
              <w:bottom w:val="single" w:sz="4" w:space="0" w:color="auto"/>
              <w:right w:val="single" w:sz="4" w:space="0" w:color="auto"/>
            </w:tcBorders>
            <w:shd w:val="clear" w:color="auto" w:fill="auto"/>
            <w:vAlign w:val="center"/>
          </w:tcPr>
          <w:p w:rsidR="00077342" w:rsidRDefault="00077342" w:rsidP="00077342">
            <w:pPr>
              <w:jc w:val="center"/>
              <w:rPr>
                <w:sz w:val="20"/>
                <w:szCs w:val="20"/>
              </w:rPr>
            </w:pPr>
            <w:r>
              <w:rPr>
                <w:sz w:val="20"/>
                <w:szCs w:val="20"/>
              </w:rPr>
              <w:t>1387,5</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85A2A" w:rsidRPr="00C63C8D" w:rsidRDefault="00985A2A" w:rsidP="00985A2A">
            <w:pPr>
              <w:jc w:val="center"/>
              <w:rPr>
                <w:rFonts w:ascii="Times New Roman" w:hAnsi="Times New Roman" w:cs="Times New Roman"/>
                <w:sz w:val="22"/>
                <w:szCs w:val="22"/>
              </w:rPr>
            </w:pPr>
            <w:r w:rsidRPr="00C63C8D">
              <w:rPr>
                <w:rFonts w:ascii="Times New Roman" w:hAnsi="Times New Roman" w:cs="Times New Roman"/>
                <w:sz w:val="22"/>
                <w:szCs w:val="22"/>
              </w:rPr>
              <w:t>6</w:t>
            </w:r>
          </w:p>
        </w:tc>
        <w:tc>
          <w:tcPr>
            <w:tcW w:w="4929" w:type="dxa"/>
            <w:tcBorders>
              <w:top w:val="single" w:sz="4" w:space="0" w:color="auto"/>
              <w:left w:val="nil"/>
              <w:bottom w:val="single" w:sz="4" w:space="0" w:color="auto"/>
              <w:right w:val="single" w:sz="4" w:space="0" w:color="auto"/>
            </w:tcBorders>
            <w:shd w:val="clear" w:color="auto" w:fill="auto"/>
            <w:vAlign w:val="center"/>
            <w:hideMark/>
          </w:tcPr>
          <w:p w:rsidR="00985A2A" w:rsidRPr="00C63C8D" w:rsidRDefault="00985A2A" w:rsidP="00985A2A">
            <w:pPr>
              <w:rPr>
                <w:rFonts w:ascii="Times New Roman" w:hAnsi="Times New Roman" w:cs="Times New Roman"/>
                <w:sz w:val="22"/>
                <w:szCs w:val="22"/>
              </w:rPr>
            </w:pPr>
            <w:r w:rsidRPr="00C63C8D">
              <w:rPr>
                <w:rFonts w:ascii="Times New Roman" w:hAnsi="Times New Roman" w:cs="Times New Roman"/>
                <w:sz w:val="22"/>
                <w:szCs w:val="22"/>
              </w:rPr>
              <w:t>Потребление тепловой энергии в жилищном фонде</w:t>
            </w:r>
          </w:p>
        </w:tc>
        <w:tc>
          <w:tcPr>
            <w:tcW w:w="1051" w:type="dxa"/>
            <w:tcBorders>
              <w:top w:val="single" w:sz="4" w:space="0" w:color="auto"/>
              <w:left w:val="nil"/>
              <w:bottom w:val="single" w:sz="4" w:space="0" w:color="auto"/>
              <w:right w:val="single" w:sz="4" w:space="0" w:color="auto"/>
            </w:tcBorders>
            <w:shd w:val="clear" w:color="auto" w:fill="auto"/>
            <w:vAlign w:val="center"/>
            <w:hideMark/>
          </w:tcPr>
          <w:p w:rsidR="00985A2A" w:rsidRPr="00C63C8D" w:rsidRDefault="00985A2A" w:rsidP="00985A2A">
            <w:pPr>
              <w:rPr>
                <w:rFonts w:ascii="Times New Roman" w:hAnsi="Times New Roman" w:cs="Times New Roman"/>
                <w:sz w:val="22"/>
                <w:szCs w:val="22"/>
              </w:rPr>
            </w:pPr>
            <w:r w:rsidRPr="00C63C8D">
              <w:rPr>
                <w:rFonts w:ascii="Times New Roman" w:hAnsi="Times New Roman" w:cs="Times New Roman"/>
                <w:sz w:val="22"/>
                <w:szCs w:val="22"/>
              </w:rPr>
              <w:t>Гкал</w:t>
            </w:r>
          </w:p>
        </w:tc>
        <w:tc>
          <w:tcPr>
            <w:tcW w:w="1057" w:type="dxa"/>
            <w:tcBorders>
              <w:top w:val="single" w:sz="4" w:space="0" w:color="auto"/>
              <w:left w:val="nil"/>
              <w:bottom w:val="single" w:sz="4" w:space="0" w:color="auto"/>
              <w:right w:val="single" w:sz="4" w:space="0" w:color="auto"/>
            </w:tcBorders>
            <w:shd w:val="clear" w:color="auto" w:fill="auto"/>
            <w:vAlign w:val="center"/>
          </w:tcPr>
          <w:p w:rsidR="00985A2A" w:rsidRPr="00C63C8D" w:rsidRDefault="00985A2A" w:rsidP="00985A2A">
            <w:pPr>
              <w:jc w:val="center"/>
              <w:rPr>
                <w:rFonts w:ascii="Times New Roman" w:hAnsi="Times New Roman" w:cs="Times New Roman"/>
                <w:sz w:val="22"/>
                <w:szCs w:val="22"/>
              </w:rPr>
            </w:pPr>
            <w:r>
              <w:rPr>
                <w:rFonts w:ascii="Times New Roman" w:hAnsi="Times New Roman" w:cs="Times New Roman"/>
                <w:sz w:val="22"/>
                <w:szCs w:val="22"/>
              </w:rPr>
              <w:t>1377,7</w:t>
            </w:r>
          </w:p>
        </w:tc>
        <w:tc>
          <w:tcPr>
            <w:tcW w:w="1057" w:type="dxa"/>
            <w:tcBorders>
              <w:top w:val="single" w:sz="4" w:space="0" w:color="auto"/>
              <w:left w:val="nil"/>
              <w:bottom w:val="single" w:sz="4" w:space="0" w:color="auto"/>
              <w:right w:val="single" w:sz="4" w:space="0" w:color="auto"/>
            </w:tcBorders>
            <w:shd w:val="clear" w:color="auto" w:fill="auto"/>
            <w:vAlign w:val="center"/>
          </w:tcPr>
          <w:p w:rsidR="00985A2A" w:rsidRPr="00C63C8D" w:rsidRDefault="00985A2A" w:rsidP="00985A2A">
            <w:pPr>
              <w:jc w:val="center"/>
              <w:rPr>
                <w:rFonts w:ascii="Times New Roman" w:hAnsi="Times New Roman" w:cs="Times New Roman"/>
                <w:sz w:val="22"/>
                <w:szCs w:val="22"/>
              </w:rPr>
            </w:pPr>
            <w:r>
              <w:rPr>
                <w:rFonts w:ascii="Times New Roman" w:hAnsi="Times New Roman" w:cs="Times New Roman"/>
                <w:sz w:val="22"/>
                <w:szCs w:val="22"/>
              </w:rPr>
              <w:t>1027,7</w:t>
            </w:r>
          </w:p>
        </w:tc>
        <w:tc>
          <w:tcPr>
            <w:tcW w:w="1057" w:type="dxa"/>
            <w:tcBorders>
              <w:top w:val="single" w:sz="4" w:space="0" w:color="auto"/>
              <w:left w:val="nil"/>
              <w:bottom w:val="single" w:sz="4" w:space="0" w:color="auto"/>
              <w:right w:val="single" w:sz="4" w:space="0" w:color="auto"/>
            </w:tcBorders>
            <w:shd w:val="clear" w:color="auto" w:fill="auto"/>
            <w:vAlign w:val="center"/>
          </w:tcPr>
          <w:p w:rsidR="00985A2A" w:rsidRPr="00C63C8D" w:rsidRDefault="00985A2A" w:rsidP="00985A2A">
            <w:pPr>
              <w:jc w:val="center"/>
              <w:rPr>
                <w:rFonts w:ascii="Times New Roman" w:hAnsi="Times New Roman" w:cs="Times New Roman"/>
                <w:sz w:val="22"/>
                <w:szCs w:val="22"/>
              </w:rPr>
            </w:pPr>
            <w:r>
              <w:rPr>
                <w:rFonts w:ascii="Times New Roman" w:hAnsi="Times New Roman" w:cs="Times New Roman"/>
                <w:sz w:val="22"/>
                <w:szCs w:val="22"/>
              </w:rPr>
              <w:t>1348,3</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D46" w:rsidRPr="00C63C8D" w:rsidRDefault="008B5D46" w:rsidP="008B5D46">
            <w:pPr>
              <w:jc w:val="center"/>
              <w:rPr>
                <w:rFonts w:ascii="Times New Roman" w:hAnsi="Times New Roman" w:cs="Times New Roman"/>
                <w:sz w:val="22"/>
                <w:szCs w:val="22"/>
              </w:rPr>
            </w:pPr>
            <w:r w:rsidRPr="00C63C8D">
              <w:rPr>
                <w:rFonts w:ascii="Times New Roman" w:hAnsi="Times New Roman" w:cs="Times New Roman"/>
                <w:sz w:val="22"/>
                <w:szCs w:val="22"/>
              </w:rPr>
              <w:t>6.1</w:t>
            </w:r>
          </w:p>
        </w:tc>
        <w:tc>
          <w:tcPr>
            <w:tcW w:w="4929" w:type="dxa"/>
            <w:tcBorders>
              <w:top w:val="single" w:sz="4" w:space="0" w:color="auto"/>
              <w:left w:val="nil"/>
              <w:bottom w:val="single" w:sz="4" w:space="0" w:color="auto"/>
              <w:right w:val="single" w:sz="4" w:space="0" w:color="auto"/>
            </w:tcBorders>
            <w:shd w:val="clear" w:color="auto" w:fill="auto"/>
            <w:vAlign w:val="center"/>
            <w:hideMark/>
          </w:tcPr>
          <w:p w:rsidR="008B5D46" w:rsidRPr="00C63C8D" w:rsidRDefault="008B5D46" w:rsidP="008B5D46">
            <w:pPr>
              <w:rPr>
                <w:rFonts w:ascii="Times New Roman" w:hAnsi="Times New Roman" w:cs="Times New Roman"/>
                <w:sz w:val="22"/>
                <w:szCs w:val="22"/>
              </w:rPr>
            </w:pPr>
            <w:r w:rsidRPr="00C63C8D">
              <w:rPr>
                <w:rFonts w:ascii="Times New Roman" w:hAnsi="Times New Roman" w:cs="Times New Roman"/>
                <w:sz w:val="22"/>
                <w:szCs w:val="22"/>
              </w:rPr>
              <w:t>Потребление тепловой энергии в жилищном фонде на отопление и вентиляцию</w:t>
            </w:r>
          </w:p>
        </w:tc>
        <w:tc>
          <w:tcPr>
            <w:tcW w:w="1051" w:type="dxa"/>
            <w:tcBorders>
              <w:top w:val="single" w:sz="4" w:space="0" w:color="auto"/>
              <w:left w:val="nil"/>
              <w:bottom w:val="single" w:sz="4" w:space="0" w:color="auto"/>
              <w:right w:val="single" w:sz="4" w:space="0" w:color="auto"/>
            </w:tcBorders>
            <w:shd w:val="clear" w:color="auto" w:fill="auto"/>
            <w:vAlign w:val="center"/>
            <w:hideMark/>
          </w:tcPr>
          <w:p w:rsidR="008B5D46" w:rsidRPr="00C63C8D" w:rsidRDefault="008B5D46" w:rsidP="008B5D46">
            <w:pPr>
              <w:rPr>
                <w:rFonts w:ascii="Times New Roman" w:hAnsi="Times New Roman" w:cs="Times New Roman"/>
                <w:sz w:val="22"/>
                <w:szCs w:val="22"/>
              </w:rPr>
            </w:pPr>
            <w:r w:rsidRPr="00C63C8D">
              <w:rPr>
                <w:rFonts w:ascii="Times New Roman" w:hAnsi="Times New Roman" w:cs="Times New Roman"/>
                <w:sz w:val="22"/>
                <w:szCs w:val="22"/>
              </w:rPr>
              <w:t>Гкал</w:t>
            </w:r>
          </w:p>
        </w:tc>
        <w:tc>
          <w:tcPr>
            <w:tcW w:w="1057" w:type="dxa"/>
            <w:tcBorders>
              <w:top w:val="single" w:sz="4" w:space="0" w:color="auto"/>
              <w:left w:val="nil"/>
              <w:bottom w:val="single" w:sz="4" w:space="0" w:color="auto"/>
              <w:right w:val="single" w:sz="4" w:space="0" w:color="auto"/>
            </w:tcBorders>
            <w:shd w:val="clear" w:color="auto" w:fill="auto"/>
            <w:vAlign w:val="center"/>
          </w:tcPr>
          <w:p w:rsidR="008B5D46" w:rsidRPr="00C63C8D" w:rsidRDefault="008B5D46" w:rsidP="00985A2A">
            <w:pPr>
              <w:jc w:val="center"/>
              <w:rPr>
                <w:rFonts w:ascii="Times New Roman" w:hAnsi="Times New Roman" w:cs="Times New Roman"/>
                <w:sz w:val="22"/>
                <w:szCs w:val="22"/>
              </w:rPr>
            </w:pPr>
            <w:r>
              <w:rPr>
                <w:rFonts w:ascii="Times New Roman" w:hAnsi="Times New Roman" w:cs="Times New Roman"/>
                <w:sz w:val="22"/>
                <w:szCs w:val="22"/>
              </w:rPr>
              <w:t>1</w:t>
            </w:r>
            <w:r w:rsidR="00985A2A">
              <w:rPr>
                <w:rFonts w:ascii="Times New Roman" w:hAnsi="Times New Roman" w:cs="Times New Roman"/>
                <w:sz w:val="22"/>
                <w:szCs w:val="22"/>
              </w:rPr>
              <w:t>377,7</w:t>
            </w:r>
          </w:p>
        </w:tc>
        <w:tc>
          <w:tcPr>
            <w:tcW w:w="1057" w:type="dxa"/>
            <w:tcBorders>
              <w:top w:val="single" w:sz="4" w:space="0" w:color="auto"/>
              <w:left w:val="nil"/>
              <w:bottom w:val="single" w:sz="4" w:space="0" w:color="auto"/>
              <w:right w:val="single" w:sz="4" w:space="0" w:color="auto"/>
            </w:tcBorders>
            <w:shd w:val="clear" w:color="auto" w:fill="auto"/>
            <w:vAlign w:val="center"/>
          </w:tcPr>
          <w:p w:rsidR="008B5D46" w:rsidRPr="00C63C8D" w:rsidRDefault="008B5D46" w:rsidP="00985A2A">
            <w:pPr>
              <w:jc w:val="center"/>
              <w:rPr>
                <w:rFonts w:ascii="Times New Roman" w:hAnsi="Times New Roman" w:cs="Times New Roman"/>
                <w:sz w:val="22"/>
                <w:szCs w:val="22"/>
              </w:rPr>
            </w:pPr>
            <w:r>
              <w:rPr>
                <w:rFonts w:ascii="Times New Roman" w:hAnsi="Times New Roman" w:cs="Times New Roman"/>
                <w:sz w:val="22"/>
                <w:szCs w:val="22"/>
              </w:rPr>
              <w:t>1</w:t>
            </w:r>
            <w:r w:rsidR="00985A2A">
              <w:rPr>
                <w:rFonts w:ascii="Times New Roman" w:hAnsi="Times New Roman" w:cs="Times New Roman"/>
                <w:sz w:val="22"/>
                <w:szCs w:val="22"/>
              </w:rPr>
              <w:t>027,7</w:t>
            </w:r>
          </w:p>
        </w:tc>
        <w:tc>
          <w:tcPr>
            <w:tcW w:w="1057" w:type="dxa"/>
            <w:tcBorders>
              <w:top w:val="single" w:sz="4" w:space="0" w:color="auto"/>
              <w:left w:val="nil"/>
              <w:bottom w:val="single" w:sz="4" w:space="0" w:color="auto"/>
              <w:right w:val="single" w:sz="4" w:space="0" w:color="auto"/>
            </w:tcBorders>
            <w:shd w:val="clear" w:color="auto" w:fill="auto"/>
            <w:vAlign w:val="center"/>
          </w:tcPr>
          <w:p w:rsidR="008B5D46" w:rsidRPr="00C63C8D" w:rsidRDefault="008B5D46" w:rsidP="00985A2A">
            <w:pPr>
              <w:jc w:val="center"/>
              <w:rPr>
                <w:rFonts w:ascii="Times New Roman" w:hAnsi="Times New Roman" w:cs="Times New Roman"/>
                <w:sz w:val="22"/>
                <w:szCs w:val="22"/>
              </w:rPr>
            </w:pPr>
            <w:r>
              <w:rPr>
                <w:rFonts w:ascii="Times New Roman" w:hAnsi="Times New Roman" w:cs="Times New Roman"/>
                <w:sz w:val="22"/>
                <w:szCs w:val="22"/>
              </w:rPr>
              <w:t>1</w:t>
            </w:r>
            <w:r w:rsidR="00985A2A">
              <w:rPr>
                <w:rFonts w:ascii="Times New Roman" w:hAnsi="Times New Roman" w:cs="Times New Roman"/>
                <w:sz w:val="22"/>
                <w:szCs w:val="22"/>
              </w:rPr>
              <w:t>348,3</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E6ECD" w:rsidRPr="00C63C8D" w:rsidRDefault="008E6ECD" w:rsidP="008E6ECD">
            <w:pPr>
              <w:jc w:val="center"/>
              <w:rPr>
                <w:rFonts w:ascii="Times New Roman" w:hAnsi="Times New Roman" w:cs="Times New Roman"/>
                <w:sz w:val="22"/>
                <w:szCs w:val="22"/>
              </w:rPr>
            </w:pPr>
            <w:r w:rsidRPr="00C63C8D">
              <w:rPr>
                <w:rFonts w:ascii="Times New Roman" w:hAnsi="Times New Roman" w:cs="Times New Roman"/>
                <w:sz w:val="22"/>
                <w:szCs w:val="22"/>
              </w:rPr>
              <w:t>6.2</w:t>
            </w:r>
          </w:p>
        </w:tc>
        <w:tc>
          <w:tcPr>
            <w:tcW w:w="4929" w:type="dxa"/>
            <w:tcBorders>
              <w:top w:val="single" w:sz="4" w:space="0" w:color="auto"/>
              <w:left w:val="nil"/>
              <w:bottom w:val="single" w:sz="4" w:space="0" w:color="auto"/>
              <w:right w:val="single" w:sz="4" w:space="0" w:color="auto"/>
            </w:tcBorders>
            <w:shd w:val="clear" w:color="auto" w:fill="auto"/>
            <w:vAlign w:val="center"/>
            <w:hideMark/>
          </w:tcPr>
          <w:p w:rsidR="008E6ECD" w:rsidRPr="00C63C8D" w:rsidRDefault="008E6ECD" w:rsidP="008E6ECD">
            <w:pPr>
              <w:rPr>
                <w:rFonts w:ascii="Times New Roman" w:hAnsi="Times New Roman" w:cs="Times New Roman"/>
                <w:sz w:val="22"/>
                <w:szCs w:val="22"/>
              </w:rPr>
            </w:pPr>
            <w:r w:rsidRPr="00C63C8D">
              <w:rPr>
                <w:rFonts w:ascii="Times New Roman" w:hAnsi="Times New Roman" w:cs="Times New Roman"/>
                <w:sz w:val="22"/>
                <w:szCs w:val="22"/>
              </w:rPr>
              <w:t>Потребление тепловой энергии в жилищном фонде на ГВС</w:t>
            </w:r>
          </w:p>
        </w:tc>
        <w:tc>
          <w:tcPr>
            <w:tcW w:w="1051" w:type="dxa"/>
            <w:tcBorders>
              <w:top w:val="single" w:sz="4" w:space="0" w:color="auto"/>
              <w:left w:val="nil"/>
              <w:bottom w:val="single" w:sz="4" w:space="0" w:color="auto"/>
              <w:right w:val="single" w:sz="4" w:space="0" w:color="auto"/>
            </w:tcBorders>
            <w:shd w:val="clear" w:color="auto" w:fill="auto"/>
            <w:vAlign w:val="center"/>
            <w:hideMark/>
          </w:tcPr>
          <w:p w:rsidR="008E6ECD" w:rsidRPr="00C63C8D" w:rsidRDefault="008E6ECD" w:rsidP="008E6ECD">
            <w:pPr>
              <w:rPr>
                <w:rFonts w:ascii="Times New Roman" w:hAnsi="Times New Roman" w:cs="Times New Roman"/>
                <w:sz w:val="22"/>
                <w:szCs w:val="22"/>
              </w:rPr>
            </w:pPr>
            <w:r w:rsidRPr="00C63C8D">
              <w:rPr>
                <w:rFonts w:ascii="Times New Roman" w:hAnsi="Times New Roman" w:cs="Times New Roman"/>
                <w:sz w:val="22"/>
                <w:szCs w:val="22"/>
              </w:rPr>
              <w:t>Гкал</w:t>
            </w:r>
          </w:p>
        </w:tc>
        <w:tc>
          <w:tcPr>
            <w:tcW w:w="1057" w:type="dxa"/>
            <w:tcBorders>
              <w:top w:val="single" w:sz="4" w:space="0" w:color="auto"/>
              <w:left w:val="nil"/>
              <w:bottom w:val="single" w:sz="4" w:space="0" w:color="auto"/>
              <w:right w:val="single" w:sz="4" w:space="0" w:color="auto"/>
            </w:tcBorders>
            <w:shd w:val="clear" w:color="auto" w:fill="auto"/>
            <w:vAlign w:val="center"/>
          </w:tcPr>
          <w:p w:rsidR="008E6ECD" w:rsidRPr="00C63C8D" w:rsidRDefault="00985A2A" w:rsidP="008E6ECD">
            <w:pPr>
              <w:jc w:val="center"/>
              <w:rPr>
                <w:rFonts w:ascii="Times New Roman" w:hAnsi="Times New Roman" w:cs="Times New Roman"/>
                <w:sz w:val="22"/>
                <w:szCs w:val="22"/>
              </w:rPr>
            </w:pPr>
            <w:r>
              <w:rPr>
                <w:rFonts w:ascii="Times New Roman" w:hAnsi="Times New Roman" w:cs="Times New Roman"/>
                <w:sz w:val="22"/>
                <w:szCs w:val="22"/>
              </w:rPr>
              <w:t>-</w:t>
            </w:r>
          </w:p>
        </w:tc>
        <w:tc>
          <w:tcPr>
            <w:tcW w:w="1057" w:type="dxa"/>
            <w:tcBorders>
              <w:top w:val="single" w:sz="4" w:space="0" w:color="auto"/>
              <w:left w:val="nil"/>
              <w:bottom w:val="single" w:sz="4" w:space="0" w:color="auto"/>
              <w:right w:val="single" w:sz="4" w:space="0" w:color="auto"/>
            </w:tcBorders>
            <w:shd w:val="clear" w:color="auto" w:fill="auto"/>
            <w:vAlign w:val="center"/>
          </w:tcPr>
          <w:p w:rsidR="008E6ECD" w:rsidRPr="00C63C8D" w:rsidRDefault="00985A2A" w:rsidP="008E6ECD">
            <w:pPr>
              <w:jc w:val="center"/>
              <w:rPr>
                <w:rFonts w:ascii="Times New Roman" w:hAnsi="Times New Roman" w:cs="Times New Roman"/>
                <w:sz w:val="22"/>
                <w:szCs w:val="22"/>
              </w:rPr>
            </w:pPr>
            <w:r>
              <w:rPr>
                <w:rFonts w:ascii="Times New Roman" w:hAnsi="Times New Roman" w:cs="Times New Roman"/>
                <w:sz w:val="22"/>
                <w:szCs w:val="22"/>
              </w:rPr>
              <w:t>-</w:t>
            </w:r>
          </w:p>
        </w:tc>
        <w:tc>
          <w:tcPr>
            <w:tcW w:w="1057" w:type="dxa"/>
            <w:tcBorders>
              <w:top w:val="single" w:sz="4" w:space="0" w:color="auto"/>
              <w:left w:val="nil"/>
              <w:bottom w:val="single" w:sz="4" w:space="0" w:color="auto"/>
              <w:right w:val="single" w:sz="4" w:space="0" w:color="auto"/>
            </w:tcBorders>
            <w:shd w:val="clear" w:color="auto" w:fill="auto"/>
            <w:vAlign w:val="center"/>
          </w:tcPr>
          <w:p w:rsidR="008E6ECD" w:rsidRPr="00C63C8D" w:rsidRDefault="00985A2A" w:rsidP="008E6ECD">
            <w:pPr>
              <w:jc w:val="center"/>
              <w:rPr>
                <w:rFonts w:ascii="Times New Roman" w:hAnsi="Times New Roman" w:cs="Times New Roman"/>
                <w:sz w:val="22"/>
                <w:szCs w:val="22"/>
              </w:rPr>
            </w:pPr>
            <w:r>
              <w:rPr>
                <w:rFonts w:ascii="Times New Roman" w:hAnsi="Times New Roman" w:cs="Times New Roman"/>
                <w:sz w:val="22"/>
                <w:szCs w:val="22"/>
              </w:rPr>
              <w:t>-</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985A2A" w:rsidRPr="00C63C8D" w:rsidRDefault="00985A2A" w:rsidP="00985A2A">
            <w:pPr>
              <w:jc w:val="center"/>
              <w:rPr>
                <w:rFonts w:ascii="Times New Roman" w:hAnsi="Times New Roman" w:cs="Times New Roman"/>
                <w:sz w:val="22"/>
                <w:szCs w:val="22"/>
              </w:rPr>
            </w:pPr>
            <w:r w:rsidRPr="00C63C8D">
              <w:rPr>
                <w:rFonts w:ascii="Times New Roman" w:hAnsi="Times New Roman" w:cs="Times New Roman"/>
                <w:sz w:val="22"/>
                <w:szCs w:val="22"/>
              </w:rPr>
              <w:t>7</w:t>
            </w:r>
          </w:p>
        </w:tc>
        <w:tc>
          <w:tcPr>
            <w:tcW w:w="4929" w:type="dxa"/>
            <w:tcBorders>
              <w:top w:val="single" w:sz="4" w:space="0" w:color="auto"/>
              <w:left w:val="nil"/>
              <w:bottom w:val="single" w:sz="4" w:space="0" w:color="auto"/>
              <w:right w:val="single" w:sz="4" w:space="0" w:color="auto"/>
            </w:tcBorders>
            <w:shd w:val="clear" w:color="auto" w:fill="auto"/>
            <w:vAlign w:val="center"/>
          </w:tcPr>
          <w:p w:rsidR="00985A2A" w:rsidRPr="00C63C8D" w:rsidRDefault="00985A2A" w:rsidP="00985A2A">
            <w:pPr>
              <w:rPr>
                <w:rFonts w:ascii="Times New Roman" w:hAnsi="Times New Roman" w:cs="Times New Roman"/>
                <w:sz w:val="22"/>
                <w:szCs w:val="22"/>
              </w:rPr>
            </w:pPr>
            <w:r w:rsidRPr="00C63C8D">
              <w:rPr>
                <w:rFonts w:ascii="Times New Roman" w:hAnsi="Times New Roman" w:cs="Times New Roman"/>
                <w:sz w:val="22"/>
                <w:szCs w:val="22"/>
              </w:rPr>
              <w:t>Потребление тепловой энергии в общественно-деловом фонде</w:t>
            </w:r>
          </w:p>
        </w:tc>
        <w:tc>
          <w:tcPr>
            <w:tcW w:w="1051" w:type="dxa"/>
            <w:tcBorders>
              <w:top w:val="single" w:sz="4" w:space="0" w:color="auto"/>
              <w:left w:val="nil"/>
              <w:bottom w:val="single" w:sz="4" w:space="0" w:color="auto"/>
              <w:right w:val="single" w:sz="4" w:space="0" w:color="auto"/>
            </w:tcBorders>
            <w:shd w:val="clear" w:color="auto" w:fill="auto"/>
            <w:vAlign w:val="center"/>
          </w:tcPr>
          <w:p w:rsidR="00985A2A" w:rsidRPr="00C63C8D" w:rsidRDefault="00985A2A" w:rsidP="00985A2A">
            <w:pPr>
              <w:rPr>
                <w:rFonts w:ascii="Times New Roman" w:hAnsi="Times New Roman" w:cs="Times New Roman"/>
                <w:sz w:val="22"/>
                <w:szCs w:val="22"/>
              </w:rPr>
            </w:pPr>
            <w:r w:rsidRPr="00C63C8D">
              <w:rPr>
                <w:rFonts w:ascii="Times New Roman" w:hAnsi="Times New Roman" w:cs="Times New Roman"/>
                <w:sz w:val="22"/>
                <w:szCs w:val="22"/>
              </w:rPr>
              <w:t>Гкал</w:t>
            </w:r>
          </w:p>
        </w:tc>
        <w:tc>
          <w:tcPr>
            <w:tcW w:w="1057" w:type="dxa"/>
            <w:tcBorders>
              <w:top w:val="single" w:sz="4" w:space="0" w:color="auto"/>
              <w:left w:val="nil"/>
              <w:bottom w:val="single" w:sz="4" w:space="0" w:color="auto"/>
              <w:right w:val="single" w:sz="4" w:space="0" w:color="auto"/>
            </w:tcBorders>
            <w:shd w:val="clear" w:color="auto" w:fill="auto"/>
            <w:vAlign w:val="center"/>
          </w:tcPr>
          <w:p w:rsidR="00985A2A" w:rsidRPr="00C63C8D" w:rsidRDefault="00985A2A" w:rsidP="00985A2A">
            <w:pPr>
              <w:jc w:val="center"/>
              <w:rPr>
                <w:rFonts w:ascii="Times New Roman" w:hAnsi="Times New Roman" w:cs="Times New Roman"/>
                <w:sz w:val="22"/>
                <w:szCs w:val="22"/>
              </w:rPr>
            </w:pPr>
            <w:r>
              <w:rPr>
                <w:rFonts w:ascii="Times New Roman" w:hAnsi="Times New Roman" w:cs="Times New Roman"/>
                <w:sz w:val="22"/>
                <w:szCs w:val="22"/>
              </w:rPr>
              <w:t>-</w:t>
            </w:r>
          </w:p>
        </w:tc>
        <w:tc>
          <w:tcPr>
            <w:tcW w:w="1057" w:type="dxa"/>
            <w:tcBorders>
              <w:top w:val="single" w:sz="4" w:space="0" w:color="auto"/>
              <w:left w:val="nil"/>
              <w:bottom w:val="single" w:sz="4" w:space="0" w:color="auto"/>
              <w:right w:val="single" w:sz="4" w:space="0" w:color="auto"/>
            </w:tcBorders>
            <w:shd w:val="clear" w:color="auto" w:fill="auto"/>
            <w:vAlign w:val="center"/>
          </w:tcPr>
          <w:p w:rsidR="00985A2A" w:rsidRPr="00C63C8D" w:rsidRDefault="00985A2A" w:rsidP="00985A2A">
            <w:pPr>
              <w:jc w:val="center"/>
              <w:rPr>
                <w:rFonts w:ascii="Times New Roman" w:hAnsi="Times New Roman" w:cs="Times New Roman"/>
                <w:sz w:val="22"/>
                <w:szCs w:val="22"/>
              </w:rPr>
            </w:pPr>
            <w:r>
              <w:rPr>
                <w:rFonts w:ascii="Times New Roman" w:hAnsi="Times New Roman" w:cs="Times New Roman"/>
                <w:sz w:val="22"/>
                <w:szCs w:val="22"/>
              </w:rPr>
              <w:t>-</w:t>
            </w:r>
          </w:p>
        </w:tc>
        <w:tc>
          <w:tcPr>
            <w:tcW w:w="1057" w:type="dxa"/>
            <w:tcBorders>
              <w:top w:val="single" w:sz="4" w:space="0" w:color="auto"/>
              <w:left w:val="nil"/>
              <w:bottom w:val="single" w:sz="4" w:space="0" w:color="auto"/>
              <w:right w:val="single" w:sz="4" w:space="0" w:color="auto"/>
            </w:tcBorders>
            <w:shd w:val="clear" w:color="auto" w:fill="auto"/>
            <w:vAlign w:val="center"/>
          </w:tcPr>
          <w:p w:rsidR="00985A2A" w:rsidRPr="00C63C8D" w:rsidRDefault="00985A2A" w:rsidP="00985A2A">
            <w:pPr>
              <w:jc w:val="center"/>
              <w:rPr>
                <w:rFonts w:ascii="Times New Roman" w:hAnsi="Times New Roman" w:cs="Times New Roman"/>
                <w:sz w:val="22"/>
                <w:szCs w:val="22"/>
              </w:rPr>
            </w:pPr>
            <w:r>
              <w:rPr>
                <w:rFonts w:ascii="Times New Roman" w:hAnsi="Times New Roman" w:cs="Times New Roman"/>
                <w:sz w:val="22"/>
                <w:szCs w:val="22"/>
              </w:rPr>
              <w:t>-</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985A2A" w:rsidRPr="00C63C8D" w:rsidRDefault="00985A2A" w:rsidP="00985A2A">
            <w:pPr>
              <w:jc w:val="center"/>
              <w:rPr>
                <w:rFonts w:ascii="Times New Roman" w:hAnsi="Times New Roman" w:cs="Times New Roman"/>
                <w:sz w:val="22"/>
                <w:szCs w:val="22"/>
              </w:rPr>
            </w:pPr>
            <w:r w:rsidRPr="00C63C8D">
              <w:rPr>
                <w:rFonts w:ascii="Times New Roman" w:hAnsi="Times New Roman" w:cs="Times New Roman"/>
                <w:sz w:val="22"/>
                <w:szCs w:val="22"/>
              </w:rPr>
              <w:t>7.1</w:t>
            </w:r>
          </w:p>
        </w:tc>
        <w:tc>
          <w:tcPr>
            <w:tcW w:w="4929" w:type="dxa"/>
            <w:tcBorders>
              <w:top w:val="single" w:sz="4" w:space="0" w:color="auto"/>
              <w:left w:val="single" w:sz="4" w:space="0" w:color="auto"/>
              <w:bottom w:val="single" w:sz="4" w:space="0" w:color="auto"/>
              <w:right w:val="single" w:sz="4" w:space="0" w:color="auto"/>
            </w:tcBorders>
            <w:shd w:val="clear" w:color="auto" w:fill="auto"/>
            <w:vAlign w:val="center"/>
          </w:tcPr>
          <w:p w:rsidR="00985A2A" w:rsidRPr="00C63C8D" w:rsidRDefault="00985A2A" w:rsidP="00985A2A">
            <w:pPr>
              <w:rPr>
                <w:rFonts w:ascii="Times New Roman" w:hAnsi="Times New Roman" w:cs="Times New Roman"/>
                <w:sz w:val="22"/>
                <w:szCs w:val="22"/>
              </w:rPr>
            </w:pPr>
            <w:r w:rsidRPr="00C63C8D">
              <w:rPr>
                <w:rFonts w:ascii="Times New Roman" w:hAnsi="Times New Roman" w:cs="Times New Roman"/>
                <w:sz w:val="22"/>
                <w:szCs w:val="22"/>
              </w:rPr>
              <w:t>Потребление тепловой энергии в общественно-деловом фонде на отопление и вентиляцию</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985A2A" w:rsidRPr="00C63C8D" w:rsidRDefault="00985A2A" w:rsidP="00985A2A">
            <w:pPr>
              <w:rPr>
                <w:rFonts w:ascii="Times New Roman" w:hAnsi="Times New Roman" w:cs="Times New Roman"/>
                <w:sz w:val="22"/>
                <w:szCs w:val="22"/>
              </w:rPr>
            </w:pPr>
            <w:r w:rsidRPr="00C63C8D">
              <w:rPr>
                <w:rFonts w:ascii="Times New Roman" w:hAnsi="Times New Roman" w:cs="Times New Roman"/>
                <w:sz w:val="22"/>
                <w:szCs w:val="22"/>
              </w:rPr>
              <w:t>Гкал</w:t>
            </w: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rsidR="00985A2A" w:rsidRPr="00C63C8D" w:rsidRDefault="00985A2A" w:rsidP="00985A2A">
            <w:pPr>
              <w:jc w:val="center"/>
              <w:rPr>
                <w:rFonts w:ascii="Times New Roman" w:hAnsi="Times New Roman" w:cs="Times New Roman"/>
                <w:sz w:val="22"/>
                <w:szCs w:val="22"/>
              </w:rPr>
            </w:pPr>
            <w:r>
              <w:rPr>
                <w:rFonts w:ascii="Times New Roman" w:hAnsi="Times New Roman" w:cs="Times New Roman"/>
                <w:sz w:val="22"/>
                <w:szCs w:val="22"/>
              </w:rPr>
              <w:t>-</w:t>
            </w: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rsidR="00985A2A" w:rsidRPr="00C63C8D" w:rsidRDefault="00985A2A" w:rsidP="00985A2A">
            <w:pPr>
              <w:jc w:val="center"/>
              <w:rPr>
                <w:rFonts w:ascii="Times New Roman" w:hAnsi="Times New Roman" w:cs="Times New Roman"/>
                <w:sz w:val="22"/>
                <w:szCs w:val="22"/>
              </w:rPr>
            </w:pPr>
            <w:r>
              <w:rPr>
                <w:rFonts w:ascii="Times New Roman" w:hAnsi="Times New Roman" w:cs="Times New Roman"/>
                <w:sz w:val="22"/>
                <w:szCs w:val="22"/>
              </w:rPr>
              <w:t>-</w:t>
            </w: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rsidR="00985A2A" w:rsidRPr="00C63C8D" w:rsidRDefault="00985A2A" w:rsidP="00985A2A">
            <w:pPr>
              <w:jc w:val="center"/>
              <w:rPr>
                <w:rFonts w:ascii="Times New Roman" w:hAnsi="Times New Roman" w:cs="Times New Roman"/>
                <w:sz w:val="22"/>
                <w:szCs w:val="22"/>
              </w:rPr>
            </w:pPr>
            <w:r>
              <w:rPr>
                <w:rFonts w:ascii="Times New Roman" w:hAnsi="Times New Roman" w:cs="Times New Roman"/>
                <w:sz w:val="22"/>
                <w:szCs w:val="22"/>
              </w:rPr>
              <w:t>-</w:t>
            </w:r>
          </w:p>
        </w:tc>
      </w:tr>
      <w:tr w:rsidR="00985A2A" w:rsidRPr="00C63C8D" w:rsidTr="00B259A6">
        <w:trPr>
          <w:trHeight w:val="17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8B5D46" w:rsidRPr="00C63C8D" w:rsidRDefault="008B5D46" w:rsidP="008B5D46">
            <w:pPr>
              <w:jc w:val="center"/>
              <w:rPr>
                <w:rFonts w:ascii="Times New Roman" w:hAnsi="Times New Roman" w:cs="Times New Roman"/>
                <w:sz w:val="22"/>
                <w:szCs w:val="22"/>
              </w:rPr>
            </w:pPr>
            <w:r w:rsidRPr="00C63C8D">
              <w:rPr>
                <w:rFonts w:ascii="Times New Roman" w:hAnsi="Times New Roman" w:cs="Times New Roman"/>
                <w:sz w:val="22"/>
                <w:szCs w:val="22"/>
              </w:rPr>
              <w:t>7.2</w:t>
            </w:r>
          </w:p>
        </w:tc>
        <w:tc>
          <w:tcPr>
            <w:tcW w:w="4929" w:type="dxa"/>
            <w:tcBorders>
              <w:top w:val="single" w:sz="4" w:space="0" w:color="auto"/>
              <w:left w:val="single" w:sz="4" w:space="0" w:color="auto"/>
              <w:bottom w:val="single" w:sz="4" w:space="0" w:color="auto"/>
              <w:right w:val="single" w:sz="4" w:space="0" w:color="auto"/>
            </w:tcBorders>
            <w:shd w:val="clear" w:color="auto" w:fill="auto"/>
            <w:vAlign w:val="center"/>
          </w:tcPr>
          <w:p w:rsidR="008B5D46" w:rsidRPr="00C63C8D" w:rsidRDefault="008B5D46" w:rsidP="008B5D46">
            <w:pPr>
              <w:rPr>
                <w:rFonts w:ascii="Times New Roman" w:hAnsi="Times New Roman" w:cs="Times New Roman"/>
                <w:sz w:val="22"/>
                <w:szCs w:val="22"/>
              </w:rPr>
            </w:pPr>
            <w:r w:rsidRPr="00C63C8D">
              <w:rPr>
                <w:rFonts w:ascii="Times New Roman" w:hAnsi="Times New Roman" w:cs="Times New Roman"/>
                <w:sz w:val="22"/>
                <w:szCs w:val="22"/>
              </w:rPr>
              <w:t>Потребление тепловой энергии в общественно-деловом фонде на ГВС</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8B5D46" w:rsidRPr="00C63C8D" w:rsidRDefault="008B5D46" w:rsidP="008B5D46">
            <w:pPr>
              <w:rPr>
                <w:rFonts w:ascii="Times New Roman" w:hAnsi="Times New Roman" w:cs="Times New Roman"/>
                <w:sz w:val="22"/>
                <w:szCs w:val="22"/>
              </w:rPr>
            </w:pPr>
            <w:r w:rsidRPr="00C63C8D">
              <w:rPr>
                <w:rFonts w:ascii="Times New Roman" w:hAnsi="Times New Roman" w:cs="Times New Roman"/>
                <w:sz w:val="22"/>
                <w:szCs w:val="22"/>
              </w:rPr>
              <w:t>Гкал</w:t>
            </w: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rsidR="008B5D46" w:rsidRPr="00C63C8D" w:rsidRDefault="008B5D46" w:rsidP="008B5D46">
            <w:pPr>
              <w:jc w:val="center"/>
              <w:rPr>
                <w:rFonts w:ascii="Times New Roman" w:hAnsi="Times New Roman" w:cs="Times New Roman"/>
                <w:sz w:val="22"/>
                <w:szCs w:val="22"/>
              </w:rPr>
            </w:pPr>
            <w:r>
              <w:rPr>
                <w:rFonts w:ascii="Times New Roman" w:hAnsi="Times New Roman" w:cs="Times New Roman"/>
                <w:sz w:val="22"/>
                <w:szCs w:val="22"/>
              </w:rPr>
              <w:t>39,2</w:t>
            </w: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rsidR="008B5D46" w:rsidRDefault="008B5D46" w:rsidP="008B5D46">
            <w:r w:rsidRPr="008E16B7">
              <w:rPr>
                <w:rFonts w:ascii="Times New Roman" w:hAnsi="Times New Roman" w:cs="Times New Roman"/>
                <w:sz w:val="22"/>
                <w:szCs w:val="22"/>
              </w:rPr>
              <w:t>39,2</w:t>
            </w: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rsidR="008B5D46" w:rsidRDefault="008B5D46" w:rsidP="008B5D46">
            <w:r w:rsidRPr="008E16B7">
              <w:rPr>
                <w:rFonts w:ascii="Times New Roman" w:hAnsi="Times New Roman" w:cs="Times New Roman"/>
                <w:sz w:val="22"/>
                <w:szCs w:val="22"/>
              </w:rPr>
              <w:t>39,2</w:t>
            </w:r>
          </w:p>
        </w:tc>
      </w:tr>
    </w:tbl>
    <w:p w:rsidR="00E103C3" w:rsidRDefault="00E103C3" w:rsidP="00097234">
      <w:pPr>
        <w:shd w:val="clear" w:color="auto" w:fill="FFFFFF"/>
        <w:spacing w:after="300"/>
        <w:rPr>
          <w:rFonts w:ascii="Times New Roman" w:eastAsia="Times New Roman" w:hAnsi="Times New Roman" w:cs="Times New Roman"/>
          <w:b/>
          <w:bCs/>
          <w:sz w:val="22"/>
          <w:szCs w:val="22"/>
        </w:rPr>
      </w:pPr>
    </w:p>
    <w:tbl>
      <w:tblPr>
        <w:tblW w:w="9741" w:type="dxa"/>
        <w:jc w:val="center"/>
        <w:tblLook w:val="04A0" w:firstRow="1" w:lastRow="0" w:firstColumn="1" w:lastColumn="0" w:noHBand="0" w:noVBand="1"/>
      </w:tblPr>
      <w:tblGrid>
        <w:gridCol w:w="650"/>
        <w:gridCol w:w="4881"/>
        <w:gridCol w:w="1048"/>
        <w:gridCol w:w="1054"/>
        <w:gridCol w:w="1054"/>
        <w:gridCol w:w="1054"/>
      </w:tblGrid>
      <w:tr w:rsidR="00E86106" w:rsidRPr="003B7587" w:rsidTr="007861B1">
        <w:trPr>
          <w:trHeight w:val="613"/>
          <w:jc w:val="center"/>
        </w:trPr>
        <w:tc>
          <w:tcPr>
            <w:tcW w:w="9741" w:type="dxa"/>
            <w:gridSpan w:val="6"/>
            <w:tcBorders>
              <w:top w:val="nil"/>
              <w:left w:val="nil"/>
              <w:bottom w:val="single" w:sz="4" w:space="0" w:color="auto"/>
              <w:right w:val="nil"/>
            </w:tcBorders>
            <w:shd w:val="clear" w:color="auto" w:fill="auto"/>
            <w:vAlign w:val="center"/>
            <w:hideMark/>
          </w:tcPr>
          <w:p w:rsidR="00E86106" w:rsidRPr="00B259A6" w:rsidRDefault="00E86106" w:rsidP="001C0768">
            <w:pPr>
              <w:widowControl/>
              <w:rPr>
                <w:rFonts w:ascii="Times New Roman" w:eastAsia="Times New Roman" w:hAnsi="Times New Roman" w:cs="Times New Roman"/>
                <w:b/>
                <w:bCs/>
                <w:sz w:val="22"/>
                <w:szCs w:val="22"/>
              </w:rPr>
            </w:pPr>
            <w:r w:rsidRPr="00B259A6">
              <w:rPr>
                <w:rFonts w:ascii="Times New Roman" w:eastAsia="Times New Roman" w:hAnsi="Times New Roman" w:cs="Times New Roman"/>
                <w:b/>
                <w:bCs/>
                <w:sz w:val="22"/>
                <w:szCs w:val="22"/>
              </w:rPr>
              <w:t>Таблица</w:t>
            </w:r>
            <w:r w:rsidRPr="00B259A6">
              <w:rPr>
                <w:rFonts w:ascii="Times New Roman" w:eastAsia="Times New Roman" w:hAnsi="Times New Roman" w:cs="Times New Roman"/>
                <w:b/>
                <w:sz w:val="22"/>
                <w:szCs w:val="22"/>
              </w:rPr>
              <w:t xml:space="preserve"> </w:t>
            </w:r>
            <w:r w:rsidR="001C0768">
              <w:rPr>
                <w:rFonts w:ascii="Times New Roman" w:eastAsia="Times New Roman" w:hAnsi="Times New Roman" w:cs="Times New Roman"/>
                <w:b/>
                <w:bCs/>
                <w:sz w:val="22"/>
                <w:szCs w:val="22"/>
              </w:rPr>
              <w:t>1.8</w:t>
            </w:r>
            <w:r w:rsidRPr="00B259A6">
              <w:rPr>
                <w:rFonts w:ascii="Times New Roman" w:eastAsia="Times New Roman" w:hAnsi="Times New Roman" w:cs="Times New Roman"/>
                <w:b/>
                <w:bCs/>
                <w:sz w:val="22"/>
                <w:szCs w:val="22"/>
              </w:rPr>
              <w:t>.</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Ретроспективные</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данные</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по</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приростам</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тепловых</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нагрузок</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и</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объему</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потребления</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тепловой</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энергии</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за</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3-летний</w:t>
            </w:r>
            <w:r w:rsidRPr="00B259A6">
              <w:rPr>
                <w:rFonts w:ascii="Times New Roman" w:eastAsia="Times New Roman" w:hAnsi="Times New Roman" w:cs="Times New Roman"/>
                <w:b/>
                <w:sz w:val="22"/>
                <w:szCs w:val="22"/>
              </w:rPr>
              <w:t xml:space="preserve"> </w:t>
            </w:r>
            <w:r w:rsidRPr="00B259A6">
              <w:rPr>
                <w:rFonts w:ascii="Times New Roman" w:eastAsia="Times New Roman" w:hAnsi="Times New Roman" w:cs="Times New Roman"/>
                <w:b/>
                <w:bCs/>
                <w:sz w:val="22"/>
                <w:szCs w:val="22"/>
              </w:rPr>
              <w:t>период</w:t>
            </w:r>
            <w:r w:rsidRPr="00B259A6">
              <w:rPr>
                <w:rFonts w:ascii="Times New Roman" w:eastAsia="Times New Roman" w:hAnsi="Times New Roman" w:cs="Times New Roman"/>
                <w:b/>
                <w:sz w:val="22"/>
                <w:szCs w:val="22"/>
              </w:rPr>
              <w:t xml:space="preserve"> в </w:t>
            </w:r>
            <w:r>
              <w:rPr>
                <w:rFonts w:ascii="Times New Roman" w:eastAsia="Times New Roman" w:hAnsi="Times New Roman" w:cs="Times New Roman"/>
                <w:b/>
                <w:sz w:val="22"/>
                <w:szCs w:val="22"/>
              </w:rPr>
              <w:t xml:space="preserve">п.Марьинский </w:t>
            </w:r>
          </w:p>
        </w:tc>
      </w:tr>
      <w:tr w:rsidR="00E86106" w:rsidRPr="00C63C8D" w:rsidTr="00AA4DFF">
        <w:trPr>
          <w:trHeight w:val="936"/>
          <w:jc w:val="center"/>
        </w:trPr>
        <w:tc>
          <w:tcPr>
            <w:tcW w:w="6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6106" w:rsidRPr="00C63C8D" w:rsidRDefault="00E86106" w:rsidP="007861B1">
            <w:pPr>
              <w:widowControl/>
              <w:jc w:val="center"/>
              <w:rPr>
                <w:rFonts w:ascii="Times New Roman" w:eastAsia="Times New Roman" w:hAnsi="Times New Roman" w:cs="Times New Roman"/>
                <w:b/>
                <w:bCs/>
                <w:sz w:val="22"/>
                <w:szCs w:val="22"/>
              </w:rPr>
            </w:pPr>
            <w:r w:rsidRPr="00C63C8D">
              <w:rPr>
                <w:rFonts w:ascii="Times New Roman" w:eastAsia="Times New Roman" w:hAnsi="Times New Roman" w:cs="Times New Roman"/>
                <w:b/>
                <w:bCs/>
                <w:sz w:val="22"/>
                <w:szCs w:val="22"/>
              </w:rPr>
              <w:t>№</w:t>
            </w:r>
            <w:r w:rsidRPr="00C63C8D">
              <w:rPr>
                <w:rFonts w:ascii="Times New Roman" w:eastAsia="Times New Roman" w:hAnsi="Times New Roman" w:cs="Times New Roman"/>
                <w:sz w:val="22"/>
                <w:szCs w:val="22"/>
              </w:rPr>
              <w:t xml:space="preserve"> </w:t>
            </w:r>
            <w:r w:rsidRPr="00C63C8D">
              <w:rPr>
                <w:rFonts w:ascii="Times New Roman" w:eastAsia="Times New Roman" w:hAnsi="Times New Roman" w:cs="Times New Roman"/>
                <w:b/>
                <w:bCs/>
                <w:sz w:val="22"/>
                <w:szCs w:val="22"/>
              </w:rPr>
              <w:t>п/п</w:t>
            </w:r>
          </w:p>
        </w:tc>
        <w:tc>
          <w:tcPr>
            <w:tcW w:w="48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6106" w:rsidRPr="00C63C8D" w:rsidRDefault="00E86106" w:rsidP="007861B1">
            <w:pPr>
              <w:widowControl/>
              <w:rPr>
                <w:rFonts w:ascii="Times New Roman" w:eastAsia="Times New Roman" w:hAnsi="Times New Roman" w:cs="Times New Roman"/>
                <w:b/>
                <w:bCs/>
                <w:sz w:val="22"/>
                <w:szCs w:val="22"/>
              </w:rPr>
            </w:pPr>
            <w:r w:rsidRPr="00C63C8D">
              <w:rPr>
                <w:rFonts w:ascii="Times New Roman" w:eastAsia="Times New Roman" w:hAnsi="Times New Roman" w:cs="Times New Roman"/>
                <w:b/>
                <w:bCs/>
                <w:sz w:val="22"/>
                <w:szCs w:val="22"/>
              </w:rPr>
              <w:t>Показатель</w:t>
            </w:r>
          </w:p>
        </w:tc>
        <w:tc>
          <w:tcPr>
            <w:tcW w:w="10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6106" w:rsidRPr="00C63C8D" w:rsidRDefault="00E86106" w:rsidP="007861B1">
            <w:pPr>
              <w:widowControl/>
              <w:ind w:firstLineChars="100" w:firstLine="221"/>
              <w:rPr>
                <w:rFonts w:ascii="Times New Roman" w:eastAsia="Times New Roman" w:hAnsi="Times New Roman" w:cs="Times New Roman"/>
                <w:b/>
                <w:bCs/>
                <w:sz w:val="22"/>
                <w:szCs w:val="22"/>
              </w:rPr>
            </w:pPr>
            <w:r w:rsidRPr="00C63C8D">
              <w:rPr>
                <w:rFonts w:ascii="Times New Roman" w:eastAsia="Times New Roman" w:hAnsi="Times New Roman" w:cs="Times New Roman"/>
                <w:b/>
                <w:bCs/>
                <w:sz w:val="22"/>
                <w:szCs w:val="22"/>
              </w:rPr>
              <w:t>ед.</w:t>
            </w:r>
            <w:r w:rsidRPr="00C63C8D">
              <w:rPr>
                <w:rFonts w:ascii="Times New Roman" w:eastAsia="Times New Roman" w:hAnsi="Times New Roman" w:cs="Times New Roman"/>
                <w:sz w:val="22"/>
                <w:szCs w:val="22"/>
              </w:rPr>
              <w:t xml:space="preserve"> </w:t>
            </w:r>
            <w:r w:rsidRPr="00C63C8D">
              <w:rPr>
                <w:rFonts w:ascii="Times New Roman" w:eastAsia="Times New Roman" w:hAnsi="Times New Roman" w:cs="Times New Roman"/>
                <w:b/>
                <w:bCs/>
                <w:sz w:val="22"/>
                <w:szCs w:val="22"/>
              </w:rPr>
              <w:t>изм.</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6106" w:rsidRPr="00C63C8D" w:rsidRDefault="00E86106" w:rsidP="007861B1">
            <w:pPr>
              <w:widowControl/>
              <w:ind w:firstLineChars="100" w:firstLine="221"/>
              <w:rPr>
                <w:rFonts w:ascii="Times New Roman" w:eastAsia="Times New Roman" w:hAnsi="Times New Roman" w:cs="Times New Roman"/>
                <w:b/>
                <w:bCs/>
                <w:sz w:val="22"/>
                <w:szCs w:val="22"/>
              </w:rPr>
            </w:pPr>
            <w:r w:rsidRPr="00C63C8D">
              <w:rPr>
                <w:rFonts w:ascii="Times New Roman" w:eastAsia="Times New Roman" w:hAnsi="Times New Roman" w:cs="Times New Roman"/>
                <w:b/>
                <w:bCs/>
                <w:sz w:val="22"/>
                <w:szCs w:val="22"/>
              </w:rPr>
              <w:t>2018</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6106" w:rsidRPr="00C63C8D" w:rsidRDefault="00E86106" w:rsidP="007861B1">
            <w:pPr>
              <w:widowControl/>
              <w:ind w:firstLineChars="100" w:firstLine="221"/>
              <w:rPr>
                <w:rFonts w:ascii="Times New Roman" w:eastAsia="Times New Roman" w:hAnsi="Times New Roman" w:cs="Times New Roman"/>
                <w:b/>
                <w:bCs/>
                <w:sz w:val="22"/>
                <w:szCs w:val="22"/>
              </w:rPr>
            </w:pPr>
            <w:r w:rsidRPr="00C63C8D">
              <w:rPr>
                <w:rFonts w:ascii="Times New Roman" w:eastAsia="Times New Roman" w:hAnsi="Times New Roman" w:cs="Times New Roman"/>
                <w:b/>
                <w:bCs/>
                <w:sz w:val="22"/>
                <w:szCs w:val="22"/>
              </w:rPr>
              <w:t>2019</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6106" w:rsidRPr="00C63C8D" w:rsidRDefault="00E86106" w:rsidP="007861B1">
            <w:pPr>
              <w:widowControl/>
              <w:ind w:firstLineChars="100" w:firstLine="221"/>
              <w:rPr>
                <w:rFonts w:ascii="Times New Roman" w:eastAsia="Times New Roman" w:hAnsi="Times New Roman" w:cs="Times New Roman"/>
                <w:b/>
                <w:bCs/>
                <w:sz w:val="22"/>
                <w:szCs w:val="22"/>
              </w:rPr>
            </w:pPr>
            <w:r w:rsidRPr="00C63C8D">
              <w:rPr>
                <w:rFonts w:ascii="Times New Roman" w:eastAsia="Times New Roman" w:hAnsi="Times New Roman" w:cs="Times New Roman"/>
                <w:b/>
                <w:bCs/>
                <w:sz w:val="22"/>
                <w:szCs w:val="22"/>
              </w:rPr>
              <w:t>2020</w:t>
            </w:r>
          </w:p>
        </w:tc>
      </w:tr>
      <w:tr w:rsidR="00AA4DFF" w:rsidRPr="00610771" w:rsidTr="00AA4DFF">
        <w:trPr>
          <w:trHeight w:val="170"/>
          <w:jc w:val="center"/>
        </w:trPr>
        <w:tc>
          <w:tcPr>
            <w:tcW w:w="6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A4DFF" w:rsidRPr="00610771" w:rsidRDefault="00AA4DFF" w:rsidP="00AA4DFF">
            <w:pPr>
              <w:widowControl/>
              <w:jc w:val="center"/>
              <w:rPr>
                <w:rFonts w:ascii="Times New Roman" w:hAnsi="Times New Roman" w:cs="Times New Roman"/>
                <w:sz w:val="18"/>
                <w:szCs w:val="18"/>
              </w:rPr>
            </w:pPr>
            <w:r w:rsidRPr="00610771">
              <w:rPr>
                <w:rFonts w:ascii="Times New Roman" w:hAnsi="Times New Roman" w:cs="Times New Roman"/>
                <w:sz w:val="18"/>
                <w:szCs w:val="18"/>
              </w:rPr>
              <w:t>1</w:t>
            </w:r>
          </w:p>
        </w:tc>
        <w:tc>
          <w:tcPr>
            <w:tcW w:w="4881" w:type="dxa"/>
            <w:tcBorders>
              <w:top w:val="single" w:sz="4" w:space="0" w:color="auto"/>
              <w:left w:val="nil"/>
              <w:bottom w:val="single" w:sz="4" w:space="0" w:color="auto"/>
              <w:right w:val="single" w:sz="4" w:space="0" w:color="auto"/>
            </w:tcBorders>
            <w:shd w:val="clear" w:color="auto" w:fill="auto"/>
            <w:vAlign w:val="center"/>
            <w:hideMark/>
          </w:tcPr>
          <w:p w:rsidR="00AA4DFF" w:rsidRPr="00610771" w:rsidRDefault="00AA4DFF" w:rsidP="00AA4DFF">
            <w:pPr>
              <w:rPr>
                <w:rFonts w:ascii="Times New Roman" w:hAnsi="Times New Roman" w:cs="Times New Roman"/>
                <w:sz w:val="18"/>
                <w:szCs w:val="18"/>
              </w:rPr>
            </w:pPr>
            <w:r w:rsidRPr="00610771">
              <w:rPr>
                <w:rFonts w:ascii="Times New Roman" w:hAnsi="Times New Roman" w:cs="Times New Roman"/>
                <w:sz w:val="18"/>
                <w:szCs w:val="18"/>
              </w:rPr>
              <w:t>Общий прирост тепловой нагрузки потребителей, в том числе:</w:t>
            </w:r>
          </w:p>
        </w:tc>
        <w:tc>
          <w:tcPr>
            <w:tcW w:w="1048"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Гкал/ч</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0</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0</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0</w:t>
            </w:r>
          </w:p>
        </w:tc>
      </w:tr>
      <w:tr w:rsidR="00AA4DFF" w:rsidRPr="00610771" w:rsidTr="00AA4DFF">
        <w:trPr>
          <w:trHeight w:val="170"/>
          <w:jc w:val="center"/>
        </w:trPr>
        <w:tc>
          <w:tcPr>
            <w:tcW w:w="6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2</w:t>
            </w:r>
          </w:p>
        </w:tc>
        <w:tc>
          <w:tcPr>
            <w:tcW w:w="4881" w:type="dxa"/>
            <w:tcBorders>
              <w:top w:val="single" w:sz="4" w:space="0" w:color="auto"/>
              <w:left w:val="nil"/>
              <w:bottom w:val="single" w:sz="4" w:space="0" w:color="auto"/>
              <w:right w:val="single" w:sz="4" w:space="0" w:color="auto"/>
            </w:tcBorders>
            <w:shd w:val="clear" w:color="auto" w:fill="auto"/>
            <w:vAlign w:val="center"/>
            <w:hideMark/>
          </w:tcPr>
          <w:p w:rsidR="00AA4DFF" w:rsidRPr="00610771" w:rsidRDefault="00AA4DFF" w:rsidP="00AA4DFF">
            <w:pPr>
              <w:rPr>
                <w:rFonts w:ascii="Times New Roman" w:hAnsi="Times New Roman" w:cs="Times New Roman"/>
                <w:sz w:val="18"/>
                <w:szCs w:val="18"/>
              </w:rPr>
            </w:pPr>
            <w:r w:rsidRPr="00610771">
              <w:rPr>
                <w:rFonts w:ascii="Times New Roman" w:hAnsi="Times New Roman" w:cs="Times New Roman"/>
                <w:sz w:val="18"/>
                <w:szCs w:val="18"/>
              </w:rPr>
              <w:t>Общая присоединённая тепловая нагрузка потребителей</w:t>
            </w:r>
          </w:p>
        </w:tc>
        <w:tc>
          <w:tcPr>
            <w:tcW w:w="1048"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Гкал/ч</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5,306</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5,321</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4,602</w:t>
            </w:r>
          </w:p>
        </w:tc>
      </w:tr>
      <w:tr w:rsidR="00AA4DFF" w:rsidRPr="00610771" w:rsidTr="00AA4DFF">
        <w:trPr>
          <w:trHeight w:val="170"/>
          <w:jc w:val="center"/>
        </w:trPr>
        <w:tc>
          <w:tcPr>
            <w:tcW w:w="6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3</w:t>
            </w:r>
          </w:p>
        </w:tc>
        <w:tc>
          <w:tcPr>
            <w:tcW w:w="4881" w:type="dxa"/>
            <w:tcBorders>
              <w:top w:val="single" w:sz="4" w:space="0" w:color="auto"/>
              <w:left w:val="nil"/>
              <w:bottom w:val="single" w:sz="4" w:space="0" w:color="auto"/>
              <w:right w:val="single" w:sz="4" w:space="0" w:color="auto"/>
            </w:tcBorders>
            <w:shd w:val="clear" w:color="auto" w:fill="auto"/>
            <w:vAlign w:val="center"/>
            <w:hideMark/>
          </w:tcPr>
          <w:p w:rsidR="00AA4DFF" w:rsidRPr="00610771" w:rsidRDefault="00AA4DFF" w:rsidP="00AA4DFF">
            <w:pPr>
              <w:rPr>
                <w:rFonts w:ascii="Times New Roman" w:hAnsi="Times New Roman" w:cs="Times New Roman"/>
                <w:sz w:val="18"/>
                <w:szCs w:val="18"/>
              </w:rPr>
            </w:pPr>
            <w:r w:rsidRPr="00610771">
              <w:rPr>
                <w:rFonts w:ascii="Times New Roman" w:hAnsi="Times New Roman" w:cs="Times New Roman"/>
                <w:sz w:val="18"/>
                <w:szCs w:val="18"/>
              </w:rPr>
              <w:t>Тепловая нагрузка потребителей в жилищном фонде всего:</w:t>
            </w:r>
          </w:p>
        </w:tc>
        <w:tc>
          <w:tcPr>
            <w:tcW w:w="1048"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Гкал/ч</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1,45</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1,46</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1,44</w:t>
            </w:r>
          </w:p>
        </w:tc>
      </w:tr>
      <w:tr w:rsidR="00AA4DFF" w:rsidRPr="00610771" w:rsidTr="00AA4DFF">
        <w:trPr>
          <w:trHeight w:val="170"/>
          <w:jc w:val="center"/>
        </w:trPr>
        <w:tc>
          <w:tcPr>
            <w:tcW w:w="6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.3.1</w:t>
            </w:r>
          </w:p>
        </w:tc>
        <w:tc>
          <w:tcPr>
            <w:tcW w:w="4881" w:type="dxa"/>
            <w:tcBorders>
              <w:top w:val="single" w:sz="4" w:space="0" w:color="auto"/>
              <w:left w:val="nil"/>
              <w:bottom w:val="single" w:sz="4" w:space="0" w:color="auto"/>
              <w:right w:val="single" w:sz="4" w:space="0" w:color="auto"/>
            </w:tcBorders>
            <w:shd w:val="clear" w:color="auto" w:fill="auto"/>
            <w:vAlign w:val="center"/>
            <w:hideMark/>
          </w:tcPr>
          <w:p w:rsidR="00AA4DFF" w:rsidRPr="00610771" w:rsidRDefault="00AA4DFF" w:rsidP="00AA4DFF">
            <w:pPr>
              <w:rPr>
                <w:rFonts w:ascii="Times New Roman" w:hAnsi="Times New Roman" w:cs="Times New Roman"/>
                <w:sz w:val="18"/>
                <w:szCs w:val="18"/>
              </w:rPr>
            </w:pPr>
            <w:r w:rsidRPr="00610771">
              <w:rPr>
                <w:rFonts w:ascii="Times New Roman" w:hAnsi="Times New Roman" w:cs="Times New Roman"/>
                <w:sz w:val="18"/>
                <w:szCs w:val="18"/>
              </w:rPr>
              <w:t>Тепловая нагрузка потребителей в жилищном фонде на отопление и вентиляцию</w:t>
            </w:r>
          </w:p>
        </w:tc>
        <w:tc>
          <w:tcPr>
            <w:tcW w:w="1048"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Гкал/ч</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1,17</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1,17</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1,17</w:t>
            </w:r>
          </w:p>
        </w:tc>
      </w:tr>
      <w:tr w:rsidR="00AA4DFF" w:rsidRPr="00610771" w:rsidTr="00AA4DFF">
        <w:trPr>
          <w:trHeight w:val="170"/>
          <w:jc w:val="center"/>
        </w:trPr>
        <w:tc>
          <w:tcPr>
            <w:tcW w:w="650" w:type="dxa"/>
            <w:tcBorders>
              <w:top w:val="single" w:sz="4" w:space="0" w:color="auto"/>
              <w:left w:val="single" w:sz="4" w:space="0" w:color="auto"/>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.3.2</w:t>
            </w:r>
          </w:p>
        </w:tc>
        <w:tc>
          <w:tcPr>
            <w:tcW w:w="4881"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rPr>
                <w:rFonts w:ascii="Times New Roman" w:hAnsi="Times New Roman" w:cs="Times New Roman"/>
                <w:sz w:val="18"/>
                <w:szCs w:val="18"/>
              </w:rPr>
            </w:pPr>
            <w:r w:rsidRPr="00610771">
              <w:rPr>
                <w:rFonts w:ascii="Times New Roman" w:hAnsi="Times New Roman" w:cs="Times New Roman"/>
                <w:sz w:val="18"/>
                <w:szCs w:val="18"/>
              </w:rPr>
              <w:t>Тепловая нагрузка потребителей в жилищном фонде на ГВС</w:t>
            </w:r>
          </w:p>
        </w:tc>
        <w:tc>
          <w:tcPr>
            <w:tcW w:w="1048"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Гкал/ч</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0,28</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0,29</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0,27</w:t>
            </w:r>
          </w:p>
        </w:tc>
      </w:tr>
      <w:tr w:rsidR="00AA4DFF" w:rsidRPr="00610771" w:rsidTr="00AA4DFF">
        <w:trPr>
          <w:trHeight w:val="170"/>
          <w:jc w:val="center"/>
        </w:trPr>
        <w:tc>
          <w:tcPr>
            <w:tcW w:w="650" w:type="dxa"/>
            <w:tcBorders>
              <w:top w:val="single" w:sz="4" w:space="0" w:color="auto"/>
              <w:left w:val="single" w:sz="4" w:space="0" w:color="auto"/>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4</w:t>
            </w:r>
          </w:p>
        </w:tc>
        <w:tc>
          <w:tcPr>
            <w:tcW w:w="4881"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rPr>
                <w:rFonts w:ascii="Times New Roman" w:hAnsi="Times New Roman" w:cs="Times New Roman"/>
                <w:sz w:val="18"/>
                <w:szCs w:val="18"/>
              </w:rPr>
            </w:pPr>
            <w:r w:rsidRPr="00610771">
              <w:rPr>
                <w:rFonts w:ascii="Times New Roman" w:hAnsi="Times New Roman" w:cs="Times New Roman"/>
                <w:sz w:val="18"/>
                <w:szCs w:val="18"/>
              </w:rPr>
              <w:t>Тепловая нагрузка потребителей в общественно-деловом фонде</w:t>
            </w:r>
          </w:p>
        </w:tc>
        <w:tc>
          <w:tcPr>
            <w:tcW w:w="1048"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Гкал/ч</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3,856</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3,861</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3,162</w:t>
            </w:r>
          </w:p>
        </w:tc>
      </w:tr>
      <w:tr w:rsidR="00AA4DFF" w:rsidRPr="00610771" w:rsidTr="00AA4DFF">
        <w:trPr>
          <w:trHeight w:val="170"/>
          <w:jc w:val="center"/>
        </w:trPr>
        <w:tc>
          <w:tcPr>
            <w:tcW w:w="650" w:type="dxa"/>
            <w:tcBorders>
              <w:top w:val="single" w:sz="4" w:space="0" w:color="auto"/>
              <w:left w:val="single" w:sz="4" w:space="0" w:color="auto"/>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6</w:t>
            </w:r>
          </w:p>
        </w:tc>
        <w:tc>
          <w:tcPr>
            <w:tcW w:w="4881"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rPr>
                <w:rFonts w:ascii="Times New Roman" w:hAnsi="Times New Roman" w:cs="Times New Roman"/>
                <w:sz w:val="18"/>
                <w:szCs w:val="18"/>
              </w:rPr>
            </w:pPr>
            <w:r w:rsidRPr="00610771">
              <w:rPr>
                <w:rFonts w:ascii="Times New Roman" w:hAnsi="Times New Roman" w:cs="Times New Roman"/>
                <w:sz w:val="18"/>
                <w:szCs w:val="18"/>
              </w:rPr>
              <w:t>Общее потребление тепловой энергии</w:t>
            </w:r>
          </w:p>
        </w:tc>
        <w:tc>
          <w:tcPr>
            <w:tcW w:w="1048"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тыс. Гкал</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38,946</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39,041</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34,528</w:t>
            </w:r>
          </w:p>
        </w:tc>
      </w:tr>
      <w:tr w:rsidR="00AA4DFF" w:rsidRPr="00610771" w:rsidTr="00AA4DFF">
        <w:trPr>
          <w:trHeight w:val="170"/>
          <w:jc w:val="center"/>
        </w:trPr>
        <w:tc>
          <w:tcPr>
            <w:tcW w:w="650" w:type="dxa"/>
            <w:tcBorders>
              <w:top w:val="single" w:sz="4" w:space="0" w:color="auto"/>
              <w:left w:val="single" w:sz="4" w:space="0" w:color="auto"/>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.6.1</w:t>
            </w:r>
          </w:p>
        </w:tc>
        <w:tc>
          <w:tcPr>
            <w:tcW w:w="4881"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rPr>
                <w:rFonts w:ascii="Times New Roman" w:hAnsi="Times New Roman" w:cs="Times New Roman"/>
                <w:sz w:val="18"/>
                <w:szCs w:val="18"/>
              </w:rPr>
            </w:pPr>
            <w:r w:rsidRPr="00610771">
              <w:rPr>
                <w:rFonts w:ascii="Times New Roman" w:hAnsi="Times New Roman" w:cs="Times New Roman"/>
                <w:sz w:val="18"/>
                <w:szCs w:val="18"/>
              </w:rPr>
              <w:t>Потребление тепловой энергии в жилищном фонде на отопление и вентиляцию</w:t>
            </w:r>
          </w:p>
        </w:tc>
        <w:tc>
          <w:tcPr>
            <w:tcW w:w="1048"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тыс. Гкал</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color w:val="auto"/>
                <w:sz w:val="18"/>
                <w:szCs w:val="18"/>
              </w:rPr>
            </w:pPr>
            <w:r w:rsidRPr="00610771">
              <w:rPr>
                <w:rFonts w:ascii="Times New Roman" w:hAnsi="Times New Roman" w:cs="Times New Roman"/>
                <w:sz w:val="18"/>
                <w:szCs w:val="18"/>
              </w:rPr>
              <w:t>17,329</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17,122</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15,477</w:t>
            </w:r>
          </w:p>
        </w:tc>
      </w:tr>
      <w:tr w:rsidR="00AA4DFF" w:rsidRPr="00610771" w:rsidTr="00AA4DFF">
        <w:trPr>
          <w:trHeight w:val="170"/>
          <w:jc w:val="center"/>
        </w:trPr>
        <w:tc>
          <w:tcPr>
            <w:tcW w:w="650" w:type="dxa"/>
            <w:tcBorders>
              <w:top w:val="single" w:sz="4" w:space="0" w:color="auto"/>
              <w:left w:val="single" w:sz="4" w:space="0" w:color="auto"/>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.6.2</w:t>
            </w:r>
          </w:p>
        </w:tc>
        <w:tc>
          <w:tcPr>
            <w:tcW w:w="4881"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rPr>
                <w:rFonts w:ascii="Times New Roman" w:hAnsi="Times New Roman" w:cs="Times New Roman"/>
                <w:sz w:val="18"/>
                <w:szCs w:val="18"/>
              </w:rPr>
            </w:pPr>
            <w:r w:rsidRPr="00610771">
              <w:rPr>
                <w:rFonts w:ascii="Times New Roman" w:hAnsi="Times New Roman" w:cs="Times New Roman"/>
                <w:sz w:val="18"/>
                <w:szCs w:val="18"/>
              </w:rPr>
              <w:t>Потребление тепловой энергии в жилищном фонде на ГВС</w:t>
            </w:r>
          </w:p>
        </w:tc>
        <w:tc>
          <w:tcPr>
            <w:tcW w:w="1048"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тыс. Гкал</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8,647</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8,628</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8,628</w:t>
            </w:r>
          </w:p>
        </w:tc>
      </w:tr>
      <w:tr w:rsidR="00AA4DFF" w:rsidRPr="00610771" w:rsidTr="00AA4DFF">
        <w:trPr>
          <w:trHeight w:val="170"/>
          <w:jc w:val="center"/>
        </w:trPr>
        <w:tc>
          <w:tcPr>
            <w:tcW w:w="650" w:type="dxa"/>
            <w:tcBorders>
              <w:top w:val="single" w:sz="4" w:space="0" w:color="auto"/>
              <w:left w:val="single" w:sz="4" w:space="0" w:color="auto"/>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7</w:t>
            </w:r>
          </w:p>
        </w:tc>
        <w:tc>
          <w:tcPr>
            <w:tcW w:w="4881"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rPr>
                <w:rFonts w:ascii="Times New Roman" w:hAnsi="Times New Roman" w:cs="Times New Roman"/>
                <w:sz w:val="18"/>
                <w:szCs w:val="18"/>
              </w:rPr>
            </w:pPr>
            <w:r w:rsidRPr="00610771">
              <w:rPr>
                <w:rFonts w:ascii="Times New Roman" w:hAnsi="Times New Roman" w:cs="Times New Roman"/>
                <w:sz w:val="18"/>
                <w:szCs w:val="18"/>
              </w:rPr>
              <w:t>Потребление тепловой энергии в общественно-деловом фонде</w:t>
            </w:r>
          </w:p>
        </w:tc>
        <w:tc>
          <w:tcPr>
            <w:tcW w:w="1048"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тыс. Гкал</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12,970</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13,291</w:t>
            </w:r>
          </w:p>
        </w:tc>
        <w:tc>
          <w:tcPr>
            <w:tcW w:w="1054" w:type="dxa"/>
            <w:tcBorders>
              <w:top w:val="single" w:sz="4" w:space="0" w:color="auto"/>
              <w:left w:val="nil"/>
              <w:bottom w:val="single" w:sz="4" w:space="0" w:color="auto"/>
              <w:right w:val="single" w:sz="4" w:space="0" w:color="auto"/>
            </w:tcBorders>
            <w:shd w:val="clear" w:color="auto" w:fill="auto"/>
            <w:vAlign w:val="center"/>
          </w:tcPr>
          <w:p w:rsidR="00AA4DFF" w:rsidRPr="00610771" w:rsidRDefault="00AA4DFF" w:rsidP="00AA4DFF">
            <w:pPr>
              <w:jc w:val="center"/>
              <w:rPr>
                <w:rFonts w:ascii="Times New Roman" w:hAnsi="Times New Roman" w:cs="Times New Roman"/>
                <w:sz w:val="18"/>
                <w:szCs w:val="18"/>
              </w:rPr>
            </w:pPr>
            <w:r w:rsidRPr="00610771">
              <w:rPr>
                <w:rFonts w:ascii="Times New Roman" w:hAnsi="Times New Roman" w:cs="Times New Roman"/>
                <w:sz w:val="18"/>
                <w:szCs w:val="18"/>
              </w:rPr>
              <w:t>10,422</w:t>
            </w:r>
          </w:p>
        </w:tc>
      </w:tr>
    </w:tbl>
    <w:p w:rsidR="00AA4DFF" w:rsidRDefault="00AA4DFF" w:rsidP="00097234">
      <w:pPr>
        <w:shd w:val="clear" w:color="auto" w:fill="FFFFFF"/>
        <w:spacing w:after="300"/>
        <w:rPr>
          <w:rFonts w:ascii="Times New Roman" w:eastAsia="Times New Roman" w:hAnsi="Times New Roman" w:cs="Times New Roman"/>
          <w:b/>
          <w:bCs/>
          <w:sz w:val="22"/>
          <w:szCs w:val="22"/>
        </w:rPr>
      </w:pPr>
    </w:p>
    <w:p w:rsidR="00373EE7" w:rsidRPr="003B7587" w:rsidRDefault="002A3C72" w:rsidP="00097234">
      <w:pPr>
        <w:shd w:val="clear" w:color="auto" w:fill="FFFFFF"/>
        <w:spacing w:after="300"/>
        <w:rPr>
          <w:rFonts w:ascii="Times New Roman" w:eastAsia="Times New Roman" w:hAnsi="Times New Roman" w:cs="Times New Roman"/>
          <w:b/>
          <w:color w:val="464C55"/>
        </w:rPr>
      </w:pPr>
      <w:r w:rsidRPr="003B7587">
        <w:rPr>
          <w:rFonts w:ascii="Times New Roman" w:eastAsia="Times New Roman" w:hAnsi="Times New Roman" w:cs="Times New Roman"/>
          <w:b/>
          <w:bCs/>
          <w:sz w:val="22"/>
          <w:szCs w:val="22"/>
        </w:rPr>
        <w:t>Таблица 1.</w:t>
      </w:r>
      <w:r w:rsidR="001C0768">
        <w:rPr>
          <w:rFonts w:ascii="Times New Roman" w:eastAsia="Times New Roman" w:hAnsi="Times New Roman" w:cs="Times New Roman"/>
          <w:b/>
          <w:bCs/>
          <w:sz w:val="22"/>
          <w:szCs w:val="22"/>
        </w:rPr>
        <w:t>9</w:t>
      </w:r>
      <w:r w:rsidRPr="003B7587">
        <w:rPr>
          <w:rFonts w:ascii="Times New Roman" w:eastAsia="Times New Roman" w:hAnsi="Times New Roman" w:cs="Times New Roman"/>
          <w:b/>
          <w:bCs/>
          <w:sz w:val="22"/>
          <w:szCs w:val="22"/>
        </w:rPr>
        <w:t xml:space="preserve">. </w:t>
      </w:r>
      <w:r w:rsidRPr="003B7587">
        <w:rPr>
          <w:rFonts w:ascii="Times New Roman" w:eastAsia="Times New Roman" w:hAnsi="Times New Roman" w:cs="Times New Roman"/>
          <w:b/>
          <w:color w:val="auto"/>
          <w:sz w:val="22"/>
          <w:szCs w:val="22"/>
        </w:rPr>
        <w:t>Существующие объемы потребления тепловой энергии (мощности)  с разделением по видам теплопотребления  по состоянию на 202</w:t>
      </w:r>
      <w:r w:rsidR="00E103C3">
        <w:rPr>
          <w:rFonts w:ascii="Times New Roman" w:eastAsia="Times New Roman" w:hAnsi="Times New Roman" w:cs="Times New Roman"/>
          <w:b/>
          <w:color w:val="auto"/>
          <w:sz w:val="22"/>
          <w:szCs w:val="22"/>
        </w:rPr>
        <w:t>1</w:t>
      </w:r>
      <w:r w:rsidRPr="003B7587">
        <w:rPr>
          <w:rFonts w:ascii="Times New Roman" w:eastAsia="Times New Roman" w:hAnsi="Times New Roman" w:cs="Times New Roman"/>
          <w:b/>
          <w:color w:val="auto"/>
          <w:sz w:val="22"/>
          <w:szCs w:val="22"/>
        </w:rPr>
        <w:t>год</w:t>
      </w:r>
      <w:r w:rsidR="00C63C8D">
        <w:rPr>
          <w:rFonts w:ascii="Times New Roman" w:eastAsia="Times New Roman" w:hAnsi="Times New Roman" w:cs="Times New Roman"/>
          <w:b/>
          <w:color w:val="auto"/>
          <w:sz w:val="22"/>
          <w:szCs w:val="22"/>
        </w:rPr>
        <w:t xml:space="preserve"> для котельной школы-интерната</w:t>
      </w:r>
    </w:p>
    <w:tbl>
      <w:tblPr>
        <w:tblW w:w="9984" w:type="dxa"/>
        <w:jc w:val="center"/>
        <w:tblLook w:val="04A0" w:firstRow="1" w:lastRow="0" w:firstColumn="1" w:lastColumn="0" w:noHBand="0" w:noVBand="1"/>
      </w:tblPr>
      <w:tblGrid>
        <w:gridCol w:w="730"/>
        <w:gridCol w:w="5284"/>
        <w:gridCol w:w="993"/>
        <w:gridCol w:w="1042"/>
        <w:gridCol w:w="985"/>
        <w:gridCol w:w="950"/>
      </w:tblGrid>
      <w:tr w:rsidR="00C63C8D" w:rsidRPr="003B7587" w:rsidTr="00CD23EC">
        <w:trPr>
          <w:trHeight w:val="540"/>
          <w:jc w:val="center"/>
        </w:trPr>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3C8D" w:rsidRPr="003B7587" w:rsidRDefault="00C63C8D" w:rsidP="00E103C3">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 п/п</w:t>
            </w:r>
          </w:p>
        </w:tc>
        <w:tc>
          <w:tcPr>
            <w:tcW w:w="5284" w:type="dxa"/>
            <w:tcBorders>
              <w:top w:val="single" w:sz="4" w:space="0" w:color="auto"/>
              <w:left w:val="nil"/>
              <w:bottom w:val="single" w:sz="4" w:space="0" w:color="auto"/>
              <w:right w:val="single" w:sz="4" w:space="0" w:color="auto"/>
            </w:tcBorders>
            <w:shd w:val="clear" w:color="auto" w:fill="auto"/>
            <w:vAlign w:val="center"/>
            <w:hideMark/>
          </w:tcPr>
          <w:p w:rsidR="00C63C8D" w:rsidRPr="003B7587" w:rsidRDefault="00C63C8D" w:rsidP="00E103C3">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Наименование показателей</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C63C8D" w:rsidRPr="003B7587" w:rsidRDefault="00C63C8D" w:rsidP="00E103C3">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Ед изм.</w:t>
            </w:r>
          </w:p>
        </w:tc>
        <w:tc>
          <w:tcPr>
            <w:tcW w:w="1042" w:type="dxa"/>
            <w:tcBorders>
              <w:top w:val="single" w:sz="4" w:space="0" w:color="auto"/>
              <w:left w:val="nil"/>
              <w:bottom w:val="single" w:sz="4" w:space="0" w:color="auto"/>
              <w:right w:val="single" w:sz="4" w:space="0" w:color="auto"/>
            </w:tcBorders>
            <w:shd w:val="clear" w:color="auto" w:fill="auto"/>
            <w:vAlign w:val="center"/>
            <w:hideMark/>
          </w:tcPr>
          <w:p w:rsidR="00C63C8D" w:rsidRPr="003B7587" w:rsidRDefault="00C63C8D" w:rsidP="00E103C3">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2018</w:t>
            </w:r>
          </w:p>
        </w:tc>
        <w:tc>
          <w:tcPr>
            <w:tcW w:w="985" w:type="dxa"/>
            <w:tcBorders>
              <w:top w:val="single" w:sz="4" w:space="0" w:color="auto"/>
              <w:left w:val="nil"/>
              <w:bottom w:val="single" w:sz="4" w:space="0" w:color="auto"/>
              <w:right w:val="single" w:sz="4" w:space="0" w:color="auto"/>
            </w:tcBorders>
            <w:shd w:val="clear" w:color="auto" w:fill="auto"/>
            <w:vAlign w:val="center"/>
            <w:hideMark/>
          </w:tcPr>
          <w:p w:rsidR="00C63C8D" w:rsidRPr="003B7587" w:rsidRDefault="00C63C8D" w:rsidP="00E103C3">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2019</w:t>
            </w:r>
          </w:p>
        </w:tc>
        <w:tc>
          <w:tcPr>
            <w:tcW w:w="950" w:type="dxa"/>
            <w:tcBorders>
              <w:top w:val="single" w:sz="4" w:space="0" w:color="auto"/>
              <w:left w:val="nil"/>
              <w:bottom w:val="single" w:sz="4" w:space="0" w:color="auto"/>
              <w:right w:val="single" w:sz="4" w:space="0" w:color="auto"/>
            </w:tcBorders>
            <w:shd w:val="clear" w:color="auto" w:fill="auto"/>
            <w:vAlign w:val="center"/>
            <w:hideMark/>
          </w:tcPr>
          <w:p w:rsidR="00C63C8D" w:rsidRPr="003B7587" w:rsidRDefault="00C63C8D" w:rsidP="00E103C3">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2020</w:t>
            </w:r>
          </w:p>
        </w:tc>
      </w:tr>
      <w:tr w:rsidR="00C63C8D" w:rsidRPr="003B7587" w:rsidTr="00CD23EC">
        <w:trPr>
          <w:trHeight w:val="450"/>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rsidR="00C63C8D" w:rsidRPr="003B7587" w:rsidRDefault="00C63C8D" w:rsidP="00E4197D">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1</w:t>
            </w:r>
          </w:p>
        </w:tc>
        <w:tc>
          <w:tcPr>
            <w:tcW w:w="5284" w:type="dxa"/>
            <w:tcBorders>
              <w:top w:val="nil"/>
              <w:left w:val="nil"/>
              <w:bottom w:val="single" w:sz="4" w:space="0" w:color="auto"/>
              <w:right w:val="single" w:sz="4" w:space="0" w:color="auto"/>
            </w:tcBorders>
            <w:shd w:val="clear" w:color="auto" w:fill="auto"/>
            <w:vAlign w:val="center"/>
            <w:hideMark/>
          </w:tcPr>
          <w:p w:rsidR="00C63C8D" w:rsidRPr="003B7587" w:rsidRDefault="00C63C8D" w:rsidP="00E4197D">
            <w:pPr>
              <w:widowControl/>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Тепловая энергия выработанная</w:t>
            </w:r>
          </w:p>
        </w:tc>
        <w:tc>
          <w:tcPr>
            <w:tcW w:w="993" w:type="dxa"/>
            <w:tcBorders>
              <w:top w:val="nil"/>
              <w:left w:val="nil"/>
              <w:bottom w:val="single" w:sz="4" w:space="0" w:color="auto"/>
              <w:right w:val="single" w:sz="4" w:space="0" w:color="auto"/>
            </w:tcBorders>
            <w:shd w:val="clear" w:color="auto" w:fill="auto"/>
            <w:noWrap/>
            <w:vAlign w:val="center"/>
            <w:hideMark/>
          </w:tcPr>
          <w:p w:rsidR="00C63C8D" w:rsidRPr="003B7587" w:rsidRDefault="00C63C8D" w:rsidP="00E4197D">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Гкал</w:t>
            </w:r>
          </w:p>
        </w:tc>
        <w:tc>
          <w:tcPr>
            <w:tcW w:w="1042" w:type="dxa"/>
            <w:tcBorders>
              <w:top w:val="nil"/>
              <w:left w:val="nil"/>
              <w:bottom w:val="single" w:sz="4" w:space="0" w:color="auto"/>
              <w:right w:val="single" w:sz="4" w:space="0" w:color="auto"/>
            </w:tcBorders>
            <w:shd w:val="clear" w:color="auto" w:fill="auto"/>
            <w:noWrap/>
            <w:vAlign w:val="center"/>
            <w:hideMark/>
          </w:tcPr>
          <w:p w:rsidR="00C63C8D" w:rsidRPr="000F430A" w:rsidRDefault="00C63C8D" w:rsidP="00E4197D">
            <w:pPr>
              <w:widowControl/>
              <w:jc w:val="center"/>
              <w:rPr>
                <w:rFonts w:ascii="Times New Roman" w:hAnsi="Times New Roman" w:cs="Times New Roman"/>
                <w:color w:val="auto"/>
                <w:sz w:val="20"/>
                <w:szCs w:val="20"/>
              </w:rPr>
            </w:pPr>
            <w:r w:rsidRPr="000F430A">
              <w:rPr>
                <w:rFonts w:ascii="Times New Roman" w:hAnsi="Times New Roman" w:cs="Times New Roman"/>
                <w:sz w:val="20"/>
                <w:szCs w:val="20"/>
              </w:rPr>
              <w:t>2067,3</w:t>
            </w:r>
          </w:p>
        </w:tc>
        <w:tc>
          <w:tcPr>
            <w:tcW w:w="985" w:type="dxa"/>
            <w:tcBorders>
              <w:top w:val="nil"/>
              <w:left w:val="nil"/>
              <w:bottom w:val="single" w:sz="4" w:space="0" w:color="auto"/>
              <w:right w:val="single" w:sz="4" w:space="0" w:color="auto"/>
            </w:tcBorders>
            <w:shd w:val="clear" w:color="auto" w:fill="auto"/>
            <w:noWrap/>
            <w:vAlign w:val="center"/>
            <w:hideMark/>
          </w:tcPr>
          <w:p w:rsidR="00C63C8D" w:rsidRPr="000F430A" w:rsidRDefault="00C63C8D" w:rsidP="00E4197D">
            <w:pPr>
              <w:jc w:val="center"/>
              <w:rPr>
                <w:rFonts w:ascii="Times New Roman" w:hAnsi="Times New Roman" w:cs="Times New Roman"/>
                <w:sz w:val="20"/>
                <w:szCs w:val="20"/>
              </w:rPr>
            </w:pPr>
            <w:r w:rsidRPr="000F430A">
              <w:rPr>
                <w:rFonts w:ascii="Times New Roman" w:hAnsi="Times New Roman" w:cs="Times New Roman"/>
                <w:sz w:val="20"/>
                <w:szCs w:val="20"/>
              </w:rPr>
              <w:t>1320,7</w:t>
            </w:r>
          </w:p>
        </w:tc>
        <w:tc>
          <w:tcPr>
            <w:tcW w:w="950" w:type="dxa"/>
            <w:tcBorders>
              <w:top w:val="nil"/>
              <w:left w:val="nil"/>
              <w:bottom w:val="single" w:sz="4" w:space="0" w:color="auto"/>
              <w:right w:val="single" w:sz="4" w:space="0" w:color="auto"/>
            </w:tcBorders>
            <w:shd w:val="clear" w:color="auto" w:fill="auto"/>
            <w:noWrap/>
            <w:vAlign w:val="center"/>
            <w:hideMark/>
          </w:tcPr>
          <w:p w:rsidR="00C63C8D" w:rsidRPr="000F430A" w:rsidRDefault="00C63C8D" w:rsidP="00E4197D">
            <w:pPr>
              <w:jc w:val="center"/>
              <w:rPr>
                <w:rFonts w:ascii="Times New Roman" w:hAnsi="Times New Roman" w:cs="Times New Roman"/>
                <w:sz w:val="20"/>
                <w:szCs w:val="20"/>
              </w:rPr>
            </w:pPr>
            <w:r w:rsidRPr="000F430A">
              <w:rPr>
                <w:rFonts w:ascii="Times New Roman" w:hAnsi="Times New Roman" w:cs="Times New Roman"/>
                <w:sz w:val="20"/>
                <w:szCs w:val="20"/>
              </w:rPr>
              <w:t>1812,3</w:t>
            </w:r>
          </w:p>
        </w:tc>
      </w:tr>
      <w:tr w:rsidR="00C63C8D" w:rsidRPr="003B7587" w:rsidTr="00CD23EC">
        <w:trPr>
          <w:trHeight w:val="347"/>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rsidR="00C63C8D" w:rsidRPr="003B7587" w:rsidRDefault="00C63C8D" w:rsidP="00E4197D">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2</w:t>
            </w:r>
          </w:p>
        </w:tc>
        <w:tc>
          <w:tcPr>
            <w:tcW w:w="5284" w:type="dxa"/>
            <w:tcBorders>
              <w:top w:val="nil"/>
              <w:left w:val="nil"/>
              <w:bottom w:val="single" w:sz="4" w:space="0" w:color="auto"/>
              <w:right w:val="single" w:sz="4" w:space="0" w:color="auto"/>
            </w:tcBorders>
            <w:shd w:val="clear" w:color="auto" w:fill="auto"/>
            <w:vAlign w:val="center"/>
            <w:hideMark/>
          </w:tcPr>
          <w:p w:rsidR="00C63C8D" w:rsidRPr="003B7587" w:rsidRDefault="00C63C8D" w:rsidP="00E4197D">
            <w:pPr>
              <w:widowControl/>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Тепловая энергия отпущенная с котельной</w:t>
            </w:r>
          </w:p>
        </w:tc>
        <w:tc>
          <w:tcPr>
            <w:tcW w:w="993" w:type="dxa"/>
            <w:tcBorders>
              <w:top w:val="nil"/>
              <w:left w:val="nil"/>
              <w:bottom w:val="single" w:sz="4" w:space="0" w:color="auto"/>
              <w:right w:val="single" w:sz="4" w:space="0" w:color="auto"/>
            </w:tcBorders>
            <w:shd w:val="clear" w:color="auto" w:fill="auto"/>
            <w:noWrap/>
            <w:vAlign w:val="center"/>
            <w:hideMark/>
          </w:tcPr>
          <w:p w:rsidR="00C63C8D" w:rsidRPr="003B7587" w:rsidRDefault="00C63C8D" w:rsidP="00E4197D">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Гкал</w:t>
            </w:r>
          </w:p>
        </w:tc>
        <w:tc>
          <w:tcPr>
            <w:tcW w:w="1042" w:type="dxa"/>
            <w:tcBorders>
              <w:top w:val="nil"/>
              <w:left w:val="nil"/>
              <w:bottom w:val="single" w:sz="4" w:space="0" w:color="auto"/>
              <w:right w:val="single" w:sz="4" w:space="0" w:color="auto"/>
            </w:tcBorders>
            <w:shd w:val="clear" w:color="auto" w:fill="auto"/>
            <w:noWrap/>
            <w:vAlign w:val="center"/>
            <w:hideMark/>
          </w:tcPr>
          <w:p w:rsidR="00C63C8D" w:rsidRPr="000F430A" w:rsidRDefault="00C63C8D" w:rsidP="00E4197D">
            <w:pPr>
              <w:jc w:val="center"/>
              <w:rPr>
                <w:rFonts w:ascii="Times New Roman" w:hAnsi="Times New Roman" w:cs="Times New Roman"/>
                <w:sz w:val="20"/>
                <w:szCs w:val="20"/>
              </w:rPr>
            </w:pPr>
            <w:r w:rsidRPr="000F430A">
              <w:rPr>
                <w:rFonts w:ascii="Times New Roman" w:hAnsi="Times New Roman" w:cs="Times New Roman"/>
                <w:sz w:val="20"/>
                <w:szCs w:val="20"/>
              </w:rPr>
              <w:t>1994,1</w:t>
            </w:r>
          </w:p>
        </w:tc>
        <w:tc>
          <w:tcPr>
            <w:tcW w:w="985" w:type="dxa"/>
            <w:tcBorders>
              <w:top w:val="nil"/>
              <w:left w:val="nil"/>
              <w:bottom w:val="single" w:sz="4" w:space="0" w:color="auto"/>
              <w:right w:val="single" w:sz="4" w:space="0" w:color="auto"/>
            </w:tcBorders>
            <w:shd w:val="clear" w:color="auto" w:fill="auto"/>
            <w:noWrap/>
            <w:vAlign w:val="center"/>
            <w:hideMark/>
          </w:tcPr>
          <w:p w:rsidR="00C63C8D" w:rsidRPr="000F430A" w:rsidRDefault="00C63C8D" w:rsidP="00E4197D">
            <w:pPr>
              <w:jc w:val="center"/>
              <w:rPr>
                <w:rFonts w:ascii="Times New Roman" w:hAnsi="Times New Roman" w:cs="Times New Roman"/>
                <w:sz w:val="20"/>
                <w:szCs w:val="20"/>
              </w:rPr>
            </w:pPr>
            <w:r w:rsidRPr="000F430A">
              <w:rPr>
                <w:rFonts w:ascii="Times New Roman" w:hAnsi="Times New Roman" w:cs="Times New Roman"/>
                <w:sz w:val="20"/>
                <w:szCs w:val="20"/>
              </w:rPr>
              <w:t>1280,6</w:t>
            </w:r>
          </w:p>
        </w:tc>
        <w:tc>
          <w:tcPr>
            <w:tcW w:w="950" w:type="dxa"/>
            <w:tcBorders>
              <w:top w:val="nil"/>
              <w:left w:val="nil"/>
              <w:bottom w:val="single" w:sz="4" w:space="0" w:color="auto"/>
              <w:right w:val="single" w:sz="4" w:space="0" w:color="auto"/>
            </w:tcBorders>
            <w:shd w:val="clear" w:color="auto" w:fill="auto"/>
            <w:noWrap/>
            <w:vAlign w:val="center"/>
            <w:hideMark/>
          </w:tcPr>
          <w:p w:rsidR="00C63C8D" w:rsidRPr="000F430A" w:rsidRDefault="00C63C8D" w:rsidP="00E4197D">
            <w:pPr>
              <w:jc w:val="center"/>
              <w:rPr>
                <w:rFonts w:ascii="Times New Roman" w:hAnsi="Times New Roman" w:cs="Times New Roman"/>
                <w:sz w:val="20"/>
                <w:szCs w:val="20"/>
              </w:rPr>
            </w:pPr>
            <w:r w:rsidRPr="000F430A">
              <w:rPr>
                <w:rFonts w:ascii="Times New Roman" w:hAnsi="Times New Roman" w:cs="Times New Roman"/>
                <w:sz w:val="20"/>
                <w:szCs w:val="20"/>
              </w:rPr>
              <w:t>1753,1</w:t>
            </w:r>
          </w:p>
        </w:tc>
      </w:tr>
      <w:tr w:rsidR="00C63C8D" w:rsidRPr="003B7587" w:rsidTr="00CD23EC">
        <w:trPr>
          <w:trHeight w:val="471"/>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rsidR="00C63C8D" w:rsidRPr="003B7587" w:rsidRDefault="00C63C8D" w:rsidP="00E4197D">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3</w:t>
            </w:r>
          </w:p>
        </w:tc>
        <w:tc>
          <w:tcPr>
            <w:tcW w:w="5284" w:type="dxa"/>
            <w:tcBorders>
              <w:top w:val="nil"/>
              <w:left w:val="nil"/>
              <w:bottom w:val="single" w:sz="4" w:space="0" w:color="auto"/>
              <w:right w:val="single" w:sz="4" w:space="0" w:color="auto"/>
            </w:tcBorders>
            <w:shd w:val="clear" w:color="auto" w:fill="auto"/>
            <w:vAlign w:val="center"/>
            <w:hideMark/>
          </w:tcPr>
          <w:p w:rsidR="00C63C8D" w:rsidRPr="003B7587" w:rsidRDefault="00C63C8D" w:rsidP="00E4197D">
            <w:pPr>
              <w:widowControl/>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Потери тепловой энергии на теплосетях</w:t>
            </w:r>
          </w:p>
        </w:tc>
        <w:tc>
          <w:tcPr>
            <w:tcW w:w="993" w:type="dxa"/>
            <w:tcBorders>
              <w:top w:val="nil"/>
              <w:left w:val="nil"/>
              <w:bottom w:val="single" w:sz="4" w:space="0" w:color="auto"/>
              <w:right w:val="single" w:sz="4" w:space="0" w:color="auto"/>
            </w:tcBorders>
            <w:shd w:val="clear" w:color="auto" w:fill="auto"/>
            <w:noWrap/>
            <w:vAlign w:val="center"/>
            <w:hideMark/>
          </w:tcPr>
          <w:p w:rsidR="00C63C8D" w:rsidRPr="003B7587" w:rsidRDefault="00C63C8D" w:rsidP="00E4197D">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Гкал</w:t>
            </w:r>
          </w:p>
        </w:tc>
        <w:tc>
          <w:tcPr>
            <w:tcW w:w="1042" w:type="dxa"/>
            <w:tcBorders>
              <w:top w:val="nil"/>
              <w:left w:val="nil"/>
              <w:bottom w:val="single" w:sz="4" w:space="0" w:color="auto"/>
              <w:right w:val="single" w:sz="4" w:space="0" w:color="auto"/>
            </w:tcBorders>
            <w:shd w:val="clear" w:color="auto" w:fill="auto"/>
            <w:noWrap/>
            <w:vAlign w:val="center"/>
            <w:hideMark/>
          </w:tcPr>
          <w:p w:rsidR="00C63C8D" w:rsidRPr="000F430A" w:rsidRDefault="00C63C8D" w:rsidP="00E4197D">
            <w:pPr>
              <w:jc w:val="center"/>
              <w:rPr>
                <w:rFonts w:ascii="Times New Roman" w:hAnsi="Times New Roman" w:cs="Times New Roman"/>
                <w:sz w:val="20"/>
                <w:szCs w:val="20"/>
              </w:rPr>
            </w:pPr>
            <w:r w:rsidRPr="000F430A">
              <w:rPr>
                <w:rFonts w:ascii="Times New Roman" w:hAnsi="Times New Roman" w:cs="Times New Roman"/>
                <w:sz w:val="20"/>
                <w:szCs w:val="20"/>
              </w:rPr>
              <w:t>277,1</w:t>
            </w:r>
          </w:p>
        </w:tc>
        <w:tc>
          <w:tcPr>
            <w:tcW w:w="985" w:type="dxa"/>
            <w:tcBorders>
              <w:top w:val="nil"/>
              <w:left w:val="nil"/>
              <w:bottom w:val="single" w:sz="4" w:space="0" w:color="auto"/>
              <w:right w:val="single" w:sz="4" w:space="0" w:color="auto"/>
            </w:tcBorders>
            <w:shd w:val="clear" w:color="auto" w:fill="auto"/>
            <w:noWrap/>
            <w:vAlign w:val="center"/>
            <w:hideMark/>
          </w:tcPr>
          <w:p w:rsidR="00C63C8D" w:rsidRPr="000F430A" w:rsidRDefault="00C63C8D" w:rsidP="00E4197D">
            <w:pPr>
              <w:jc w:val="center"/>
              <w:rPr>
                <w:rFonts w:ascii="Times New Roman" w:hAnsi="Times New Roman" w:cs="Times New Roman"/>
                <w:sz w:val="20"/>
                <w:szCs w:val="20"/>
              </w:rPr>
            </w:pPr>
            <w:r w:rsidRPr="000F430A">
              <w:rPr>
                <w:rFonts w:ascii="Times New Roman" w:hAnsi="Times New Roman" w:cs="Times New Roman"/>
                <w:sz w:val="20"/>
                <w:szCs w:val="20"/>
              </w:rPr>
              <w:t>214,7</w:t>
            </w:r>
          </w:p>
        </w:tc>
        <w:tc>
          <w:tcPr>
            <w:tcW w:w="950" w:type="dxa"/>
            <w:tcBorders>
              <w:top w:val="nil"/>
              <w:left w:val="nil"/>
              <w:bottom w:val="single" w:sz="4" w:space="0" w:color="auto"/>
              <w:right w:val="single" w:sz="4" w:space="0" w:color="auto"/>
            </w:tcBorders>
            <w:shd w:val="clear" w:color="auto" w:fill="auto"/>
            <w:noWrap/>
            <w:vAlign w:val="center"/>
            <w:hideMark/>
          </w:tcPr>
          <w:p w:rsidR="00C63C8D" w:rsidRPr="000F430A" w:rsidRDefault="00C63C8D" w:rsidP="00E4197D">
            <w:pPr>
              <w:jc w:val="center"/>
              <w:rPr>
                <w:rFonts w:ascii="Times New Roman" w:hAnsi="Times New Roman" w:cs="Times New Roman"/>
                <w:sz w:val="20"/>
                <w:szCs w:val="20"/>
              </w:rPr>
            </w:pPr>
            <w:r w:rsidRPr="000F430A">
              <w:rPr>
                <w:rFonts w:ascii="Times New Roman" w:hAnsi="Times New Roman" w:cs="Times New Roman"/>
                <w:sz w:val="20"/>
                <w:szCs w:val="20"/>
              </w:rPr>
              <w:t>356,6</w:t>
            </w:r>
          </w:p>
        </w:tc>
      </w:tr>
      <w:tr w:rsidR="00C63C8D" w:rsidRPr="003B7587" w:rsidTr="00CD23EC">
        <w:trPr>
          <w:trHeight w:val="450"/>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rsidR="00C63C8D" w:rsidRPr="003B7587" w:rsidRDefault="00C63C8D" w:rsidP="00E4197D">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4</w:t>
            </w:r>
          </w:p>
        </w:tc>
        <w:tc>
          <w:tcPr>
            <w:tcW w:w="5284" w:type="dxa"/>
            <w:tcBorders>
              <w:top w:val="nil"/>
              <w:left w:val="nil"/>
              <w:bottom w:val="single" w:sz="4" w:space="0" w:color="auto"/>
              <w:right w:val="single" w:sz="4" w:space="0" w:color="auto"/>
            </w:tcBorders>
            <w:shd w:val="clear" w:color="auto" w:fill="auto"/>
            <w:vAlign w:val="center"/>
            <w:hideMark/>
          </w:tcPr>
          <w:p w:rsidR="00C63C8D" w:rsidRPr="003B7587" w:rsidRDefault="00C63C8D" w:rsidP="00E4197D">
            <w:pPr>
              <w:widowControl/>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 xml:space="preserve">Тепловая энергия отпущенная </w:t>
            </w:r>
          </w:p>
        </w:tc>
        <w:tc>
          <w:tcPr>
            <w:tcW w:w="993" w:type="dxa"/>
            <w:tcBorders>
              <w:top w:val="nil"/>
              <w:left w:val="nil"/>
              <w:bottom w:val="single" w:sz="4" w:space="0" w:color="auto"/>
              <w:right w:val="single" w:sz="4" w:space="0" w:color="auto"/>
            </w:tcBorders>
            <w:shd w:val="clear" w:color="auto" w:fill="auto"/>
            <w:noWrap/>
            <w:vAlign w:val="center"/>
            <w:hideMark/>
          </w:tcPr>
          <w:p w:rsidR="00C63C8D" w:rsidRPr="003B7587" w:rsidRDefault="00C63C8D" w:rsidP="00E4197D">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Гкал</w:t>
            </w:r>
          </w:p>
        </w:tc>
        <w:tc>
          <w:tcPr>
            <w:tcW w:w="1042" w:type="dxa"/>
            <w:tcBorders>
              <w:top w:val="nil"/>
              <w:left w:val="nil"/>
              <w:bottom w:val="single" w:sz="4" w:space="0" w:color="auto"/>
              <w:right w:val="single" w:sz="4" w:space="0" w:color="auto"/>
            </w:tcBorders>
            <w:shd w:val="clear" w:color="auto" w:fill="auto"/>
            <w:noWrap/>
            <w:vAlign w:val="center"/>
            <w:hideMark/>
          </w:tcPr>
          <w:p w:rsidR="00C63C8D" w:rsidRPr="000F430A" w:rsidRDefault="00C63C8D" w:rsidP="00E4197D">
            <w:pPr>
              <w:jc w:val="center"/>
              <w:rPr>
                <w:rFonts w:ascii="Times New Roman" w:hAnsi="Times New Roman" w:cs="Times New Roman"/>
                <w:sz w:val="20"/>
                <w:szCs w:val="20"/>
              </w:rPr>
            </w:pPr>
            <w:r w:rsidRPr="000F430A">
              <w:rPr>
                <w:rFonts w:ascii="Times New Roman" w:hAnsi="Times New Roman" w:cs="Times New Roman"/>
                <w:sz w:val="20"/>
                <w:szCs w:val="20"/>
              </w:rPr>
              <w:t>1416,9</w:t>
            </w:r>
          </w:p>
        </w:tc>
        <w:tc>
          <w:tcPr>
            <w:tcW w:w="985" w:type="dxa"/>
            <w:tcBorders>
              <w:top w:val="nil"/>
              <w:left w:val="nil"/>
              <w:bottom w:val="single" w:sz="4" w:space="0" w:color="auto"/>
              <w:right w:val="single" w:sz="4" w:space="0" w:color="auto"/>
            </w:tcBorders>
            <w:shd w:val="clear" w:color="auto" w:fill="auto"/>
            <w:noWrap/>
            <w:vAlign w:val="center"/>
            <w:hideMark/>
          </w:tcPr>
          <w:p w:rsidR="00C63C8D" w:rsidRPr="000F430A" w:rsidRDefault="00C63C8D" w:rsidP="00E4197D">
            <w:pPr>
              <w:jc w:val="center"/>
              <w:rPr>
                <w:rFonts w:ascii="Times New Roman" w:hAnsi="Times New Roman" w:cs="Times New Roman"/>
                <w:sz w:val="20"/>
                <w:szCs w:val="20"/>
              </w:rPr>
            </w:pPr>
            <w:r w:rsidRPr="000F430A">
              <w:rPr>
                <w:rFonts w:ascii="Times New Roman" w:hAnsi="Times New Roman" w:cs="Times New Roman"/>
                <w:sz w:val="20"/>
                <w:szCs w:val="20"/>
              </w:rPr>
              <w:t>1065,9</w:t>
            </w:r>
          </w:p>
        </w:tc>
        <w:tc>
          <w:tcPr>
            <w:tcW w:w="950" w:type="dxa"/>
            <w:tcBorders>
              <w:top w:val="nil"/>
              <w:left w:val="nil"/>
              <w:bottom w:val="single" w:sz="4" w:space="0" w:color="auto"/>
              <w:right w:val="single" w:sz="4" w:space="0" w:color="auto"/>
            </w:tcBorders>
            <w:shd w:val="clear" w:color="auto" w:fill="auto"/>
            <w:noWrap/>
            <w:vAlign w:val="center"/>
            <w:hideMark/>
          </w:tcPr>
          <w:p w:rsidR="00C63C8D" w:rsidRPr="000F430A" w:rsidRDefault="00C63C8D" w:rsidP="00E4197D">
            <w:pPr>
              <w:jc w:val="center"/>
              <w:rPr>
                <w:rFonts w:ascii="Times New Roman" w:hAnsi="Times New Roman" w:cs="Times New Roman"/>
                <w:sz w:val="20"/>
                <w:szCs w:val="20"/>
              </w:rPr>
            </w:pPr>
            <w:r w:rsidRPr="000F430A">
              <w:rPr>
                <w:rFonts w:ascii="Times New Roman" w:hAnsi="Times New Roman" w:cs="Times New Roman"/>
                <w:sz w:val="20"/>
                <w:szCs w:val="20"/>
              </w:rPr>
              <w:t>1387,5</w:t>
            </w:r>
          </w:p>
        </w:tc>
      </w:tr>
    </w:tbl>
    <w:p w:rsidR="00B259A6" w:rsidRPr="003B7587" w:rsidRDefault="00B259A6" w:rsidP="00B259A6">
      <w:pPr>
        <w:shd w:val="clear" w:color="auto" w:fill="FFFFFF"/>
        <w:spacing w:after="300"/>
        <w:rPr>
          <w:rFonts w:ascii="Times New Roman" w:eastAsia="Times New Roman" w:hAnsi="Times New Roman" w:cs="Times New Roman"/>
          <w:b/>
          <w:color w:val="464C55"/>
        </w:rPr>
      </w:pPr>
      <w:r w:rsidRPr="003B7587">
        <w:rPr>
          <w:rFonts w:ascii="Times New Roman" w:eastAsia="Times New Roman" w:hAnsi="Times New Roman" w:cs="Times New Roman"/>
          <w:b/>
          <w:bCs/>
          <w:sz w:val="22"/>
          <w:szCs w:val="22"/>
        </w:rPr>
        <w:t>Таблица 1.1</w:t>
      </w:r>
      <w:r w:rsidR="001C0768">
        <w:rPr>
          <w:rFonts w:ascii="Times New Roman" w:eastAsia="Times New Roman" w:hAnsi="Times New Roman" w:cs="Times New Roman"/>
          <w:b/>
          <w:bCs/>
          <w:sz w:val="22"/>
          <w:szCs w:val="22"/>
        </w:rPr>
        <w:t>0</w:t>
      </w:r>
      <w:r w:rsidRPr="003B7587">
        <w:rPr>
          <w:rFonts w:ascii="Times New Roman" w:eastAsia="Times New Roman" w:hAnsi="Times New Roman" w:cs="Times New Roman"/>
          <w:b/>
          <w:bCs/>
          <w:sz w:val="22"/>
          <w:szCs w:val="22"/>
        </w:rPr>
        <w:t xml:space="preserve">. </w:t>
      </w:r>
      <w:r w:rsidRPr="003B7587">
        <w:rPr>
          <w:rFonts w:ascii="Times New Roman" w:eastAsia="Times New Roman" w:hAnsi="Times New Roman" w:cs="Times New Roman"/>
          <w:b/>
          <w:color w:val="auto"/>
          <w:sz w:val="22"/>
          <w:szCs w:val="22"/>
        </w:rPr>
        <w:t>Существующие объемы потребления тепловой энергии (мощности)  с разделением по видам теплопотребления  по состоянию на 202</w:t>
      </w:r>
      <w:r>
        <w:rPr>
          <w:rFonts w:ascii="Times New Roman" w:eastAsia="Times New Roman" w:hAnsi="Times New Roman" w:cs="Times New Roman"/>
          <w:b/>
          <w:color w:val="auto"/>
          <w:sz w:val="22"/>
          <w:szCs w:val="22"/>
        </w:rPr>
        <w:t>1</w:t>
      </w:r>
      <w:r w:rsidRPr="003B7587">
        <w:rPr>
          <w:rFonts w:ascii="Times New Roman" w:eastAsia="Times New Roman" w:hAnsi="Times New Roman" w:cs="Times New Roman"/>
          <w:b/>
          <w:color w:val="auto"/>
          <w:sz w:val="22"/>
          <w:szCs w:val="22"/>
        </w:rPr>
        <w:t>год</w:t>
      </w:r>
      <w:r>
        <w:rPr>
          <w:rFonts w:ascii="Times New Roman" w:eastAsia="Times New Roman" w:hAnsi="Times New Roman" w:cs="Times New Roman"/>
          <w:b/>
          <w:color w:val="auto"/>
          <w:sz w:val="22"/>
          <w:szCs w:val="22"/>
        </w:rPr>
        <w:t xml:space="preserve"> для котельных п.Марьино</w:t>
      </w:r>
      <w:r w:rsidR="0080595C">
        <w:rPr>
          <w:rFonts w:ascii="Times New Roman" w:eastAsia="Times New Roman" w:hAnsi="Times New Roman" w:cs="Times New Roman"/>
          <w:b/>
          <w:color w:val="auto"/>
          <w:sz w:val="22"/>
          <w:szCs w:val="22"/>
        </w:rPr>
        <w:t xml:space="preserve"> и п.Учительский</w:t>
      </w:r>
    </w:p>
    <w:tbl>
      <w:tblPr>
        <w:tblW w:w="9674" w:type="dxa"/>
        <w:jc w:val="center"/>
        <w:tblLook w:val="04A0" w:firstRow="1" w:lastRow="0" w:firstColumn="1" w:lastColumn="0" w:noHBand="0" w:noVBand="1"/>
      </w:tblPr>
      <w:tblGrid>
        <w:gridCol w:w="728"/>
        <w:gridCol w:w="5082"/>
        <w:gridCol w:w="940"/>
        <w:gridCol w:w="992"/>
        <w:gridCol w:w="966"/>
        <w:gridCol w:w="966"/>
      </w:tblGrid>
      <w:tr w:rsidR="00B259A6" w:rsidRPr="003B7587" w:rsidTr="00617516">
        <w:trPr>
          <w:trHeight w:val="388"/>
          <w:jc w:val="center"/>
        </w:trPr>
        <w:tc>
          <w:tcPr>
            <w:tcW w:w="7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59A6" w:rsidRPr="003B7587" w:rsidRDefault="00B259A6" w:rsidP="00DB60FE">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 п/п</w:t>
            </w:r>
          </w:p>
        </w:tc>
        <w:tc>
          <w:tcPr>
            <w:tcW w:w="5082" w:type="dxa"/>
            <w:tcBorders>
              <w:top w:val="single" w:sz="4" w:space="0" w:color="auto"/>
              <w:left w:val="nil"/>
              <w:bottom w:val="single" w:sz="4" w:space="0" w:color="auto"/>
              <w:right w:val="single" w:sz="4" w:space="0" w:color="auto"/>
            </w:tcBorders>
            <w:shd w:val="clear" w:color="auto" w:fill="auto"/>
            <w:vAlign w:val="center"/>
            <w:hideMark/>
          </w:tcPr>
          <w:p w:rsidR="00B259A6" w:rsidRPr="003B7587" w:rsidRDefault="00B259A6" w:rsidP="00DB60FE">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Наименование показателей</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rsidR="00B259A6" w:rsidRPr="003B7587" w:rsidRDefault="00B259A6" w:rsidP="00DB60FE">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Ед</w:t>
            </w:r>
            <w:r w:rsidR="00D726D7">
              <w:rPr>
                <w:rFonts w:ascii="Times New Roman" w:eastAsia="Times New Roman" w:hAnsi="Times New Roman" w:cs="Times New Roman"/>
                <w:color w:val="auto"/>
                <w:sz w:val="20"/>
                <w:szCs w:val="20"/>
              </w:rPr>
              <w:t>.</w:t>
            </w:r>
            <w:r w:rsidRPr="003B7587">
              <w:rPr>
                <w:rFonts w:ascii="Times New Roman" w:eastAsia="Times New Roman" w:hAnsi="Times New Roman" w:cs="Times New Roman"/>
                <w:color w:val="auto"/>
                <w:sz w:val="20"/>
                <w:szCs w:val="20"/>
              </w:rPr>
              <w:t xml:space="preserve"> изм.</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B259A6" w:rsidRPr="003B7587" w:rsidRDefault="00B259A6" w:rsidP="00DB60FE">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2018</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B259A6" w:rsidRPr="003B7587" w:rsidRDefault="00B259A6" w:rsidP="00DB60FE">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2019</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B259A6" w:rsidRPr="003B7587" w:rsidRDefault="00B259A6" w:rsidP="00DB60FE">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2020</w:t>
            </w:r>
          </w:p>
        </w:tc>
      </w:tr>
      <w:tr w:rsidR="00B259A6" w:rsidRPr="003B7587" w:rsidTr="00617516">
        <w:trPr>
          <w:trHeight w:val="450"/>
          <w:jc w:val="center"/>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B259A6" w:rsidRPr="003B7587" w:rsidRDefault="00B259A6" w:rsidP="00B259A6">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1</w:t>
            </w:r>
          </w:p>
        </w:tc>
        <w:tc>
          <w:tcPr>
            <w:tcW w:w="5082" w:type="dxa"/>
            <w:tcBorders>
              <w:top w:val="nil"/>
              <w:left w:val="nil"/>
              <w:bottom w:val="single" w:sz="4" w:space="0" w:color="auto"/>
              <w:right w:val="single" w:sz="4" w:space="0" w:color="auto"/>
            </w:tcBorders>
            <w:shd w:val="clear" w:color="auto" w:fill="auto"/>
            <w:vAlign w:val="center"/>
            <w:hideMark/>
          </w:tcPr>
          <w:p w:rsidR="00B259A6" w:rsidRPr="003B7587" w:rsidRDefault="00B259A6" w:rsidP="00B259A6">
            <w:pPr>
              <w:widowControl/>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Тепловая энергия выработанная</w:t>
            </w:r>
          </w:p>
        </w:tc>
        <w:tc>
          <w:tcPr>
            <w:tcW w:w="940" w:type="dxa"/>
            <w:tcBorders>
              <w:top w:val="nil"/>
              <w:left w:val="nil"/>
              <w:bottom w:val="single" w:sz="4" w:space="0" w:color="auto"/>
              <w:right w:val="single" w:sz="4" w:space="0" w:color="auto"/>
            </w:tcBorders>
            <w:shd w:val="clear" w:color="auto" w:fill="auto"/>
            <w:noWrap/>
            <w:vAlign w:val="center"/>
            <w:hideMark/>
          </w:tcPr>
          <w:p w:rsidR="00B259A6" w:rsidRPr="003B7587" w:rsidRDefault="00B259A6" w:rsidP="00B259A6">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Гкал</w:t>
            </w:r>
          </w:p>
        </w:tc>
        <w:tc>
          <w:tcPr>
            <w:tcW w:w="992" w:type="dxa"/>
            <w:tcBorders>
              <w:top w:val="nil"/>
              <w:left w:val="nil"/>
              <w:bottom w:val="single" w:sz="4" w:space="0" w:color="auto"/>
              <w:right w:val="single" w:sz="4" w:space="0" w:color="auto"/>
            </w:tcBorders>
            <w:shd w:val="clear" w:color="auto" w:fill="auto"/>
            <w:noWrap/>
            <w:vAlign w:val="center"/>
          </w:tcPr>
          <w:p w:rsidR="00B259A6" w:rsidRPr="00C53C28" w:rsidRDefault="00B259A6" w:rsidP="00B259A6">
            <w:pPr>
              <w:widowControl/>
              <w:jc w:val="center"/>
              <w:rPr>
                <w:rFonts w:ascii="Times New Roman" w:hAnsi="Times New Roman" w:cs="Times New Roman"/>
                <w:sz w:val="20"/>
                <w:szCs w:val="20"/>
              </w:rPr>
            </w:pPr>
            <w:r w:rsidRPr="00C53C28">
              <w:rPr>
                <w:rFonts w:ascii="Times New Roman" w:hAnsi="Times New Roman" w:cs="Times New Roman"/>
                <w:sz w:val="20"/>
                <w:szCs w:val="20"/>
              </w:rPr>
              <w:t>46487,57</w:t>
            </w:r>
          </w:p>
        </w:tc>
        <w:tc>
          <w:tcPr>
            <w:tcW w:w="966" w:type="dxa"/>
            <w:tcBorders>
              <w:top w:val="nil"/>
              <w:left w:val="nil"/>
              <w:bottom w:val="single" w:sz="4" w:space="0" w:color="auto"/>
              <w:right w:val="single" w:sz="4" w:space="0" w:color="auto"/>
            </w:tcBorders>
            <w:shd w:val="clear" w:color="auto" w:fill="auto"/>
            <w:noWrap/>
            <w:vAlign w:val="center"/>
          </w:tcPr>
          <w:p w:rsidR="00B259A6" w:rsidRPr="00C53C28" w:rsidRDefault="00B259A6" w:rsidP="00B259A6">
            <w:pPr>
              <w:jc w:val="center"/>
              <w:rPr>
                <w:rFonts w:ascii="Times New Roman" w:hAnsi="Times New Roman" w:cs="Times New Roman"/>
                <w:sz w:val="20"/>
                <w:szCs w:val="20"/>
              </w:rPr>
            </w:pPr>
            <w:r w:rsidRPr="00C53C28">
              <w:rPr>
                <w:rFonts w:ascii="Times New Roman" w:hAnsi="Times New Roman" w:cs="Times New Roman"/>
                <w:sz w:val="20"/>
                <w:szCs w:val="20"/>
              </w:rPr>
              <w:t>46612,44</w:t>
            </w:r>
          </w:p>
        </w:tc>
        <w:tc>
          <w:tcPr>
            <w:tcW w:w="966" w:type="dxa"/>
            <w:tcBorders>
              <w:top w:val="nil"/>
              <w:left w:val="nil"/>
              <w:bottom w:val="single" w:sz="4" w:space="0" w:color="auto"/>
              <w:right w:val="single" w:sz="4" w:space="0" w:color="auto"/>
            </w:tcBorders>
            <w:shd w:val="clear" w:color="auto" w:fill="auto"/>
            <w:noWrap/>
            <w:vAlign w:val="center"/>
          </w:tcPr>
          <w:p w:rsidR="00B259A6" w:rsidRPr="00C53C28" w:rsidRDefault="00B259A6" w:rsidP="00B259A6">
            <w:pPr>
              <w:jc w:val="center"/>
              <w:rPr>
                <w:rFonts w:ascii="Times New Roman" w:hAnsi="Times New Roman" w:cs="Times New Roman"/>
                <w:sz w:val="20"/>
                <w:szCs w:val="20"/>
              </w:rPr>
            </w:pPr>
            <w:r w:rsidRPr="00C53C28">
              <w:rPr>
                <w:rFonts w:ascii="Times New Roman" w:hAnsi="Times New Roman" w:cs="Times New Roman"/>
                <w:sz w:val="20"/>
                <w:szCs w:val="20"/>
              </w:rPr>
              <w:t>40428,07</w:t>
            </w:r>
          </w:p>
        </w:tc>
      </w:tr>
      <w:tr w:rsidR="00B259A6" w:rsidRPr="003B7587" w:rsidTr="00617516">
        <w:trPr>
          <w:trHeight w:val="347"/>
          <w:jc w:val="center"/>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B259A6" w:rsidRPr="003B7587" w:rsidRDefault="00B259A6" w:rsidP="00B259A6">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2</w:t>
            </w:r>
          </w:p>
        </w:tc>
        <w:tc>
          <w:tcPr>
            <w:tcW w:w="5082" w:type="dxa"/>
            <w:tcBorders>
              <w:top w:val="nil"/>
              <w:left w:val="nil"/>
              <w:bottom w:val="single" w:sz="4" w:space="0" w:color="auto"/>
              <w:right w:val="single" w:sz="4" w:space="0" w:color="auto"/>
            </w:tcBorders>
            <w:shd w:val="clear" w:color="auto" w:fill="auto"/>
            <w:vAlign w:val="center"/>
            <w:hideMark/>
          </w:tcPr>
          <w:p w:rsidR="00B259A6" w:rsidRPr="003B7587" w:rsidRDefault="00B259A6" w:rsidP="00B259A6">
            <w:pPr>
              <w:widowControl/>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Тепловая энергия отпущенная с котельной</w:t>
            </w:r>
          </w:p>
        </w:tc>
        <w:tc>
          <w:tcPr>
            <w:tcW w:w="940" w:type="dxa"/>
            <w:tcBorders>
              <w:top w:val="nil"/>
              <w:left w:val="nil"/>
              <w:bottom w:val="single" w:sz="4" w:space="0" w:color="auto"/>
              <w:right w:val="single" w:sz="4" w:space="0" w:color="auto"/>
            </w:tcBorders>
            <w:shd w:val="clear" w:color="auto" w:fill="auto"/>
            <w:noWrap/>
            <w:vAlign w:val="center"/>
            <w:hideMark/>
          </w:tcPr>
          <w:p w:rsidR="00B259A6" w:rsidRPr="003B7587" w:rsidRDefault="00B259A6" w:rsidP="00B259A6">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Гкал</w:t>
            </w:r>
          </w:p>
        </w:tc>
        <w:tc>
          <w:tcPr>
            <w:tcW w:w="992" w:type="dxa"/>
            <w:tcBorders>
              <w:top w:val="nil"/>
              <w:left w:val="nil"/>
              <w:bottom w:val="single" w:sz="4" w:space="0" w:color="auto"/>
              <w:right w:val="single" w:sz="4" w:space="0" w:color="auto"/>
            </w:tcBorders>
            <w:shd w:val="clear" w:color="auto" w:fill="auto"/>
            <w:noWrap/>
            <w:vAlign w:val="center"/>
          </w:tcPr>
          <w:p w:rsidR="00B259A6" w:rsidRPr="00C53C28" w:rsidRDefault="00B259A6" w:rsidP="00B259A6">
            <w:pPr>
              <w:jc w:val="center"/>
              <w:rPr>
                <w:rFonts w:ascii="Times New Roman" w:hAnsi="Times New Roman" w:cs="Times New Roman"/>
                <w:sz w:val="20"/>
                <w:szCs w:val="20"/>
              </w:rPr>
            </w:pPr>
            <w:r w:rsidRPr="00C53C28">
              <w:rPr>
                <w:rFonts w:ascii="Times New Roman" w:hAnsi="Times New Roman" w:cs="Times New Roman"/>
                <w:sz w:val="20"/>
                <w:szCs w:val="20"/>
              </w:rPr>
              <w:t>45818,93</w:t>
            </w:r>
          </w:p>
        </w:tc>
        <w:tc>
          <w:tcPr>
            <w:tcW w:w="966" w:type="dxa"/>
            <w:tcBorders>
              <w:top w:val="nil"/>
              <w:left w:val="nil"/>
              <w:bottom w:val="single" w:sz="4" w:space="0" w:color="auto"/>
              <w:right w:val="single" w:sz="4" w:space="0" w:color="auto"/>
            </w:tcBorders>
            <w:shd w:val="clear" w:color="auto" w:fill="auto"/>
            <w:noWrap/>
            <w:vAlign w:val="center"/>
          </w:tcPr>
          <w:p w:rsidR="00B259A6" w:rsidRPr="00C53C28" w:rsidRDefault="00B259A6" w:rsidP="00B259A6">
            <w:pPr>
              <w:jc w:val="center"/>
              <w:rPr>
                <w:rFonts w:ascii="Times New Roman" w:hAnsi="Times New Roman" w:cs="Times New Roman"/>
                <w:sz w:val="20"/>
                <w:szCs w:val="20"/>
              </w:rPr>
            </w:pPr>
            <w:r w:rsidRPr="00C53C28">
              <w:rPr>
                <w:rFonts w:ascii="Times New Roman" w:hAnsi="Times New Roman" w:cs="Times New Roman"/>
                <w:sz w:val="20"/>
                <w:szCs w:val="20"/>
              </w:rPr>
              <w:t>45941,32</w:t>
            </w:r>
          </w:p>
        </w:tc>
        <w:tc>
          <w:tcPr>
            <w:tcW w:w="966" w:type="dxa"/>
            <w:tcBorders>
              <w:top w:val="nil"/>
              <w:left w:val="nil"/>
              <w:bottom w:val="single" w:sz="4" w:space="0" w:color="auto"/>
              <w:right w:val="single" w:sz="4" w:space="0" w:color="auto"/>
            </w:tcBorders>
            <w:shd w:val="clear" w:color="auto" w:fill="auto"/>
            <w:noWrap/>
            <w:vAlign w:val="center"/>
          </w:tcPr>
          <w:p w:rsidR="00B259A6" w:rsidRPr="00C53C28" w:rsidRDefault="00B259A6" w:rsidP="00B259A6">
            <w:pPr>
              <w:jc w:val="center"/>
              <w:rPr>
                <w:rFonts w:ascii="Times New Roman" w:hAnsi="Times New Roman" w:cs="Times New Roman"/>
                <w:sz w:val="20"/>
                <w:szCs w:val="20"/>
              </w:rPr>
            </w:pPr>
            <w:r w:rsidRPr="00C53C28">
              <w:rPr>
                <w:rFonts w:ascii="Times New Roman" w:hAnsi="Times New Roman" w:cs="Times New Roman"/>
                <w:sz w:val="20"/>
                <w:szCs w:val="20"/>
              </w:rPr>
              <w:t>39798,89</w:t>
            </w:r>
          </w:p>
        </w:tc>
      </w:tr>
      <w:tr w:rsidR="00B259A6" w:rsidRPr="003B7587" w:rsidTr="00617516">
        <w:trPr>
          <w:trHeight w:val="471"/>
          <w:jc w:val="center"/>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B259A6" w:rsidRPr="003B7587" w:rsidRDefault="00B259A6" w:rsidP="00B259A6">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3</w:t>
            </w:r>
          </w:p>
        </w:tc>
        <w:tc>
          <w:tcPr>
            <w:tcW w:w="5082" w:type="dxa"/>
            <w:tcBorders>
              <w:top w:val="nil"/>
              <w:left w:val="nil"/>
              <w:bottom w:val="single" w:sz="4" w:space="0" w:color="auto"/>
              <w:right w:val="single" w:sz="4" w:space="0" w:color="auto"/>
            </w:tcBorders>
            <w:shd w:val="clear" w:color="auto" w:fill="auto"/>
            <w:vAlign w:val="center"/>
            <w:hideMark/>
          </w:tcPr>
          <w:p w:rsidR="00B259A6" w:rsidRPr="003B7587" w:rsidRDefault="00B259A6" w:rsidP="00B259A6">
            <w:pPr>
              <w:widowControl/>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Потери тепловой энергии на теплосетях</w:t>
            </w:r>
          </w:p>
        </w:tc>
        <w:tc>
          <w:tcPr>
            <w:tcW w:w="940" w:type="dxa"/>
            <w:tcBorders>
              <w:top w:val="nil"/>
              <w:left w:val="nil"/>
              <w:bottom w:val="single" w:sz="4" w:space="0" w:color="auto"/>
              <w:right w:val="single" w:sz="4" w:space="0" w:color="auto"/>
            </w:tcBorders>
            <w:shd w:val="clear" w:color="auto" w:fill="auto"/>
            <w:noWrap/>
            <w:vAlign w:val="center"/>
            <w:hideMark/>
          </w:tcPr>
          <w:p w:rsidR="00B259A6" w:rsidRPr="003B7587" w:rsidRDefault="00B259A6" w:rsidP="00B259A6">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Гкал</w:t>
            </w:r>
          </w:p>
        </w:tc>
        <w:tc>
          <w:tcPr>
            <w:tcW w:w="992" w:type="dxa"/>
            <w:tcBorders>
              <w:top w:val="nil"/>
              <w:left w:val="nil"/>
              <w:bottom w:val="single" w:sz="4" w:space="0" w:color="auto"/>
              <w:right w:val="single" w:sz="4" w:space="0" w:color="auto"/>
            </w:tcBorders>
            <w:shd w:val="clear" w:color="auto" w:fill="auto"/>
            <w:noWrap/>
            <w:vAlign w:val="center"/>
          </w:tcPr>
          <w:p w:rsidR="00B259A6" w:rsidRPr="00C53C28" w:rsidRDefault="00B259A6" w:rsidP="00B259A6">
            <w:pPr>
              <w:jc w:val="center"/>
              <w:rPr>
                <w:rFonts w:ascii="Times New Roman" w:hAnsi="Times New Roman" w:cs="Times New Roman"/>
                <w:sz w:val="20"/>
                <w:szCs w:val="20"/>
              </w:rPr>
            </w:pPr>
            <w:r w:rsidRPr="00C53C28">
              <w:rPr>
                <w:rFonts w:ascii="Times New Roman" w:hAnsi="Times New Roman" w:cs="Times New Roman"/>
                <w:sz w:val="20"/>
                <w:szCs w:val="20"/>
              </w:rPr>
              <w:t>6872,84</w:t>
            </w:r>
          </w:p>
        </w:tc>
        <w:tc>
          <w:tcPr>
            <w:tcW w:w="966" w:type="dxa"/>
            <w:tcBorders>
              <w:top w:val="nil"/>
              <w:left w:val="nil"/>
              <w:bottom w:val="single" w:sz="4" w:space="0" w:color="auto"/>
              <w:right w:val="single" w:sz="4" w:space="0" w:color="auto"/>
            </w:tcBorders>
            <w:shd w:val="clear" w:color="auto" w:fill="auto"/>
            <w:noWrap/>
            <w:vAlign w:val="center"/>
          </w:tcPr>
          <w:p w:rsidR="00B259A6" w:rsidRPr="00C53C28" w:rsidRDefault="00B259A6" w:rsidP="00B259A6">
            <w:pPr>
              <w:jc w:val="center"/>
              <w:rPr>
                <w:rFonts w:ascii="Times New Roman" w:hAnsi="Times New Roman" w:cs="Times New Roman"/>
                <w:sz w:val="20"/>
                <w:szCs w:val="20"/>
              </w:rPr>
            </w:pPr>
            <w:r w:rsidRPr="00C53C28">
              <w:rPr>
                <w:rFonts w:ascii="Times New Roman" w:hAnsi="Times New Roman" w:cs="Times New Roman"/>
                <w:sz w:val="20"/>
                <w:szCs w:val="20"/>
              </w:rPr>
              <w:t>6900</w:t>
            </w:r>
            <w:r w:rsidR="00D726D7" w:rsidRPr="00C53C28">
              <w:rPr>
                <w:rFonts w:ascii="Times New Roman" w:hAnsi="Times New Roman" w:cs="Times New Roman"/>
                <w:sz w:val="20"/>
                <w:szCs w:val="20"/>
              </w:rPr>
              <w:t>,0</w:t>
            </w:r>
          </w:p>
        </w:tc>
        <w:tc>
          <w:tcPr>
            <w:tcW w:w="966" w:type="dxa"/>
            <w:tcBorders>
              <w:top w:val="nil"/>
              <w:left w:val="nil"/>
              <w:bottom w:val="single" w:sz="4" w:space="0" w:color="auto"/>
              <w:right w:val="single" w:sz="4" w:space="0" w:color="auto"/>
            </w:tcBorders>
            <w:shd w:val="clear" w:color="auto" w:fill="auto"/>
            <w:noWrap/>
            <w:vAlign w:val="center"/>
          </w:tcPr>
          <w:p w:rsidR="00B259A6" w:rsidRPr="00C53C28" w:rsidRDefault="00B259A6" w:rsidP="00B259A6">
            <w:pPr>
              <w:jc w:val="center"/>
              <w:rPr>
                <w:rFonts w:ascii="Times New Roman" w:hAnsi="Times New Roman" w:cs="Times New Roman"/>
                <w:sz w:val="20"/>
                <w:szCs w:val="20"/>
              </w:rPr>
            </w:pPr>
            <w:r w:rsidRPr="00C53C28">
              <w:rPr>
                <w:rFonts w:ascii="Times New Roman" w:hAnsi="Times New Roman" w:cs="Times New Roman"/>
                <w:sz w:val="20"/>
                <w:szCs w:val="20"/>
              </w:rPr>
              <w:t>6000</w:t>
            </w:r>
            <w:r w:rsidR="00D726D7" w:rsidRPr="00C53C28">
              <w:rPr>
                <w:rFonts w:ascii="Times New Roman" w:hAnsi="Times New Roman" w:cs="Times New Roman"/>
                <w:sz w:val="20"/>
                <w:szCs w:val="20"/>
              </w:rPr>
              <w:t>,0</w:t>
            </w:r>
          </w:p>
        </w:tc>
      </w:tr>
      <w:tr w:rsidR="00B259A6" w:rsidRPr="003B7587" w:rsidTr="00617516">
        <w:trPr>
          <w:trHeight w:val="450"/>
          <w:jc w:val="center"/>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B259A6" w:rsidRPr="003B7587" w:rsidRDefault="00B259A6" w:rsidP="00B259A6">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4</w:t>
            </w:r>
          </w:p>
        </w:tc>
        <w:tc>
          <w:tcPr>
            <w:tcW w:w="5082" w:type="dxa"/>
            <w:tcBorders>
              <w:top w:val="nil"/>
              <w:left w:val="nil"/>
              <w:bottom w:val="single" w:sz="4" w:space="0" w:color="auto"/>
              <w:right w:val="single" w:sz="4" w:space="0" w:color="auto"/>
            </w:tcBorders>
            <w:shd w:val="clear" w:color="auto" w:fill="auto"/>
            <w:vAlign w:val="center"/>
            <w:hideMark/>
          </w:tcPr>
          <w:p w:rsidR="00B259A6" w:rsidRPr="003B7587" w:rsidRDefault="00B259A6" w:rsidP="00B259A6">
            <w:pPr>
              <w:widowControl/>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 xml:space="preserve">Тепловая энергия отпущенная </w:t>
            </w:r>
          </w:p>
        </w:tc>
        <w:tc>
          <w:tcPr>
            <w:tcW w:w="940" w:type="dxa"/>
            <w:tcBorders>
              <w:top w:val="nil"/>
              <w:left w:val="nil"/>
              <w:bottom w:val="single" w:sz="4" w:space="0" w:color="auto"/>
              <w:right w:val="single" w:sz="4" w:space="0" w:color="auto"/>
            </w:tcBorders>
            <w:shd w:val="clear" w:color="auto" w:fill="auto"/>
            <w:noWrap/>
            <w:vAlign w:val="center"/>
            <w:hideMark/>
          </w:tcPr>
          <w:p w:rsidR="00B259A6" w:rsidRPr="003B7587" w:rsidRDefault="00B259A6" w:rsidP="00B259A6">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Гкал</w:t>
            </w:r>
          </w:p>
        </w:tc>
        <w:tc>
          <w:tcPr>
            <w:tcW w:w="992" w:type="dxa"/>
            <w:tcBorders>
              <w:top w:val="nil"/>
              <w:left w:val="nil"/>
              <w:bottom w:val="single" w:sz="4" w:space="0" w:color="auto"/>
              <w:right w:val="single" w:sz="4" w:space="0" w:color="auto"/>
            </w:tcBorders>
            <w:shd w:val="clear" w:color="auto" w:fill="auto"/>
            <w:noWrap/>
            <w:vAlign w:val="center"/>
          </w:tcPr>
          <w:p w:rsidR="00B259A6" w:rsidRPr="00C53C28" w:rsidRDefault="00B259A6" w:rsidP="00B259A6">
            <w:pPr>
              <w:jc w:val="center"/>
              <w:rPr>
                <w:rFonts w:ascii="Times New Roman" w:hAnsi="Times New Roman" w:cs="Times New Roman"/>
                <w:sz w:val="20"/>
                <w:szCs w:val="20"/>
              </w:rPr>
            </w:pPr>
            <w:r w:rsidRPr="00C53C28">
              <w:rPr>
                <w:rFonts w:ascii="Times New Roman" w:hAnsi="Times New Roman" w:cs="Times New Roman"/>
                <w:sz w:val="20"/>
                <w:szCs w:val="20"/>
              </w:rPr>
              <w:t>38946,09</w:t>
            </w:r>
          </w:p>
        </w:tc>
        <w:tc>
          <w:tcPr>
            <w:tcW w:w="966" w:type="dxa"/>
            <w:tcBorders>
              <w:top w:val="nil"/>
              <w:left w:val="nil"/>
              <w:bottom w:val="single" w:sz="4" w:space="0" w:color="auto"/>
              <w:right w:val="single" w:sz="4" w:space="0" w:color="auto"/>
            </w:tcBorders>
            <w:shd w:val="clear" w:color="auto" w:fill="auto"/>
            <w:noWrap/>
            <w:vAlign w:val="center"/>
          </w:tcPr>
          <w:p w:rsidR="00B259A6" w:rsidRPr="00C53C28" w:rsidRDefault="00B259A6" w:rsidP="00B259A6">
            <w:pPr>
              <w:jc w:val="center"/>
              <w:rPr>
                <w:rFonts w:ascii="Times New Roman" w:hAnsi="Times New Roman" w:cs="Times New Roman"/>
                <w:sz w:val="20"/>
                <w:szCs w:val="20"/>
              </w:rPr>
            </w:pPr>
            <w:r w:rsidRPr="00C53C28">
              <w:rPr>
                <w:rFonts w:ascii="Times New Roman" w:hAnsi="Times New Roman" w:cs="Times New Roman"/>
                <w:sz w:val="20"/>
                <w:szCs w:val="20"/>
              </w:rPr>
              <w:t>39041,32</w:t>
            </w:r>
          </w:p>
        </w:tc>
        <w:tc>
          <w:tcPr>
            <w:tcW w:w="966" w:type="dxa"/>
            <w:tcBorders>
              <w:top w:val="nil"/>
              <w:left w:val="nil"/>
              <w:bottom w:val="single" w:sz="4" w:space="0" w:color="auto"/>
              <w:right w:val="single" w:sz="4" w:space="0" w:color="auto"/>
            </w:tcBorders>
            <w:shd w:val="clear" w:color="auto" w:fill="auto"/>
            <w:noWrap/>
            <w:vAlign w:val="center"/>
          </w:tcPr>
          <w:p w:rsidR="00B259A6" w:rsidRPr="00C53C28" w:rsidRDefault="00B259A6" w:rsidP="00B259A6">
            <w:pPr>
              <w:jc w:val="center"/>
              <w:rPr>
                <w:rFonts w:ascii="Times New Roman" w:hAnsi="Times New Roman" w:cs="Times New Roman"/>
                <w:sz w:val="20"/>
                <w:szCs w:val="20"/>
              </w:rPr>
            </w:pPr>
            <w:r w:rsidRPr="00C53C28">
              <w:rPr>
                <w:rFonts w:ascii="Times New Roman" w:hAnsi="Times New Roman" w:cs="Times New Roman"/>
                <w:sz w:val="20"/>
                <w:szCs w:val="20"/>
              </w:rPr>
              <w:t>33798,89</w:t>
            </w:r>
          </w:p>
        </w:tc>
      </w:tr>
    </w:tbl>
    <w:p w:rsidR="00287CAD" w:rsidRPr="003B7587" w:rsidRDefault="00D43CC3" w:rsidP="0015377E">
      <w:pPr>
        <w:pStyle w:val="3"/>
        <w:rPr>
          <w:rFonts w:ascii="Times New Roman" w:hAnsi="Times New Roman" w:cs="Times New Roman"/>
          <w:sz w:val="24"/>
          <w:szCs w:val="24"/>
        </w:rPr>
      </w:pPr>
      <w:bookmarkStart w:id="27" w:name="_Toc40725186"/>
      <w:bookmarkStart w:id="28" w:name="_Toc41977647"/>
      <w:bookmarkStart w:id="29" w:name="_Toc41977917"/>
      <w:bookmarkStart w:id="30" w:name="_Toc89097943"/>
      <w:r w:rsidRPr="003B7587">
        <w:rPr>
          <w:rFonts w:ascii="Times New Roman" w:hAnsi="Times New Roman" w:cs="Times New Roman"/>
          <w:sz w:val="24"/>
          <w:szCs w:val="24"/>
        </w:rPr>
        <w:lastRenderedPageBreak/>
        <w:t>1.2.1.</w:t>
      </w:r>
      <w:r w:rsidR="00287CAD" w:rsidRPr="003B7587">
        <w:rPr>
          <w:rFonts w:ascii="Times New Roman" w:hAnsi="Times New Roman" w:cs="Times New Roman"/>
          <w:sz w:val="24"/>
          <w:szCs w:val="24"/>
        </w:rPr>
        <w:t xml:space="preserve"> Прогнозы приростов объемов потребления тепловой энергии   для общественно деловой сферы</w:t>
      </w:r>
      <w:bookmarkEnd w:id="27"/>
      <w:bookmarkEnd w:id="28"/>
      <w:bookmarkEnd w:id="29"/>
      <w:bookmarkEnd w:id="30"/>
      <w:r w:rsidR="00287CAD" w:rsidRPr="003B7587">
        <w:rPr>
          <w:rFonts w:ascii="Times New Roman" w:hAnsi="Times New Roman" w:cs="Times New Roman"/>
          <w:sz w:val="24"/>
          <w:szCs w:val="24"/>
        </w:rPr>
        <w:t xml:space="preserve">  </w:t>
      </w:r>
    </w:p>
    <w:p w:rsidR="00CF5F97" w:rsidRPr="00CC44F7" w:rsidRDefault="00563505" w:rsidP="0049658E">
      <w:pPr>
        <w:pStyle w:val="3"/>
        <w:jc w:val="both"/>
        <w:rPr>
          <w:rFonts w:ascii="Times New Roman" w:hAnsi="Times New Roman" w:cs="Times New Roman"/>
          <w:b w:val="0"/>
          <w:sz w:val="24"/>
          <w:szCs w:val="24"/>
        </w:rPr>
      </w:pPr>
      <w:bookmarkStart w:id="31" w:name="_Toc88680268"/>
      <w:bookmarkStart w:id="32" w:name="_Toc89097944"/>
      <w:r w:rsidRPr="00CC44F7">
        <w:rPr>
          <w:rFonts w:ascii="Times New Roman" w:hAnsi="Times New Roman" w:cs="Times New Roman"/>
          <w:b w:val="0"/>
          <w:sz w:val="24"/>
          <w:szCs w:val="24"/>
        </w:rPr>
        <w:t>Перспективные объемы потребления тепловой энергии     для общественно деловой сферы   с разделением по видам теплопотребления в каждом расчетном элементе территориального деления</w:t>
      </w:r>
      <w:r w:rsidR="00CF5F97" w:rsidRPr="00CC44F7">
        <w:rPr>
          <w:rFonts w:ascii="Times New Roman" w:hAnsi="Times New Roman" w:cs="Times New Roman"/>
          <w:b w:val="0"/>
          <w:sz w:val="24"/>
          <w:szCs w:val="24"/>
        </w:rPr>
        <w:t xml:space="preserve"> показывает, что </w:t>
      </w:r>
      <w:r w:rsidRPr="00CC44F7">
        <w:rPr>
          <w:rFonts w:ascii="Times New Roman" w:hAnsi="Times New Roman" w:cs="Times New Roman"/>
          <w:b w:val="0"/>
          <w:sz w:val="24"/>
          <w:szCs w:val="24"/>
        </w:rPr>
        <w:t xml:space="preserve"> </w:t>
      </w:r>
      <w:r w:rsidR="00CF5F97" w:rsidRPr="00CC44F7">
        <w:rPr>
          <w:rFonts w:ascii="Times New Roman" w:hAnsi="Times New Roman" w:cs="Times New Roman"/>
          <w:b w:val="0"/>
          <w:sz w:val="24"/>
          <w:szCs w:val="24"/>
        </w:rPr>
        <w:t xml:space="preserve">приростов объемов потребления тепловой энергии   для общественно деловой сферы  </w:t>
      </w:r>
      <w:r w:rsidR="0049658E" w:rsidRPr="00CC44F7">
        <w:rPr>
          <w:rFonts w:ascii="Times New Roman" w:hAnsi="Times New Roman" w:cs="Times New Roman"/>
          <w:b w:val="0"/>
          <w:sz w:val="24"/>
          <w:szCs w:val="24"/>
        </w:rPr>
        <w:t>с 2022 по 2031 год   не предусматривается. Это определяется  отсутствием   строительства жилья  с централизованным отоплением.</w:t>
      </w:r>
      <w:bookmarkEnd w:id="31"/>
      <w:bookmarkEnd w:id="32"/>
    </w:p>
    <w:p w:rsidR="00287CAD" w:rsidRPr="003B7587" w:rsidRDefault="00D43CC3" w:rsidP="0015377E">
      <w:pPr>
        <w:pStyle w:val="3"/>
        <w:rPr>
          <w:rFonts w:ascii="Times New Roman" w:hAnsi="Times New Roman" w:cs="Times New Roman"/>
          <w:sz w:val="24"/>
          <w:szCs w:val="24"/>
        </w:rPr>
      </w:pPr>
      <w:bookmarkStart w:id="33" w:name="_Toc40725187"/>
      <w:bookmarkStart w:id="34" w:name="_Toc41977648"/>
      <w:bookmarkStart w:id="35" w:name="_Toc41977918"/>
      <w:bookmarkStart w:id="36" w:name="_Toc89097945"/>
      <w:r w:rsidRPr="003B7587">
        <w:rPr>
          <w:rFonts w:ascii="Times New Roman" w:hAnsi="Times New Roman" w:cs="Times New Roman"/>
          <w:sz w:val="24"/>
          <w:szCs w:val="24"/>
        </w:rPr>
        <w:t>1.2.2.</w:t>
      </w:r>
      <w:r w:rsidR="00287CAD" w:rsidRPr="003B7587">
        <w:rPr>
          <w:rFonts w:ascii="Times New Roman" w:hAnsi="Times New Roman" w:cs="Times New Roman"/>
          <w:sz w:val="24"/>
          <w:szCs w:val="24"/>
        </w:rPr>
        <w:t xml:space="preserve"> Прогноз прироста теплопотребления и тепловых нагрузок промышленных предприятий</w:t>
      </w:r>
      <w:bookmarkEnd w:id="33"/>
      <w:bookmarkEnd w:id="34"/>
      <w:bookmarkEnd w:id="35"/>
      <w:bookmarkEnd w:id="36"/>
    </w:p>
    <w:p w:rsidR="00287CAD" w:rsidRPr="003B7587" w:rsidRDefault="00287CAD" w:rsidP="00287CAD">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По данным генерального плана   на ближайшую перспективу строительство новых предприятий в </w:t>
      </w:r>
      <w:r w:rsidR="006D188A">
        <w:rPr>
          <w:rFonts w:ascii="Times New Roman" w:hAnsi="Times New Roman" w:cs="Times New Roman"/>
        </w:rPr>
        <w:t>Ивановском сельсовете</w:t>
      </w:r>
      <w:r w:rsidRPr="003B7587">
        <w:rPr>
          <w:rFonts w:ascii="Times New Roman" w:hAnsi="Times New Roman" w:cs="Times New Roman"/>
        </w:rPr>
        <w:t xml:space="preserve"> не планируется. Перспективное развитие промышленности  намечается, в основном, за счёт развития и реконструкции существующих предприятий.</w:t>
      </w:r>
    </w:p>
    <w:p w:rsidR="00287CAD" w:rsidRPr="003B7587" w:rsidRDefault="00287CAD" w:rsidP="00287CAD">
      <w:pPr>
        <w:autoSpaceDE w:val="0"/>
        <w:autoSpaceDN w:val="0"/>
        <w:adjustRightInd w:val="0"/>
        <w:jc w:val="both"/>
        <w:rPr>
          <w:rFonts w:ascii="Times New Roman" w:hAnsi="Times New Roman" w:cs="Times New Roman"/>
          <w:b/>
        </w:rPr>
      </w:pPr>
    </w:p>
    <w:p w:rsidR="00AD4891" w:rsidRPr="003B7587" w:rsidRDefault="00AD4891" w:rsidP="00AD4891">
      <w:pPr>
        <w:autoSpaceDE w:val="0"/>
        <w:autoSpaceDN w:val="0"/>
        <w:adjustRightInd w:val="0"/>
        <w:ind w:left="360"/>
        <w:rPr>
          <w:rFonts w:ascii="Times New Roman" w:hAnsi="Times New Roman" w:cs="Times New Roman"/>
        </w:rPr>
      </w:pPr>
    </w:p>
    <w:p w:rsidR="00711DD8" w:rsidRPr="003B7587" w:rsidRDefault="00711DD8" w:rsidP="003B7587">
      <w:pPr>
        <w:pStyle w:val="2"/>
        <w:jc w:val="left"/>
        <w:rPr>
          <w:b/>
          <w:sz w:val="24"/>
          <w:szCs w:val="24"/>
          <w:u w:val="none"/>
        </w:rPr>
      </w:pPr>
      <w:bookmarkStart w:id="37" w:name="_Toc40725190"/>
      <w:bookmarkStart w:id="38" w:name="_Toc41977651"/>
      <w:bookmarkStart w:id="39" w:name="_Toc41977921"/>
      <w:bookmarkStart w:id="40" w:name="_Toc89097946"/>
      <w:r w:rsidRPr="003B7587">
        <w:rPr>
          <w:b/>
          <w:sz w:val="24"/>
          <w:szCs w:val="24"/>
          <w:u w:val="none"/>
        </w:rPr>
        <w:t>1.</w:t>
      </w:r>
      <w:r w:rsidR="004529ED" w:rsidRPr="003B7587">
        <w:rPr>
          <w:b/>
          <w:sz w:val="24"/>
          <w:szCs w:val="24"/>
          <w:u w:val="none"/>
        </w:rPr>
        <w:t>3</w:t>
      </w:r>
      <w:r w:rsidRPr="003B7587">
        <w:rPr>
          <w:b/>
          <w:sz w:val="24"/>
          <w:szCs w:val="24"/>
          <w:u w:val="none"/>
        </w:rPr>
        <w:t>.</w:t>
      </w:r>
      <w:r w:rsidR="00DD0B9C" w:rsidRPr="003B7587">
        <w:rPr>
          <w:b/>
          <w:sz w:val="24"/>
          <w:szCs w:val="24"/>
          <w:u w:val="none"/>
        </w:rPr>
        <w:t xml:space="preserve"> </w:t>
      </w:r>
      <w:r w:rsidRPr="003B7587">
        <w:rPr>
          <w:b/>
          <w:sz w:val="24"/>
          <w:szCs w:val="24"/>
          <w:u w:val="none"/>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w:t>
      </w:r>
      <w:bookmarkEnd w:id="37"/>
      <w:bookmarkEnd w:id="38"/>
      <w:bookmarkEnd w:id="39"/>
      <w:bookmarkEnd w:id="40"/>
    </w:p>
    <w:p w:rsidR="007A5645" w:rsidRPr="003B7587" w:rsidRDefault="007A5645" w:rsidP="007A5645">
      <w:pPr>
        <w:autoSpaceDE w:val="0"/>
        <w:autoSpaceDN w:val="0"/>
        <w:adjustRightInd w:val="0"/>
        <w:jc w:val="both"/>
        <w:rPr>
          <w:rFonts w:ascii="Times New Roman" w:hAnsi="Times New Roman" w:cs="Times New Roman"/>
          <w:shd w:val="clear" w:color="auto" w:fill="FFFFFF"/>
        </w:rPr>
      </w:pPr>
      <w:r w:rsidRPr="003B7587">
        <w:rPr>
          <w:rFonts w:ascii="Times New Roman" w:hAnsi="Times New Roman" w:cs="Times New Roman"/>
          <w:shd w:val="clear" w:color="auto" w:fill="FFFFFF"/>
        </w:rPr>
        <w:t xml:space="preserve">Средневзвешенная плотность </w:t>
      </w:r>
      <w:r w:rsidR="00E745A5">
        <w:rPr>
          <w:rFonts w:ascii="Times New Roman" w:hAnsi="Times New Roman" w:cs="Times New Roman"/>
          <w:shd w:val="clear" w:color="auto" w:fill="FFFFFF"/>
        </w:rPr>
        <w:t>тепловой нагрузки по поселению</w:t>
      </w:r>
      <w:r w:rsidRPr="003B7587">
        <w:rPr>
          <w:rFonts w:ascii="Times New Roman" w:hAnsi="Times New Roman" w:cs="Times New Roman"/>
          <w:shd w:val="clear" w:color="auto" w:fill="FFFFFF"/>
        </w:rPr>
        <w:t xml:space="preserve"> должна определяться как частное от деления расчетной тепловой нагрузки потребителей, присоединенных к тепловым сетям всех систем теплоснабжения, действующих в </w:t>
      </w:r>
      <w:r w:rsidR="00E745A5">
        <w:rPr>
          <w:rFonts w:ascii="Times New Roman" w:hAnsi="Times New Roman" w:cs="Times New Roman"/>
          <w:shd w:val="clear" w:color="auto" w:fill="FFFFFF"/>
        </w:rPr>
        <w:t>селе Ивановском</w:t>
      </w:r>
      <w:r w:rsidRPr="003B7587">
        <w:rPr>
          <w:rFonts w:ascii="Times New Roman" w:hAnsi="Times New Roman" w:cs="Times New Roman"/>
          <w:shd w:val="clear" w:color="auto" w:fill="FFFFFF"/>
        </w:rPr>
        <w:t>, на площадь застроенной территории (по данным утвержденного генерального плана).</w:t>
      </w:r>
    </w:p>
    <w:p w:rsidR="00FB29D8" w:rsidRPr="003B7587" w:rsidRDefault="00FB29D8" w:rsidP="002466D7">
      <w:pPr>
        <w:autoSpaceDE w:val="0"/>
        <w:autoSpaceDN w:val="0"/>
        <w:adjustRightInd w:val="0"/>
      </w:pPr>
    </w:p>
    <w:p w:rsidR="00711DD8" w:rsidRDefault="00FB29D8" w:rsidP="00DD0B9C">
      <w:pPr>
        <w:autoSpaceDE w:val="0"/>
        <w:autoSpaceDN w:val="0"/>
        <w:adjustRightInd w:val="0"/>
        <w:jc w:val="both"/>
        <w:rPr>
          <w:rFonts w:ascii="Times New Roman" w:hAnsi="Times New Roman" w:cs="Times New Roman"/>
        </w:rPr>
      </w:pPr>
      <w:r w:rsidRPr="003B7587">
        <w:rPr>
          <w:rFonts w:ascii="Times New Roman" w:hAnsi="Times New Roman" w:cs="Times New Roman"/>
        </w:rPr>
        <w:t>Средневзвешенная плотность тепловой нагрузки указывается с учетом площади действия источника тепловой энергии и нагрузки, которая к нему подключена. Существующее и перспективное значения средневзвешенной плотности тепловой нагрузки представлены в таблице 1.</w:t>
      </w:r>
      <w:r w:rsidR="001C0768">
        <w:rPr>
          <w:rFonts w:ascii="Times New Roman" w:hAnsi="Times New Roman" w:cs="Times New Roman"/>
        </w:rPr>
        <w:t>1</w:t>
      </w:r>
      <w:r w:rsidR="007A5645" w:rsidRPr="003B7587">
        <w:rPr>
          <w:rFonts w:ascii="Times New Roman" w:hAnsi="Times New Roman" w:cs="Times New Roman"/>
        </w:rPr>
        <w:t>1.</w:t>
      </w:r>
      <w:r w:rsidR="002C4603" w:rsidRPr="003B7587">
        <w:rPr>
          <w:rFonts w:ascii="Times New Roman" w:hAnsi="Times New Roman" w:cs="Times New Roman"/>
        </w:rPr>
        <w:t xml:space="preserve">   </w:t>
      </w:r>
    </w:p>
    <w:p w:rsidR="00FB29D8" w:rsidRPr="003B7587" w:rsidRDefault="00FB29D8" w:rsidP="002466D7">
      <w:pPr>
        <w:autoSpaceDE w:val="0"/>
        <w:autoSpaceDN w:val="0"/>
        <w:adjustRightInd w:val="0"/>
        <w:rPr>
          <w:rFonts w:ascii="Times New Roman" w:hAnsi="Times New Roman" w:cs="Times New Roman"/>
        </w:rPr>
      </w:pPr>
    </w:p>
    <w:p w:rsidR="002C4603" w:rsidRPr="003B7587" w:rsidRDefault="002C4603" w:rsidP="002466D7">
      <w:pPr>
        <w:autoSpaceDE w:val="0"/>
        <w:autoSpaceDN w:val="0"/>
        <w:adjustRightInd w:val="0"/>
        <w:rPr>
          <w:rFonts w:ascii="Arial" w:hAnsi="Arial" w:cs="Arial"/>
          <w:sz w:val="23"/>
          <w:szCs w:val="23"/>
          <w:shd w:val="clear" w:color="auto" w:fill="FFFFFF"/>
        </w:rPr>
      </w:pPr>
      <w:r w:rsidRPr="003B7587">
        <w:rPr>
          <w:rFonts w:ascii="Times New Roman" w:hAnsi="Times New Roman" w:cs="Times New Roman"/>
          <w:b/>
          <w:sz w:val="22"/>
          <w:szCs w:val="22"/>
          <w:shd w:val="clear" w:color="auto" w:fill="FFFFFF"/>
        </w:rPr>
        <w:t>Таблица 1.</w:t>
      </w:r>
      <w:r w:rsidR="001C0768">
        <w:rPr>
          <w:rFonts w:ascii="Times New Roman" w:hAnsi="Times New Roman" w:cs="Times New Roman"/>
          <w:b/>
          <w:sz w:val="22"/>
          <w:szCs w:val="22"/>
          <w:shd w:val="clear" w:color="auto" w:fill="FFFFFF"/>
        </w:rPr>
        <w:t>1</w:t>
      </w:r>
      <w:r w:rsidRPr="003B7587">
        <w:rPr>
          <w:rFonts w:ascii="Times New Roman" w:hAnsi="Times New Roman" w:cs="Times New Roman"/>
          <w:b/>
          <w:sz w:val="22"/>
          <w:szCs w:val="22"/>
          <w:shd w:val="clear" w:color="auto" w:fill="FFFFFF"/>
        </w:rPr>
        <w:t>1.</w:t>
      </w:r>
      <w:r w:rsidRPr="003B7587">
        <w:rPr>
          <w:rFonts w:ascii="Times New Roman" w:hAnsi="Times New Roman" w:cs="Times New Roman"/>
          <w:b/>
          <w:sz w:val="22"/>
          <w:szCs w:val="22"/>
        </w:rPr>
        <w:t xml:space="preserve"> Итоговый расчёт средневзвешенной плотност</w:t>
      </w:r>
      <w:r w:rsidR="0049658E">
        <w:rPr>
          <w:rFonts w:ascii="Times New Roman" w:hAnsi="Times New Roman" w:cs="Times New Roman"/>
          <w:b/>
          <w:sz w:val="22"/>
          <w:szCs w:val="22"/>
        </w:rPr>
        <w:t>и</w:t>
      </w:r>
      <w:r w:rsidRPr="003B7587">
        <w:rPr>
          <w:rFonts w:ascii="Times New Roman" w:hAnsi="Times New Roman" w:cs="Times New Roman"/>
          <w:b/>
          <w:sz w:val="22"/>
          <w:szCs w:val="22"/>
        </w:rPr>
        <w:t xml:space="preserve"> тепловой нагрузки</w:t>
      </w:r>
    </w:p>
    <w:tbl>
      <w:tblPr>
        <w:tblW w:w="10137" w:type="dxa"/>
        <w:jc w:val="center"/>
        <w:tblLook w:val="04A0" w:firstRow="1" w:lastRow="0" w:firstColumn="1" w:lastColumn="0" w:noHBand="0" w:noVBand="1"/>
      </w:tblPr>
      <w:tblGrid>
        <w:gridCol w:w="446"/>
        <w:gridCol w:w="2801"/>
        <w:gridCol w:w="1130"/>
        <w:gridCol w:w="1130"/>
        <w:gridCol w:w="1130"/>
        <w:gridCol w:w="1130"/>
        <w:gridCol w:w="1130"/>
        <w:gridCol w:w="1240"/>
      </w:tblGrid>
      <w:tr w:rsidR="002C4603" w:rsidRPr="003B7587" w:rsidTr="001C0768">
        <w:trPr>
          <w:trHeight w:val="255"/>
          <w:jc w:val="center"/>
        </w:trPr>
        <w:tc>
          <w:tcPr>
            <w:tcW w:w="4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4603" w:rsidRPr="003B7587" w:rsidRDefault="002C4603" w:rsidP="002C4603">
            <w:pPr>
              <w:widowControl/>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w:t>
            </w:r>
          </w:p>
        </w:tc>
        <w:tc>
          <w:tcPr>
            <w:tcW w:w="28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4603" w:rsidRPr="003B7587" w:rsidRDefault="002C4603" w:rsidP="002C4603">
            <w:pPr>
              <w:widowControl/>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Наименование показателей</w:t>
            </w:r>
          </w:p>
        </w:tc>
        <w:tc>
          <w:tcPr>
            <w:tcW w:w="6890" w:type="dxa"/>
            <w:gridSpan w:val="6"/>
            <w:tcBorders>
              <w:top w:val="single" w:sz="4" w:space="0" w:color="auto"/>
              <w:left w:val="nil"/>
              <w:bottom w:val="single" w:sz="4" w:space="0" w:color="auto"/>
              <w:right w:val="single" w:sz="4" w:space="0" w:color="auto"/>
            </w:tcBorders>
            <w:shd w:val="clear" w:color="auto" w:fill="auto"/>
            <w:noWrap/>
            <w:vAlign w:val="center"/>
            <w:hideMark/>
          </w:tcPr>
          <w:p w:rsidR="002C4603" w:rsidRPr="003B7587" w:rsidRDefault="002C4603" w:rsidP="00EF4ED3">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Период пл</w:t>
            </w:r>
            <w:r w:rsidR="00EF4ED3" w:rsidRPr="003B7587">
              <w:rPr>
                <w:rFonts w:ascii="Times New Roman" w:eastAsia="Times New Roman" w:hAnsi="Times New Roman" w:cs="Times New Roman"/>
                <w:color w:val="auto"/>
                <w:sz w:val="20"/>
                <w:szCs w:val="20"/>
              </w:rPr>
              <w:t>а</w:t>
            </w:r>
            <w:r w:rsidRPr="003B7587">
              <w:rPr>
                <w:rFonts w:ascii="Times New Roman" w:eastAsia="Times New Roman" w:hAnsi="Times New Roman" w:cs="Times New Roman"/>
                <w:color w:val="auto"/>
                <w:sz w:val="20"/>
                <w:szCs w:val="20"/>
              </w:rPr>
              <w:t>нирования</w:t>
            </w:r>
          </w:p>
        </w:tc>
      </w:tr>
      <w:tr w:rsidR="002C4603" w:rsidRPr="003B7587" w:rsidTr="001C0768">
        <w:trPr>
          <w:trHeight w:val="255"/>
          <w:jc w:val="center"/>
        </w:trPr>
        <w:tc>
          <w:tcPr>
            <w:tcW w:w="446" w:type="dxa"/>
            <w:vMerge/>
            <w:tcBorders>
              <w:top w:val="single" w:sz="4" w:space="0" w:color="auto"/>
              <w:left w:val="single" w:sz="4" w:space="0" w:color="auto"/>
              <w:bottom w:val="single" w:sz="4" w:space="0" w:color="auto"/>
              <w:right w:val="single" w:sz="4" w:space="0" w:color="auto"/>
            </w:tcBorders>
            <w:vAlign w:val="center"/>
            <w:hideMark/>
          </w:tcPr>
          <w:p w:rsidR="002C4603" w:rsidRPr="003B7587" w:rsidRDefault="002C4603" w:rsidP="002C4603">
            <w:pPr>
              <w:widowControl/>
              <w:rPr>
                <w:rFonts w:ascii="Times New Roman" w:eastAsia="Times New Roman" w:hAnsi="Times New Roman" w:cs="Times New Roman"/>
                <w:color w:val="auto"/>
                <w:sz w:val="20"/>
                <w:szCs w:val="20"/>
              </w:rPr>
            </w:pPr>
          </w:p>
        </w:tc>
        <w:tc>
          <w:tcPr>
            <w:tcW w:w="2801" w:type="dxa"/>
            <w:vMerge/>
            <w:tcBorders>
              <w:top w:val="single" w:sz="4" w:space="0" w:color="auto"/>
              <w:left w:val="single" w:sz="4" w:space="0" w:color="auto"/>
              <w:bottom w:val="single" w:sz="4" w:space="0" w:color="auto"/>
              <w:right w:val="single" w:sz="4" w:space="0" w:color="auto"/>
            </w:tcBorders>
            <w:vAlign w:val="center"/>
            <w:hideMark/>
          </w:tcPr>
          <w:p w:rsidR="002C4603" w:rsidRPr="003B7587" w:rsidRDefault="002C4603" w:rsidP="002C4603">
            <w:pPr>
              <w:widowControl/>
              <w:rPr>
                <w:rFonts w:ascii="Times New Roman" w:eastAsia="Times New Roman" w:hAnsi="Times New Roman" w:cs="Times New Roman"/>
                <w:color w:val="auto"/>
                <w:sz w:val="20"/>
                <w:szCs w:val="20"/>
              </w:rPr>
            </w:pPr>
          </w:p>
        </w:tc>
        <w:tc>
          <w:tcPr>
            <w:tcW w:w="1130" w:type="dxa"/>
            <w:tcBorders>
              <w:top w:val="nil"/>
              <w:left w:val="nil"/>
              <w:bottom w:val="single" w:sz="4" w:space="0" w:color="auto"/>
              <w:right w:val="single" w:sz="4" w:space="0" w:color="auto"/>
            </w:tcBorders>
            <w:shd w:val="clear" w:color="auto" w:fill="auto"/>
            <w:noWrap/>
            <w:vAlign w:val="center"/>
            <w:hideMark/>
          </w:tcPr>
          <w:p w:rsidR="002C4603" w:rsidRPr="003B7587" w:rsidRDefault="002C4603" w:rsidP="00E745A5">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20</w:t>
            </w:r>
            <w:r w:rsidR="00E745A5">
              <w:rPr>
                <w:rFonts w:ascii="Times New Roman" w:eastAsia="Times New Roman" w:hAnsi="Times New Roman" w:cs="Times New Roman"/>
                <w:color w:val="auto"/>
                <w:sz w:val="20"/>
                <w:szCs w:val="20"/>
              </w:rPr>
              <w:t>22</w:t>
            </w:r>
          </w:p>
        </w:tc>
        <w:tc>
          <w:tcPr>
            <w:tcW w:w="1130" w:type="dxa"/>
            <w:tcBorders>
              <w:top w:val="nil"/>
              <w:left w:val="nil"/>
              <w:bottom w:val="single" w:sz="4" w:space="0" w:color="auto"/>
              <w:right w:val="single" w:sz="4" w:space="0" w:color="auto"/>
            </w:tcBorders>
            <w:shd w:val="clear" w:color="auto" w:fill="auto"/>
            <w:noWrap/>
            <w:vAlign w:val="center"/>
            <w:hideMark/>
          </w:tcPr>
          <w:p w:rsidR="002C4603" w:rsidRPr="003B7587" w:rsidRDefault="002C4603" w:rsidP="00E745A5">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202</w:t>
            </w:r>
            <w:r w:rsidR="00E745A5">
              <w:rPr>
                <w:rFonts w:ascii="Times New Roman" w:eastAsia="Times New Roman" w:hAnsi="Times New Roman" w:cs="Times New Roman"/>
                <w:color w:val="auto"/>
                <w:sz w:val="20"/>
                <w:szCs w:val="20"/>
              </w:rPr>
              <w:t>3</w:t>
            </w:r>
          </w:p>
        </w:tc>
        <w:tc>
          <w:tcPr>
            <w:tcW w:w="1130" w:type="dxa"/>
            <w:tcBorders>
              <w:top w:val="nil"/>
              <w:left w:val="nil"/>
              <w:bottom w:val="single" w:sz="4" w:space="0" w:color="auto"/>
              <w:right w:val="single" w:sz="4" w:space="0" w:color="auto"/>
            </w:tcBorders>
            <w:shd w:val="clear" w:color="auto" w:fill="auto"/>
            <w:noWrap/>
            <w:vAlign w:val="center"/>
            <w:hideMark/>
          </w:tcPr>
          <w:p w:rsidR="002C4603" w:rsidRPr="003B7587" w:rsidRDefault="002C4603" w:rsidP="00E745A5">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202</w:t>
            </w:r>
            <w:r w:rsidR="00E745A5">
              <w:rPr>
                <w:rFonts w:ascii="Times New Roman" w:eastAsia="Times New Roman" w:hAnsi="Times New Roman" w:cs="Times New Roman"/>
                <w:color w:val="auto"/>
                <w:sz w:val="20"/>
                <w:szCs w:val="20"/>
              </w:rPr>
              <w:t>4</w:t>
            </w:r>
          </w:p>
        </w:tc>
        <w:tc>
          <w:tcPr>
            <w:tcW w:w="1130" w:type="dxa"/>
            <w:tcBorders>
              <w:top w:val="nil"/>
              <w:left w:val="nil"/>
              <w:bottom w:val="single" w:sz="4" w:space="0" w:color="auto"/>
              <w:right w:val="single" w:sz="4" w:space="0" w:color="auto"/>
            </w:tcBorders>
            <w:shd w:val="clear" w:color="auto" w:fill="auto"/>
            <w:noWrap/>
            <w:vAlign w:val="center"/>
            <w:hideMark/>
          </w:tcPr>
          <w:p w:rsidR="002C4603" w:rsidRPr="003B7587" w:rsidRDefault="002C4603" w:rsidP="00E745A5">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202</w:t>
            </w:r>
            <w:r w:rsidR="00E745A5">
              <w:rPr>
                <w:rFonts w:ascii="Times New Roman" w:eastAsia="Times New Roman" w:hAnsi="Times New Roman" w:cs="Times New Roman"/>
                <w:color w:val="auto"/>
                <w:sz w:val="20"/>
                <w:szCs w:val="20"/>
              </w:rPr>
              <w:t>5</w:t>
            </w:r>
          </w:p>
        </w:tc>
        <w:tc>
          <w:tcPr>
            <w:tcW w:w="1130" w:type="dxa"/>
            <w:tcBorders>
              <w:top w:val="nil"/>
              <w:left w:val="nil"/>
              <w:bottom w:val="single" w:sz="4" w:space="0" w:color="auto"/>
              <w:right w:val="single" w:sz="4" w:space="0" w:color="auto"/>
            </w:tcBorders>
            <w:shd w:val="clear" w:color="auto" w:fill="auto"/>
            <w:noWrap/>
            <w:vAlign w:val="center"/>
            <w:hideMark/>
          </w:tcPr>
          <w:p w:rsidR="002C4603" w:rsidRPr="003B7587" w:rsidRDefault="002C4603" w:rsidP="00E745A5">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202</w:t>
            </w:r>
            <w:r w:rsidR="00E745A5">
              <w:rPr>
                <w:rFonts w:ascii="Times New Roman" w:eastAsia="Times New Roman" w:hAnsi="Times New Roman" w:cs="Times New Roman"/>
                <w:color w:val="auto"/>
                <w:sz w:val="20"/>
                <w:szCs w:val="20"/>
              </w:rPr>
              <w:t>6</w:t>
            </w:r>
          </w:p>
        </w:tc>
        <w:tc>
          <w:tcPr>
            <w:tcW w:w="1240" w:type="dxa"/>
            <w:tcBorders>
              <w:top w:val="nil"/>
              <w:left w:val="nil"/>
              <w:bottom w:val="single" w:sz="4" w:space="0" w:color="auto"/>
              <w:right w:val="single" w:sz="4" w:space="0" w:color="auto"/>
            </w:tcBorders>
            <w:shd w:val="clear" w:color="auto" w:fill="auto"/>
            <w:noWrap/>
            <w:vAlign w:val="center"/>
            <w:hideMark/>
          </w:tcPr>
          <w:p w:rsidR="002C4603" w:rsidRPr="003B7587" w:rsidRDefault="002C4603" w:rsidP="00E745A5">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202</w:t>
            </w:r>
            <w:r w:rsidR="00E745A5">
              <w:rPr>
                <w:rFonts w:ascii="Times New Roman" w:eastAsia="Times New Roman" w:hAnsi="Times New Roman" w:cs="Times New Roman"/>
                <w:color w:val="auto"/>
                <w:sz w:val="20"/>
                <w:szCs w:val="20"/>
              </w:rPr>
              <w:t>7</w:t>
            </w:r>
            <w:r w:rsidRPr="003B7587">
              <w:rPr>
                <w:rFonts w:ascii="Times New Roman" w:eastAsia="Times New Roman" w:hAnsi="Times New Roman" w:cs="Times New Roman"/>
                <w:color w:val="auto"/>
                <w:sz w:val="20"/>
                <w:szCs w:val="20"/>
              </w:rPr>
              <w:t>-20</w:t>
            </w:r>
            <w:r w:rsidR="00E745A5">
              <w:rPr>
                <w:rFonts w:ascii="Times New Roman" w:eastAsia="Times New Roman" w:hAnsi="Times New Roman" w:cs="Times New Roman"/>
                <w:color w:val="auto"/>
                <w:sz w:val="20"/>
                <w:szCs w:val="20"/>
              </w:rPr>
              <w:t>31</w:t>
            </w:r>
          </w:p>
        </w:tc>
      </w:tr>
      <w:tr w:rsidR="002C4603" w:rsidRPr="003B7587" w:rsidTr="001C0768">
        <w:trPr>
          <w:trHeight w:val="255"/>
          <w:jc w:val="center"/>
        </w:trPr>
        <w:tc>
          <w:tcPr>
            <w:tcW w:w="446" w:type="dxa"/>
            <w:tcBorders>
              <w:top w:val="nil"/>
              <w:left w:val="single" w:sz="4" w:space="0" w:color="auto"/>
              <w:bottom w:val="single" w:sz="4" w:space="0" w:color="auto"/>
              <w:right w:val="single" w:sz="4" w:space="0" w:color="auto"/>
            </w:tcBorders>
            <w:shd w:val="clear" w:color="auto" w:fill="auto"/>
            <w:noWrap/>
            <w:vAlign w:val="center"/>
            <w:hideMark/>
          </w:tcPr>
          <w:p w:rsidR="002C4603" w:rsidRPr="003B7587" w:rsidRDefault="002C4603" w:rsidP="002C4603">
            <w:pPr>
              <w:widowControl/>
              <w:jc w:val="right"/>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1</w:t>
            </w:r>
          </w:p>
        </w:tc>
        <w:tc>
          <w:tcPr>
            <w:tcW w:w="2801" w:type="dxa"/>
            <w:tcBorders>
              <w:top w:val="nil"/>
              <w:left w:val="nil"/>
              <w:bottom w:val="single" w:sz="4" w:space="0" w:color="auto"/>
              <w:right w:val="single" w:sz="4" w:space="0" w:color="auto"/>
            </w:tcBorders>
            <w:shd w:val="clear" w:color="auto" w:fill="auto"/>
            <w:noWrap/>
            <w:vAlign w:val="center"/>
            <w:hideMark/>
          </w:tcPr>
          <w:p w:rsidR="002C4603" w:rsidRPr="003B7587" w:rsidRDefault="002C4603" w:rsidP="00341912">
            <w:pPr>
              <w:widowControl/>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 xml:space="preserve">Площадь </w:t>
            </w:r>
            <w:r w:rsidR="00341912">
              <w:rPr>
                <w:rFonts w:ascii="Times New Roman" w:eastAsia="Times New Roman" w:hAnsi="Times New Roman" w:cs="Times New Roman"/>
                <w:color w:val="auto"/>
                <w:sz w:val="20"/>
                <w:szCs w:val="20"/>
              </w:rPr>
              <w:t xml:space="preserve"> застроенной </w:t>
            </w:r>
            <w:r w:rsidRPr="003B7587">
              <w:rPr>
                <w:rFonts w:ascii="Times New Roman" w:eastAsia="Times New Roman" w:hAnsi="Times New Roman" w:cs="Times New Roman"/>
                <w:color w:val="auto"/>
                <w:sz w:val="20"/>
                <w:szCs w:val="20"/>
              </w:rPr>
              <w:t xml:space="preserve"> территории, м2</w:t>
            </w:r>
          </w:p>
        </w:tc>
        <w:tc>
          <w:tcPr>
            <w:tcW w:w="1130" w:type="dxa"/>
            <w:tcBorders>
              <w:top w:val="nil"/>
              <w:left w:val="nil"/>
              <w:bottom w:val="single" w:sz="4" w:space="0" w:color="auto"/>
              <w:right w:val="single" w:sz="4" w:space="0" w:color="auto"/>
            </w:tcBorders>
            <w:shd w:val="clear" w:color="auto" w:fill="auto"/>
            <w:vAlign w:val="center"/>
          </w:tcPr>
          <w:p w:rsidR="002C4603" w:rsidRPr="001C0768" w:rsidRDefault="000E245A" w:rsidP="001C0768">
            <w:pPr>
              <w:widowControl/>
              <w:jc w:val="center"/>
              <w:rPr>
                <w:rFonts w:ascii="Times New Roman" w:eastAsia="Times New Roman" w:hAnsi="Times New Roman" w:cs="Times New Roman"/>
                <w:color w:val="auto"/>
                <w:sz w:val="18"/>
                <w:szCs w:val="18"/>
              </w:rPr>
            </w:pPr>
            <w:r w:rsidRPr="001C0768">
              <w:rPr>
                <w:rFonts w:ascii="Times New Roman" w:eastAsia="Times New Roman" w:hAnsi="Times New Roman" w:cs="Times New Roman"/>
                <w:color w:val="auto"/>
                <w:sz w:val="18"/>
                <w:szCs w:val="18"/>
              </w:rPr>
              <w:t>117000</w:t>
            </w:r>
          </w:p>
        </w:tc>
        <w:tc>
          <w:tcPr>
            <w:tcW w:w="1130" w:type="dxa"/>
            <w:tcBorders>
              <w:top w:val="nil"/>
              <w:left w:val="nil"/>
              <w:bottom w:val="single" w:sz="4" w:space="0" w:color="auto"/>
              <w:right w:val="single" w:sz="4" w:space="0" w:color="auto"/>
            </w:tcBorders>
            <w:shd w:val="clear" w:color="auto" w:fill="auto"/>
            <w:vAlign w:val="center"/>
          </w:tcPr>
          <w:p w:rsidR="002C4603" w:rsidRPr="001C0768" w:rsidRDefault="000E245A" w:rsidP="001C0768">
            <w:pPr>
              <w:widowControl/>
              <w:jc w:val="center"/>
              <w:rPr>
                <w:rFonts w:ascii="Times New Roman" w:eastAsia="Times New Roman" w:hAnsi="Times New Roman" w:cs="Times New Roman"/>
                <w:color w:val="auto"/>
                <w:sz w:val="18"/>
                <w:szCs w:val="18"/>
              </w:rPr>
            </w:pPr>
            <w:r w:rsidRPr="001C0768">
              <w:rPr>
                <w:rFonts w:ascii="Times New Roman" w:eastAsia="Times New Roman" w:hAnsi="Times New Roman" w:cs="Times New Roman"/>
                <w:color w:val="auto"/>
                <w:sz w:val="18"/>
                <w:szCs w:val="18"/>
              </w:rPr>
              <w:t>117700</w:t>
            </w:r>
          </w:p>
        </w:tc>
        <w:tc>
          <w:tcPr>
            <w:tcW w:w="1130" w:type="dxa"/>
            <w:tcBorders>
              <w:top w:val="nil"/>
              <w:left w:val="nil"/>
              <w:bottom w:val="single" w:sz="4" w:space="0" w:color="auto"/>
              <w:right w:val="single" w:sz="4" w:space="0" w:color="auto"/>
            </w:tcBorders>
            <w:shd w:val="clear" w:color="auto" w:fill="auto"/>
            <w:vAlign w:val="center"/>
          </w:tcPr>
          <w:p w:rsidR="002C4603" w:rsidRPr="001C0768" w:rsidRDefault="000E245A" w:rsidP="001C0768">
            <w:pPr>
              <w:widowControl/>
              <w:jc w:val="center"/>
              <w:rPr>
                <w:rFonts w:ascii="Times New Roman" w:eastAsia="Times New Roman" w:hAnsi="Times New Roman" w:cs="Times New Roman"/>
                <w:color w:val="auto"/>
                <w:sz w:val="18"/>
                <w:szCs w:val="18"/>
              </w:rPr>
            </w:pPr>
            <w:r w:rsidRPr="001C0768">
              <w:rPr>
                <w:rFonts w:ascii="Times New Roman" w:eastAsia="Times New Roman" w:hAnsi="Times New Roman" w:cs="Times New Roman"/>
                <w:color w:val="auto"/>
                <w:sz w:val="18"/>
                <w:szCs w:val="18"/>
              </w:rPr>
              <w:t>118400</w:t>
            </w:r>
          </w:p>
        </w:tc>
        <w:tc>
          <w:tcPr>
            <w:tcW w:w="1130" w:type="dxa"/>
            <w:tcBorders>
              <w:top w:val="nil"/>
              <w:left w:val="nil"/>
              <w:bottom w:val="single" w:sz="4" w:space="0" w:color="auto"/>
              <w:right w:val="single" w:sz="4" w:space="0" w:color="auto"/>
            </w:tcBorders>
            <w:shd w:val="clear" w:color="auto" w:fill="auto"/>
            <w:vAlign w:val="center"/>
          </w:tcPr>
          <w:p w:rsidR="002C4603" w:rsidRPr="001C0768" w:rsidRDefault="000E245A" w:rsidP="001C0768">
            <w:pPr>
              <w:widowControl/>
              <w:jc w:val="center"/>
              <w:rPr>
                <w:rFonts w:ascii="Times New Roman" w:eastAsia="Times New Roman" w:hAnsi="Times New Roman" w:cs="Times New Roman"/>
                <w:color w:val="auto"/>
                <w:sz w:val="18"/>
                <w:szCs w:val="18"/>
              </w:rPr>
            </w:pPr>
            <w:r w:rsidRPr="001C0768">
              <w:rPr>
                <w:rFonts w:ascii="Times New Roman" w:eastAsia="Times New Roman" w:hAnsi="Times New Roman" w:cs="Times New Roman"/>
                <w:color w:val="auto"/>
                <w:sz w:val="18"/>
                <w:szCs w:val="18"/>
              </w:rPr>
              <w:t>119100</w:t>
            </w:r>
          </w:p>
        </w:tc>
        <w:tc>
          <w:tcPr>
            <w:tcW w:w="1130" w:type="dxa"/>
            <w:tcBorders>
              <w:top w:val="nil"/>
              <w:left w:val="nil"/>
              <w:bottom w:val="single" w:sz="4" w:space="0" w:color="auto"/>
              <w:right w:val="single" w:sz="4" w:space="0" w:color="auto"/>
            </w:tcBorders>
            <w:shd w:val="clear" w:color="auto" w:fill="auto"/>
            <w:vAlign w:val="center"/>
          </w:tcPr>
          <w:p w:rsidR="002C4603" w:rsidRPr="001C0768" w:rsidRDefault="000E245A" w:rsidP="001C0768">
            <w:pPr>
              <w:widowControl/>
              <w:jc w:val="center"/>
              <w:rPr>
                <w:rFonts w:ascii="Times New Roman" w:eastAsia="Times New Roman" w:hAnsi="Times New Roman" w:cs="Times New Roman"/>
                <w:color w:val="auto"/>
                <w:sz w:val="18"/>
                <w:szCs w:val="18"/>
              </w:rPr>
            </w:pPr>
            <w:r w:rsidRPr="001C0768">
              <w:rPr>
                <w:rFonts w:ascii="Times New Roman" w:eastAsia="Times New Roman" w:hAnsi="Times New Roman" w:cs="Times New Roman"/>
                <w:color w:val="auto"/>
                <w:sz w:val="18"/>
                <w:szCs w:val="18"/>
              </w:rPr>
              <w:t>119800</w:t>
            </w:r>
          </w:p>
        </w:tc>
        <w:tc>
          <w:tcPr>
            <w:tcW w:w="1240" w:type="dxa"/>
            <w:tcBorders>
              <w:top w:val="nil"/>
              <w:left w:val="nil"/>
              <w:bottom w:val="single" w:sz="4" w:space="0" w:color="auto"/>
              <w:right w:val="single" w:sz="4" w:space="0" w:color="auto"/>
            </w:tcBorders>
            <w:shd w:val="clear" w:color="auto" w:fill="auto"/>
            <w:vAlign w:val="center"/>
          </w:tcPr>
          <w:p w:rsidR="002C4603" w:rsidRPr="001C0768" w:rsidRDefault="000E245A" w:rsidP="001C0768">
            <w:pPr>
              <w:widowControl/>
              <w:jc w:val="center"/>
              <w:rPr>
                <w:rFonts w:ascii="Times New Roman" w:eastAsia="Times New Roman" w:hAnsi="Times New Roman" w:cs="Times New Roman"/>
                <w:color w:val="auto"/>
                <w:sz w:val="18"/>
                <w:szCs w:val="18"/>
              </w:rPr>
            </w:pPr>
            <w:r w:rsidRPr="001C0768">
              <w:rPr>
                <w:rFonts w:ascii="Times New Roman" w:eastAsia="Times New Roman" w:hAnsi="Times New Roman" w:cs="Times New Roman"/>
                <w:color w:val="auto"/>
                <w:sz w:val="18"/>
                <w:szCs w:val="18"/>
              </w:rPr>
              <w:t>123300</w:t>
            </w:r>
          </w:p>
        </w:tc>
      </w:tr>
      <w:tr w:rsidR="000E245A" w:rsidRPr="003B7587" w:rsidTr="001C0768">
        <w:trPr>
          <w:trHeight w:val="678"/>
          <w:jc w:val="center"/>
        </w:trPr>
        <w:tc>
          <w:tcPr>
            <w:tcW w:w="446" w:type="dxa"/>
            <w:tcBorders>
              <w:top w:val="nil"/>
              <w:left w:val="single" w:sz="4" w:space="0" w:color="auto"/>
              <w:bottom w:val="single" w:sz="4" w:space="0" w:color="auto"/>
              <w:right w:val="single" w:sz="4" w:space="0" w:color="auto"/>
            </w:tcBorders>
            <w:shd w:val="clear" w:color="auto" w:fill="auto"/>
            <w:noWrap/>
            <w:vAlign w:val="center"/>
            <w:hideMark/>
          </w:tcPr>
          <w:p w:rsidR="000E245A" w:rsidRPr="003B7587" w:rsidRDefault="000E245A" w:rsidP="000E245A">
            <w:pPr>
              <w:widowControl/>
              <w:jc w:val="center"/>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2</w:t>
            </w:r>
          </w:p>
        </w:tc>
        <w:tc>
          <w:tcPr>
            <w:tcW w:w="2801" w:type="dxa"/>
            <w:tcBorders>
              <w:top w:val="nil"/>
              <w:left w:val="nil"/>
              <w:bottom w:val="single" w:sz="4" w:space="0" w:color="auto"/>
              <w:right w:val="single" w:sz="4" w:space="0" w:color="auto"/>
            </w:tcBorders>
            <w:shd w:val="clear" w:color="auto" w:fill="auto"/>
            <w:vAlign w:val="center"/>
            <w:hideMark/>
          </w:tcPr>
          <w:p w:rsidR="000E245A" w:rsidRPr="003B7587" w:rsidRDefault="000E245A" w:rsidP="000E245A">
            <w:pPr>
              <w:widowControl/>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Общая тепловая нагрузка потребителей, обслуживаемых  котельн</w:t>
            </w:r>
            <w:r>
              <w:rPr>
                <w:rFonts w:ascii="Times New Roman" w:eastAsia="Times New Roman" w:hAnsi="Times New Roman" w:cs="Times New Roman"/>
                <w:color w:val="auto"/>
                <w:sz w:val="20"/>
                <w:szCs w:val="20"/>
              </w:rPr>
              <w:t>ыми</w:t>
            </w:r>
            <w:r w:rsidRPr="003B7587">
              <w:rPr>
                <w:rFonts w:ascii="Times New Roman" w:eastAsia="Times New Roman" w:hAnsi="Times New Roman" w:cs="Times New Roman"/>
                <w:color w:val="auto"/>
                <w:sz w:val="20"/>
                <w:szCs w:val="20"/>
              </w:rPr>
              <w:t>, Гкал/час</w:t>
            </w:r>
          </w:p>
        </w:tc>
        <w:tc>
          <w:tcPr>
            <w:tcW w:w="1130" w:type="dxa"/>
            <w:tcBorders>
              <w:top w:val="nil"/>
              <w:left w:val="nil"/>
              <w:bottom w:val="single" w:sz="4" w:space="0" w:color="auto"/>
              <w:right w:val="single" w:sz="4" w:space="0" w:color="auto"/>
            </w:tcBorders>
            <w:shd w:val="clear" w:color="auto" w:fill="auto"/>
            <w:noWrap/>
            <w:vAlign w:val="center"/>
          </w:tcPr>
          <w:p w:rsidR="000E245A" w:rsidRPr="001C0768" w:rsidRDefault="000E245A" w:rsidP="001C0768">
            <w:pPr>
              <w:widowControl/>
              <w:jc w:val="center"/>
              <w:rPr>
                <w:rFonts w:ascii="Times New Roman" w:eastAsia="Times New Roman" w:hAnsi="Times New Roman" w:cs="Times New Roman"/>
                <w:color w:val="auto"/>
                <w:sz w:val="18"/>
                <w:szCs w:val="18"/>
              </w:rPr>
            </w:pPr>
            <w:r w:rsidRPr="001C0768">
              <w:rPr>
                <w:rFonts w:ascii="Times New Roman" w:eastAsia="Times New Roman" w:hAnsi="Times New Roman" w:cs="Times New Roman"/>
                <w:color w:val="auto"/>
                <w:sz w:val="18"/>
                <w:szCs w:val="18"/>
              </w:rPr>
              <w:t>4,602</w:t>
            </w:r>
          </w:p>
        </w:tc>
        <w:tc>
          <w:tcPr>
            <w:tcW w:w="1130" w:type="dxa"/>
            <w:tcBorders>
              <w:top w:val="nil"/>
              <w:left w:val="nil"/>
              <w:bottom w:val="single" w:sz="4" w:space="0" w:color="auto"/>
              <w:right w:val="single" w:sz="4" w:space="0" w:color="auto"/>
            </w:tcBorders>
            <w:shd w:val="clear" w:color="auto" w:fill="auto"/>
            <w:noWrap/>
            <w:vAlign w:val="center"/>
          </w:tcPr>
          <w:p w:rsidR="000E245A" w:rsidRPr="001C0768" w:rsidRDefault="000E245A" w:rsidP="001C0768">
            <w:pPr>
              <w:jc w:val="center"/>
              <w:rPr>
                <w:sz w:val="18"/>
                <w:szCs w:val="18"/>
              </w:rPr>
            </w:pPr>
            <w:r w:rsidRPr="001C0768">
              <w:rPr>
                <w:rFonts w:ascii="Times New Roman" w:eastAsia="Times New Roman" w:hAnsi="Times New Roman" w:cs="Times New Roman"/>
                <w:color w:val="auto"/>
                <w:sz w:val="18"/>
                <w:szCs w:val="18"/>
              </w:rPr>
              <w:t>4,602</w:t>
            </w:r>
          </w:p>
        </w:tc>
        <w:tc>
          <w:tcPr>
            <w:tcW w:w="1130" w:type="dxa"/>
            <w:tcBorders>
              <w:top w:val="nil"/>
              <w:left w:val="nil"/>
              <w:bottom w:val="single" w:sz="4" w:space="0" w:color="auto"/>
              <w:right w:val="single" w:sz="4" w:space="0" w:color="auto"/>
            </w:tcBorders>
            <w:shd w:val="clear" w:color="auto" w:fill="auto"/>
            <w:noWrap/>
            <w:vAlign w:val="center"/>
          </w:tcPr>
          <w:p w:rsidR="000E245A" w:rsidRPr="001C0768" w:rsidRDefault="000E245A" w:rsidP="001C0768">
            <w:pPr>
              <w:jc w:val="center"/>
              <w:rPr>
                <w:sz w:val="18"/>
                <w:szCs w:val="18"/>
              </w:rPr>
            </w:pPr>
            <w:r w:rsidRPr="001C0768">
              <w:rPr>
                <w:rFonts w:ascii="Times New Roman" w:eastAsia="Times New Roman" w:hAnsi="Times New Roman" w:cs="Times New Roman"/>
                <w:color w:val="auto"/>
                <w:sz w:val="18"/>
                <w:szCs w:val="18"/>
              </w:rPr>
              <w:t>4,602</w:t>
            </w:r>
          </w:p>
        </w:tc>
        <w:tc>
          <w:tcPr>
            <w:tcW w:w="1130" w:type="dxa"/>
            <w:tcBorders>
              <w:top w:val="nil"/>
              <w:left w:val="nil"/>
              <w:bottom w:val="single" w:sz="4" w:space="0" w:color="auto"/>
              <w:right w:val="single" w:sz="4" w:space="0" w:color="auto"/>
            </w:tcBorders>
            <w:shd w:val="clear" w:color="auto" w:fill="auto"/>
            <w:noWrap/>
            <w:vAlign w:val="center"/>
          </w:tcPr>
          <w:p w:rsidR="000E245A" w:rsidRPr="001C0768" w:rsidRDefault="000E245A" w:rsidP="001C0768">
            <w:pPr>
              <w:jc w:val="center"/>
              <w:rPr>
                <w:sz w:val="18"/>
                <w:szCs w:val="18"/>
              </w:rPr>
            </w:pPr>
            <w:r w:rsidRPr="001C0768">
              <w:rPr>
                <w:rFonts w:ascii="Times New Roman" w:eastAsia="Times New Roman" w:hAnsi="Times New Roman" w:cs="Times New Roman"/>
                <w:color w:val="auto"/>
                <w:sz w:val="18"/>
                <w:szCs w:val="18"/>
              </w:rPr>
              <w:t>4,602</w:t>
            </w:r>
          </w:p>
        </w:tc>
        <w:tc>
          <w:tcPr>
            <w:tcW w:w="1130" w:type="dxa"/>
            <w:tcBorders>
              <w:top w:val="nil"/>
              <w:left w:val="nil"/>
              <w:bottom w:val="single" w:sz="4" w:space="0" w:color="auto"/>
              <w:right w:val="single" w:sz="4" w:space="0" w:color="auto"/>
            </w:tcBorders>
            <w:shd w:val="clear" w:color="auto" w:fill="auto"/>
            <w:noWrap/>
            <w:vAlign w:val="center"/>
          </w:tcPr>
          <w:p w:rsidR="000E245A" w:rsidRPr="001C0768" w:rsidRDefault="000E245A" w:rsidP="001C0768">
            <w:pPr>
              <w:jc w:val="center"/>
              <w:rPr>
                <w:sz w:val="18"/>
                <w:szCs w:val="18"/>
              </w:rPr>
            </w:pPr>
            <w:r w:rsidRPr="001C0768">
              <w:rPr>
                <w:rFonts w:ascii="Times New Roman" w:eastAsia="Times New Roman" w:hAnsi="Times New Roman" w:cs="Times New Roman"/>
                <w:color w:val="auto"/>
                <w:sz w:val="18"/>
                <w:szCs w:val="18"/>
              </w:rPr>
              <w:t>4,602</w:t>
            </w:r>
          </w:p>
        </w:tc>
        <w:tc>
          <w:tcPr>
            <w:tcW w:w="1240" w:type="dxa"/>
            <w:tcBorders>
              <w:top w:val="nil"/>
              <w:left w:val="nil"/>
              <w:bottom w:val="single" w:sz="4" w:space="0" w:color="auto"/>
              <w:right w:val="single" w:sz="4" w:space="0" w:color="auto"/>
            </w:tcBorders>
            <w:shd w:val="clear" w:color="auto" w:fill="auto"/>
            <w:noWrap/>
            <w:vAlign w:val="center"/>
          </w:tcPr>
          <w:p w:rsidR="000E245A" w:rsidRPr="001C0768" w:rsidRDefault="000E245A" w:rsidP="001C0768">
            <w:pPr>
              <w:jc w:val="center"/>
              <w:rPr>
                <w:sz w:val="18"/>
                <w:szCs w:val="18"/>
              </w:rPr>
            </w:pPr>
            <w:r w:rsidRPr="001C0768">
              <w:rPr>
                <w:rFonts w:ascii="Times New Roman" w:eastAsia="Times New Roman" w:hAnsi="Times New Roman" w:cs="Times New Roman"/>
                <w:color w:val="auto"/>
                <w:sz w:val="18"/>
                <w:szCs w:val="18"/>
              </w:rPr>
              <w:t>4,602</w:t>
            </w:r>
          </w:p>
        </w:tc>
      </w:tr>
      <w:tr w:rsidR="00F760AC" w:rsidRPr="003B7587" w:rsidTr="001C0768">
        <w:trPr>
          <w:trHeight w:val="917"/>
          <w:jc w:val="center"/>
        </w:trPr>
        <w:tc>
          <w:tcPr>
            <w:tcW w:w="446" w:type="dxa"/>
            <w:tcBorders>
              <w:top w:val="nil"/>
              <w:left w:val="single" w:sz="4" w:space="0" w:color="auto"/>
              <w:bottom w:val="single" w:sz="4" w:space="0" w:color="auto"/>
              <w:right w:val="single" w:sz="4" w:space="0" w:color="auto"/>
            </w:tcBorders>
            <w:shd w:val="clear" w:color="auto" w:fill="auto"/>
            <w:noWrap/>
            <w:vAlign w:val="center"/>
          </w:tcPr>
          <w:p w:rsidR="00F760AC" w:rsidRPr="00F760AC" w:rsidRDefault="00F760AC" w:rsidP="00F760AC">
            <w:pPr>
              <w:widowControl/>
              <w:jc w:val="center"/>
              <w:rPr>
                <w:rFonts w:ascii="Times New Roman" w:eastAsia="Times New Roman" w:hAnsi="Times New Roman" w:cs="Times New Roman"/>
                <w:color w:val="auto"/>
                <w:sz w:val="20"/>
                <w:szCs w:val="20"/>
                <w:lang w:val="en-US"/>
              </w:rPr>
            </w:pPr>
            <w:r>
              <w:rPr>
                <w:rFonts w:ascii="Times New Roman" w:eastAsia="Times New Roman" w:hAnsi="Times New Roman" w:cs="Times New Roman"/>
                <w:color w:val="auto"/>
                <w:sz w:val="20"/>
                <w:szCs w:val="20"/>
                <w:lang w:val="en-US"/>
              </w:rPr>
              <w:t>3</w:t>
            </w:r>
          </w:p>
        </w:tc>
        <w:tc>
          <w:tcPr>
            <w:tcW w:w="2801" w:type="dxa"/>
            <w:tcBorders>
              <w:top w:val="nil"/>
              <w:left w:val="nil"/>
              <w:bottom w:val="single" w:sz="4" w:space="0" w:color="auto"/>
              <w:right w:val="single" w:sz="4" w:space="0" w:color="auto"/>
            </w:tcBorders>
            <w:shd w:val="clear" w:color="auto" w:fill="auto"/>
            <w:vAlign w:val="center"/>
          </w:tcPr>
          <w:p w:rsidR="00F760AC" w:rsidRPr="003B7587" w:rsidRDefault="00F760AC" w:rsidP="00F760AC">
            <w:pPr>
              <w:widowControl/>
              <w:rPr>
                <w:rFonts w:ascii="Times New Roman" w:eastAsia="Times New Roman" w:hAnsi="Times New Roman" w:cs="Times New Roman"/>
                <w:color w:val="auto"/>
                <w:sz w:val="20"/>
                <w:szCs w:val="20"/>
              </w:rPr>
            </w:pPr>
            <w:r w:rsidRPr="003B7587">
              <w:rPr>
                <w:rFonts w:ascii="Times New Roman" w:eastAsia="Times New Roman" w:hAnsi="Times New Roman" w:cs="Times New Roman"/>
                <w:color w:val="auto"/>
                <w:sz w:val="20"/>
                <w:szCs w:val="20"/>
              </w:rPr>
              <w:t>Средневзвешенная плотность тепловой нагрузки, Гкал/час/м2</w:t>
            </w:r>
          </w:p>
        </w:tc>
        <w:tc>
          <w:tcPr>
            <w:tcW w:w="1130" w:type="dxa"/>
            <w:tcBorders>
              <w:top w:val="nil"/>
              <w:left w:val="nil"/>
              <w:bottom w:val="single" w:sz="4" w:space="0" w:color="auto"/>
              <w:right w:val="single" w:sz="4" w:space="0" w:color="auto"/>
            </w:tcBorders>
            <w:shd w:val="clear" w:color="auto" w:fill="auto"/>
            <w:noWrap/>
            <w:vAlign w:val="center"/>
          </w:tcPr>
          <w:p w:rsidR="00F760AC" w:rsidRPr="001C0768" w:rsidRDefault="00F760AC" w:rsidP="001C0768">
            <w:pPr>
              <w:widowControl/>
              <w:jc w:val="center"/>
              <w:rPr>
                <w:rFonts w:ascii="Arial" w:hAnsi="Arial" w:cs="Arial"/>
                <w:color w:val="auto"/>
                <w:sz w:val="18"/>
                <w:szCs w:val="18"/>
              </w:rPr>
            </w:pPr>
            <w:r w:rsidRPr="001C0768">
              <w:rPr>
                <w:rFonts w:ascii="Arial" w:hAnsi="Arial" w:cs="Arial"/>
                <w:sz w:val="18"/>
                <w:szCs w:val="18"/>
              </w:rPr>
              <w:t>0,</w:t>
            </w:r>
            <w:r w:rsidR="001C0768" w:rsidRPr="001C0768">
              <w:rPr>
                <w:rFonts w:ascii="Arial" w:hAnsi="Arial" w:cs="Arial"/>
                <w:sz w:val="18"/>
                <w:szCs w:val="18"/>
                <w:lang w:val="en-US"/>
              </w:rPr>
              <w:t>000</w:t>
            </w:r>
            <w:r w:rsidRPr="001C0768">
              <w:rPr>
                <w:rFonts w:ascii="Arial" w:hAnsi="Arial" w:cs="Arial"/>
                <w:sz w:val="18"/>
                <w:szCs w:val="18"/>
              </w:rPr>
              <w:t>0393</w:t>
            </w:r>
          </w:p>
        </w:tc>
        <w:tc>
          <w:tcPr>
            <w:tcW w:w="1130" w:type="dxa"/>
            <w:tcBorders>
              <w:top w:val="nil"/>
              <w:left w:val="nil"/>
              <w:bottom w:val="single" w:sz="4" w:space="0" w:color="auto"/>
              <w:right w:val="single" w:sz="4" w:space="0" w:color="auto"/>
            </w:tcBorders>
            <w:shd w:val="clear" w:color="auto" w:fill="auto"/>
            <w:noWrap/>
            <w:vAlign w:val="center"/>
          </w:tcPr>
          <w:p w:rsidR="00F760AC" w:rsidRPr="001C0768" w:rsidRDefault="00F760AC" w:rsidP="001C0768">
            <w:pPr>
              <w:jc w:val="center"/>
              <w:rPr>
                <w:rFonts w:ascii="Arial" w:hAnsi="Arial" w:cs="Arial"/>
                <w:sz w:val="18"/>
                <w:szCs w:val="18"/>
              </w:rPr>
            </w:pPr>
            <w:r w:rsidRPr="001C0768">
              <w:rPr>
                <w:rFonts w:ascii="Arial" w:hAnsi="Arial" w:cs="Arial"/>
                <w:sz w:val="18"/>
                <w:szCs w:val="18"/>
              </w:rPr>
              <w:t>0,</w:t>
            </w:r>
            <w:r w:rsidR="001C0768" w:rsidRPr="001C0768">
              <w:rPr>
                <w:rFonts w:ascii="Arial" w:hAnsi="Arial" w:cs="Arial"/>
                <w:sz w:val="18"/>
                <w:szCs w:val="18"/>
                <w:lang w:val="en-US"/>
              </w:rPr>
              <w:t>000</w:t>
            </w:r>
            <w:r w:rsidRPr="001C0768">
              <w:rPr>
                <w:rFonts w:ascii="Arial" w:hAnsi="Arial" w:cs="Arial"/>
                <w:sz w:val="18"/>
                <w:szCs w:val="18"/>
              </w:rPr>
              <w:t>0391</w:t>
            </w:r>
          </w:p>
        </w:tc>
        <w:tc>
          <w:tcPr>
            <w:tcW w:w="1130" w:type="dxa"/>
            <w:tcBorders>
              <w:top w:val="nil"/>
              <w:left w:val="nil"/>
              <w:bottom w:val="single" w:sz="4" w:space="0" w:color="auto"/>
              <w:right w:val="single" w:sz="4" w:space="0" w:color="auto"/>
            </w:tcBorders>
            <w:shd w:val="clear" w:color="auto" w:fill="auto"/>
            <w:noWrap/>
            <w:vAlign w:val="center"/>
          </w:tcPr>
          <w:p w:rsidR="00F760AC" w:rsidRPr="001C0768" w:rsidRDefault="00F760AC" w:rsidP="001C0768">
            <w:pPr>
              <w:jc w:val="center"/>
              <w:rPr>
                <w:rFonts w:ascii="Arial" w:hAnsi="Arial" w:cs="Arial"/>
                <w:sz w:val="18"/>
                <w:szCs w:val="18"/>
              </w:rPr>
            </w:pPr>
            <w:r w:rsidRPr="001C0768">
              <w:rPr>
                <w:rFonts w:ascii="Arial" w:hAnsi="Arial" w:cs="Arial"/>
                <w:sz w:val="18"/>
                <w:szCs w:val="18"/>
              </w:rPr>
              <w:t>0,</w:t>
            </w:r>
            <w:r w:rsidR="001C0768" w:rsidRPr="001C0768">
              <w:rPr>
                <w:rFonts w:ascii="Arial" w:hAnsi="Arial" w:cs="Arial"/>
                <w:sz w:val="18"/>
                <w:szCs w:val="18"/>
                <w:lang w:val="en-US"/>
              </w:rPr>
              <w:t>000</w:t>
            </w:r>
            <w:r w:rsidRPr="001C0768">
              <w:rPr>
                <w:rFonts w:ascii="Arial" w:hAnsi="Arial" w:cs="Arial"/>
                <w:sz w:val="18"/>
                <w:szCs w:val="18"/>
              </w:rPr>
              <w:t>0389</w:t>
            </w:r>
          </w:p>
        </w:tc>
        <w:tc>
          <w:tcPr>
            <w:tcW w:w="1130" w:type="dxa"/>
            <w:tcBorders>
              <w:top w:val="nil"/>
              <w:left w:val="nil"/>
              <w:bottom w:val="single" w:sz="4" w:space="0" w:color="auto"/>
              <w:right w:val="single" w:sz="4" w:space="0" w:color="auto"/>
            </w:tcBorders>
            <w:shd w:val="clear" w:color="auto" w:fill="auto"/>
            <w:noWrap/>
            <w:vAlign w:val="center"/>
          </w:tcPr>
          <w:p w:rsidR="00F760AC" w:rsidRPr="001C0768" w:rsidRDefault="00F760AC" w:rsidP="001C0768">
            <w:pPr>
              <w:jc w:val="center"/>
              <w:rPr>
                <w:rFonts w:ascii="Arial" w:hAnsi="Arial" w:cs="Arial"/>
                <w:sz w:val="18"/>
                <w:szCs w:val="18"/>
              </w:rPr>
            </w:pPr>
            <w:r w:rsidRPr="001C0768">
              <w:rPr>
                <w:rFonts w:ascii="Arial" w:hAnsi="Arial" w:cs="Arial"/>
                <w:sz w:val="18"/>
                <w:szCs w:val="18"/>
              </w:rPr>
              <w:t>0,0</w:t>
            </w:r>
            <w:r w:rsidR="001C0768" w:rsidRPr="001C0768">
              <w:rPr>
                <w:rFonts w:ascii="Arial" w:hAnsi="Arial" w:cs="Arial"/>
                <w:sz w:val="18"/>
                <w:szCs w:val="18"/>
                <w:lang w:val="en-US"/>
              </w:rPr>
              <w:t>000</w:t>
            </w:r>
            <w:r w:rsidRPr="001C0768">
              <w:rPr>
                <w:rFonts w:ascii="Arial" w:hAnsi="Arial" w:cs="Arial"/>
                <w:sz w:val="18"/>
                <w:szCs w:val="18"/>
              </w:rPr>
              <w:t>386</w:t>
            </w:r>
          </w:p>
        </w:tc>
        <w:tc>
          <w:tcPr>
            <w:tcW w:w="1130" w:type="dxa"/>
            <w:tcBorders>
              <w:top w:val="nil"/>
              <w:left w:val="nil"/>
              <w:bottom w:val="single" w:sz="4" w:space="0" w:color="auto"/>
              <w:right w:val="single" w:sz="4" w:space="0" w:color="auto"/>
            </w:tcBorders>
            <w:shd w:val="clear" w:color="auto" w:fill="auto"/>
            <w:noWrap/>
            <w:vAlign w:val="center"/>
          </w:tcPr>
          <w:p w:rsidR="00F760AC" w:rsidRPr="001C0768" w:rsidRDefault="00F760AC" w:rsidP="001C0768">
            <w:pPr>
              <w:jc w:val="center"/>
              <w:rPr>
                <w:rFonts w:ascii="Arial" w:hAnsi="Arial" w:cs="Arial"/>
                <w:sz w:val="18"/>
                <w:szCs w:val="18"/>
              </w:rPr>
            </w:pPr>
            <w:r w:rsidRPr="001C0768">
              <w:rPr>
                <w:rFonts w:ascii="Arial" w:hAnsi="Arial" w:cs="Arial"/>
                <w:sz w:val="18"/>
                <w:szCs w:val="18"/>
              </w:rPr>
              <w:t>0,0</w:t>
            </w:r>
            <w:r w:rsidR="001C0768" w:rsidRPr="001C0768">
              <w:rPr>
                <w:rFonts w:ascii="Arial" w:hAnsi="Arial" w:cs="Arial"/>
                <w:sz w:val="18"/>
                <w:szCs w:val="18"/>
                <w:lang w:val="en-US"/>
              </w:rPr>
              <w:t>000</w:t>
            </w:r>
            <w:r w:rsidRPr="001C0768">
              <w:rPr>
                <w:rFonts w:ascii="Arial" w:hAnsi="Arial" w:cs="Arial"/>
                <w:sz w:val="18"/>
                <w:szCs w:val="18"/>
              </w:rPr>
              <w:t>384</w:t>
            </w:r>
          </w:p>
        </w:tc>
        <w:tc>
          <w:tcPr>
            <w:tcW w:w="1240" w:type="dxa"/>
            <w:tcBorders>
              <w:top w:val="nil"/>
              <w:left w:val="nil"/>
              <w:bottom w:val="single" w:sz="4" w:space="0" w:color="auto"/>
              <w:right w:val="single" w:sz="4" w:space="0" w:color="auto"/>
            </w:tcBorders>
            <w:shd w:val="clear" w:color="auto" w:fill="auto"/>
            <w:noWrap/>
            <w:vAlign w:val="center"/>
          </w:tcPr>
          <w:p w:rsidR="00F760AC" w:rsidRPr="001C0768" w:rsidRDefault="00F760AC" w:rsidP="001C0768">
            <w:pPr>
              <w:jc w:val="center"/>
              <w:rPr>
                <w:rFonts w:ascii="Arial" w:hAnsi="Arial" w:cs="Arial"/>
                <w:sz w:val="18"/>
                <w:szCs w:val="18"/>
              </w:rPr>
            </w:pPr>
            <w:r w:rsidRPr="001C0768">
              <w:rPr>
                <w:rFonts w:ascii="Arial" w:hAnsi="Arial" w:cs="Arial"/>
                <w:sz w:val="18"/>
                <w:szCs w:val="18"/>
              </w:rPr>
              <w:t>0,0</w:t>
            </w:r>
            <w:r w:rsidR="001C0768" w:rsidRPr="001C0768">
              <w:rPr>
                <w:rFonts w:ascii="Arial" w:hAnsi="Arial" w:cs="Arial"/>
                <w:sz w:val="18"/>
                <w:szCs w:val="18"/>
                <w:lang w:val="en-US"/>
              </w:rPr>
              <w:t>000</w:t>
            </w:r>
            <w:r w:rsidRPr="001C0768">
              <w:rPr>
                <w:rFonts w:ascii="Arial" w:hAnsi="Arial" w:cs="Arial"/>
                <w:sz w:val="18"/>
                <w:szCs w:val="18"/>
              </w:rPr>
              <w:t>373</w:t>
            </w:r>
          </w:p>
        </w:tc>
      </w:tr>
    </w:tbl>
    <w:p w:rsidR="005F3085" w:rsidRPr="003B7587" w:rsidRDefault="005F3085" w:rsidP="003B7587">
      <w:pPr>
        <w:pStyle w:val="1"/>
        <w:jc w:val="left"/>
        <w:rPr>
          <w:sz w:val="28"/>
          <w:szCs w:val="28"/>
        </w:rPr>
      </w:pPr>
      <w:bookmarkStart w:id="41" w:name="_Toc40725191"/>
      <w:bookmarkStart w:id="42" w:name="_Toc41977652"/>
      <w:bookmarkStart w:id="43" w:name="_Toc41977922"/>
      <w:bookmarkStart w:id="44" w:name="_Toc89097947"/>
      <w:r w:rsidRPr="003B7587">
        <w:rPr>
          <w:sz w:val="28"/>
          <w:szCs w:val="28"/>
        </w:rPr>
        <w:t>Раздел  2.</w:t>
      </w:r>
      <w:r w:rsidR="001F1D9D" w:rsidRPr="003B7587">
        <w:rPr>
          <w:sz w:val="28"/>
          <w:szCs w:val="28"/>
        </w:rPr>
        <w:t xml:space="preserve"> Существующие и п</w:t>
      </w:r>
      <w:r w:rsidRPr="003B7587">
        <w:rPr>
          <w:sz w:val="28"/>
          <w:szCs w:val="28"/>
        </w:rPr>
        <w:t>ерспективные  балансы   тепловой мощности источников тепловой энергии и тепловой нагрузки по</w:t>
      </w:r>
      <w:r w:rsidRPr="003B7587">
        <w:rPr>
          <w:sz w:val="28"/>
          <w:szCs w:val="28"/>
        </w:rPr>
        <w:softHyphen/>
        <w:t>требителей</w:t>
      </w:r>
      <w:bookmarkEnd w:id="41"/>
      <w:bookmarkEnd w:id="42"/>
      <w:bookmarkEnd w:id="43"/>
      <w:bookmarkEnd w:id="44"/>
    </w:p>
    <w:p w:rsidR="002B0E39" w:rsidRPr="003B7587" w:rsidRDefault="00563505" w:rsidP="003B7587">
      <w:pPr>
        <w:pStyle w:val="2"/>
        <w:jc w:val="left"/>
        <w:rPr>
          <w:b/>
          <w:sz w:val="24"/>
          <w:szCs w:val="24"/>
          <w:u w:val="none"/>
        </w:rPr>
      </w:pPr>
      <w:bookmarkStart w:id="45" w:name="_Toc40725192"/>
      <w:bookmarkStart w:id="46" w:name="_Toc41977653"/>
      <w:bookmarkStart w:id="47" w:name="_Toc41977923"/>
      <w:bookmarkStart w:id="48" w:name="_Toc89097948"/>
      <w:r w:rsidRPr="003B7587">
        <w:rPr>
          <w:b/>
          <w:sz w:val="24"/>
          <w:szCs w:val="24"/>
          <w:u w:val="none"/>
        </w:rPr>
        <w:t>2.1.Общие сведения</w:t>
      </w:r>
      <w:bookmarkEnd w:id="45"/>
      <w:bookmarkEnd w:id="46"/>
      <w:bookmarkEnd w:id="47"/>
      <w:bookmarkEnd w:id="48"/>
    </w:p>
    <w:p w:rsidR="00084013" w:rsidRPr="003B7587" w:rsidRDefault="00084013" w:rsidP="002B0E39">
      <w:pPr>
        <w:autoSpaceDE w:val="0"/>
        <w:autoSpaceDN w:val="0"/>
        <w:adjustRightInd w:val="0"/>
        <w:jc w:val="both"/>
        <w:rPr>
          <w:rFonts w:ascii="Times New Roman" w:hAnsi="Times New Roman" w:cs="Times New Roman"/>
        </w:rPr>
      </w:pPr>
    </w:p>
    <w:p w:rsidR="002B0E39" w:rsidRDefault="002B0E39" w:rsidP="002B0E39">
      <w:pPr>
        <w:autoSpaceDE w:val="0"/>
        <w:autoSpaceDN w:val="0"/>
        <w:adjustRightInd w:val="0"/>
        <w:jc w:val="both"/>
        <w:rPr>
          <w:rFonts w:ascii="Times New Roman" w:hAnsi="Times New Roman" w:cs="Times New Roman"/>
        </w:rPr>
      </w:pPr>
      <w:r w:rsidRPr="003B7587">
        <w:rPr>
          <w:rFonts w:ascii="Times New Roman" w:hAnsi="Times New Roman" w:cs="Times New Roman"/>
        </w:rPr>
        <w:t>Существующие  и перспективные балансы тепловой мощности источников тепловой энергии и тепловой нагрузки потребителей разработаны в соответствии с  пунктом 6 Требований к схемам теплоснабжения и содержат следующие разделы:</w:t>
      </w:r>
    </w:p>
    <w:p w:rsidR="009C041C" w:rsidRPr="003B7587" w:rsidRDefault="009C041C" w:rsidP="002B0E39">
      <w:pPr>
        <w:autoSpaceDE w:val="0"/>
        <w:autoSpaceDN w:val="0"/>
        <w:adjustRightInd w:val="0"/>
        <w:jc w:val="both"/>
        <w:rPr>
          <w:rFonts w:ascii="Times New Roman" w:hAnsi="Times New Roman" w:cs="Times New Roman"/>
        </w:rPr>
      </w:pPr>
    </w:p>
    <w:p w:rsidR="00092B7E" w:rsidRPr="003B7587" w:rsidRDefault="00E50C73" w:rsidP="009C041C">
      <w:pPr>
        <w:shd w:val="clear" w:color="auto" w:fill="FFFFFF"/>
        <w:spacing w:after="300"/>
        <w:rPr>
          <w:rFonts w:ascii="Times New Roman" w:hAnsi="Times New Roman" w:cs="Times New Roman"/>
        </w:rPr>
      </w:pPr>
      <w:r w:rsidRPr="003B7587">
        <w:rPr>
          <w:rFonts w:ascii="Times New Roman" w:eastAsia="Times New Roman" w:hAnsi="Times New Roman" w:cs="Times New Roman"/>
        </w:rPr>
        <w:t>а) описание существующих и перспективных зон действия систем теплоснабжения и источников тепловой энергии;</w:t>
      </w:r>
      <w:r w:rsidR="00084013" w:rsidRPr="003B7587">
        <w:rPr>
          <w:rFonts w:ascii="Times New Roman" w:eastAsia="Times New Roman" w:hAnsi="Times New Roman" w:cs="Times New Roman"/>
        </w:rPr>
        <w:t xml:space="preserve">                                                                                                                 </w:t>
      </w:r>
      <w:r w:rsidRPr="003B7587">
        <w:rPr>
          <w:rFonts w:ascii="Times New Roman" w:eastAsia="Times New Roman" w:hAnsi="Times New Roman" w:cs="Times New Roman"/>
        </w:rPr>
        <w:lastRenderedPageBreak/>
        <w:t>б) описание существующих и перспективных зон действия индивидуальных источников тепловой энергии;</w:t>
      </w:r>
      <w:r w:rsidR="00084013" w:rsidRPr="003B7587">
        <w:rPr>
          <w:rFonts w:ascii="Times New Roman" w:eastAsia="Times New Roman" w:hAnsi="Times New Roman" w:cs="Times New Roman"/>
        </w:rPr>
        <w:t xml:space="preserve">                                                                                                                             </w:t>
      </w:r>
      <w:r w:rsidRPr="003B7587">
        <w:rPr>
          <w:rFonts w:ascii="Times New Roman" w:eastAsia="Times New Roman" w:hAnsi="Times New Roman" w:cs="Times New Roman"/>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9C041C">
        <w:rPr>
          <w:rFonts w:ascii="Times New Roman" w:eastAsia="Times New Roman" w:hAnsi="Times New Roman" w:cs="Times New Roman"/>
        </w:rPr>
        <w:t xml:space="preserve">                                                                                       </w:t>
      </w:r>
      <w:r w:rsidRPr="003B7587">
        <w:rPr>
          <w:rFonts w:ascii="Times New Roman" w:eastAsia="Times New Roman" w:hAnsi="Times New Roman" w:cs="Times New Roman"/>
        </w:rPr>
        <w:t>г)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084013" w:rsidRPr="003B7587">
        <w:rPr>
          <w:rFonts w:ascii="Times New Roman" w:eastAsia="Times New Roman" w:hAnsi="Times New Roman" w:cs="Times New Roman"/>
        </w:rPr>
        <w:t xml:space="preserve">                                                                       </w:t>
      </w:r>
      <w:r w:rsidRPr="003B7587">
        <w:rPr>
          <w:rFonts w:ascii="Times New Roman" w:eastAsia="Times New Roman" w:hAnsi="Times New Roman" w:cs="Times New Roman"/>
        </w:rPr>
        <w:t>д) радиус эффективного теплоснабжения, определяемый в соответствии с </w:t>
      </w:r>
      <w:hyperlink r:id="rId10" w:anchor="block_140000" w:history="1">
        <w:r w:rsidRPr="003B7587">
          <w:rPr>
            <w:rFonts w:ascii="Times New Roman" w:eastAsia="Times New Roman" w:hAnsi="Times New Roman" w:cs="Times New Roman"/>
          </w:rPr>
          <w:t>методическими указаниями</w:t>
        </w:r>
      </w:hyperlink>
      <w:r w:rsidRPr="003B7587">
        <w:rPr>
          <w:rFonts w:ascii="Times New Roman" w:eastAsia="Times New Roman" w:hAnsi="Times New Roman" w:cs="Times New Roman"/>
        </w:rPr>
        <w:t> по разработке схем теплоснабжения</w:t>
      </w:r>
    </w:p>
    <w:p w:rsidR="00092B7E" w:rsidRDefault="002B0E39" w:rsidP="003B7587">
      <w:pPr>
        <w:pStyle w:val="2"/>
        <w:jc w:val="left"/>
        <w:rPr>
          <w:b/>
          <w:sz w:val="24"/>
          <w:szCs w:val="24"/>
          <w:u w:val="none"/>
        </w:rPr>
      </w:pPr>
      <w:bookmarkStart w:id="49" w:name="_Toc89097949"/>
      <w:bookmarkStart w:id="50" w:name="_Toc40725193"/>
      <w:bookmarkStart w:id="51" w:name="_Toc41977654"/>
      <w:bookmarkStart w:id="52" w:name="_Toc41977924"/>
      <w:r w:rsidRPr="003B7587">
        <w:rPr>
          <w:b/>
          <w:bCs/>
          <w:sz w:val="24"/>
          <w:szCs w:val="24"/>
          <w:u w:val="none"/>
        </w:rPr>
        <w:t>2</w:t>
      </w:r>
      <w:r w:rsidR="0075016A" w:rsidRPr="003B7587">
        <w:rPr>
          <w:b/>
          <w:bCs/>
          <w:sz w:val="24"/>
          <w:szCs w:val="24"/>
          <w:u w:val="none"/>
        </w:rPr>
        <w:t>.</w:t>
      </w:r>
      <w:r w:rsidR="00FB2DBE" w:rsidRPr="003B7587">
        <w:rPr>
          <w:b/>
          <w:bCs/>
          <w:sz w:val="24"/>
          <w:szCs w:val="24"/>
          <w:u w:val="none"/>
        </w:rPr>
        <w:t>2</w:t>
      </w:r>
      <w:r w:rsidR="0075016A" w:rsidRPr="003B7587">
        <w:rPr>
          <w:b/>
          <w:bCs/>
          <w:sz w:val="24"/>
          <w:szCs w:val="24"/>
          <w:u w:val="none"/>
        </w:rPr>
        <w:t xml:space="preserve">. Описание </w:t>
      </w:r>
      <w:r w:rsidR="0075016A" w:rsidRPr="003B7587">
        <w:rPr>
          <w:b/>
          <w:sz w:val="24"/>
          <w:szCs w:val="24"/>
          <w:u w:val="none"/>
        </w:rPr>
        <w:t>существующих и перспективных зон действия систем теплоснабжения и</w:t>
      </w:r>
      <w:bookmarkEnd w:id="49"/>
      <w:r w:rsidR="0075016A" w:rsidRPr="003B7587">
        <w:rPr>
          <w:b/>
          <w:sz w:val="24"/>
          <w:szCs w:val="24"/>
          <w:u w:val="none"/>
        </w:rPr>
        <w:t xml:space="preserve"> </w:t>
      </w:r>
    </w:p>
    <w:p w:rsidR="0075016A" w:rsidRPr="003B7587" w:rsidRDefault="0075016A" w:rsidP="003B7587">
      <w:pPr>
        <w:pStyle w:val="2"/>
        <w:jc w:val="left"/>
        <w:rPr>
          <w:b/>
          <w:sz w:val="24"/>
          <w:szCs w:val="24"/>
          <w:u w:val="none"/>
        </w:rPr>
      </w:pPr>
      <w:bookmarkStart w:id="53" w:name="_Toc89097950"/>
      <w:r w:rsidRPr="003B7587">
        <w:rPr>
          <w:b/>
          <w:sz w:val="24"/>
          <w:szCs w:val="24"/>
          <w:u w:val="none"/>
        </w:rPr>
        <w:t>источников тепловой энергии</w:t>
      </w:r>
      <w:r w:rsidR="00B876B1" w:rsidRPr="003B7587">
        <w:rPr>
          <w:b/>
          <w:sz w:val="24"/>
          <w:szCs w:val="24"/>
          <w:u w:val="none"/>
        </w:rPr>
        <w:t xml:space="preserve">                                                                                                                      </w:t>
      </w:r>
      <w:r w:rsidR="002B0E39" w:rsidRPr="003B7587">
        <w:rPr>
          <w:b/>
          <w:sz w:val="24"/>
          <w:szCs w:val="24"/>
          <w:u w:val="none"/>
        </w:rPr>
        <w:t>2</w:t>
      </w:r>
      <w:r w:rsidRPr="003B7587">
        <w:rPr>
          <w:b/>
          <w:sz w:val="24"/>
          <w:szCs w:val="24"/>
          <w:u w:val="none"/>
        </w:rPr>
        <w:t>.</w:t>
      </w:r>
      <w:r w:rsidR="00FB2DBE" w:rsidRPr="003B7587">
        <w:rPr>
          <w:b/>
          <w:sz w:val="24"/>
          <w:szCs w:val="24"/>
          <w:u w:val="none"/>
        </w:rPr>
        <w:t>2</w:t>
      </w:r>
      <w:r w:rsidRPr="003B7587">
        <w:rPr>
          <w:b/>
          <w:sz w:val="24"/>
          <w:szCs w:val="24"/>
          <w:u w:val="none"/>
        </w:rPr>
        <w:t>.1. Зоны действия  котельн</w:t>
      </w:r>
      <w:r w:rsidR="007861B1">
        <w:rPr>
          <w:b/>
          <w:sz w:val="24"/>
          <w:szCs w:val="24"/>
          <w:u w:val="none"/>
        </w:rPr>
        <w:t>ых</w:t>
      </w:r>
      <w:r w:rsidRPr="003B7587">
        <w:rPr>
          <w:b/>
          <w:sz w:val="24"/>
          <w:szCs w:val="24"/>
          <w:u w:val="none"/>
        </w:rPr>
        <w:t xml:space="preserve"> (централизованное теплоснабжение)</w:t>
      </w:r>
      <w:bookmarkEnd w:id="50"/>
      <w:bookmarkEnd w:id="51"/>
      <w:bookmarkEnd w:id="52"/>
      <w:bookmarkEnd w:id="53"/>
    </w:p>
    <w:p w:rsidR="00B876B1" w:rsidRPr="003B7587" w:rsidRDefault="00B876B1" w:rsidP="00B876B1"/>
    <w:p w:rsidR="005F60F9" w:rsidRPr="003B7587" w:rsidRDefault="007861B1" w:rsidP="005F60F9">
      <w:pPr>
        <w:autoSpaceDE w:val="0"/>
        <w:autoSpaceDN w:val="0"/>
        <w:adjustRightInd w:val="0"/>
        <w:jc w:val="both"/>
        <w:rPr>
          <w:rFonts w:ascii="Times New Roman" w:hAnsi="Times New Roman" w:cs="Times New Roman"/>
        </w:rPr>
      </w:pPr>
      <w:r>
        <w:rPr>
          <w:rFonts w:ascii="Times New Roman" w:hAnsi="Times New Roman" w:cs="Times New Roman"/>
        </w:rPr>
        <w:t xml:space="preserve">На территории </w:t>
      </w:r>
      <w:r w:rsidR="005F60F9" w:rsidRPr="003B7587">
        <w:rPr>
          <w:rFonts w:ascii="Times New Roman" w:hAnsi="Times New Roman" w:cs="Times New Roman"/>
        </w:rPr>
        <w:t xml:space="preserve"> </w:t>
      </w:r>
      <w:r>
        <w:rPr>
          <w:rFonts w:ascii="Times New Roman" w:hAnsi="Times New Roman" w:cs="Times New Roman"/>
        </w:rPr>
        <w:t>Ивановского  сельсовета д</w:t>
      </w:r>
      <w:r w:rsidR="005F60F9" w:rsidRPr="003B7587">
        <w:rPr>
          <w:rFonts w:ascii="Times New Roman" w:hAnsi="Times New Roman" w:cs="Times New Roman"/>
        </w:rPr>
        <w:t>оминирует централизованное теплоснабжение.  По состоянию на 01.01.202</w:t>
      </w:r>
      <w:r>
        <w:rPr>
          <w:rFonts w:ascii="Times New Roman" w:hAnsi="Times New Roman" w:cs="Times New Roman"/>
        </w:rPr>
        <w:t>1</w:t>
      </w:r>
      <w:r w:rsidR="005F60F9" w:rsidRPr="003B7587">
        <w:rPr>
          <w:rFonts w:ascii="Times New Roman" w:hAnsi="Times New Roman" w:cs="Times New Roman"/>
        </w:rPr>
        <w:t xml:space="preserve">года преобладание  централизованного теплоснабжения </w:t>
      </w:r>
      <w:r w:rsidR="003F5AE0" w:rsidRPr="003B7587">
        <w:rPr>
          <w:rFonts w:ascii="Times New Roman" w:hAnsi="Times New Roman" w:cs="Times New Roman"/>
        </w:rPr>
        <w:t xml:space="preserve">на базе </w:t>
      </w:r>
      <w:r w:rsidR="005F60F9" w:rsidRPr="003B7587">
        <w:rPr>
          <w:rFonts w:ascii="Times New Roman" w:hAnsi="Times New Roman" w:cs="Times New Roman"/>
        </w:rPr>
        <w:t xml:space="preserve"> </w:t>
      </w:r>
      <w:r>
        <w:rPr>
          <w:rFonts w:ascii="Times New Roman" w:hAnsi="Times New Roman" w:cs="Times New Roman"/>
        </w:rPr>
        <w:t xml:space="preserve">трёх </w:t>
      </w:r>
      <w:r w:rsidR="005F60F9" w:rsidRPr="003B7587">
        <w:rPr>
          <w:rFonts w:ascii="Times New Roman" w:hAnsi="Times New Roman" w:cs="Times New Roman"/>
        </w:rPr>
        <w:t xml:space="preserve"> котельн</w:t>
      </w:r>
      <w:r>
        <w:rPr>
          <w:rFonts w:ascii="Times New Roman" w:hAnsi="Times New Roman" w:cs="Times New Roman"/>
        </w:rPr>
        <w:t>ых</w:t>
      </w:r>
      <w:r w:rsidR="005F60F9" w:rsidRPr="003B7587">
        <w:rPr>
          <w:rFonts w:ascii="Times New Roman" w:hAnsi="Times New Roman" w:cs="Times New Roman"/>
        </w:rPr>
        <w:t xml:space="preserve">  не изменилось. Централизованная система теплоснабжения </w:t>
      </w:r>
      <w:r>
        <w:rPr>
          <w:rFonts w:ascii="Times New Roman" w:hAnsi="Times New Roman" w:cs="Times New Roman"/>
        </w:rPr>
        <w:t xml:space="preserve">сельсовета </w:t>
      </w:r>
      <w:r w:rsidR="005F60F9" w:rsidRPr="003B7587">
        <w:rPr>
          <w:rFonts w:ascii="Times New Roman" w:hAnsi="Times New Roman" w:cs="Times New Roman"/>
        </w:rPr>
        <w:t xml:space="preserve"> сложилась, в основном, в 1960 - 1980 годы.   </w:t>
      </w:r>
      <w:r w:rsidR="003F5AE0" w:rsidRPr="003B7587">
        <w:rPr>
          <w:rFonts w:ascii="Times New Roman" w:hAnsi="Times New Roman" w:cs="Times New Roman"/>
          <w:color w:val="auto"/>
        </w:rPr>
        <w:t xml:space="preserve">Зоны централизованного теплоснабжения </w:t>
      </w:r>
      <w:r>
        <w:rPr>
          <w:rFonts w:ascii="Times New Roman" w:hAnsi="Times New Roman" w:cs="Times New Roman"/>
          <w:color w:val="auto"/>
        </w:rPr>
        <w:t>муниципального образования</w:t>
      </w:r>
      <w:r w:rsidR="003F5AE0" w:rsidRPr="003B7587">
        <w:rPr>
          <w:rFonts w:ascii="Times New Roman" w:hAnsi="Times New Roman" w:cs="Times New Roman"/>
          <w:color w:val="auto"/>
        </w:rPr>
        <w:t xml:space="preserve"> по состоянию на 01.01.202</w:t>
      </w:r>
      <w:r>
        <w:rPr>
          <w:rFonts w:ascii="Times New Roman" w:hAnsi="Times New Roman" w:cs="Times New Roman"/>
          <w:color w:val="auto"/>
        </w:rPr>
        <w:t>1</w:t>
      </w:r>
      <w:r w:rsidR="003F5AE0" w:rsidRPr="003B7587">
        <w:rPr>
          <w:rFonts w:ascii="Times New Roman" w:hAnsi="Times New Roman" w:cs="Times New Roman"/>
          <w:color w:val="auto"/>
        </w:rPr>
        <w:t xml:space="preserve">года представлены  </w:t>
      </w:r>
      <w:r w:rsidR="003F5AE0" w:rsidRPr="003B7587">
        <w:rPr>
          <w:rFonts w:ascii="Times New Roman" w:hAnsi="Times New Roman" w:cs="Times New Roman"/>
        </w:rPr>
        <w:t xml:space="preserve"> </w:t>
      </w:r>
      <w:r w:rsidR="005F60F9" w:rsidRPr="003B7587">
        <w:rPr>
          <w:rFonts w:ascii="Times New Roman" w:hAnsi="Times New Roman" w:cs="Times New Roman"/>
        </w:rPr>
        <w:t xml:space="preserve">на рисунке </w:t>
      </w:r>
      <w:r w:rsidR="00FB2DBE" w:rsidRPr="003B7587">
        <w:rPr>
          <w:rFonts w:ascii="Times New Roman" w:hAnsi="Times New Roman" w:cs="Times New Roman"/>
        </w:rPr>
        <w:t>2</w:t>
      </w:r>
      <w:r w:rsidR="005F60F9" w:rsidRPr="003B7587">
        <w:rPr>
          <w:rFonts w:ascii="Times New Roman" w:hAnsi="Times New Roman" w:cs="Times New Roman"/>
        </w:rPr>
        <w:t xml:space="preserve">.1. Данная </w:t>
      </w:r>
      <w:r w:rsidR="00EF4ED3" w:rsidRPr="003B7587">
        <w:rPr>
          <w:rFonts w:ascii="Times New Roman" w:hAnsi="Times New Roman" w:cs="Times New Roman"/>
        </w:rPr>
        <w:t xml:space="preserve">структура </w:t>
      </w:r>
      <w:r w:rsidR="005F60F9" w:rsidRPr="003B7587">
        <w:rPr>
          <w:rFonts w:ascii="Times New Roman" w:hAnsi="Times New Roman" w:cs="Times New Roman"/>
        </w:rPr>
        <w:t xml:space="preserve"> в 201</w:t>
      </w:r>
      <w:r w:rsidR="00552EB4" w:rsidRPr="003B7587">
        <w:rPr>
          <w:rFonts w:ascii="Times New Roman" w:hAnsi="Times New Roman" w:cs="Times New Roman"/>
        </w:rPr>
        <w:t>7</w:t>
      </w:r>
      <w:r w:rsidR="00EF4ED3" w:rsidRPr="003B7587">
        <w:rPr>
          <w:rFonts w:ascii="Times New Roman" w:hAnsi="Times New Roman" w:cs="Times New Roman"/>
        </w:rPr>
        <w:t xml:space="preserve"> </w:t>
      </w:r>
      <w:r w:rsidR="005F60F9" w:rsidRPr="003B7587">
        <w:rPr>
          <w:rFonts w:ascii="Times New Roman" w:hAnsi="Times New Roman" w:cs="Times New Roman"/>
        </w:rPr>
        <w:t>-</w:t>
      </w:r>
      <w:r w:rsidR="007A5645" w:rsidRPr="003B7587">
        <w:rPr>
          <w:rFonts w:ascii="Times New Roman" w:hAnsi="Times New Roman" w:cs="Times New Roman"/>
        </w:rPr>
        <w:t xml:space="preserve"> </w:t>
      </w:r>
      <w:r w:rsidR="005F60F9" w:rsidRPr="003B7587">
        <w:rPr>
          <w:rFonts w:ascii="Times New Roman" w:hAnsi="Times New Roman" w:cs="Times New Roman"/>
        </w:rPr>
        <w:t>202</w:t>
      </w:r>
      <w:r>
        <w:rPr>
          <w:rFonts w:ascii="Times New Roman" w:hAnsi="Times New Roman" w:cs="Times New Roman"/>
        </w:rPr>
        <w:t>1</w:t>
      </w:r>
      <w:r w:rsidR="005F60F9" w:rsidRPr="003B7587">
        <w:rPr>
          <w:rFonts w:ascii="Times New Roman" w:hAnsi="Times New Roman" w:cs="Times New Roman"/>
        </w:rPr>
        <w:t xml:space="preserve"> годах не претерпела никаких изменений, так как дальнейшее развитие системы теплоснабжения осуществлялось на основе </w:t>
      </w:r>
      <w:r w:rsidR="00EF4ED3" w:rsidRPr="003B7587">
        <w:rPr>
          <w:rFonts w:ascii="Times New Roman" w:hAnsi="Times New Roman" w:cs="Times New Roman"/>
        </w:rPr>
        <w:t>поквартирного отопления</w:t>
      </w:r>
      <w:r w:rsidR="005F60F9" w:rsidRPr="003B7587">
        <w:rPr>
          <w:rFonts w:ascii="Times New Roman" w:hAnsi="Times New Roman" w:cs="Times New Roman"/>
        </w:rPr>
        <w:t>.</w:t>
      </w:r>
    </w:p>
    <w:p w:rsidR="0075016A" w:rsidRPr="003B7587" w:rsidRDefault="0075016A" w:rsidP="0075016A">
      <w:pPr>
        <w:autoSpaceDE w:val="0"/>
        <w:autoSpaceDN w:val="0"/>
        <w:adjustRightInd w:val="0"/>
        <w:jc w:val="both"/>
      </w:pPr>
    </w:p>
    <w:p w:rsidR="0075016A" w:rsidRPr="003B7587" w:rsidRDefault="0075016A" w:rsidP="0075016A">
      <w:pPr>
        <w:autoSpaceDE w:val="0"/>
        <w:autoSpaceDN w:val="0"/>
        <w:adjustRightInd w:val="0"/>
        <w:rPr>
          <w:rFonts w:ascii="Times New Roman" w:hAnsi="Times New Roman" w:cs="Times New Roman"/>
          <w:sz w:val="22"/>
          <w:szCs w:val="22"/>
        </w:rPr>
      </w:pPr>
      <w:r w:rsidRPr="003B7587">
        <w:rPr>
          <w:rFonts w:ascii="Times New Roman" w:hAnsi="Times New Roman" w:cs="Times New Roman"/>
          <w:b/>
          <w:bCs/>
          <w:sz w:val="22"/>
          <w:szCs w:val="22"/>
        </w:rPr>
        <w:t xml:space="preserve">Таблица </w:t>
      </w:r>
      <w:r w:rsidR="00FB2DBE" w:rsidRPr="003B7587">
        <w:rPr>
          <w:rFonts w:ascii="Times New Roman" w:hAnsi="Times New Roman" w:cs="Times New Roman"/>
          <w:b/>
          <w:bCs/>
          <w:sz w:val="22"/>
          <w:szCs w:val="22"/>
        </w:rPr>
        <w:t>2</w:t>
      </w:r>
      <w:r w:rsidRPr="003B7587">
        <w:rPr>
          <w:rFonts w:ascii="Times New Roman" w:hAnsi="Times New Roman" w:cs="Times New Roman"/>
          <w:b/>
          <w:bCs/>
          <w:sz w:val="22"/>
          <w:szCs w:val="22"/>
        </w:rPr>
        <w:t xml:space="preserve">.1.  Наименование </w:t>
      </w:r>
      <w:r w:rsidR="00084013" w:rsidRPr="003B7587">
        <w:rPr>
          <w:rFonts w:ascii="Times New Roman" w:hAnsi="Times New Roman" w:cs="Times New Roman"/>
          <w:b/>
          <w:bCs/>
          <w:sz w:val="22"/>
          <w:szCs w:val="22"/>
        </w:rPr>
        <w:t xml:space="preserve">существующих </w:t>
      </w:r>
      <w:r w:rsidRPr="003B7587">
        <w:rPr>
          <w:rFonts w:ascii="Times New Roman" w:hAnsi="Times New Roman" w:cs="Times New Roman"/>
          <w:b/>
          <w:bCs/>
          <w:sz w:val="22"/>
          <w:szCs w:val="22"/>
        </w:rPr>
        <w:t xml:space="preserve">районов проекта планировки, расположенных в зоне действия  котельной </w:t>
      </w:r>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2693"/>
        <w:gridCol w:w="2206"/>
        <w:gridCol w:w="1987"/>
      </w:tblGrid>
      <w:tr w:rsidR="0075016A" w:rsidRPr="003B7587" w:rsidTr="00DD0B9C">
        <w:trPr>
          <w:trHeight w:val="427"/>
          <w:jc w:val="center"/>
        </w:trPr>
        <w:tc>
          <w:tcPr>
            <w:tcW w:w="2920" w:type="dxa"/>
            <w:shd w:val="clear" w:color="000000" w:fill="FFFFFF"/>
            <w:vAlign w:val="center"/>
          </w:tcPr>
          <w:p w:rsidR="0075016A" w:rsidRPr="003B7587" w:rsidRDefault="0075016A" w:rsidP="003B02B1">
            <w:pPr>
              <w:jc w:val="center"/>
              <w:rPr>
                <w:rFonts w:ascii="Times New Roman" w:hAnsi="Times New Roman" w:cs="Times New Roman"/>
                <w:sz w:val="22"/>
                <w:szCs w:val="22"/>
              </w:rPr>
            </w:pPr>
            <w:r w:rsidRPr="003B7587">
              <w:rPr>
                <w:rFonts w:ascii="Times New Roman" w:hAnsi="Times New Roman" w:cs="Times New Roman"/>
                <w:sz w:val="22"/>
                <w:szCs w:val="22"/>
              </w:rPr>
              <w:t>Планировочные зоны</w:t>
            </w:r>
          </w:p>
        </w:tc>
        <w:tc>
          <w:tcPr>
            <w:tcW w:w="2693" w:type="dxa"/>
            <w:shd w:val="clear" w:color="000000" w:fill="FFFFFF"/>
            <w:vAlign w:val="center"/>
          </w:tcPr>
          <w:p w:rsidR="0075016A" w:rsidRPr="003B7587" w:rsidRDefault="0075016A" w:rsidP="003B02B1">
            <w:pPr>
              <w:jc w:val="center"/>
              <w:rPr>
                <w:rFonts w:ascii="Times New Roman" w:hAnsi="Times New Roman" w:cs="Times New Roman"/>
                <w:sz w:val="22"/>
                <w:szCs w:val="22"/>
              </w:rPr>
            </w:pPr>
            <w:r w:rsidRPr="003B7587">
              <w:rPr>
                <w:rFonts w:ascii="Times New Roman" w:hAnsi="Times New Roman" w:cs="Times New Roman"/>
                <w:sz w:val="22"/>
                <w:szCs w:val="22"/>
              </w:rPr>
              <w:t>Существующая нагрузка отопления и вентиляции на 2020 г., Гкал/ч</w:t>
            </w:r>
          </w:p>
        </w:tc>
        <w:tc>
          <w:tcPr>
            <w:tcW w:w="2206" w:type="dxa"/>
            <w:shd w:val="clear" w:color="000000" w:fill="FFFFFF"/>
            <w:vAlign w:val="center"/>
          </w:tcPr>
          <w:p w:rsidR="0075016A" w:rsidRPr="003B7587" w:rsidRDefault="0075016A" w:rsidP="003B02B1">
            <w:pPr>
              <w:jc w:val="center"/>
              <w:rPr>
                <w:rFonts w:ascii="Times New Roman" w:hAnsi="Times New Roman" w:cs="Times New Roman"/>
                <w:sz w:val="22"/>
                <w:szCs w:val="22"/>
              </w:rPr>
            </w:pPr>
            <w:r w:rsidRPr="003B7587">
              <w:rPr>
                <w:rFonts w:ascii="Times New Roman" w:hAnsi="Times New Roman" w:cs="Times New Roman"/>
                <w:sz w:val="22"/>
                <w:szCs w:val="22"/>
              </w:rPr>
              <w:t>Существующая нагрузка ГВС</w:t>
            </w:r>
            <w:r w:rsidRPr="003B7587">
              <w:rPr>
                <w:rFonts w:ascii="Times New Roman" w:hAnsi="Times New Roman" w:cs="Times New Roman"/>
                <w:sz w:val="22"/>
                <w:szCs w:val="22"/>
                <w:vertAlign w:val="subscript"/>
              </w:rPr>
              <w:t>макс</w:t>
            </w:r>
            <w:r w:rsidRPr="003B7587">
              <w:rPr>
                <w:rFonts w:ascii="Times New Roman" w:hAnsi="Times New Roman" w:cs="Times New Roman"/>
                <w:sz w:val="22"/>
                <w:szCs w:val="22"/>
              </w:rPr>
              <w:t xml:space="preserve"> на 2020 г., Гкал/ч</w:t>
            </w:r>
          </w:p>
        </w:tc>
        <w:tc>
          <w:tcPr>
            <w:tcW w:w="1987" w:type="dxa"/>
            <w:shd w:val="clear" w:color="000000" w:fill="FFFFFF"/>
            <w:vAlign w:val="center"/>
          </w:tcPr>
          <w:p w:rsidR="0075016A" w:rsidRPr="003B7587" w:rsidRDefault="0075016A" w:rsidP="003B02B1">
            <w:pPr>
              <w:jc w:val="center"/>
              <w:rPr>
                <w:rFonts w:ascii="Times New Roman" w:hAnsi="Times New Roman" w:cs="Times New Roman"/>
                <w:sz w:val="22"/>
                <w:szCs w:val="22"/>
              </w:rPr>
            </w:pPr>
            <w:r w:rsidRPr="003B7587">
              <w:rPr>
                <w:rFonts w:ascii="Times New Roman" w:hAnsi="Times New Roman" w:cs="Times New Roman"/>
                <w:sz w:val="22"/>
                <w:szCs w:val="22"/>
              </w:rPr>
              <w:t>Тепловая нагрузка на 2020 г., Гкал/ч</w:t>
            </w:r>
          </w:p>
        </w:tc>
      </w:tr>
      <w:tr w:rsidR="0075016A" w:rsidRPr="00CC44F7" w:rsidTr="00DD0B9C">
        <w:trPr>
          <w:trHeight w:val="299"/>
          <w:jc w:val="center"/>
        </w:trPr>
        <w:tc>
          <w:tcPr>
            <w:tcW w:w="2920" w:type="dxa"/>
            <w:shd w:val="clear" w:color="000000" w:fill="FFFFFF"/>
            <w:vAlign w:val="center"/>
          </w:tcPr>
          <w:p w:rsidR="0075016A" w:rsidRPr="00CC44F7" w:rsidRDefault="009215CE" w:rsidP="009215CE">
            <w:pPr>
              <w:rPr>
                <w:rFonts w:ascii="Times New Roman" w:hAnsi="Times New Roman" w:cs="Times New Roman"/>
                <w:sz w:val="22"/>
                <w:szCs w:val="22"/>
              </w:rPr>
            </w:pPr>
            <w:r w:rsidRPr="00CC44F7">
              <w:rPr>
                <w:rFonts w:ascii="Times New Roman" w:hAnsi="Times New Roman" w:cs="Times New Roman"/>
                <w:sz w:val="22"/>
                <w:szCs w:val="22"/>
              </w:rPr>
              <w:t>Здания и помещения ОКОУ Ивановская школа-интернат и МКД</w:t>
            </w:r>
            <w:r w:rsidR="00374125" w:rsidRPr="00CC44F7">
              <w:rPr>
                <w:rFonts w:ascii="Times New Roman" w:hAnsi="Times New Roman" w:cs="Times New Roman"/>
                <w:sz w:val="22"/>
                <w:szCs w:val="22"/>
              </w:rPr>
              <w:t xml:space="preserve"> №21 по ул.Гора Льговская</w:t>
            </w:r>
          </w:p>
        </w:tc>
        <w:tc>
          <w:tcPr>
            <w:tcW w:w="2693" w:type="dxa"/>
            <w:shd w:val="clear" w:color="000000" w:fill="FFFFFF"/>
            <w:vAlign w:val="center"/>
          </w:tcPr>
          <w:p w:rsidR="0075016A" w:rsidRPr="00CC44F7" w:rsidRDefault="009215CE" w:rsidP="009215CE">
            <w:pPr>
              <w:jc w:val="center"/>
              <w:rPr>
                <w:rFonts w:ascii="Times New Roman" w:hAnsi="Times New Roman" w:cs="Times New Roman"/>
                <w:sz w:val="22"/>
                <w:szCs w:val="22"/>
              </w:rPr>
            </w:pPr>
            <w:r w:rsidRPr="00CC44F7">
              <w:rPr>
                <w:rFonts w:ascii="Times New Roman" w:hAnsi="Times New Roman" w:cs="Times New Roman"/>
                <w:sz w:val="22"/>
                <w:szCs w:val="22"/>
              </w:rPr>
              <w:t>0,3257</w:t>
            </w:r>
          </w:p>
        </w:tc>
        <w:tc>
          <w:tcPr>
            <w:tcW w:w="2206" w:type="dxa"/>
            <w:shd w:val="clear" w:color="000000" w:fill="FFFFFF"/>
            <w:vAlign w:val="center"/>
          </w:tcPr>
          <w:p w:rsidR="0075016A" w:rsidRPr="00CC44F7" w:rsidRDefault="009215CE" w:rsidP="009215CE">
            <w:pPr>
              <w:jc w:val="center"/>
              <w:rPr>
                <w:rFonts w:ascii="Times New Roman" w:hAnsi="Times New Roman" w:cs="Times New Roman"/>
                <w:sz w:val="22"/>
                <w:szCs w:val="22"/>
              </w:rPr>
            </w:pPr>
            <w:r w:rsidRPr="00CC44F7">
              <w:rPr>
                <w:rFonts w:ascii="Times New Roman" w:hAnsi="Times New Roman" w:cs="Times New Roman"/>
                <w:sz w:val="22"/>
                <w:szCs w:val="22"/>
              </w:rPr>
              <w:t>0,0532</w:t>
            </w:r>
          </w:p>
        </w:tc>
        <w:tc>
          <w:tcPr>
            <w:tcW w:w="1987" w:type="dxa"/>
            <w:shd w:val="clear" w:color="000000" w:fill="FFFFFF"/>
            <w:vAlign w:val="center"/>
          </w:tcPr>
          <w:p w:rsidR="0075016A" w:rsidRPr="00CC44F7" w:rsidRDefault="00CE455F" w:rsidP="009215CE">
            <w:pPr>
              <w:jc w:val="center"/>
              <w:rPr>
                <w:rFonts w:ascii="Times New Roman" w:hAnsi="Times New Roman" w:cs="Times New Roman"/>
                <w:sz w:val="22"/>
                <w:szCs w:val="22"/>
              </w:rPr>
            </w:pPr>
            <w:r w:rsidRPr="00CC44F7">
              <w:rPr>
                <w:rFonts w:ascii="Times New Roman" w:hAnsi="Times New Roman" w:cs="Times New Roman"/>
                <w:sz w:val="22"/>
                <w:szCs w:val="22"/>
              </w:rPr>
              <w:t>0,3789</w:t>
            </w:r>
          </w:p>
        </w:tc>
      </w:tr>
      <w:tr w:rsidR="00CE455F" w:rsidRPr="00CC44F7" w:rsidTr="00EE28B1">
        <w:trPr>
          <w:trHeight w:val="299"/>
          <w:jc w:val="center"/>
        </w:trPr>
        <w:tc>
          <w:tcPr>
            <w:tcW w:w="2920" w:type="dxa"/>
            <w:vAlign w:val="center"/>
          </w:tcPr>
          <w:p w:rsidR="00CE455F" w:rsidRPr="00CC44F7" w:rsidRDefault="00CE455F" w:rsidP="009215CE">
            <w:pPr>
              <w:rPr>
                <w:rFonts w:ascii="Times New Roman" w:hAnsi="Times New Roman" w:cs="Times New Roman"/>
                <w:sz w:val="22"/>
                <w:szCs w:val="22"/>
              </w:rPr>
            </w:pPr>
            <w:r w:rsidRPr="00CC44F7">
              <w:rPr>
                <w:rFonts w:ascii="Times New Roman" w:hAnsi="Times New Roman" w:cs="Times New Roman"/>
                <w:sz w:val="22"/>
                <w:szCs w:val="22"/>
              </w:rPr>
              <w:t>МКД пос.</w:t>
            </w:r>
            <w:r w:rsidR="009215CE" w:rsidRPr="00CC44F7">
              <w:rPr>
                <w:rFonts w:ascii="Times New Roman" w:hAnsi="Times New Roman" w:cs="Times New Roman"/>
                <w:sz w:val="22"/>
                <w:szCs w:val="22"/>
              </w:rPr>
              <w:t>Марьино</w:t>
            </w:r>
          </w:p>
        </w:tc>
        <w:tc>
          <w:tcPr>
            <w:tcW w:w="2693" w:type="dxa"/>
            <w:vAlign w:val="center"/>
          </w:tcPr>
          <w:p w:rsidR="00CE455F" w:rsidRPr="00CC44F7" w:rsidRDefault="00C53C28" w:rsidP="00C53C28">
            <w:pPr>
              <w:jc w:val="center"/>
              <w:rPr>
                <w:rFonts w:ascii="Times New Roman" w:hAnsi="Times New Roman" w:cs="Times New Roman"/>
                <w:sz w:val="22"/>
                <w:szCs w:val="22"/>
              </w:rPr>
            </w:pPr>
            <w:r w:rsidRPr="00CC44F7">
              <w:rPr>
                <w:rFonts w:ascii="Times New Roman" w:hAnsi="Times New Roman" w:cs="Times New Roman"/>
                <w:sz w:val="22"/>
                <w:szCs w:val="22"/>
              </w:rPr>
              <w:t>4,23</w:t>
            </w:r>
          </w:p>
        </w:tc>
        <w:tc>
          <w:tcPr>
            <w:tcW w:w="2206" w:type="dxa"/>
            <w:vAlign w:val="center"/>
          </w:tcPr>
          <w:p w:rsidR="00CE455F" w:rsidRPr="00CC44F7" w:rsidRDefault="00CE455F" w:rsidP="009215CE">
            <w:pPr>
              <w:jc w:val="center"/>
              <w:rPr>
                <w:rFonts w:ascii="Times New Roman" w:hAnsi="Times New Roman" w:cs="Times New Roman"/>
                <w:sz w:val="22"/>
                <w:szCs w:val="22"/>
              </w:rPr>
            </w:pPr>
            <w:r w:rsidRPr="00CC44F7">
              <w:rPr>
                <w:rFonts w:ascii="Times New Roman" w:hAnsi="Times New Roman" w:cs="Times New Roman"/>
                <w:sz w:val="22"/>
                <w:szCs w:val="22"/>
              </w:rPr>
              <w:t>0,2</w:t>
            </w:r>
            <w:r w:rsidR="009215CE" w:rsidRPr="00CC44F7">
              <w:rPr>
                <w:rFonts w:ascii="Times New Roman" w:hAnsi="Times New Roman" w:cs="Times New Roman"/>
                <w:sz w:val="22"/>
                <w:szCs w:val="22"/>
              </w:rPr>
              <w:t>3</w:t>
            </w:r>
          </w:p>
        </w:tc>
        <w:tc>
          <w:tcPr>
            <w:tcW w:w="1987" w:type="dxa"/>
            <w:vAlign w:val="bottom"/>
          </w:tcPr>
          <w:p w:rsidR="00CE455F" w:rsidRPr="00CC44F7" w:rsidRDefault="00CE455F" w:rsidP="009215CE">
            <w:pPr>
              <w:widowControl/>
              <w:jc w:val="center"/>
              <w:rPr>
                <w:rFonts w:ascii="Arial" w:hAnsi="Arial" w:cs="Arial"/>
                <w:color w:val="auto"/>
                <w:sz w:val="22"/>
                <w:szCs w:val="22"/>
              </w:rPr>
            </w:pPr>
            <w:r w:rsidRPr="00CC44F7">
              <w:rPr>
                <w:rFonts w:ascii="Arial" w:hAnsi="Arial" w:cs="Arial"/>
                <w:sz w:val="22"/>
                <w:szCs w:val="22"/>
              </w:rPr>
              <w:t>4,46</w:t>
            </w:r>
          </w:p>
        </w:tc>
      </w:tr>
      <w:tr w:rsidR="00CE455F" w:rsidRPr="00CC44F7" w:rsidTr="00EE28B1">
        <w:trPr>
          <w:trHeight w:val="299"/>
          <w:jc w:val="center"/>
        </w:trPr>
        <w:tc>
          <w:tcPr>
            <w:tcW w:w="2920" w:type="dxa"/>
            <w:shd w:val="clear" w:color="000000" w:fill="FFFFFF"/>
            <w:vAlign w:val="center"/>
          </w:tcPr>
          <w:p w:rsidR="00CE455F" w:rsidRPr="00CC44F7" w:rsidRDefault="00CE455F" w:rsidP="00CE455F">
            <w:pPr>
              <w:rPr>
                <w:rFonts w:ascii="Times New Roman" w:hAnsi="Times New Roman" w:cs="Times New Roman"/>
                <w:sz w:val="22"/>
                <w:szCs w:val="22"/>
              </w:rPr>
            </w:pPr>
            <w:r w:rsidRPr="00CC44F7">
              <w:rPr>
                <w:rFonts w:ascii="Times New Roman" w:hAnsi="Times New Roman" w:cs="Times New Roman"/>
                <w:sz w:val="22"/>
                <w:szCs w:val="22"/>
              </w:rPr>
              <w:t>МКД пос.Учительский</w:t>
            </w:r>
          </w:p>
        </w:tc>
        <w:tc>
          <w:tcPr>
            <w:tcW w:w="2693" w:type="dxa"/>
            <w:shd w:val="clear" w:color="000000" w:fill="FFFFFF"/>
            <w:vAlign w:val="center"/>
          </w:tcPr>
          <w:p w:rsidR="00CE455F" w:rsidRPr="00CC44F7" w:rsidRDefault="009215CE" w:rsidP="009215CE">
            <w:pPr>
              <w:jc w:val="center"/>
              <w:rPr>
                <w:rFonts w:ascii="Times New Roman" w:hAnsi="Times New Roman" w:cs="Times New Roman"/>
                <w:sz w:val="22"/>
                <w:szCs w:val="22"/>
              </w:rPr>
            </w:pPr>
            <w:r w:rsidRPr="00CC44F7">
              <w:rPr>
                <w:rFonts w:ascii="Times New Roman" w:hAnsi="Times New Roman" w:cs="Times New Roman"/>
                <w:sz w:val="22"/>
                <w:szCs w:val="22"/>
              </w:rPr>
              <w:t>0,15</w:t>
            </w:r>
          </w:p>
        </w:tc>
        <w:tc>
          <w:tcPr>
            <w:tcW w:w="2206" w:type="dxa"/>
            <w:shd w:val="clear" w:color="000000" w:fill="FFFFFF"/>
            <w:vAlign w:val="center"/>
          </w:tcPr>
          <w:p w:rsidR="00CE455F" w:rsidRPr="00CC44F7" w:rsidRDefault="009215CE" w:rsidP="009215CE">
            <w:pPr>
              <w:jc w:val="center"/>
              <w:rPr>
                <w:rFonts w:ascii="Times New Roman" w:hAnsi="Times New Roman" w:cs="Times New Roman"/>
                <w:sz w:val="22"/>
                <w:szCs w:val="22"/>
              </w:rPr>
            </w:pPr>
            <w:r w:rsidRPr="00CC44F7">
              <w:rPr>
                <w:rFonts w:ascii="Times New Roman" w:hAnsi="Times New Roman" w:cs="Times New Roman"/>
                <w:sz w:val="22"/>
                <w:szCs w:val="22"/>
              </w:rPr>
              <w:t>0,04</w:t>
            </w:r>
          </w:p>
        </w:tc>
        <w:tc>
          <w:tcPr>
            <w:tcW w:w="1987" w:type="dxa"/>
            <w:shd w:val="clear" w:color="000000" w:fill="FFFFFF"/>
            <w:vAlign w:val="bottom"/>
          </w:tcPr>
          <w:p w:rsidR="00CE455F" w:rsidRPr="00CC44F7" w:rsidRDefault="00CE455F" w:rsidP="009215CE">
            <w:pPr>
              <w:jc w:val="center"/>
              <w:rPr>
                <w:rFonts w:ascii="Arial" w:hAnsi="Arial" w:cs="Arial"/>
                <w:sz w:val="22"/>
                <w:szCs w:val="22"/>
              </w:rPr>
            </w:pPr>
            <w:r w:rsidRPr="00CC44F7">
              <w:rPr>
                <w:rFonts w:ascii="Arial" w:hAnsi="Arial" w:cs="Arial"/>
                <w:sz w:val="22"/>
                <w:szCs w:val="22"/>
              </w:rPr>
              <w:t>0,687</w:t>
            </w:r>
          </w:p>
        </w:tc>
      </w:tr>
      <w:tr w:rsidR="009215CE" w:rsidRPr="00CC44F7" w:rsidTr="00EE28B1">
        <w:trPr>
          <w:trHeight w:val="299"/>
          <w:jc w:val="center"/>
        </w:trPr>
        <w:tc>
          <w:tcPr>
            <w:tcW w:w="2920" w:type="dxa"/>
            <w:shd w:val="clear" w:color="000000" w:fill="FFFFFF"/>
            <w:vAlign w:val="center"/>
          </w:tcPr>
          <w:p w:rsidR="009215CE" w:rsidRPr="00CC44F7" w:rsidRDefault="009215CE" w:rsidP="009215CE">
            <w:pPr>
              <w:rPr>
                <w:rFonts w:ascii="Times New Roman" w:hAnsi="Times New Roman" w:cs="Times New Roman"/>
                <w:sz w:val="22"/>
                <w:szCs w:val="22"/>
              </w:rPr>
            </w:pPr>
            <w:r w:rsidRPr="00CC44F7">
              <w:rPr>
                <w:rFonts w:ascii="Times New Roman" w:hAnsi="Times New Roman" w:cs="Times New Roman"/>
                <w:sz w:val="22"/>
                <w:szCs w:val="22"/>
              </w:rPr>
              <w:t>Итого</w:t>
            </w:r>
          </w:p>
        </w:tc>
        <w:tc>
          <w:tcPr>
            <w:tcW w:w="2693" w:type="dxa"/>
            <w:noWrap/>
            <w:vAlign w:val="bottom"/>
          </w:tcPr>
          <w:p w:rsidR="009215CE" w:rsidRPr="00CC44F7" w:rsidRDefault="009215CE" w:rsidP="009215CE">
            <w:pPr>
              <w:widowControl/>
              <w:jc w:val="center"/>
              <w:rPr>
                <w:rFonts w:ascii="Arial" w:hAnsi="Arial" w:cs="Arial"/>
                <w:color w:val="auto"/>
                <w:sz w:val="22"/>
                <w:szCs w:val="22"/>
              </w:rPr>
            </w:pPr>
            <w:r w:rsidRPr="00CC44F7">
              <w:rPr>
                <w:rFonts w:ascii="Arial" w:hAnsi="Arial" w:cs="Arial"/>
                <w:sz w:val="22"/>
                <w:szCs w:val="22"/>
              </w:rPr>
              <w:t>1,4957</w:t>
            </w:r>
          </w:p>
        </w:tc>
        <w:tc>
          <w:tcPr>
            <w:tcW w:w="2206" w:type="dxa"/>
            <w:noWrap/>
            <w:vAlign w:val="bottom"/>
          </w:tcPr>
          <w:p w:rsidR="009215CE" w:rsidRPr="00CC44F7" w:rsidRDefault="009215CE" w:rsidP="009215CE">
            <w:pPr>
              <w:jc w:val="center"/>
              <w:rPr>
                <w:rFonts w:ascii="Arial" w:hAnsi="Arial" w:cs="Arial"/>
                <w:sz w:val="22"/>
                <w:szCs w:val="22"/>
              </w:rPr>
            </w:pPr>
            <w:r w:rsidRPr="00CC44F7">
              <w:rPr>
                <w:rFonts w:ascii="Arial" w:hAnsi="Arial" w:cs="Arial"/>
                <w:sz w:val="22"/>
                <w:szCs w:val="22"/>
              </w:rPr>
              <w:t>0,3232</w:t>
            </w:r>
          </w:p>
        </w:tc>
        <w:tc>
          <w:tcPr>
            <w:tcW w:w="1987" w:type="dxa"/>
            <w:noWrap/>
            <w:vAlign w:val="bottom"/>
          </w:tcPr>
          <w:p w:rsidR="009215CE" w:rsidRPr="00CC44F7" w:rsidRDefault="009215CE" w:rsidP="009215CE">
            <w:pPr>
              <w:jc w:val="center"/>
              <w:rPr>
                <w:rFonts w:ascii="Arial" w:hAnsi="Arial" w:cs="Arial"/>
                <w:sz w:val="22"/>
                <w:szCs w:val="22"/>
              </w:rPr>
            </w:pPr>
            <w:r w:rsidRPr="00CC44F7">
              <w:rPr>
                <w:rFonts w:ascii="Arial" w:hAnsi="Arial" w:cs="Arial"/>
                <w:sz w:val="22"/>
                <w:szCs w:val="22"/>
              </w:rPr>
              <w:t>5,5259</w:t>
            </w:r>
          </w:p>
        </w:tc>
      </w:tr>
    </w:tbl>
    <w:p w:rsidR="0075016A" w:rsidRPr="003B7587" w:rsidRDefault="0075016A" w:rsidP="0075016A">
      <w:pPr>
        <w:autoSpaceDE w:val="0"/>
        <w:autoSpaceDN w:val="0"/>
        <w:adjustRightInd w:val="0"/>
      </w:pPr>
    </w:p>
    <w:p w:rsidR="00084013" w:rsidRPr="003B7587" w:rsidRDefault="00084013" w:rsidP="00084013">
      <w:pPr>
        <w:autoSpaceDE w:val="0"/>
        <w:autoSpaceDN w:val="0"/>
        <w:adjustRightInd w:val="0"/>
        <w:jc w:val="both"/>
        <w:rPr>
          <w:rFonts w:ascii="Times New Roman" w:hAnsi="Times New Roman" w:cs="Times New Roman"/>
        </w:rPr>
      </w:pPr>
      <w:r w:rsidRPr="003B7587">
        <w:rPr>
          <w:rFonts w:ascii="Times New Roman" w:hAnsi="Times New Roman" w:cs="Times New Roman"/>
        </w:rPr>
        <w:t>Суммарная тепловая нагрузка потребителей, расположенных в зоне действия  котельн</w:t>
      </w:r>
      <w:r w:rsidR="00F40BC4">
        <w:rPr>
          <w:rFonts w:ascii="Times New Roman" w:hAnsi="Times New Roman" w:cs="Times New Roman"/>
        </w:rPr>
        <w:t>ых</w:t>
      </w:r>
      <w:r w:rsidRPr="003B7587">
        <w:rPr>
          <w:rFonts w:ascii="Times New Roman" w:hAnsi="Times New Roman" w:cs="Times New Roman"/>
        </w:rPr>
        <w:t xml:space="preserve"> по состоянию на 01.01.202</w:t>
      </w:r>
      <w:r w:rsidR="00BD223F">
        <w:rPr>
          <w:rFonts w:ascii="Times New Roman" w:hAnsi="Times New Roman" w:cs="Times New Roman"/>
        </w:rPr>
        <w:t>1</w:t>
      </w:r>
      <w:r w:rsidRPr="003B7587">
        <w:rPr>
          <w:rFonts w:ascii="Times New Roman" w:hAnsi="Times New Roman" w:cs="Times New Roman"/>
        </w:rPr>
        <w:t xml:space="preserve">года, составляет </w:t>
      </w:r>
      <w:r w:rsidR="00F40BC4">
        <w:rPr>
          <w:rFonts w:ascii="Times New Roman" w:hAnsi="Times New Roman" w:cs="Times New Roman"/>
        </w:rPr>
        <w:t>5,5259</w:t>
      </w:r>
      <w:r w:rsidRPr="003B7587">
        <w:rPr>
          <w:rFonts w:ascii="Times New Roman" w:hAnsi="Times New Roman" w:cs="Times New Roman"/>
        </w:rPr>
        <w:t xml:space="preserve">Гкал/ч. </w:t>
      </w:r>
    </w:p>
    <w:p w:rsidR="0075016A" w:rsidRPr="003B7587" w:rsidRDefault="00F40BC4" w:rsidP="0075016A">
      <w:pPr>
        <w:autoSpaceDE w:val="0"/>
        <w:autoSpaceDN w:val="0"/>
        <w:adjustRightInd w:val="0"/>
        <w:jc w:val="both"/>
        <w:rPr>
          <w:rFonts w:ascii="Times New Roman" w:hAnsi="Times New Roman" w:cs="Times New Roman"/>
        </w:rPr>
      </w:pPr>
      <w:r w:rsidRPr="003B7587">
        <w:rPr>
          <w:rFonts w:ascii="Times New Roman" w:hAnsi="Times New Roman" w:cs="Times New Roman"/>
        </w:rPr>
        <w:t>В работе использованы исходные данные  и материалы, полученные от администрации</w:t>
      </w:r>
      <w:r>
        <w:rPr>
          <w:rFonts w:ascii="Times New Roman" w:hAnsi="Times New Roman" w:cs="Times New Roman"/>
        </w:rPr>
        <w:t xml:space="preserve"> МО</w:t>
      </w:r>
      <w:r w:rsidRPr="003B7587">
        <w:rPr>
          <w:rFonts w:ascii="Times New Roman" w:hAnsi="Times New Roman" w:cs="Times New Roman"/>
        </w:rPr>
        <w:t xml:space="preserve">,   </w:t>
      </w:r>
      <w:r>
        <w:rPr>
          <w:rFonts w:ascii="Times New Roman" w:hAnsi="Times New Roman" w:cs="Times New Roman"/>
        </w:rPr>
        <w:t xml:space="preserve">Теплоснабжающие </w:t>
      </w:r>
      <w:r w:rsidRPr="003B7587">
        <w:rPr>
          <w:rFonts w:ascii="Times New Roman" w:hAnsi="Times New Roman" w:cs="Times New Roman"/>
        </w:rPr>
        <w:t xml:space="preserve">  органи</w:t>
      </w:r>
      <w:r w:rsidRPr="003B7587">
        <w:rPr>
          <w:rFonts w:ascii="Times New Roman" w:hAnsi="Times New Roman" w:cs="Times New Roman"/>
        </w:rPr>
        <w:softHyphen/>
        <w:t xml:space="preserve">зации </w:t>
      </w:r>
      <w:r>
        <w:rPr>
          <w:rFonts w:ascii="Times New Roman" w:hAnsi="Times New Roman" w:cs="Times New Roman"/>
        </w:rPr>
        <w:t>ГУПКО «Курскжилкомхоз» и</w:t>
      </w:r>
      <w:r w:rsidRPr="003B7587">
        <w:rPr>
          <w:rFonts w:ascii="Times New Roman" w:hAnsi="Times New Roman" w:cs="Times New Roman"/>
        </w:rPr>
        <w:t xml:space="preserve">  </w:t>
      </w:r>
      <w:r>
        <w:rPr>
          <w:rFonts w:ascii="Times New Roman" w:hAnsi="Times New Roman" w:cs="Times New Roman"/>
        </w:rPr>
        <w:t>ФГБУ «Марьино»</w:t>
      </w:r>
      <w:r w:rsidR="0075016A" w:rsidRPr="003B7587">
        <w:rPr>
          <w:rFonts w:ascii="Times New Roman" w:hAnsi="Times New Roman" w:cs="Times New Roman"/>
        </w:rPr>
        <w:t xml:space="preserve">  осуществля</w:t>
      </w:r>
      <w:r>
        <w:rPr>
          <w:rFonts w:ascii="Times New Roman" w:hAnsi="Times New Roman" w:cs="Times New Roman"/>
        </w:rPr>
        <w:t>ю</w:t>
      </w:r>
      <w:r w:rsidR="0075016A" w:rsidRPr="003B7587">
        <w:rPr>
          <w:rFonts w:ascii="Times New Roman" w:hAnsi="Times New Roman" w:cs="Times New Roman"/>
        </w:rPr>
        <w:t>т эксплуатацию  магистральных    тепловых сетей,  внутриквартал</w:t>
      </w:r>
      <w:r w:rsidR="00DD0B9C" w:rsidRPr="003B7587">
        <w:rPr>
          <w:rFonts w:ascii="Times New Roman" w:hAnsi="Times New Roman" w:cs="Times New Roman"/>
        </w:rPr>
        <w:t xml:space="preserve">ьных тепловых сетей  </w:t>
      </w:r>
      <w:r w:rsidR="0075016A" w:rsidRPr="003B7587">
        <w:rPr>
          <w:rFonts w:ascii="Times New Roman" w:hAnsi="Times New Roman" w:cs="Times New Roman"/>
        </w:rPr>
        <w:t xml:space="preserve"> в соответствии с </w:t>
      </w:r>
      <w:r w:rsidR="00A14DDF" w:rsidRPr="003B7587">
        <w:rPr>
          <w:rFonts w:ascii="Times New Roman" w:hAnsi="Times New Roman" w:cs="Times New Roman"/>
        </w:rPr>
        <w:t>С</w:t>
      </w:r>
      <w:r w:rsidR="008173D4">
        <w:rPr>
          <w:rFonts w:ascii="Times New Roman" w:hAnsi="Times New Roman" w:cs="Times New Roman"/>
        </w:rPr>
        <w:t>П</w:t>
      </w:r>
      <w:r w:rsidR="00A14DDF" w:rsidRPr="003B7587">
        <w:rPr>
          <w:rFonts w:ascii="Times New Roman" w:hAnsi="Times New Roman" w:cs="Times New Roman"/>
        </w:rPr>
        <w:t xml:space="preserve"> 124.13330.2012 «Тепловые сети» </w:t>
      </w:r>
      <w:r w:rsidR="0075016A" w:rsidRPr="003B7587">
        <w:rPr>
          <w:rFonts w:ascii="Times New Roman" w:hAnsi="Times New Roman" w:cs="Times New Roman"/>
        </w:rPr>
        <w:t xml:space="preserve"> контроль за тепловыми и гидравлическими режимами отпуска теплоты в тепловые сети по установленным графикам. </w:t>
      </w:r>
    </w:p>
    <w:p w:rsidR="0075016A" w:rsidRPr="003B7587" w:rsidRDefault="0075016A" w:rsidP="0075016A">
      <w:pPr>
        <w:ind w:firstLine="708"/>
        <w:jc w:val="both"/>
        <w:rPr>
          <w:rFonts w:ascii="Times New Roman" w:hAnsi="Times New Roman" w:cs="Times New Roman"/>
        </w:rPr>
      </w:pPr>
      <w:r w:rsidRPr="003B7587">
        <w:rPr>
          <w:rFonts w:ascii="Times New Roman" w:hAnsi="Times New Roman" w:cs="Times New Roman"/>
        </w:rPr>
        <w:t xml:space="preserve">Транспорт тепловой энергии осуществляется от </w:t>
      </w:r>
      <w:r w:rsidR="00F40BC4">
        <w:rPr>
          <w:rFonts w:ascii="Times New Roman" w:hAnsi="Times New Roman" w:cs="Times New Roman"/>
        </w:rPr>
        <w:t xml:space="preserve"> котельных </w:t>
      </w:r>
      <w:r w:rsidRPr="003B7587">
        <w:rPr>
          <w:rFonts w:ascii="Times New Roman" w:hAnsi="Times New Roman" w:cs="Times New Roman"/>
        </w:rPr>
        <w:t>до  микрорайонов</w:t>
      </w:r>
      <w:r w:rsidR="00F40BC4">
        <w:rPr>
          <w:rFonts w:ascii="Times New Roman" w:hAnsi="Times New Roman" w:cs="Times New Roman"/>
        </w:rPr>
        <w:t xml:space="preserve"> и МКД </w:t>
      </w:r>
      <w:r w:rsidRPr="003B7587">
        <w:rPr>
          <w:rFonts w:ascii="Times New Roman" w:hAnsi="Times New Roman" w:cs="Times New Roman"/>
        </w:rPr>
        <w:t xml:space="preserve"> по двухтрубной схеме и далее по внутриквартальным тепловым сетям до потребител</w:t>
      </w:r>
      <w:r w:rsidR="00F40BC4">
        <w:rPr>
          <w:rFonts w:ascii="Times New Roman" w:hAnsi="Times New Roman" w:cs="Times New Roman"/>
        </w:rPr>
        <w:t>ей</w:t>
      </w:r>
      <w:r w:rsidRPr="003B7587">
        <w:rPr>
          <w:rFonts w:ascii="Times New Roman" w:hAnsi="Times New Roman" w:cs="Times New Roman"/>
        </w:rPr>
        <w:t xml:space="preserve">. Теплоснабжение жилых и общественных зданий и обеспечение их горячей водой осуществляется по четырехтрубной схеме. Температурный график </w:t>
      </w:r>
      <w:r w:rsidR="00F40BC4">
        <w:rPr>
          <w:rFonts w:ascii="Times New Roman" w:hAnsi="Times New Roman" w:cs="Times New Roman"/>
        </w:rPr>
        <w:t>95</w:t>
      </w:r>
      <w:r w:rsidRPr="003B7587">
        <w:rPr>
          <w:rFonts w:ascii="Times New Roman" w:hAnsi="Times New Roman" w:cs="Times New Roman"/>
        </w:rPr>
        <w:t xml:space="preserve"> – 70ºС. Точка излома температурного графика – 70ºС. </w:t>
      </w:r>
    </w:p>
    <w:p w:rsidR="0075016A" w:rsidRPr="003B7587" w:rsidRDefault="0075016A" w:rsidP="0075016A">
      <w:pPr>
        <w:ind w:firstLine="708"/>
        <w:jc w:val="both"/>
        <w:rPr>
          <w:rFonts w:ascii="Times New Roman" w:hAnsi="Times New Roman" w:cs="Times New Roman"/>
        </w:rPr>
      </w:pPr>
      <w:r w:rsidRPr="003B7587">
        <w:rPr>
          <w:rFonts w:ascii="Times New Roman" w:hAnsi="Times New Roman" w:cs="Times New Roman"/>
        </w:rPr>
        <w:t xml:space="preserve">Снабжение жителей теплом осуществляется по двум периодам: отопительный (нужды </w:t>
      </w:r>
      <w:r w:rsidRPr="003B7587">
        <w:rPr>
          <w:rFonts w:ascii="Times New Roman" w:hAnsi="Times New Roman" w:cs="Times New Roman"/>
        </w:rPr>
        <w:lastRenderedPageBreak/>
        <w:t>отопления и горячего водоснабжения) и летний (нужды горячего водоснабжения). В летний период выводятся из работы теплосети отопления.</w:t>
      </w:r>
    </w:p>
    <w:p w:rsidR="0075016A" w:rsidRPr="003B7587" w:rsidRDefault="0075016A" w:rsidP="0075016A">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Схема горячего водоснабжения по системе централизованного теплоснабжения закрытая.    </w:t>
      </w:r>
    </w:p>
    <w:p w:rsidR="0075016A" w:rsidRPr="003B7587" w:rsidRDefault="0075016A" w:rsidP="0075016A">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Планировочные зоны  в рамках </w:t>
      </w:r>
      <w:r w:rsidR="00F40BC4">
        <w:rPr>
          <w:rFonts w:ascii="Times New Roman" w:hAnsi="Times New Roman" w:cs="Times New Roman"/>
        </w:rPr>
        <w:t>поселений</w:t>
      </w:r>
      <w:r w:rsidRPr="003B7587">
        <w:rPr>
          <w:rFonts w:ascii="Times New Roman" w:hAnsi="Times New Roman" w:cs="Times New Roman"/>
        </w:rPr>
        <w:t xml:space="preserve"> выделяются, как правило, в границах </w:t>
      </w:r>
      <w:r w:rsidR="00F40BC4">
        <w:rPr>
          <w:rFonts w:ascii="Times New Roman" w:hAnsi="Times New Roman" w:cs="Times New Roman"/>
        </w:rPr>
        <w:t>потребителей  тепловой энергии</w:t>
      </w:r>
      <w:r w:rsidRPr="003B7587">
        <w:rPr>
          <w:rFonts w:ascii="Times New Roman" w:hAnsi="Times New Roman" w:cs="Times New Roman"/>
        </w:rPr>
        <w:t xml:space="preserve">.    </w:t>
      </w:r>
    </w:p>
    <w:p w:rsidR="00371F15" w:rsidRPr="00371F15" w:rsidRDefault="00371F15" w:rsidP="00371F15">
      <w:pPr>
        <w:shd w:val="clear" w:color="auto" w:fill="FFFFFF"/>
        <w:spacing w:before="161" w:after="161"/>
        <w:jc w:val="both"/>
        <w:outlineLvl w:val="0"/>
        <w:rPr>
          <w:rFonts w:ascii="Times New Roman" w:hAnsi="Times New Roman" w:cs="Times New Roman"/>
        </w:rPr>
      </w:pPr>
      <w:bookmarkStart w:id="54" w:name="_Toc88680274"/>
      <w:bookmarkStart w:id="55" w:name="_Toc89097951"/>
      <w:r w:rsidRPr="00371F15">
        <w:rPr>
          <w:rFonts w:ascii="Times New Roman" w:hAnsi="Times New Roman" w:cs="Times New Roman"/>
        </w:rPr>
        <w:t xml:space="preserve">Теплопотребность  </w:t>
      </w:r>
      <w:r w:rsidR="008A086D">
        <w:rPr>
          <w:rFonts w:ascii="Times New Roman" w:hAnsi="Times New Roman" w:cs="Times New Roman"/>
        </w:rPr>
        <w:t xml:space="preserve"> муниципального образования </w:t>
      </w:r>
      <w:r w:rsidRPr="00371F15">
        <w:rPr>
          <w:rFonts w:ascii="Times New Roman" w:hAnsi="Times New Roman" w:cs="Times New Roman"/>
        </w:rPr>
        <w:t xml:space="preserve">  определена  в  соответствии  с </w:t>
      </w:r>
      <w:r w:rsidRPr="00371F15">
        <w:rPr>
          <w:rFonts w:ascii="Times New Roman" w:hAnsi="Times New Roman" w:cs="Times New Roman"/>
          <w:bCs/>
          <w:color w:val="22272F"/>
          <w:kern w:val="36"/>
        </w:rPr>
        <w:t>Сводом правил СП 42.13330.2011  (утв. приказом Министерства регионального развития РФ от 28 декабря 2010 г. N 820) (с изменениями и дополнениями)</w:t>
      </w:r>
      <w:r>
        <w:rPr>
          <w:rFonts w:ascii="Times New Roman" w:hAnsi="Times New Roman" w:cs="Times New Roman"/>
          <w:bCs/>
          <w:color w:val="22272F"/>
          <w:kern w:val="36"/>
        </w:rPr>
        <w:t>:</w:t>
      </w:r>
      <w:bookmarkEnd w:id="54"/>
      <w:bookmarkEnd w:id="55"/>
    </w:p>
    <w:p w:rsidR="0075016A" w:rsidRPr="003B7587" w:rsidRDefault="0075016A" w:rsidP="0075016A">
      <w:pPr>
        <w:ind w:firstLine="360"/>
        <w:jc w:val="both"/>
        <w:rPr>
          <w:rFonts w:ascii="Times New Roman" w:hAnsi="Times New Roman" w:cs="Times New Roman"/>
        </w:rPr>
      </w:pPr>
      <w:r w:rsidRPr="003B7587">
        <w:rPr>
          <w:rFonts w:ascii="Times New Roman" w:hAnsi="Times New Roman" w:cs="Times New Roman"/>
        </w:rPr>
        <w:t xml:space="preserve">- расчетного числа  жителей  - </w:t>
      </w:r>
      <w:r w:rsidR="008A086D">
        <w:rPr>
          <w:rFonts w:ascii="Times New Roman" w:hAnsi="Times New Roman" w:cs="Times New Roman"/>
        </w:rPr>
        <w:t>4</w:t>
      </w:r>
      <w:r w:rsidR="00C53C28">
        <w:rPr>
          <w:rFonts w:ascii="Times New Roman" w:hAnsi="Times New Roman" w:cs="Times New Roman"/>
        </w:rPr>
        <w:t>557</w:t>
      </w:r>
      <w:r w:rsidRPr="003B7587">
        <w:rPr>
          <w:rFonts w:ascii="Times New Roman" w:hAnsi="Times New Roman" w:cs="Times New Roman"/>
        </w:rPr>
        <w:t>чел;</w:t>
      </w:r>
    </w:p>
    <w:p w:rsidR="0075016A" w:rsidRPr="003B7587" w:rsidRDefault="0075016A" w:rsidP="0075016A">
      <w:pPr>
        <w:ind w:firstLine="360"/>
        <w:jc w:val="both"/>
        <w:rPr>
          <w:rFonts w:ascii="Times New Roman" w:hAnsi="Times New Roman" w:cs="Times New Roman"/>
        </w:rPr>
      </w:pPr>
      <w:r w:rsidRPr="003B7587">
        <w:rPr>
          <w:rFonts w:ascii="Times New Roman" w:hAnsi="Times New Roman" w:cs="Times New Roman"/>
        </w:rPr>
        <w:t>- средней  температуры  наиболее  холодной  пятидневки  -  24ºС;</w:t>
      </w:r>
    </w:p>
    <w:p w:rsidR="0075016A" w:rsidRPr="003B7587" w:rsidRDefault="0075016A" w:rsidP="0075016A">
      <w:pPr>
        <w:ind w:firstLine="360"/>
        <w:jc w:val="both"/>
        <w:rPr>
          <w:rFonts w:ascii="Times New Roman" w:hAnsi="Times New Roman" w:cs="Times New Roman"/>
        </w:rPr>
      </w:pPr>
      <w:r w:rsidRPr="003B7587">
        <w:rPr>
          <w:rFonts w:ascii="Times New Roman" w:hAnsi="Times New Roman" w:cs="Times New Roman"/>
        </w:rPr>
        <w:t>- продолжительность  отопительного  периода  суток  - 199,8.</w:t>
      </w:r>
    </w:p>
    <w:p w:rsidR="0075016A" w:rsidRPr="003B7587" w:rsidRDefault="0075016A" w:rsidP="0075016A">
      <w:pPr>
        <w:autoSpaceDE w:val="0"/>
        <w:autoSpaceDN w:val="0"/>
        <w:adjustRightInd w:val="0"/>
        <w:jc w:val="both"/>
        <w:rPr>
          <w:rFonts w:ascii="Times New Roman" w:hAnsi="Times New Roman" w:cs="Times New Roman"/>
        </w:rPr>
      </w:pPr>
    </w:p>
    <w:p w:rsidR="0075016A" w:rsidRDefault="0075016A" w:rsidP="0075016A">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w:t>
      </w:r>
      <w:r w:rsidR="008A086D">
        <w:rPr>
          <w:rFonts w:ascii="Times New Roman" w:hAnsi="Times New Roman" w:cs="Times New Roman"/>
        </w:rPr>
        <w:t>Т</w:t>
      </w:r>
      <w:r w:rsidR="00220D59">
        <w:rPr>
          <w:rFonts w:ascii="Times New Roman" w:hAnsi="Times New Roman" w:cs="Times New Roman"/>
        </w:rPr>
        <w:t>е</w:t>
      </w:r>
      <w:r w:rsidR="008A086D" w:rsidRPr="003B7587">
        <w:rPr>
          <w:rFonts w:ascii="Times New Roman" w:hAnsi="Times New Roman" w:cs="Times New Roman"/>
        </w:rPr>
        <w:t>плоснабжающ</w:t>
      </w:r>
      <w:r w:rsidR="008A086D">
        <w:rPr>
          <w:rFonts w:ascii="Times New Roman" w:hAnsi="Times New Roman" w:cs="Times New Roman"/>
        </w:rPr>
        <w:t>ие</w:t>
      </w:r>
      <w:r w:rsidR="008A086D" w:rsidRPr="003B7587">
        <w:rPr>
          <w:rFonts w:ascii="Times New Roman" w:hAnsi="Times New Roman" w:cs="Times New Roman"/>
        </w:rPr>
        <w:t xml:space="preserve">  органи</w:t>
      </w:r>
      <w:r w:rsidR="008A086D" w:rsidRPr="003B7587">
        <w:rPr>
          <w:rFonts w:ascii="Times New Roman" w:hAnsi="Times New Roman" w:cs="Times New Roman"/>
        </w:rPr>
        <w:softHyphen/>
        <w:t xml:space="preserve">зации </w:t>
      </w:r>
      <w:r w:rsidR="008A086D">
        <w:rPr>
          <w:rFonts w:ascii="Times New Roman" w:hAnsi="Times New Roman" w:cs="Times New Roman"/>
        </w:rPr>
        <w:t>ГУПКО «Курскжилкомхоз» и</w:t>
      </w:r>
      <w:r w:rsidR="008A086D" w:rsidRPr="003B7587">
        <w:rPr>
          <w:rFonts w:ascii="Times New Roman" w:hAnsi="Times New Roman" w:cs="Times New Roman"/>
        </w:rPr>
        <w:t xml:space="preserve">  </w:t>
      </w:r>
      <w:r w:rsidR="008A086D">
        <w:rPr>
          <w:rFonts w:ascii="Times New Roman" w:hAnsi="Times New Roman" w:cs="Times New Roman"/>
        </w:rPr>
        <w:t>ФГБУ «Марьино»</w:t>
      </w:r>
      <w:r w:rsidRPr="003B7587">
        <w:rPr>
          <w:rFonts w:ascii="Times New Roman" w:hAnsi="Times New Roman" w:cs="Times New Roman"/>
        </w:rPr>
        <w:t xml:space="preserve"> осуществля</w:t>
      </w:r>
      <w:r w:rsidR="008A086D">
        <w:rPr>
          <w:rFonts w:ascii="Times New Roman" w:hAnsi="Times New Roman" w:cs="Times New Roman"/>
        </w:rPr>
        <w:t>ют</w:t>
      </w:r>
      <w:r w:rsidRPr="003B7587">
        <w:rPr>
          <w:rFonts w:ascii="Times New Roman" w:hAnsi="Times New Roman" w:cs="Times New Roman"/>
        </w:rPr>
        <w:t xml:space="preserve"> теплоснабжение соответствующих предприятий и организаций, а так</w:t>
      </w:r>
      <w:r w:rsidR="00DD0B9C" w:rsidRPr="003B7587">
        <w:rPr>
          <w:rFonts w:ascii="Times New Roman" w:hAnsi="Times New Roman" w:cs="Times New Roman"/>
        </w:rPr>
        <w:t xml:space="preserve">же жилых </w:t>
      </w:r>
      <w:r w:rsidR="00CC44F7">
        <w:rPr>
          <w:rFonts w:ascii="Times New Roman" w:hAnsi="Times New Roman" w:cs="Times New Roman"/>
        </w:rPr>
        <w:t xml:space="preserve">многоквартирных </w:t>
      </w:r>
      <w:r w:rsidR="00DD0B9C" w:rsidRPr="003B7587">
        <w:rPr>
          <w:rFonts w:ascii="Times New Roman" w:hAnsi="Times New Roman" w:cs="Times New Roman"/>
        </w:rPr>
        <w:t>домов.</w:t>
      </w:r>
    </w:p>
    <w:p w:rsidR="00E83DCA" w:rsidRDefault="00E83DCA" w:rsidP="0075016A">
      <w:pPr>
        <w:autoSpaceDE w:val="0"/>
        <w:autoSpaceDN w:val="0"/>
        <w:adjustRightInd w:val="0"/>
        <w:jc w:val="both"/>
        <w:rPr>
          <w:rFonts w:ascii="Times New Roman" w:hAnsi="Times New Roman" w:cs="Times New Roman"/>
        </w:rPr>
      </w:pPr>
    </w:p>
    <w:p w:rsidR="00E83DCA" w:rsidRPr="003B7587" w:rsidRDefault="00E83DCA" w:rsidP="0075016A">
      <w:pPr>
        <w:autoSpaceDE w:val="0"/>
        <w:autoSpaceDN w:val="0"/>
        <w:adjustRightInd w:val="0"/>
        <w:jc w:val="both"/>
        <w:rPr>
          <w:noProof/>
        </w:rPr>
        <w:sectPr w:rsidR="00E83DCA" w:rsidRPr="003B7587" w:rsidSect="002D236A">
          <w:headerReference w:type="default" r:id="rId11"/>
          <w:footerReference w:type="even" r:id="rId12"/>
          <w:footerReference w:type="default" r:id="rId13"/>
          <w:pgSz w:w="11906" w:h="16838"/>
          <w:pgMar w:top="1134" w:right="851" w:bottom="1134" w:left="1134" w:header="709" w:footer="709"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cols w:space="708"/>
          <w:titlePg/>
          <w:docGrid w:linePitch="360"/>
        </w:sectPr>
      </w:pPr>
      <w:r>
        <w:rPr>
          <w:rFonts w:ascii="Times New Roman" w:hAnsi="Times New Roman" w:cs="Times New Roman"/>
        </w:rPr>
        <w:t>На рисунках 2.1 - 2.3 показаны  схемы теплоснабжения, которые существуют  по состоянию на 01.01.2021 года в пос.Мариино, пос.Учительский и  село Ивановское.</w:t>
      </w:r>
    </w:p>
    <w:p w:rsidR="000C2C01" w:rsidRDefault="00163461" w:rsidP="000C2C01">
      <w:pPr>
        <w:spacing w:before="1"/>
        <w:rPr>
          <w:rFonts w:ascii="Times New Roman" w:hAnsi="Times New Roman" w:cs="Times New Roman"/>
          <w:b/>
          <w:spacing w:val="-2"/>
          <w:sz w:val="28"/>
          <w:szCs w:val="28"/>
        </w:rPr>
      </w:pPr>
      <w:r>
        <w:rPr>
          <w:rFonts w:ascii="Times New Roman" w:hAnsi="Times New Roman" w:cs="Times New Roman"/>
          <w:b/>
          <w:noProof/>
          <w:spacing w:val="-2"/>
          <w:sz w:val="28"/>
          <w:szCs w:val="28"/>
        </w:rPr>
        <w:lastRenderedPageBreak/>
        <w:pict>
          <v:shape id="_x0000_s1054" type="#_x0000_t75" alt="Схема теплоснабжения Иван" style="position:absolute;margin-left:93.5pt;margin-top:46.45pt;width:615.15pt;height:250.05pt;z-index:3;visibility:visible;mso-wrap-style:square;mso-wrap-distance-left:0;mso-wrap-distance-top:0;mso-wrap-distance-right:0;mso-wrap-distance-bottom:0;mso-position-horizontal-relative:page;mso-position-vertical-relative:text;mso-width-relative:margin;mso-height-relative:margin">
            <v:imagedata r:id="rId14" o:title="Схема теплоснабжения Иван"/>
            <w10:wrap type="topAndBottom" anchorx="page"/>
          </v:shape>
        </w:pict>
      </w:r>
      <w:r w:rsidR="000C2C01">
        <w:rPr>
          <w:rFonts w:ascii="Times New Roman" w:hAnsi="Times New Roman" w:cs="Times New Roman"/>
          <w:b/>
          <w:sz w:val="28"/>
          <w:szCs w:val="28"/>
        </w:rPr>
        <w:t>РИС 2.1.</w:t>
      </w:r>
      <w:r w:rsidR="000C2C01" w:rsidRPr="00381AFB">
        <w:rPr>
          <w:rFonts w:ascii="Times New Roman" w:hAnsi="Times New Roman" w:cs="Times New Roman"/>
          <w:b/>
          <w:sz w:val="28"/>
          <w:szCs w:val="28"/>
        </w:rPr>
        <w:t>СХЕМА</w:t>
      </w:r>
      <w:r w:rsidR="000C2C01" w:rsidRPr="00381AFB">
        <w:rPr>
          <w:rFonts w:ascii="Times New Roman" w:hAnsi="Times New Roman" w:cs="Times New Roman"/>
          <w:b/>
          <w:spacing w:val="-5"/>
          <w:sz w:val="28"/>
          <w:szCs w:val="28"/>
        </w:rPr>
        <w:t xml:space="preserve"> </w:t>
      </w:r>
      <w:r w:rsidR="000C2C01" w:rsidRPr="00381AFB">
        <w:rPr>
          <w:rFonts w:ascii="Times New Roman" w:hAnsi="Times New Roman" w:cs="Times New Roman"/>
          <w:b/>
          <w:sz w:val="28"/>
          <w:szCs w:val="28"/>
        </w:rPr>
        <w:t>ТЕПЛОСНАБЖЕНИЯ</w:t>
      </w:r>
      <w:r w:rsidR="000C2C01" w:rsidRPr="00381AFB">
        <w:rPr>
          <w:rFonts w:ascii="Times New Roman" w:hAnsi="Times New Roman" w:cs="Times New Roman"/>
          <w:b/>
          <w:spacing w:val="-4"/>
          <w:sz w:val="28"/>
          <w:szCs w:val="28"/>
        </w:rPr>
        <w:t xml:space="preserve"> </w:t>
      </w:r>
      <w:r w:rsidR="000C2C01" w:rsidRPr="00381AFB">
        <w:rPr>
          <w:rFonts w:ascii="Times New Roman" w:hAnsi="Times New Roman" w:cs="Times New Roman"/>
          <w:b/>
          <w:sz w:val="28"/>
          <w:szCs w:val="28"/>
        </w:rPr>
        <w:t>С.ИВАНОСКОЕ</w:t>
      </w:r>
      <w:r w:rsidR="000C2C01" w:rsidRPr="00381AFB">
        <w:rPr>
          <w:rFonts w:ascii="Times New Roman" w:hAnsi="Times New Roman" w:cs="Times New Roman"/>
          <w:b/>
          <w:spacing w:val="-2"/>
          <w:sz w:val="28"/>
          <w:szCs w:val="28"/>
        </w:rPr>
        <w:t xml:space="preserve"> </w:t>
      </w:r>
      <w:r w:rsidR="000C2C01" w:rsidRPr="00381AFB">
        <w:rPr>
          <w:rFonts w:ascii="Times New Roman" w:hAnsi="Times New Roman" w:cs="Times New Roman"/>
          <w:b/>
          <w:sz w:val="28"/>
          <w:szCs w:val="28"/>
        </w:rPr>
        <w:t>РЫЛЬСКОГО</w:t>
      </w:r>
      <w:r w:rsidR="000C2C01" w:rsidRPr="00381AFB">
        <w:rPr>
          <w:rFonts w:ascii="Times New Roman" w:hAnsi="Times New Roman" w:cs="Times New Roman"/>
          <w:b/>
          <w:spacing w:val="-6"/>
          <w:sz w:val="28"/>
          <w:szCs w:val="28"/>
        </w:rPr>
        <w:t xml:space="preserve"> </w:t>
      </w:r>
      <w:r w:rsidR="000C2C01" w:rsidRPr="00381AFB">
        <w:rPr>
          <w:rFonts w:ascii="Times New Roman" w:hAnsi="Times New Roman" w:cs="Times New Roman"/>
          <w:b/>
          <w:sz w:val="28"/>
          <w:szCs w:val="28"/>
        </w:rPr>
        <w:t>РАЙОНА</w:t>
      </w:r>
      <w:r w:rsidR="000C2C01" w:rsidRPr="00381AFB">
        <w:rPr>
          <w:rFonts w:ascii="Times New Roman" w:hAnsi="Times New Roman" w:cs="Times New Roman"/>
          <w:b/>
          <w:spacing w:val="-4"/>
          <w:sz w:val="28"/>
          <w:szCs w:val="28"/>
        </w:rPr>
        <w:t xml:space="preserve"> </w:t>
      </w:r>
      <w:r w:rsidR="000C2C01" w:rsidRPr="00381AFB">
        <w:rPr>
          <w:rFonts w:ascii="Times New Roman" w:hAnsi="Times New Roman" w:cs="Times New Roman"/>
          <w:b/>
          <w:sz w:val="28"/>
          <w:szCs w:val="28"/>
        </w:rPr>
        <w:t>КУРСКОЙ</w:t>
      </w:r>
      <w:r w:rsidR="000C2C01" w:rsidRPr="00381AFB">
        <w:rPr>
          <w:rFonts w:ascii="Times New Roman" w:hAnsi="Times New Roman" w:cs="Times New Roman"/>
          <w:b/>
          <w:spacing w:val="-4"/>
          <w:sz w:val="28"/>
          <w:szCs w:val="28"/>
        </w:rPr>
        <w:t xml:space="preserve"> </w:t>
      </w:r>
      <w:r w:rsidR="000C2C01" w:rsidRPr="00381AFB">
        <w:rPr>
          <w:rFonts w:ascii="Times New Roman" w:hAnsi="Times New Roman" w:cs="Times New Roman"/>
          <w:b/>
          <w:spacing w:val="-2"/>
          <w:sz w:val="28"/>
          <w:szCs w:val="28"/>
        </w:rPr>
        <w:t>ОБЛАСТИ</w:t>
      </w:r>
    </w:p>
    <w:p w:rsidR="000C2C01" w:rsidRDefault="000C2C01" w:rsidP="000C2C01">
      <w:pPr>
        <w:spacing w:before="1"/>
        <w:ind w:left="1161"/>
        <w:rPr>
          <w:rFonts w:ascii="Times New Roman" w:hAnsi="Times New Roman" w:cs="Times New Roman"/>
          <w:b/>
          <w:spacing w:val="-2"/>
          <w:sz w:val="28"/>
          <w:szCs w:val="28"/>
        </w:rPr>
      </w:pPr>
    </w:p>
    <w:p w:rsidR="000C2C01" w:rsidRDefault="000C2C01" w:rsidP="00DD0B9C">
      <w:pPr>
        <w:pStyle w:val="afffc"/>
        <w:jc w:val="both"/>
        <w:rPr>
          <w:color w:val="auto"/>
          <w:sz w:val="22"/>
          <w:szCs w:val="22"/>
        </w:rPr>
      </w:pPr>
    </w:p>
    <w:p w:rsidR="000C2C01" w:rsidRDefault="000C2C01" w:rsidP="00DD0B9C">
      <w:pPr>
        <w:pStyle w:val="afffc"/>
        <w:jc w:val="both"/>
        <w:rPr>
          <w:color w:val="auto"/>
          <w:sz w:val="22"/>
          <w:szCs w:val="22"/>
        </w:rPr>
      </w:pPr>
    </w:p>
    <w:p w:rsidR="000C2C01" w:rsidRDefault="000C2C01" w:rsidP="00DD0B9C">
      <w:pPr>
        <w:pStyle w:val="afffc"/>
        <w:jc w:val="both"/>
        <w:rPr>
          <w:color w:val="auto"/>
          <w:sz w:val="22"/>
          <w:szCs w:val="22"/>
        </w:rPr>
      </w:pPr>
    </w:p>
    <w:p w:rsidR="000C2C01" w:rsidRDefault="000C2C01" w:rsidP="00DD0B9C">
      <w:pPr>
        <w:pStyle w:val="afffc"/>
        <w:jc w:val="both"/>
        <w:rPr>
          <w:color w:val="auto"/>
          <w:sz w:val="22"/>
          <w:szCs w:val="22"/>
        </w:rPr>
      </w:pPr>
    </w:p>
    <w:p w:rsidR="000C2C01" w:rsidRDefault="000C2C01" w:rsidP="00DD0B9C">
      <w:pPr>
        <w:pStyle w:val="afffc"/>
        <w:jc w:val="both"/>
        <w:rPr>
          <w:color w:val="auto"/>
          <w:sz w:val="22"/>
          <w:szCs w:val="22"/>
        </w:rPr>
      </w:pPr>
    </w:p>
    <w:p w:rsidR="000C2C01" w:rsidRDefault="000C2C01" w:rsidP="00DD0B9C">
      <w:pPr>
        <w:pStyle w:val="afffc"/>
        <w:jc w:val="both"/>
        <w:rPr>
          <w:color w:val="auto"/>
          <w:sz w:val="22"/>
          <w:szCs w:val="22"/>
        </w:rPr>
      </w:pPr>
    </w:p>
    <w:p w:rsidR="000C2C01" w:rsidRDefault="000C2C01" w:rsidP="000C2C01">
      <w:pPr>
        <w:spacing w:before="1"/>
        <w:rPr>
          <w:rFonts w:ascii="Times New Roman" w:hAnsi="Times New Roman" w:cs="Times New Roman"/>
          <w:b/>
          <w:spacing w:val="-2"/>
          <w:sz w:val="28"/>
          <w:szCs w:val="28"/>
        </w:rPr>
      </w:pPr>
      <w:r>
        <w:rPr>
          <w:rFonts w:ascii="Times New Roman" w:hAnsi="Times New Roman" w:cs="Times New Roman"/>
          <w:b/>
          <w:sz w:val="28"/>
          <w:szCs w:val="28"/>
        </w:rPr>
        <w:lastRenderedPageBreak/>
        <w:t>РИС 2.2.</w:t>
      </w:r>
      <w:r w:rsidRPr="00381AFB">
        <w:rPr>
          <w:rFonts w:ascii="Times New Roman" w:hAnsi="Times New Roman" w:cs="Times New Roman"/>
          <w:b/>
          <w:sz w:val="28"/>
          <w:szCs w:val="28"/>
        </w:rPr>
        <w:t>СХЕМА</w:t>
      </w:r>
      <w:r w:rsidRPr="00381AFB">
        <w:rPr>
          <w:rFonts w:ascii="Times New Roman" w:hAnsi="Times New Roman" w:cs="Times New Roman"/>
          <w:b/>
          <w:spacing w:val="-5"/>
          <w:sz w:val="28"/>
          <w:szCs w:val="28"/>
        </w:rPr>
        <w:t xml:space="preserve"> </w:t>
      </w:r>
      <w:r w:rsidRPr="00381AFB">
        <w:rPr>
          <w:rFonts w:ascii="Times New Roman" w:hAnsi="Times New Roman" w:cs="Times New Roman"/>
          <w:b/>
          <w:sz w:val="28"/>
          <w:szCs w:val="28"/>
        </w:rPr>
        <w:t>ТЕПЛОСНАБЖЕНИЯ</w:t>
      </w:r>
      <w:r w:rsidRPr="00381AFB">
        <w:rPr>
          <w:rFonts w:ascii="Times New Roman" w:hAnsi="Times New Roman" w:cs="Times New Roman"/>
          <w:b/>
          <w:spacing w:val="-4"/>
          <w:sz w:val="28"/>
          <w:szCs w:val="28"/>
        </w:rPr>
        <w:t xml:space="preserve"> </w:t>
      </w:r>
      <w:r>
        <w:rPr>
          <w:rFonts w:ascii="Times New Roman" w:hAnsi="Times New Roman" w:cs="Times New Roman"/>
          <w:b/>
          <w:spacing w:val="-4"/>
          <w:sz w:val="28"/>
          <w:szCs w:val="28"/>
        </w:rPr>
        <w:t>П.УЧИТЕЛЬСКИЙ</w:t>
      </w:r>
      <w:r w:rsidRPr="00381AFB">
        <w:rPr>
          <w:rFonts w:ascii="Times New Roman" w:hAnsi="Times New Roman" w:cs="Times New Roman"/>
          <w:b/>
          <w:spacing w:val="-2"/>
          <w:sz w:val="28"/>
          <w:szCs w:val="28"/>
        </w:rPr>
        <w:t xml:space="preserve"> </w:t>
      </w:r>
      <w:r w:rsidRPr="00381AFB">
        <w:rPr>
          <w:rFonts w:ascii="Times New Roman" w:hAnsi="Times New Roman" w:cs="Times New Roman"/>
          <w:b/>
          <w:sz w:val="28"/>
          <w:szCs w:val="28"/>
        </w:rPr>
        <w:t>РЫЛЬСКОГО</w:t>
      </w:r>
      <w:r w:rsidRPr="00381AFB">
        <w:rPr>
          <w:rFonts w:ascii="Times New Roman" w:hAnsi="Times New Roman" w:cs="Times New Roman"/>
          <w:b/>
          <w:spacing w:val="-6"/>
          <w:sz w:val="28"/>
          <w:szCs w:val="28"/>
        </w:rPr>
        <w:t xml:space="preserve"> </w:t>
      </w:r>
      <w:r w:rsidRPr="00381AFB">
        <w:rPr>
          <w:rFonts w:ascii="Times New Roman" w:hAnsi="Times New Roman" w:cs="Times New Roman"/>
          <w:b/>
          <w:sz w:val="28"/>
          <w:szCs w:val="28"/>
        </w:rPr>
        <w:t>РАЙОНА</w:t>
      </w:r>
      <w:r w:rsidRPr="00381AFB">
        <w:rPr>
          <w:rFonts w:ascii="Times New Roman" w:hAnsi="Times New Roman" w:cs="Times New Roman"/>
          <w:b/>
          <w:spacing w:val="-4"/>
          <w:sz w:val="28"/>
          <w:szCs w:val="28"/>
        </w:rPr>
        <w:t xml:space="preserve"> </w:t>
      </w:r>
      <w:r w:rsidRPr="00381AFB">
        <w:rPr>
          <w:rFonts w:ascii="Times New Roman" w:hAnsi="Times New Roman" w:cs="Times New Roman"/>
          <w:b/>
          <w:sz w:val="28"/>
          <w:szCs w:val="28"/>
        </w:rPr>
        <w:t>КУРСКОЙ</w:t>
      </w:r>
      <w:r w:rsidRPr="00381AFB">
        <w:rPr>
          <w:rFonts w:ascii="Times New Roman" w:hAnsi="Times New Roman" w:cs="Times New Roman"/>
          <w:b/>
          <w:spacing w:val="-4"/>
          <w:sz w:val="28"/>
          <w:szCs w:val="28"/>
        </w:rPr>
        <w:t xml:space="preserve"> </w:t>
      </w:r>
      <w:r w:rsidRPr="00381AFB">
        <w:rPr>
          <w:rFonts w:ascii="Times New Roman" w:hAnsi="Times New Roman" w:cs="Times New Roman"/>
          <w:b/>
          <w:spacing w:val="-2"/>
          <w:sz w:val="28"/>
          <w:szCs w:val="28"/>
        </w:rPr>
        <w:t>ОБЛАСТИ</w:t>
      </w:r>
    </w:p>
    <w:p w:rsidR="000C2C01" w:rsidRDefault="00163461" w:rsidP="00DD0B9C">
      <w:pPr>
        <w:pStyle w:val="afffc"/>
        <w:jc w:val="both"/>
        <w:rPr>
          <w:color w:val="auto"/>
          <w:sz w:val="22"/>
          <w:szCs w:val="22"/>
        </w:rPr>
      </w:pPr>
      <w:r>
        <w:rPr>
          <w:rFonts w:ascii="Courier New" w:hAnsi="Courier New" w:cs="Courier New"/>
          <w:b w:val="0"/>
          <w:noProof/>
          <w:sz w:val="24"/>
          <w:szCs w:val="24"/>
        </w:rPr>
        <w:pict>
          <v:shape id="image3.jpeg" o:spid="_x0000_s1053" type="#_x0000_t75" alt="IMG_5047" style="position:absolute;left:0;text-align:left;margin-left:63.8pt;margin-top:24.9pt;width:767.65pt;height:385.85pt;z-index:2;visibility:visible;mso-wrap-style:square;mso-wrap-distance-left:0;mso-wrap-distance-top:0;mso-wrap-distance-right:0;mso-wrap-distance-bottom:0;mso-position-horizontal-relative:page;mso-position-vertical-relative:text;mso-width-relative:margin;mso-height-relative:margin">
            <v:imagedata r:id="rId15" o:title="IMG_5047"/>
            <w10:wrap type="topAndBottom" anchorx="page"/>
          </v:shape>
        </w:pict>
      </w:r>
      <w:r>
        <w:rPr>
          <w:noProof/>
          <w:color w:val="auto"/>
          <w:sz w:val="22"/>
          <w:szCs w:val="22"/>
        </w:rPr>
        <w:pict>
          <v:shape id="image4.jpeg" o:spid="_x0000_s1052" type="#_x0000_t75" alt="Схема теплоснабжения Иван" style="position:absolute;left:0;text-align:left;margin-left:95.75pt;margin-top:50.8pt;width:612.9pt;height:268.35pt;z-index:1;visibility:visible;mso-wrap-style:square;mso-wrap-distance-left:0;mso-wrap-distance-top:0;mso-wrap-distance-right:0;mso-wrap-distance-bottom:0;mso-position-horizontal-relative:page;mso-position-vertical-relative:text;mso-width-relative:margin;mso-height-relative:margin">
            <v:imagedata r:id="rId14" o:title="Схема теплоснабжения Иван"/>
            <w10:wrap type="topAndBottom" anchorx="page"/>
          </v:shape>
        </w:pict>
      </w:r>
    </w:p>
    <w:p w:rsidR="000C2C01" w:rsidRDefault="00163461" w:rsidP="00DD0B9C">
      <w:pPr>
        <w:pStyle w:val="afffc"/>
        <w:jc w:val="both"/>
        <w:rPr>
          <w:color w:val="auto"/>
          <w:sz w:val="22"/>
          <w:szCs w:val="22"/>
        </w:rPr>
      </w:pPr>
      <w:r>
        <w:rPr>
          <w:noProof/>
          <w:color w:val="auto"/>
          <w:sz w:val="22"/>
          <w:szCs w:val="22"/>
        </w:rPr>
        <w:lastRenderedPageBreak/>
        <w:pict>
          <v:shape id="image2.jpeg" o:spid="_x0000_s1055" type="#_x0000_t75" alt="Схема Лена" style="position:absolute;left:0;text-align:left;margin-left:49.45pt;margin-top:44.3pt;width:748.15pt;height:302.75pt;z-index:4;visibility:visible;mso-wrap-style:square;mso-wrap-distance-left:0;mso-wrap-distance-top:0;mso-wrap-distance-right:0;mso-wrap-distance-bottom:0;mso-position-horizontal-relative:page;mso-position-vertical-relative:text;mso-width-relative:margin;mso-height-relative:margin">
            <v:imagedata r:id="rId16" o:title="Схема Лена"/>
            <w10:wrap type="topAndBottom" anchorx="page"/>
          </v:shape>
        </w:pict>
      </w:r>
    </w:p>
    <w:p w:rsidR="00E83DCA" w:rsidRDefault="00E83DCA" w:rsidP="00E83DCA">
      <w:pPr>
        <w:spacing w:before="1"/>
        <w:rPr>
          <w:rFonts w:ascii="Times New Roman" w:hAnsi="Times New Roman" w:cs="Times New Roman"/>
          <w:b/>
          <w:spacing w:val="-2"/>
          <w:sz w:val="28"/>
          <w:szCs w:val="28"/>
        </w:rPr>
      </w:pPr>
      <w:r>
        <w:rPr>
          <w:rFonts w:ascii="Times New Roman" w:hAnsi="Times New Roman" w:cs="Times New Roman"/>
          <w:b/>
          <w:sz w:val="28"/>
          <w:szCs w:val="28"/>
        </w:rPr>
        <w:t>РИС 2.3.</w:t>
      </w:r>
      <w:r w:rsidRPr="00EC6A7D">
        <w:rPr>
          <w:rFonts w:ascii="Times New Roman" w:hAnsi="Times New Roman" w:cs="Times New Roman"/>
          <w:b/>
          <w:sz w:val="28"/>
          <w:szCs w:val="28"/>
        </w:rPr>
        <w:t xml:space="preserve"> </w:t>
      </w:r>
      <w:r w:rsidRPr="00381AFB">
        <w:rPr>
          <w:rFonts w:ascii="Times New Roman" w:hAnsi="Times New Roman" w:cs="Times New Roman"/>
          <w:b/>
          <w:sz w:val="28"/>
          <w:szCs w:val="28"/>
        </w:rPr>
        <w:t>СХЕМА</w:t>
      </w:r>
      <w:r w:rsidRPr="00381AFB">
        <w:rPr>
          <w:rFonts w:ascii="Times New Roman" w:hAnsi="Times New Roman" w:cs="Times New Roman"/>
          <w:b/>
          <w:spacing w:val="-5"/>
          <w:sz w:val="28"/>
          <w:szCs w:val="28"/>
        </w:rPr>
        <w:t xml:space="preserve"> </w:t>
      </w:r>
      <w:r w:rsidRPr="00381AFB">
        <w:rPr>
          <w:rFonts w:ascii="Times New Roman" w:hAnsi="Times New Roman" w:cs="Times New Roman"/>
          <w:b/>
          <w:sz w:val="28"/>
          <w:szCs w:val="28"/>
        </w:rPr>
        <w:t>ТЕПЛОСНАБЖЕНИЯ</w:t>
      </w:r>
      <w:r w:rsidRPr="00381AFB">
        <w:rPr>
          <w:rFonts w:ascii="Times New Roman" w:hAnsi="Times New Roman" w:cs="Times New Roman"/>
          <w:b/>
          <w:spacing w:val="-4"/>
          <w:sz w:val="28"/>
          <w:szCs w:val="28"/>
        </w:rPr>
        <w:t xml:space="preserve"> </w:t>
      </w:r>
      <w:r>
        <w:rPr>
          <w:rFonts w:ascii="Times New Roman" w:hAnsi="Times New Roman" w:cs="Times New Roman"/>
          <w:b/>
          <w:spacing w:val="-4"/>
          <w:sz w:val="28"/>
          <w:szCs w:val="28"/>
        </w:rPr>
        <w:t>п.МАРЬИНО</w:t>
      </w:r>
      <w:r w:rsidRPr="00381AFB">
        <w:rPr>
          <w:rFonts w:ascii="Times New Roman" w:hAnsi="Times New Roman" w:cs="Times New Roman"/>
          <w:b/>
          <w:spacing w:val="-2"/>
          <w:sz w:val="28"/>
          <w:szCs w:val="28"/>
        </w:rPr>
        <w:t xml:space="preserve"> </w:t>
      </w:r>
      <w:r w:rsidRPr="00381AFB">
        <w:rPr>
          <w:rFonts w:ascii="Times New Roman" w:hAnsi="Times New Roman" w:cs="Times New Roman"/>
          <w:b/>
          <w:sz w:val="28"/>
          <w:szCs w:val="28"/>
        </w:rPr>
        <w:t>РЫЛЬСКОГО</w:t>
      </w:r>
      <w:r w:rsidRPr="00381AFB">
        <w:rPr>
          <w:rFonts w:ascii="Times New Roman" w:hAnsi="Times New Roman" w:cs="Times New Roman"/>
          <w:b/>
          <w:spacing w:val="-6"/>
          <w:sz w:val="28"/>
          <w:szCs w:val="28"/>
        </w:rPr>
        <w:t xml:space="preserve"> </w:t>
      </w:r>
      <w:r w:rsidRPr="00381AFB">
        <w:rPr>
          <w:rFonts w:ascii="Times New Roman" w:hAnsi="Times New Roman" w:cs="Times New Roman"/>
          <w:b/>
          <w:sz w:val="28"/>
          <w:szCs w:val="28"/>
        </w:rPr>
        <w:t>РАЙОНА</w:t>
      </w:r>
      <w:r w:rsidRPr="00381AFB">
        <w:rPr>
          <w:rFonts w:ascii="Times New Roman" w:hAnsi="Times New Roman" w:cs="Times New Roman"/>
          <w:b/>
          <w:spacing w:val="-4"/>
          <w:sz w:val="28"/>
          <w:szCs w:val="28"/>
        </w:rPr>
        <w:t xml:space="preserve"> </w:t>
      </w:r>
      <w:r w:rsidRPr="00381AFB">
        <w:rPr>
          <w:rFonts w:ascii="Times New Roman" w:hAnsi="Times New Roman" w:cs="Times New Roman"/>
          <w:b/>
          <w:sz w:val="28"/>
          <w:szCs w:val="28"/>
        </w:rPr>
        <w:t>КУРСКОЙ</w:t>
      </w:r>
      <w:r w:rsidRPr="00381AFB">
        <w:rPr>
          <w:rFonts w:ascii="Times New Roman" w:hAnsi="Times New Roman" w:cs="Times New Roman"/>
          <w:b/>
          <w:spacing w:val="-4"/>
          <w:sz w:val="28"/>
          <w:szCs w:val="28"/>
        </w:rPr>
        <w:t xml:space="preserve"> </w:t>
      </w:r>
      <w:r w:rsidRPr="00381AFB">
        <w:rPr>
          <w:rFonts w:ascii="Times New Roman" w:hAnsi="Times New Roman" w:cs="Times New Roman"/>
          <w:b/>
          <w:spacing w:val="-2"/>
          <w:sz w:val="28"/>
          <w:szCs w:val="28"/>
        </w:rPr>
        <w:t>ОБЛАСТИ</w:t>
      </w:r>
    </w:p>
    <w:p w:rsidR="000C2C01" w:rsidRDefault="000C2C01" w:rsidP="00DD0B9C">
      <w:pPr>
        <w:pStyle w:val="afffc"/>
        <w:jc w:val="both"/>
        <w:rPr>
          <w:color w:val="auto"/>
          <w:sz w:val="22"/>
          <w:szCs w:val="22"/>
        </w:rPr>
        <w:sectPr w:rsidR="000C2C01" w:rsidSect="000C2C01">
          <w:footerReference w:type="even" r:id="rId17"/>
          <w:footerReference w:type="default" r:id="rId18"/>
          <w:pgSz w:w="17338" w:h="11906" w:orient="landscape"/>
          <w:pgMar w:top="851" w:right="1729" w:bottom="1134" w:left="1140" w:header="720" w:footer="1395" w:gutter="0"/>
          <w:cols w:space="720"/>
          <w:noEndnote/>
          <w:docGrid w:linePitch="360"/>
        </w:sectPr>
      </w:pPr>
    </w:p>
    <w:p w:rsidR="005F60F9" w:rsidRDefault="0075016A" w:rsidP="00084013">
      <w:pPr>
        <w:autoSpaceDE w:val="0"/>
        <w:autoSpaceDN w:val="0"/>
        <w:adjustRightInd w:val="0"/>
        <w:jc w:val="both"/>
        <w:rPr>
          <w:rFonts w:ascii="Times New Roman" w:hAnsi="Times New Roman" w:cs="Times New Roman"/>
        </w:rPr>
      </w:pPr>
      <w:r w:rsidRPr="003B7587">
        <w:rPr>
          <w:rFonts w:ascii="Times New Roman" w:hAnsi="Times New Roman" w:cs="Times New Roman"/>
        </w:rPr>
        <w:lastRenderedPageBreak/>
        <w:t xml:space="preserve">        В целом,  </w:t>
      </w:r>
      <w:r w:rsidR="003F5AE0" w:rsidRPr="003B7587">
        <w:rPr>
          <w:rFonts w:ascii="Times New Roman" w:hAnsi="Times New Roman" w:cs="Times New Roman"/>
        </w:rPr>
        <w:t>изменения зон</w:t>
      </w:r>
      <w:r w:rsidRPr="003B7587">
        <w:rPr>
          <w:rFonts w:ascii="Times New Roman" w:hAnsi="Times New Roman" w:cs="Times New Roman"/>
        </w:rPr>
        <w:t xml:space="preserve"> </w:t>
      </w:r>
      <w:r w:rsidR="00084013" w:rsidRPr="003B7587">
        <w:rPr>
          <w:rFonts w:ascii="Times New Roman" w:hAnsi="Times New Roman" w:cs="Times New Roman"/>
        </w:rPr>
        <w:t xml:space="preserve">централизованного </w:t>
      </w:r>
      <w:r w:rsidRPr="003B7587">
        <w:rPr>
          <w:rFonts w:ascii="Times New Roman" w:hAnsi="Times New Roman" w:cs="Times New Roman"/>
        </w:rPr>
        <w:t xml:space="preserve">теплоснабжения    </w:t>
      </w:r>
      <w:r w:rsidR="008A086D">
        <w:rPr>
          <w:rFonts w:ascii="Times New Roman" w:hAnsi="Times New Roman" w:cs="Times New Roman"/>
        </w:rPr>
        <w:t>МО</w:t>
      </w:r>
      <w:r w:rsidR="00E83DCA">
        <w:rPr>
          <w:rFonts w:ascii="Times New Roman" w:hAnsi="Times New Roman" w:cs="Times New Roman"/>
        </w:rPr>
        <w:t>,</w:t>
      </w:r>
      <w:r w:rsidRPr="003B7587">
        <w:rPr>
          <w:rFonts w:ascii="Times New Roman" w:hAnsi="Times New Roman" w:cs="Times New Roman"/>
        </w:rPr>
        <w:t xml:space="preserve"> за период, предшествующий актуализации схемы теплоснабжения</w:t>
      </w:r>
      <w:r w:rsidR="00E83DCA">
        <w:rPr>
          <w:rFonts w:ascii="Times New Roman" w:hAnsi="Times New Roman" w:cs="Times New Roman"/>
        </w:rPr>
        <w:t>,</w:t>
      </w:r>
      <w:r w:rsidRPr="003B7587">
        <w:rPr>
          <w:rFonts w:ascii="Times New Roman" w:hAnsi="Times New Roman" w:cs="Times New Roman"/>
        </w:rPr>
        <w:t xml:space="preserve"> не отмечается. </w:t>
      </w:r>
    </w:p>
    <w:p w:rsidR="00596357" w:rsidRDefault="00596357" w:rsidP="00EE28B1">
      <w:pPr>
        <w:autoSpaceDE w:val="0"/>
        <w:autoSpaceDN w:val="0"/>
        <w:adjustRightInd w:val="0"/>
        <w:rPr>
          <w:rFonts w:ascii="Times New Roman" w:hAnsi="Times New Roman" w:cs="Times New Roman"/>
          <w:b/>
          <w:bCs/>
        </w:rPr>
      </w:pPr>
    </w:p>
    <w:p w:rsidR="00EE28B1" w:rsidRDefault="004D158C" w:rsidP="00EE28B1">
      <w:pPr>
        <w:autoSpaceDE w:val="0"/>
        <w:autoSpaceDN w:val="0"/>
        <w:adjustRightInd w:val="0"/>
        <w:rPr>
          <w:rFonts w:ascii="Times New Roman" w:hAnsi="Times New Roman" w:cs="Times New Roman"/>
          <w:b/>
          <w:bCs/>
        </w:rPr>
      </w:pPr>
      <w:r>
        <w:rPr>
          <w:rFonts w:ascii="Times New Roman" w:hAnsi="Times New Roman" w:cs="Times New Roman"/>
          <w:b/>
          <w:bCs/>
        </w:rPr>
        <w:t>2</w:t>
      </w:r>
      <w:r w:rsidR="00EE28B1" w:rsidRPr="007B180D">
        <w:rPr>
          <w:rFonts w:ascii="Times New Roman" w:hAnsi="Times New Roman" w:cs="Times New Roman"/>
          <w:b/>
          <w:bCs/>
        </w:rPr>
        <w:t>.3. Описание структуры договорных отношений  с потребителями</w:t>
      </w:r>
    </w:p>
    <w:p w:rsidR="004D573D" w:rsidRPr="008527B3" w:rsidRDefault="004D573D" w:rsidP="008527B3">
      <w:pPr>
        <w:autoSpaceDE w:val="0"/>
        <w:autoSpaceDN w:val="0"/>
        <w:adjustRightInd w:val="0"/>
        <w:jc w:val="both"/>
        <w:rPr>
          <w:rFonts w:ascii="Times New Roman" w:hAnsi="Times New Roman" w:cs="Times New Roman"/>
          <w:b/>
          <w:bCs/>
        </w:rPr>
      </w:pPr>
      <w:r w:rsidRPr="008527B3">
        <w:rPr>
          <w:rFonts w:ascii="Times New Roman" w:hAnsi="Times New Roman" w:cs="Times New Roman"/>
        </w:rPr>
        <w:t>Предписаний надзорных органов по запрещению эксплуатации тепловых сетей у теплоснабжающих организаций нет. К тепловой сети ФГБУ «Санаторий «Марьино» в поселке Марьино присоединены многоквартирные жилые дома п.Марьино, здание санатория, объекты социально-культурной сферы поселка. К тепловой сети ФГБУ «Санаторий «Марьино» в поселке Учительский присоединены многоквартирные жилые дома п. Учительский, объекты социально-культурной сферы поселка, агропромышленный комплекс ФГБУ «Санаторий «Марьино». К тепловой сети ОГУП «Курскоблжилкомхоз» в селе Ивановском присоединены многоквартирный жилой дом №21 по ул.Гора Льговская, здания и помещения ОКОУ Ивановская школа-интернат.</w:t>
      </w:r>
    </w:p>
    <w:p w:rsidR="00EE28B1" w:rsidRPr="00FF1564" w:rsidRDefault="00EE28B1" w:rsidP="00EE28B1">
      <w:pPr>
        <w:autoSpaceDE w:val="0"/>
        <w:autoSpaceDN w:val="0"/>
        <w:adjustRightInd w:val="0"/>
      </w:pPr>
    </w:p>
    <w:p w:rsidR="00EE28B1" w:rsidRPr="00FF1564" w:rsidRDefault="00EE28B1" w:rsidP="00EE28B1">
      <w:pPr>
        <w:pStyle w:val="18"/>
        <w:tabs>
          <w:tab w:val="left" w:pos="851"/>
        </w:tabs>
        <w:ind w:left="0"/>
        <w:jc w:val="both"/>
        <w:rPr>
          <w:color w:val="000000"/>
        </w:rPr>
      </w:pPr>
      <w:r>
        <w:rPr>
          <w:bCs/>
          <w:color w:val="000000"/>
        </w:rPr>
        <w:t xml:space="preserve">           </w:t>
      </w:r>
      <w:r w:rsidRPr="003B7587">
        <w:t xml:space="preserve">   </w:t>
      </w:r>
      <w:r>
        <w:t>Т</w:t>
      </w:r>
      <w:r w:rsidR="00220D59">
        <w:t>е</w:t>
      </w:r>
      <w:r w:rsidRPr="003B7587">
        <w:t>плоснабжающ</w:t>
      </w:r>
      <w:r>
        <w:t>ие</w:t>
      </w:r>
      <w:r w:rsidRPr="003B7587">
        <w:t xml:space="preserve">  органи</w:t>
      </w:r>
      <w:r w:rsidRPr="003B7587">
        <w:softHyphen/>
        <w:t xml:space="preserve">зации </w:t>
      </w:r>
      <w:r>
        <w:t xml:space="preserve">ГУПКО «Курскжилкомхоз» </w:t>
      </w:r>
      <w:r w:rsidRPr="00FF1564">
        <w:rPr>
          <w:bCs/>
          <w:color w:val="000000"/>
        </w:rPr>
        <w:t xml:space="preserve">осуществляет выработку тепловой энергии </w:t>
      </w:r>
      <w:r>
        <w:rPr>
          <w:bCs/>
          <w:color w:val="000000"/>
        </w:rPr>
        <w:t xml:space="preserve"> на оборудовании, находящийся в  муниципальной собственности </w:t>
      </w:r>
      <w:r>
        <w:t>и</w:t>
      </w:r>
      <w:r w:rsidRPr="003B7587">
        <w:t xml:space="preserve">  </w:t>
      </w:r>
      <w:r>
        <w:t>ФГБУ «Марьино»</w:t>
      </w:r>
      <w:r w:rsidRPr="003B7587">
        <w:t xml:space="preserve"> </w:t>
      </w:r>
      <w:r>
        <w:rPr>
          <w:bCs/>
          <w:color w:val="000000"/>
        </w:rPr>
        <w:t xml:space="preserve"> </w:t>
      </w:r>
      <w:r w:rsidRPr="00FF1564">
        <w:rPr>
          <w:bCs/>
          <w:color w:val="000000"/>
        </w:rPr>
        <w:t xml:space="preserve"> осуществляет выработку тепловой энергии на собственном оборудовании. </w:t>
      </w:r>
      <w:r w:rsidRPr="00FF1564">
        <w:rPr>
          <w:color w:val="000000"/>
        </w:rPr>
        <w:t>Поставка тепловой энергии осуществлялась по договорам р</w:t>
      </w:r>
      <w:r>
        <w:rPr>
          <w:color w:val="000000"/>
        </w:rPr>
        <w:t xml:space="preserve">есурсоснабжения с потребителями, в том числе с </w:t>
      </w:r>
      <w:r w:rsidRPr="00FF1564">
        <w:rPr>
          <w:color w:val="000000"/>
        </w:rPr>
        <w:t xml:space="preserve"> бюджетны</w:t>
      </w:r>
      <w:r>
        <w:rPr>
          <w:color w:val="000000"/>
        </w:rPr>
        <w:t xml:space="preserve">ми </w:t>
      </w:r>
      <w:r w:rsidRPr="00FF1564">
        <w:rPr>
          <w:color w:val="000000"/>
        </w:rPr>
        <w:t xml:space="preserve"> учреждения</w:t>
      </w:r>
      <w:r>
        <w:rPr>
          <w:color w:val="000000"/>
        </w:rPr>
        <w:t xml:space="preserve">ми и </w:t>
      </w:r>
      <w:r w:rsidRPr="00FF1564">
        <w:rPr>
          <w:color w:val="000000"/>
        </w:rPr>
        <w:t xml:space="preserve"> прочи</w:t>
      </w:r>
      <w:r>
        <w:rPr>
          <w:color w:val="000000"/>
        </w:rPr>
        <w:t>ми  организаци</w:t>
      </w:r>
      <w:r w:rsidR="00703E13">
        <w:rPr>
          <w:color w:val="000000"/>
        </w:rPr>
        <w:t>я</w:t>
      </w:r>
      <w:r>
        <w:rPr>
          <w:color w:val="000000"/>
        </w:rPr>
        <w:t>ми</w:t>
      </w:r>
      <w:r w:rsidRPr="00FF1564">
        <w:rPr>
          <w:color w:val="000000"/>
        </w:rPr>
        <w:t>. Наибольший вес в структуре потребления тепловой энергии за 20</w:t>
      </w:r>
      <w:r w:rsidR="00220D59">
        <w:rPr>
          <w:color w:val="000000"/>
        </w:rPr>
        <w:t>20</w:t>
      </w:r>
      <w:r w:rsidRPr="00FF1564">
        <w:rPr>
          <w:color w:val="000000"/>
        </w:rPr>
        <w:t>год приходится на население из них 8</w:t>
      </w:r>
      <w:r w:rsidR="00220D59">
        <w:rPr>
          <w:color w:val="000000"/>
        </w:rPr>
        <w:t>1</w:t>
      </w:r>
      <w:r w:rsidRPr="00FF1564">
        <w:rPr>
          <w:color w:val="000000"/>
        </w:rPr>
        <w:t xml:space="preserve">% тепловой энергии идет на нужды отопления. Оплата за потребленную тепловую энергию от потребителей поступает на счет </w:t>
      </w:r>
      <w:r w:rsidR="00220D59">
        <w:rPr>
          <w:color w:val="000000"/>
        </w:rPr>
        <w:t>теплоснабжающих организаций</w:t>
      </w:r>
      <w:r w:rsidRPr="00FF1564">
        <w:rPr>
          <w:color w:val="000000"/>
        </w:rPr>
        <w:t xml:space="preserve">. </w:t>
      </w:r>
    </w:p>
    <w:p w:rsidR="00EE28B1" w:rsidRPr="00220D59" w:rsidRDefault="00EE28B1" w:rsidP="00EE28B1">
      <w:pPr>
        <w:autoSpaceDE w:val="0"/>
        <w:autoSpaceDN w:val="0"/>
        <w:adjustRightInd w:val="0"/>
        <w:jc w:val="both"/>
        <w:rPr>
          <w:rFonts w:ascii="Times New Roman" w:eastAsia="Arial,Bold" w:hAnsi="Times New Roman" w:cs="Times New Roman"/>
        </w:rPr>
      </w:pPr>
      <w:r w:rsidRPr="00220D59">
        <w:rPr>
          <w:rFonts w:ascii="Times New Roman" w:hAnsi="Times New Roman" w:cs="Times New Roman"/>
        </w:rPr>
        <w:t>Отпуск тепловой энергии в горячей воде от теплоисточников для передачи ее потребителям по магистральным и внутриквартальным тепловым сетям определяется на границах ответственности с теплоисточниками по их приборам учета, а также расчетным методом  (без приборов учета) за вычетом потерь в сетях теплоисточников.  Фактическая в</w:t>
      </w:r>
      <w:r w:rsidRPr="00220D59">
        <w:rPr>
          <w:rFonts w:ascii="Times New Roman" w:eastAsia="Arial,Bold" w:hAnsi="Times New Roman" w:cs="Times New Roman"/>
        </w:rPr>
        <w:t>ыработка тепловой энергии за период с 201</w:t>
      </w:r>
      <w:r w:rsidR="000F751E">
        <w:rPr>
          <w:rFonts w:ascii="Times New Roman" w:eastAsia="Arial,Bold" w:hAnsi="Times New Roman" w:cs="Times New Roman"/>
        </w:rPr>
        <w:t>8</w:t>
      </w:r>
      <w:r w:rsidRPr="00220D59">
        <w:rPr>
          <w:rFonts w:ascii="Times New Roman" w:eastAsia="Arial,Bold" w:hAnsi="Times New Roman" w:cs="Times New Roman"/>
        </w:rPr>
        <w:t xml:space="preserve"> по 20</w:t>
      </w:r>
      <w:r w:rsidR="000F751E">
        <w:rPr>
          <w:rFonts w:ascii="Times New Roman" w:eastAsia="Arial,Bold" w:hAnsi="Times New Roman" w:cs="Times New Roman"/>
        </w:rPr>
        <w:t>20</w:t>
      </w:r>
      <w:r w:rsidR="00703E13">
        <w:rPr>
          <w:rFonts w:ascii="Times New Roman" w:eastAsia="Arial,Bold" w:hAnsi="Times New Roman" w:cs="Times New Roman"/>
        </w:rPr>
        <w:t>г. представлены в таблице 2</w:t>
      </w:r>
      <w:r w:rsidRPr="00220D59">
        <w:rPr>
          <w:rFonts w:ascii="Times New Roman" w:eastAsia="Arial,Bold" w:hAnsi="Times New Roman" w:cs="Times New Roman"/>
        </w:rPr>
        <w:t>.</w:t>
      </w:r>
      <w:r w:rsidR="00703E13">
        <w:rPr>
          <w:rFonts w:ascii="Times New Roman" w:eastAsia="Arial,Bold" w:hAnsi="Times New Roman" w:cs="Times New Roman"/>
        </w:rPr>
        <w:t>2</w:t>
      </w:r>
      <w:r w:rsidRPr="00220D59">
        <w:rPr>
          <w:rFonts w:ascii="Times New Roman" w:eastAsia="Arial,Bold" w:hAnsi="Times New Roman" w:cs="Times New Roman"/>
        </w:rPr>
        <w:t>.</w:t>
      </w:r>
    </w:p>
    <w:p w:rsidR="00EE28B1" w:rsidRPr="00D12EAB" w:rsidRDefault="00EE28B1" w:rsidP="00EE28B1">
      <w:pPr>
        <w:autoSpaceDE w:val="0"/>
        <w:autoSpaceDN w:val="0"/>
        <w:adjustRightInd w:val="0"/>
        <w:jc w:val="both"/>
        <w:rPr>
          <w:rFonts w:eastAsia="Arial,Bold"/>
          <w:b/>
        </w:rPr>
      </w:pPr>
    </w:p>
    <w:p w:rsidR="00220D59" w:rsidRPr="00861228" w:rsidRDefault="00022818" w:rsidP="00EE28B1">
      <w:pPr>
        <w:autoSpaceDE w:val="0"/>
        <w:autoSpaceDN w:val="0"/>
        <w:adjustRightInd w:val="0"/>
        <w:rPr>
          <w:rFonts w:ascii="Times New Roman" w:eastAsia="Arial,Bold" w:hAnsi="Times New Roman" w:cs="Times New Roman"/>
          <w:b/>
          <w:sz w:val="22"/>
          <w:szCs w:val="22"/>
        </w:rPr>
      </w:pPr>
      <w:r>
        <w:rPr>
          <w:rFonts w:ascii="Times New Roman" w:eastAsia="Arial,Bold" w:hAnsi="Times New Roman" w:cs="Times New Roman"/>
          <w:b/>
          <w:sz w:val="22"/>
          <w:szCs w:val="22"/>
        </w:rPr>
        <w:t>Таблица 2.2</w:t>
      </w:r>
      <w:r w:rsidR="00DE0B0A">
        <w:rPr>
          <w:rFonts w:ascii="Times New Roman" w:eastAsia="Arial,Bold" w:hAnsi="Times New Roman" w:cs="Times New Roman"/>
          <w:b/>
          <w:sz w:val="22"/>
          <w:szCs w:val="22"/>
        </w:rPr>
        <w:t xml:space="preserve">. Выработка тепловой энергии </w:t>
      </w:r>
      <w:r w:rsidR="00EE28B1" w:rsidRPr="00861228">
        <w:rPr>
          <w:rFonts w:ascii="Times New Roman" w:eastAsia="Arial,Bold" w:hAnsi="Times New Roman" w:cs="Times New Roman"/>
          <w:b/>
          <w:sz w:val="22"/>
          <w:szCs w:val="22"/>
        </w:rPr>
        <w:t xml:space="preserve"> источника</w:t>
      </w:r>
      <w:r w:rsidR="00DE0B0A">
        <w:rPr>
          <w:rFonts w:ascii="Times New Roman" w:eastAsia="Arial,Bold" w:hAnsi="Times New Roman" w:cs="Times New Roman"/>
          <w:b/>
          <w:sz w:val="22"/>
          <w:szCs w:val="22"/>
        </w:rPr>
        <w:t>ми</w:t>
      </w:r>
      <w:r w:rsidR="00EE28B1" w:rsidRPr="00861228">
        <w:rPr>
          <w:rFonts w:ascii="Times New Roman" w:eastAsia="Arial,Bold" w:hAnsi="Times New Roman" w:cs="Times New Roman"/>
          <w:b/>
          <w:sz w:val="22"/>
          <w:szCs w:val="22"/>
        </w:rPr>
        <w:t xml:space="preserve"> за период с 20</w:t>
      </w:r>
      <w:r w:rsidR="00220D59" w:rsidRPr="00861228">
        <w:rPr>
          <w:rFonts w:ascii="Times New Roman" w:eastAsia="Arial,Bold" w:hAnsi="Times New Roman" w:cs="Times New Roman"/>
          <w:b/>
          <w:sz w:val="22"/>
          <w:szCs w:val="22"/>
        </w:rPr>
        <w:t>18</w:t>
      </w:r>
      <w:r w:rsidR="00EE28B1" w:rsidRPr="00861228">
        <w:rPr>
          <w:rFonts w:ascii="Times New Roman" w:eastAsia="Arial,Bold" w:hAnsi="Times New Roman" w:cs="Times New Roman"/>
          <w:b/>
          <w:sz w:val="22"/>
          <w:szCs w:val="22"/>
        </w:rPr>
        <w:t xml:space="preserve"> по 20</w:t>
      </w:r>
      <w:r w:rsidR="00220D59" w:rsidRPr="00861228">
        <w:rPr>
          <w:rFonts w:ascii="Times New Roman" w:eastAsia="Arial,Bold" w:hAnsi="Times New Roman" w:cs="Times New Roman"/>
          <w:b/>
          <w:sz w:val="22"/>
          <w:szCs w:val="22"/>
        </w:rPr>
        <w:t>20</w:t>
      </w:r>
      <w:r w:rsidR="00EE28B1" w:rsidRPr="00861228">
        <w:rPr>
          <w:rFonts w:ascii="Times New Roman" w:eastAsia="Arial,Bold" w:hAnsi="Times New Roman" w:cs="Times New Roman"/>
          <w:b/>
          <w:sz w:val="22"/>
          <w:szCs w:val="22"/>
        </w:rPr>
        <w:t>год</w:t>
      </w:r>
    </w:p>
    <w:tbl>
      <w:tblPr>
        <w:tblW w:w="9960" w:type="dxa"/>
        <w:jc w:val="center"/>
        <w:tblLook w:val="0000" w:firstRow="0" w:lastRow="0" w:firstColumn="0" w:lastColumn="0" w:noHBand="0" w:noVBand="0"/>
      </w:tblPr>
      <w:tblGrid>
        <w:gridCol w:w="1770"/>
        <w:gridCol w:w="1102"/>
        <w:gridCol w:w="1028"/>
        <w:gridCol w:w="1136"/>
        <w:gridCol w:w="236"/>
        <w:gridCol w:w="2224"/>
        <w:gridCol w:w="2464"/>
      </w:tblGrid>
      <w:tr w:rsidR="00EE28B1" w:rsidRPr="00861228" w:rsidTr="00861228">
        <w:trPr>
          <w:trHeight w:val="301"/>
          <w:jc w:val="center"/>
        </w:trPr>
        <w:tc>
          <w:tcPr>
            <w:tcW w:w="1770" w:type="dxa"/>
            <w:vMerge w:val="restart"/>
            <w:tcBorders>
              <w:top w:val="single" w:sz="4" w:space="0" w:color="auto"/>
              <w:left w:val="single" w:sz="4" w:space="0" w:color="auto"/>
              <w:bottom w:val="single" w:sz="4" w:space="0" w:color="000000"/>
              <w:right w:val="single" w:sz="4" w:space="0" w:color="auto"/>
            </w:tcBorders>
            <w:vAlign w:val="center"/>
          </w:tcPr>
          <w:p w:rsidR="00EE28B1" w:rsidRPr="00861228" w:rsidRDefault="00EE28B1" w:rsidP="00EE28B1">
            <w:pPr>
              <w:jc w:val="center"/>
              <w:rPr>
                <w:rFonts w:ascii="Times New Roman" w:hAnsi="Times New Roman" w:cs="Times New Roman"/>
                <w:sz w:val="20"/>
                <w:szCs w:val="20"/>
              </w:rPr>
            </w:pPr>
            <w:r w:rsidRPr="00861228">
              <w:rPr>
                <w:rFonts w:ascii="Times New Roman" w:hAnsi="Times New Roman" w:cs="Times New Roman"/>
                <w:sz w:val="20"/>
                <w:szCs w:val="20"/>
              </w:rPr>
              <w:t>Наименование</w:t>
            </w:r>
          </w:p>
        </w:tc>
        <w:tc>
          <w:tcPr>
            <w:tcW w:w="3502" w:type="dxa"/>
            <w:gridSpan w:val="4"/>
            <w:tcBorders>
              <w:top w:val="single" w:sz="4" w:space="0" w:color="auto"/>
              <w:left w:val="nil"/>
              <w:bottom w:val="single" w:sz="4" w:space="0" w:color="auto"/>
              <w:right w:val="single" w:sz="4" w:space="0" w:color="000000"/>
            </w:tcBorders>
            <w:noWrap/>
            <w:vAlign w:val="center"/>
          </w:tcPr>
          <w:p w:rsidR="00EE28B1" w:rsidRPr="00861228" w:rsidRDefault="00EE28B1" w:rsidP="00EE28B1">
            <w:pPr>
              <w:jc w:val="center"/>
              <w:rPr>
                <w:rFonts w:ascii="Times New Roman" w:hAnsi="Times New Roman" w:cs="Times New Roman"/>
                <w:sz w:val="20"/>
                <w:szCs w:val="20"/>
              </w:rPr>
            </w:pPr>
            <w:r w:rsidRPr="00861228">
              <w:rPr>
                <w:rFonts w:ascii="Times New Roman" w:hAnsi="Times New Roman" w:cs="Times New Roman"/>
                <w:sz w:val="20"/>
                <w:szCs w:val="20"/>
              </w:rPr>
              <w:t>Выработка тепловой энергии,  Гкал</w:t>
            </w:r>
          </w:p>
        </w:tc>
        <w:tc>
          <w:tcPr>
            <w:tcW w:w="2224" w:type="dxa"/>
            <w:tcBorders>
              <w:top w:val="single" w:sz="4" w:space="0" w:color="auto"/>
              <w:left w:val="single" w:sz="4" w:space="0" w:color="auto"/>
              <w:bottom w:val="single" w:sz="4" w:space="0" w:color="000000"/>
              <w:right w:val="single" w:sz="4" w:space="0" w:color="auto"/>
            </w:tcBorders>
            <w:vAlign w:val="center"/>
          </w:tcPr>
          <w:p w:rsidR="00EE28B1" w:rsidRPr="00861228" w:rsidRDefault="00EE28B1" w:rsidP="00861228">
            <w:pPr>
              <w:jc w:val="center"/>
              <w:rPr>
                <w:rFonts w:ascii="Times New Roman" w:hAnsi="Times New Roman" w:cs="Times New Roman"/>
                <w:sz w:val="20"/>
                <w:szCs w:val="20"/>
              </w:rPr>
            </w:pPr>
            <w:r w:rsidRPr="00861228">
              <w:rPr>
                <w:rFonts w:ascii="Times New Roman" w:hAnsi="Times New Roman" w:cs="Times New Roman"/>
                <w:sz w:val="20"/>
                <w:szCs w:val="20"/>
              </w:rPr>
              <w:t>Годовой</w:t>
            </w:r>
            <w:r w:rsidRPr="00861228">
              <w:rPr>
                <w:rFonts w:ascii="Times New Roman" w:hAnsi="Times New Roman" w:cs="Times New Roman"/>
                <w:sz w:val="20"/>
                <w:szCs w:val="20"/>
              </w:rPr>
              <w:br/>
              <w:t>расход природного газа в 20</w:t>
            </w:r>
            <w:r w:rsidR="00861228" w:rsidRPr="00861228">
              <w:rPr>
                <w:rFonts w:ascii="Times New Roman" w:hAnsi="Times New Roman" w:cs="Times New Roman"/>
                <w:sz w:val="20"/>
                <w:szCs w:val="20"/>
              </w:rPr>
              <w:t>20</w:t>
            </w:r>
            <w:r w:rsidRPr="00861228">
              <w:rPr>
                <w:rFonts w:ascii="Times New Roman" w:hAnsi="Times New Roman" w:cs="Times New Roman"/>
                <w:sz w:val="20"/>
                <w:szCs w:val="20"/>
              </w:rPr>
              <w:t>г., тыс.м</w:t>
            </w:r>
            <w:r w:rsidRPr="00861228">
              <w:rPr>
                <w:rFonts w:ascii="Times New Roman" w:hAnsi="Times New Roman" w:cs="Times New Roman"/>
                <w:sz w:val="20"/>
                <w:szCs w:val="20"/>
                <w:vertAlign w:val="superscript"/>
              </w:rPr>
              <w:t>3</w:t>
            </w:r>
          </w:p>
        </w:tc>
        <w:tc>
          <w:tcPr>
            <w:tcW w:w="2464" w:type="dxa"/>
            <w:vMerge w:val="restart"/>
            <w:tcBorders>
              <w:top w:val="single" w:sz="4" w:space="0" w:color="auto"/>
              <w:left w:val="single" w:sz="4" w:space="0" w:color="auto"/>
              <w:bottom w:val="single" w:sz="4" w:space="0" w:color="000000"/>
              <w:right w:val="single" w:sz="4" w:space="0" w:color="auto"/>
            </w:tcBorders>
            <w:vAlign w:val="center"/>
          </w:tcPr>
          <w:p w:rsidR="00EE28B1" w:rsidRPr="00861228" w:rsidRDefault="00EE28B1" w:rsidP="00861228">
            <w:pPr>
              <w:jc w:val="center"/>
              <w:rPr>
                <w:rFonts w:ascii="Times New Roman" w:eastAsia="Arial,Bold" w:hAnsi="Times New Roman" w:cs="Times New Roman"/>
                <w:sz w:val="20"/>
                <w:szCs w:val="20"/>
              </w:rPr>
            </w:pPr>
            <w:r w:rsidRPr="00861228">
              <w:rPr>
                <w:rFonts w:ascii="Times New Roman" w:eastAsia="Arial,Bold" w:hAnsi="Times New Roman" w:cs="Times New Roman"/>
                <w:sz w:val="20"/>
                <w:szCs w:val="20"/>
              </w:rPr>
              <w:t>УРУТ на отпуск тепло</w:t>
            </w:r>
            <w:r w:rsidRPr="00861228">
              <w:rPr>
                <w:rFonts w:ascii="Times New Roman" w:eastAsia="Arial,Bold" w:hAnsi="Times New Roman" w:cs="Times New Roman"/>
                <w:sz w:val="20"/>
                <w:szCs w:val="20"/>
              </w:rPr>
              <w:br/>
              <w:t>вой энергии в 20</w:t>
            </w:r>
            <w:r w:rsidR="00861228" w:rsidRPr="00861228">
              <w:rPr>
                <w:rFonts w:ascii="Times New Roman" w:eastAsia="Arial,Bold" w:hAnsi="Times New Roman" w:cs="Times New Roman"/>
                <w:sz w:val="20"/>
                <w:szCs w:val="20"/>
              </w:rPr>
              <w:t>20</w:t>
            </w:r>
            <w:r w:rsidRPr="00861228">
              <w:rPr>
                <w:rFonts w:ascii="Times New Roman" w:eastAsia="Arial,Bold" w:hAnsi="Times New Roman" w:cs="Times New Roman"/>
                <w:sz w:val="20"/>
                <w:szCs w:val="20"/>
              </w:rPr>
              <w:t>г.,                      кг у.т./Гкал</w:t>
            </w:r>
          </w:p>
        </w:tc>
      </w:tr>
      <w:tr w:rsidR="00861228" w:rsidRPr="00861228" w:rsidTr="00861228">
        <w:trPr>
          <w:trHeight w:val="303"/>
          <w:jc w:val="center"/>
        </w:trPr>
        <w:tc>
          <w:tcPr>
            <w:tcW w:w="1770" w:type="dxa"/>
            <w:vMerge/>
            <w:tcBorders>
              <w:top w:val="single" w:sz="4" w:space="0" w:color="auto"/>
              <w:left w:val="single" w:sz="4" w:space="0" w:color="auto"/>
              <w:bottom w:val="single" w:sz="4" w:space="0" w:color="000000"/>
              <w:right w:val="single" w:sz="4" w:space="0" w:color="auto"/>
            </w:tcBorders>
            <w:vAlign w:val="center"/>
          </w:tcPr>
          <w:p w:rsidR="00861228" w:rsidRPr="00861228" w:rsidRDefault="00861228" w:rsidP="00861228">
            <w:pPr>
              <w:jc w:val="center"/>
              <w:rPr>
                <w:rFonts w:ascii="Times New Roman" w:hAnsi="Times New Roman" w:cs="Times New Roman"/>
                <w:sz w:val="20"/>
                <w:szCs w:val="20"/>
              </w:rPr>
            </w:pPr>
          </w:p>
        </w:tc>
        <w:tc>
          <w:tcPr>
            <w:tcW w:w="1102" w:type="dxa"/>
            <w:tcBorders>
              <w:top w:val="nil"/>
              <w:left w:val="nil"/>
              <w:bottom w:val="single" w:sz="4" w:space="0" w:color="auto"/>
              <w:right w:val="single" w:sz="4" w:space="0" w:color="auto"/>
            </w:tcBorders>
            <w:noWrap/>
            <w:vAlign w:val="center"/>
          </w:tcPr>
          <w:p w:rsidR="00861228" w:rsidRPr="00861228" w:rsidRDefault="00861228" w:rsidP="00861228">
            <w:pPr>
              <w:widowControl/>
              <w:jc w:val="center"/>
              <w:rPr>
                <w:rFonts w:ascii="Times New Roman" w:hAnsi="Times New Roman" w:cs="Times New Roman"/>
                <w:sz w:val="20"/>
                <w:szCs w:val="20"/>
              </w:rPr>
            </w:pPr>
            <w:r w:rsidRPr="00861228">
              <w:rPr>
                <w:rFonts w:ascii="Times New Roman" w:hAnsi="Times New Roman" w:cs="Times New Roman"/>
                <w:sz w:val="20"/>
                <w:szCs w:val="20"/>
              </w:rPr>
              <w:t>2018 г.</w:t>
            </w:r>
          </w:p>
        </w:tc>
        <w:tc>
          <w:tcPr>
            <w:tcW w:w="1028" w:type="dxa"/>
            <w:tcBorders>
              <w:top w:val="nil"/>
              <w:left w:val="nil"/>
              <w:bottom w:val="single" w:sz="4" w:space="0" w:color="auto"/>
              <w:right w:val="single" w:sz="4" w:space="0" w:color="auto"/>
            </w:tcBorders>
            <w:noWrap/>
            <w:vAlign w:val="center"/>
          </w:tcPr>
          <w:p w:rsidR="00861228" w:rsidRPr="00861228" w:rsidRDefault="00861228" w:rsidP="00861228">
            <w:pPr>
              <w:jc w:val="center"/>
              <w:rPr>
                <w:rFonts w:ascii="Times New Roman" w:hAnsi="Times New Roman" w:cs="Times New Roman"/>
                <w:sz w:val="20"/>
                <w:szCs w:val="20"/>
              </w:rPr>
            </w:pPr>
            <w:r w:rsidRPr="00861228">
              <w:rPr>
                <w:rFonts w:ascii="Times New Roman" w:hAnsi="Times New Roman" w:cs="Times New Roman"/>
                <w:sz w:val="20"/>
                <w:szCs w:val="20"/>
              </w:rPr>
              <w:t>2019 г.</w:t>
            </w:r>
          </w:p>
        </w:tc>
        <w:tc>
          <w:tcPr>
            <w:tcW w:w="1136" w:type="dxa"/>
            <w:tcBorders>
              <w:top w:val="nil"/>
              <w:left w:val="nil"/>
              <w:bottom w:val="single" w:sz="4" w:space="0" w:color="auto"/>
              <w:right w:val="single" w:sz="4" w:space="0" w:color="auto"/>
            </w:tcBorders>
            <w:noWrap/>
            <w:vAlign w:val="center"/>
          </w:tcPr>
          <w:p w:rsidR="00861228" w:rsidRPr="00861228" w:rsidRDefault="00861228" w:rsidP="00861228">
            <w:pPr>
              <w:jc w:val="center"/>
              <w:rPr>
                <w:rFonts w:ascii="Times New Roman" w:hAnsi="Times New Roman" w:cs="Times New Roman"/>
                <w:sz w:val="20"/>
                <w:szCs w:val="20"/>
              </w:rPr>
            </w:pPr>
            <w:r w:rsidRPr="00861228">
              <w:rPr>
                <w:rFonts w:ascii="Times New Roman" w:hAnsi="Times New Roman" w:cs="Times New Roman"/>
                <w:sz w:val="20"/>
                <w:szCs w:val="20"/>
              </w:rPr>
              <w:t>2020 г.</w:t>
            </w:r>
          </w:p>
        </w:tc>
        <w:tc>
          <w:tcPr>
            <w:tcW w:w="236" w:type="dxa"/>
            <w:tcBorders>
              <w:top w:val="nil"/>
              <w:left w:val="nil"/>
              <w:bottom w:val="single" w:sz="4" w:space="0" w:color="auto"/>
              <w:right w:val="single" w:sz="4" w:space="0" w:color="auto"/>
            </w:tcBorders>
            <w:noWrap/>
            <w:vAlign w:val="center"/>
          </w:tcPr>
          <w:p w:rsidR="00861228" w:rsidRPr="00861228" w:rsidRDefault="00861228" w:rsidP="00861228">
            <w:pPr>
              <w:widowControl/>
              <w:jc w:val="center"/>
              <w:rPr>
                <w:rFonts w:ascii="Times New Roman" w:hAnsi="Times New Roman" w:cs="Times New Roman"/>
                <w:sz w:val="20"/>
                <w:szCs w:val="20"/>
              </w:rPr>
            </w:pPr>
          </w:p>
        </w:tc>
        <w:tc>
          <w:tcPr>
            <w:tcW w:w="2224" w:type="dxa"/>
            <w:tcBorders>
              <w:top w:val="single" w:sz="4" w:space="0" w:color="auto"/>
              <w:left w:val="single" w:sz="4" w:space="0" w:color="auto"/>
              <w:bottom w:val="single" w:sz="4" w:space="0" w:color="000000"/>
              <w:right w:val="single" w:sz="4" w:space="0" w:color="auto"/>
            </w:tcBorders>
            <w:vAlign w:val="center"/>
          </w:tcPr>
          <w:p w:rsidR="00861228" w:rsidRPr="00861228" w:rsidRDefault="00861228" w:rsidP="00861228">
            <w:pPr>
              <w:jc w:val="center"/>
              <w:rPr>
                <w:rFonts w:ascii="Times New Roman" w:hAnsi="Times New Roman" w:cs="Times New Roman"/>
                <w:sz w:val="20"/>
                <w:szCs w:val="20"/>
              </w:rPr>
            </w:pPr>
          </w:p>
        </w:tc>
        <w:tc>
          <w:tcPr>
            <w:tcW w:w="2464" w:type="dxa"/>
            <w:vMerge/>
            <w:tcBorders>
              <w:top w:val="single" w:sz="4" w:space="0" w:color="auto"/>
              <w:left w:val="single" w:sz="4" w:space="0" w:color="auto"/>
              <w:bottom w:val="single" w:sz="4" w:space="0" w:color="000000"/>
              <w:right w:val="single" w:sz="4" w:space="0" w:color="auto"/>
            </w:tcBorders>
            <w:vAlign w:val="center"/>
          </w:tcPr>
          <w:p w:rsidR="00861228" w:rsidRPr="00861228" w:rsidRDefault="00861228" w:rsidP="00861228">
            <w:pPr>
              <w:jc w:val="center"/>
              <w:rPr>
                <w:rFonts w:ascii="Times New Roman" w:eastAsia="Arial,Bold" w:hAnsi="Times New Roman" w:cs="Times New Roman"/>
                <w:sz w:val="20"/>
                <w:szCs w:val="20"/>
              </w:rPr>
            </w:pPr>
          </w:p>
        </w:tc>
      </w:tr>
      <w:tr w:rsidR="00861228" w:rsidRPr="00861228" w:rsidTr="00861228">
        <w:trPr>
          <w:trHeight w:val="47"/>
          <w:jc w:val="center"/>
        </w:trPr>
        <w:tc>
          <w:tcPr>
            <w:tcW w:w="1770" w:type="dxa"/>
            <w:tcBorders>
              <w:top w:val="nil"/>
              <w:left w:val="single" w:sz="4" w:space="0" w:color="auto"/>
              <w:bottom w:val="nil"/>
              <w:right w:val="single" w:sz="4" w:space="0" w:color="auto"/>
            </w:tcBorders>
            <w:vAlign w:val="center"/>
          </w:tcPr>
          <w:p w:rsidR="00861228" w:rsidRPr="00861228" w:rsidRDefault="00861228" w:rsidP="00861228">
            <w:pPr>
              <w:widowControl/>
              <w:rPr>
                <w:rFonts w:ascii="Times New Roman" w:hAnsi="Times New Roman" w:cs="Times New Roman"/>
                <w:sz w:val="20"/>
                <w:szCs w:val="20"/>
              </w:rPr>
            </w:pPr>
            <w:r w:rsidRPr="00861228">
              <w:rPr>
                <w:rFonts w:ascii="Times New Roman" w:hAnsi="Times New Roman" w:cs="Times New Roman"/>
                <w:sz w:val="20"/>
                <w:szCs w:val="20"/>
              </w:rPr>
              <w:t>Центральная котельная</w:t>
            </w:r>
            <w:r w:rsidR="00C53C28">
              <w:rPr>
                <w:rFonts w:ascii="Times New Roman" w:hAnsi="Times New Roman" w:cs="Times New Roman"/>
                <w:sz w:val="20"/>
                <w:szCs w:val="20"/>
              </w:rPr>
              <w:t xml:space="preserve"> Марьино</w:t>
            </w:r>
          </w:p>
        </w:tc>
        <w:tc>
          <w:tcPr>
            <w:tcW w:w="1102" w:type="dxa"/>
            <w:tcBorders>
              <w:top w:val="nil"/>
              <w:left w:val="nil"/>
              <w:bottom w:val="nil"/>
              <w:right w:val="single" w:sz="4" w:space="0" w:color="auto"/>
            </w:tcBorders>
            <w:noWrap/>
            <w:vAlign w:val="center"/>
          </w:tcPr>
          <w:p w:rsidR="00861228" w:rsidRPr="00861228" w:rsidRDefault="00861228" w:rsidP="00861228">
            <w:pPr>
              <w:jc w:val="center"/>
              <w:rPr>
                <w:rFonts w:ascii="Times New Roman" w:hAnsi="Times New Roman" w:cs="Times New Roman"/>
                <w:sz w:val="20"/>
                <w:szCs w:val="20"/>
              </w:rPr>
            </w:pPr>
            <w:r w:rsidRPr="00861228">
              <w:rPr>
                <w:rFonts w:ascii="Times New Roman" w:hAnsi="Times New Roman" w:cs="Times New Roman"/>
                <w:sz w:val="20"/>
                <w:szCs w:val="20"/>
              </w:rPr>
              <w:t>38275,4</w:t>
            </w:r>
          </w:p>
        </w:tc>
        <w:tc>
          <w:tcPr>
            <w:tcW w:w="1028" w:type="dxa"/>
            <w:tcBorders>
              <w:top w:val="nil"/>
              <w:left w:val="nil"/>
              <w:bottom w:val="nil"/>
              <w:right w:val="single" w:sz="4" w:space="0" w:color="auto"/>
            </w:tcBorders>
            <w:noWrap/>
            <w:vAlign w:val="center"/>
          </w:tcPr>
          <w:p w:rsidR="00861228" w:rsidRPr="00861228" w:rsidRDefault="00861228" w:rsidP="00861228">
            <w:pPr>
              <w:jc w:val="center"/>
              <w:rPr>
                <w:rFonts w:ascii="Times New Roman" w:hAnsi="Times New Roman" w:cs="Times New Roman"/>
                <w:sz w:val="20"/>
                <w:szCs w:val="20"/>
              </w:rPr>
            </w:pPr>
            <w:r w:rsidRPr="00861228">
              <w:rPr>
                <w:rFonts w:ascii="Times New Roman" w:hAnsi="Times New Roman" w:cs="Times New Roman"/>
                <w:sz w:val="20"/>
                <w:szCs w:val="20"/>
              </w:rPr>
              <w:t>39082,2</w:t>
            </w:r>
          </w:p>
        </w:tc>
        <w:tc>
          <w:tcPr>
            <w:tcW w:w="1136" w:type="dxa"/>
            <w:tcBorders>
              <w:top w:val="nil"/>
              <w:left w:val="nil"/>
              <w:bottom w:val="nil"/>
              <w:right w:val="single" w:sz="4" w:space="0" w:color="auto"/>
            </w:tcBorders>
            <w:noWrap/>
            <w:vAlign w:val="center"/>
          </w:tcPr>
          <w:p w:rsidR="00861228" w:rsidRPr="00861228" w:rsidRDefault="00861228" w:rsidP="00861228">
            <w:pPr>
              <w:jc w:val="center"/>
              <w:rPr>
                <w:rFonts w:ascii="Times New Roman" w:hAnsi="Times New Roman" w:cs="Times New Roman"/>
                <w:sz w:val="20"/>
                <w:szCs w:val="20"/>
              </w:rPr>
            </w:pPr>
            <w:r w:rsidRPr="00861228">
              <w:rPr>
                <w:rFonts w:ascii="Times New Roman" w:hAnsi="Times New Roman" w:cs="Times New Roman"/>
                <w:sz w:val="20"/>
                <w:szCs w:val="20"/>
              </w:rPr>
              <w:t>34527,6</w:t>
            </w:r>
          </w:p>
        </w:tc>
        <w:tc>
          <w:tcPr>
            <w:tcW w:w="236" w:type="dxa"/>
            <w:tcBorders>
              <w:top w:val="nil"/>
              <w:left w:val="nil"/>
              <w:bottom w:val="nil"/>
              <w:right w:val="single" w:sz="4" w:space="0" w:color="auto"/>
            </w:tcBorders>
            <w:noWrap/>
            <w:vAlign w:val="center"/>
          </w:tcPr>
          <w:p w:rsidR="00861228" w:rsidRPr="00861228" w:rsidRDefault="00861228" w:rsidP="00861228">
            <w:pPr>
              <w:jc w:val="center"/>
              <w:rPr>
                <w:rFonts w:ascii="Times New Roman" w:hAnsi="Times New Roman" w:cs="Times New Roman"/>
                <w:sz w:val="20"/>
                <w:szCs w:val="20"/>
              </w:rPr>
            </w:pPr>
          </w:p>
        </w:tc>
        <w:tc>
          <w:tcPr>
            <w:tcW w:w="2224" w:type="dxa"/>
            <w:tcBorders>
              <w:top w:val="nil"/>
              <w:left w:val="nil"/>
              <w:bottom w:val="nil"/>
              <w:right w:val="single" w:sz="4" w:space="0" w:color="auto"/>
            </w:tcBorders>
            <w:noWrap/>
            <w:vAlign w:val="center"/>
          </w:tcPr>
          <w:p w:rsidR="00861228" w:rsidRPr="00861228" w:rsidRDefault="00861228" w:rsidP="007B180D">
            <w:pPr>
              <w:widowControl/>
              <w:jc w:val="center"/>
              <w:rPr>
                <w:rFonts w:ascii="Times New Roman" w:hAnsi="Times New Roman" w:cs="Times New Roman"/>
                <w:sz w:val="20"/>
                <w:szCs w:val="20"/>
              </w:rPr>
            </w:pPr>
            <w:r w:rsidRPr="00861228">
              <w:rPr>
                <w:rFonts w:ascii="Times New Roman" w:hAnsi="Times New Roman" w:cs="Times New Roman"/>
                <w:sz w:val="20"/>
                <w:szCs w:val="20"/>
              </w:rPr>
              <w:t>4637,3</w:t>
            </w:r>
          </w:p>
        </w:tc>
        <w:tc>
          <w:tcPr>
            <w:tcW w:w="2464" w:type="dxa"/>
            <w:tcBorders>
              <w:top w:val="nil"/>
              <w:left w:val="nil"/>
              <w:bottom w:val="nil"/>
              <w:right w:val="single" w:sz="4" w:space="0" w:color="auto"/>
            </w:tcBorders>
            <w:noWrap/>
            <w:vAlign w:val="center"/>
          </w:tcPr>
          <w:p w:rsidR="00861228" w:rsidRPr="00861228" w:rsidRDefault="00861228" w:rsidP="007B180D">
            <w:pPr>
              <w:widowControl/>
              <w:jc w:val="center"/>
              <w:rPr>
                <w:rFonts w:ascii="Times New Roman" w:hAnsi="Times New Roman" w:cs="Times New Roman"/>
                <w:sz w:val="20"/>
                <w:szCs w:val="20"/>
              </w:rPr>
            </w:pPr>
            <w:r w:rsidRPr="00861228">
              <w:rPr>
                <w:rFonts w:ascii="Times New Roman" w:hAnsi="Times New Roman" w:cs="Times New Roman"/>
                <w:sz w:val="20"/>
                <w:szCs w:val="20"/>
              </w:rPr>
              <w:t>5449,95</w:t>
            </w:r>
          </w:p>
        </w:tc>
      </w:tr>
      <w:tr w:rsidR="00861228" w:rsidRPr="00861228" w:rsidTr="00861228">
        <w:trPr>
          <w:trHeight w:val="47"/>
          <w:jc w:val="center"/>
        </w:trPr>
        <w:tc>
          <w:tcPr>
            <w:tcW w:w="1770" w:type="dxa"/>
            <w:tcBorders>
              <w:top w:val="nil"/>
              <w:left w:val="single" w:sz="4" w:space="0" w:color="auto"/>
              <w:bottom w:val="nil"/>
              <w:right w:val="single" w:sz="4" w:space="0" w:color="auto"/>
            </w:tcBorders>
            <w:vAlign w:val="center"/>
          </w:tcPr>
          <w:p w:rsidR="00861228" w:rsidRPr="00861228" w:rsidRDefault="00861228" w:rsidP="00861228">
            <w:pPr>
              <w:rPr>
                <w:rFonts w:ascii="Times New Roman" w:hAnsi="Times New Roman" w:cs="Times New Roman"/>
                <w:sz w:val="20"/>
                <w:szCs w:val="20"/>
              </w:rPr>
            </w:pPr>
            <w:r w:rsidRPr="00861228">
              <w:rPr>
                <w:rFonts w:ascii="Times New Roman" w:hAnsi="Times New Roman" w:cs="Times New Roman"/>
                <w:sz w:val="20"/>
                <w:szCs w:val="20"/>
              </w:rPr>
              <w:t>котельная п. Учительский</w:t>
            </w:r>
          </w:p>
        </w:tc>
        <w:tc>
          <w:tcPr>
            <w:tcW w:w="1102" w:type="dxa"/>
            <w:tcBorders>
              <w:top w:val="nil"/>
              <w:left w:val="nil"/>
              <w:bottom w:val="nil"/>
              <w:right w:val="single" w:sz="4" w:space="0" w:color="auto"/>
            </w:tcBorders>
            <w:noWrap/>
            <w:vAlign w:val="center"/>
          </w:tcPr>
          <w:p w:rsidR="00861228" w:rsidRPr="00861228" w:rsidRDefault="00861228" w:rsidP="00861228">
            <w:pPr>
              <w:jc w:val="center"/>
              <w:rPr>
                <w:rFonts w:ascii="Times New Roman" w:hAnsi="Times New Roman" w:cs="Times New Roman"/>
                <w:sz w:val="20"/>
                <w:szCs w:val="20"/>
              </w:rPr>
            </w:pPr>
            <w:r w:rsidRPr="00861228">
              <w:rPr>
                <w:rFonts w:ascii="Times New Roman" w:hAnsi="Times New Roman" w:cs="Times New Roman"/>
                <w:sz w:val="20"/>
                <w:szCs w:val="20"/>
              </w:rPr>
              <w:t>8212,17</w:t>
            </w:r>
          </w:p>
        </w:tc>
        <w:tc>
          <w:tcPr>
            <w:tcW w:w="1028" w:type="dxa"/>
            <w:tcBorders>
              <w:top w:val="nil"/>
              <w:left w:val="nil"/>
              <w:bottom w:val="nil"/>
              <w:right w:val="single" w:sz="4" w:space="0" w:color="auto"/>
            </w:tcBorders>
            <w:noWrap/>
            <w:vAlign w:val="center"/>
          </w:tcPr>
          <w:p w:rsidR="00861228" w:rsidRPr="00861228" w:rsidRDefault="00861228" w:rsidP="00861228">
            <w:pPr>
              <w:jc w:val="center"/>
              <w:rPr>
                <w:rFonts w:ascii="Times New Roman" w:hAnsi="Times New Roman" w:cs="Times New Roman"/>
                <w:sz w:val="20"/>
                <w:szCs w:val="20"/>
              </w:rPr>
            </w:pPr>
            <w:r w:rsidRPr="00861228">
              <w:rPr>
                <w:rFonts w:ascii="Times New Roman" w:hAnsi="Times New Roman" w:cs="Times New Roman"/>
                <w:sz w:val="20"/>
                <w:szCs w:val="20"/>
              </w:rPr>
              <w:t>7530,22</w:t>
            </w:r>
          </w:p>
        </w:tc>
        <w:tc>
          <w:tcPr>
            <w:tcW w:w="1136" w:type="dxa"/>
            <w:tcBorders>
              <w:top w:val="nil"/>
              <w:left w:val="nil"/>
              <w:bottom w:val="nil"/>
              <w:right w:val="single" w:sz="4" w:space="0" w:color="auto"/>
            </w:tcBorders>
            <w:noWrap/>
            <w:vAlign w:val="center"/>
          </w:tcPr>
          <w:p w:rsidR="00861228" w:rsidRPr="00861228" w:rsidRDefault="00861228" w:rsidP="00861228">
            <w:pPr>
              <w:jc w:val="center"/>
              <w:rPr>
                <w:rFonts w:ascii="Times New Roman" w:hAnsi="Times New Roman" w:cs="Times New Roman"/>
                <w:sz w:val="20"/>
                <w:szCs w:val="20"/>
              </w:rPr>
            </w:pPr>
            <w:r w:rsidRPr="00861228">
              <w:rPr>
                <w:rFonts w:ascii="Times New Roman" w:hAnsi="Times New Roman" w:cs="Times New Roman"/>
                <w:sz w:val="20"/>
                <w:szCs w:val="20"/>
              </w:rPr>
              <w:t>5900,47</w:t>
            </w:r>
          </w:p>
        </w:tc>
        <w:tc>
          <w:tcPr>
            <w:tcW w:w="236" w:type="dxa"/>
            <w:tcBorders>
              <w:top w:val="nil"/>
              <w:left w:val="nil"/>
              <w:bottom w:val="nil"/>
              <w:right w:val="single" w:sz="4" w:space="0" w:color="auto"/>
            </w:tcBorders>
            <w:noWrap/>
            <w:vAlign w:val="center"/>
          </w:tcPr>
          <w:p w:rsidR="00861228" w:rsidRPr="00861228" w:rsidRDefault="00861228" w:rsidP="00861228">
            <w:pPr>
              <w:jc w:val="center"/>
              <w:rPr>
                <w:rFonts w:ascii="Times New Roman" w:hAnsi="Times New Roman" w:cs="Times New Roman"/>
                <w:sz w:val="20"/>
                <w:szCs w:val="20"/>
              </w:rPr>
            </w:pPr>
          </w:p>
        </w:tc>
        <w:tc>
          <w:tcPr>
            <w:tcW w:w="2224" w:type="dxa"/>
            <w:tcBorders>
              <w:top w:val="nil"/>
              <w:left w:val="nil"/>
              <w:bottom w:val="nil"/>
              <w:right w:val="single" w:sz="4" w:space="0" w:color="auto"/>
            </w:tcBorders>
            <w:noWrap/>
            <w:vAlign w:val="center"/>
          </w:tcPr>
          <w:p w:rsidR="00861228" w:rsidRPr="00861228" w:rsidRDefault="00861228" w:rsidP="007B180D">
            <w:pPr>
              <w:jc w:val="center"/>
              <w:rPr>
                <w:rFonts w:ascii="Times New Roman" w:hAnsi="Times New Roman" w:cs="Times New Roman"/>
                <w:sz w:val="20"/>
                <w:szCs w:val="20"/>
              </w:rPr>
            </w:pPr>
            <w:r w:rsidRPr="00861228">
              <w:rPr>
                <w:rFonts w:ascii="Times New Roman" w:hAnsi="Times New Roman" w:cs="Times New Roman"/>
                <w:sz w:val="20"/>
                <w:szCs w:val="20"/>
              </w:rPr>
              <w:t>836,9</w:t>
            </w:r>
          </w:p>
        </w:tc>
        <w:tc>
          <w:tcPr>
            <w:tcW w:w="2464" w:type="dxa"/>
            <w:tcBorders>
              <w:top w:val="nil"/>
              <w:left w:val="nil"/>
              <w:bottom w:val="nil"/>
              <w:right w:val="single" w:sz="4" w:space="0" w:color="auto"/>
            </w:tcBorders>
            <w:noWrap/>
            <w:vAlign w:val="center"/>
          </w:tcPr>
          <w:p w:rsidR="00861228" w:rsidRPr="00861228" w:rsidRDefault="00861228" w:rsidP="007B180D">
            <w:pPr>
              <w:jc w:val="center"/>
              <w:rPr>
                <w:rFonts w:ascii="Times New Roman" w:hAnsi="Times New Roman" w:cs="Times New Roman"/>
                <w:sz w:val="20"/>
                <w:szCs w:val="20"/>
              </w:rPr>
            </w:pPr>
            <w:r w:rsidRPr="00861228">
              <w:rPr>
                <w:rFonts w:ascii="Times New Roman" w:hAnsi="Times New Roman" w:cs="Times New Roman"/>
                <w:sz w:val="20"/>
                <w:szCs w:val="20"/>
              </w:rPr>
              <w:t>983,76</w:t>
            </w:r>
          </w:p>
        </w:tc>
      </w:tr>
      <w:tr w:rsidR="00861228" w:rsidRPr="00861228" w:rsidTr="007B180D">
        <w:trPr>
          <w:trHeight w:val="47"/>
          <w:jc w:val="center"/>
        </w:trPr>
        <w:tc>
          <w:tcPr>
            <w:tcW w:w="1770" w:type="dxa"/>
            <w:tcBorders>
              <w:top w:val="nil"/>
              <w:left w:val="single" w:sz="4" w:space="0" w:color="auto"/>
              <w:bottom w:val="nil"/>
              <w:right w:val="single" w:sz="4" w:space="0" w:color="auto"/>
            </w:tcBorders>
            <w:vAlign w:val="bottom"/>
          </w:tcPr>
          <w:p w:rsidR="00861228" w:rsidRPr="00861228" w:rsidRDefault="00861228" w:rsidP="00861228">
            <w:pPr>
              <w:rPr>
                <w:rFonts w:ascii="Times New Roman" w:hAnsi="Times New Roman" w:cs="Times New Roman"/>
                <w:color w:val="auto"/>
                <w:sz w:val="20"/>
                <w:szCs w:val="20"/>
              </w:rPr>
            </w:pPr>
            <w:r w:rsidRPr="00861228">
              <w:rPr>
                <w:rFonts w:ascii="Times New Roman" w:hAnsi="Times New Roman" w:cs="Times New Roman"/>
                <w:sz w:val="20"/>
                <w:szCs w:val="20"/>
              </w:rPr>
              <w:t>Итого</w:t>
            </w:r>
          </w:p>
        </w:tc>
        <w:tc>
          <w:tcPr>
            <w:tcW w:w="1102" w:type="dxa"/>
            <w:tcBorders>
              <w:top w:val="nil"/>
              <w:left w:val="nil"/>
              <w:bottom w:val="nil"/>
              <w:right w:val="single" w:sz="4" w:space="0" w:color="auto"/>
            </w:tcBorders>
            <w:noWrap/>
            <w:vAlign w:val="bottom"/>
          </w:tcPr>
          <w:p w:rsidR="00861228" w:rsidRPr="00861228" w:rsidRDefault="00861228" w:rsidP="00861228">
            <w:pPr>
              <w:jc w:val="right"/>
              <w:rPr>
                <w:rFonts w:ascii="Times New Roman" w:hAnsi="Times New Roman" w:cs="Times New Roman"/>
                <w:color w:val="auto"/>
                <w:sz w:val="20"/>
                <w:szCs w:val="20"/>
              </w:rPr>
            </w:pPr>
            <w:r w:rsidRPr="00861228">
              <w:rPr>
                <w:rFonts w:ascii="Times New Roman" w:hAnsi="Times New Roman" w:cs="Times New Roman"/>
                <w:sz w:val="20"/>
                <w:szCs w:val="20"/>
              </w:rPr>
              <w:t>46487,57</w:t>
            </w:r>
          </w:p>
        </w:tc>
        <w:tc>
          <w:tcPr>
            <w:tcW w:w="1028" w:type="dxa"/>
            <w:tcBorders>
              <w:top w:val="nil"/>
              <w:left w:val="nil"/>
              <w:bottom w:val="nil"/>
              <w:right w:val="single" w:sz="4" w:space="0" w:color="auto"/>
            </w:tcBorders>
            <w:noWrap/>
            <w:vAlign w:val="bottom"/>
          </w:tcPr>
          <w:p w:rsidR="00861228" w:rsidRPr="00861228" w:rsidRDefault="00861228" w:rsidP="00861228">
            <w:pPr>
              <w:jc w:val="right"/>
              <w:rPr>
                <w:rFonts w:ascii="Times New Roman" w:hAnsi="Times New Roman" w:cs="Times New Roman"/>
                <w:sz w:val="20"/>
                <w:szCs w:val="20"/>
              </w:rPr>
            </w:pPr>
            <w:r w:rsidRPr="00861228">
              <w:rPr>
                <w:rFonts w:ascii="Times New Roman" w:hAnsi="Times New Roman" w:cs="Times New Roman"/>
                <w:sz w:val="20"/>
                <w:szCs w:val="20"/>
              </w:rPr>
              <w:t>46612,42</w:t>
            </w:r>
          </w:p>
        </w:tc>
        <w:tc>
          <w:tcPr>
            <w:tcW w:w="1136" w:type="dxa"/>
            <w:tcBorders>
              <w:top w:val="nil"/>
              <w:left w:val="nil"/>
              <w:bottom w:val="nil"/>
              <w:right w:val="single" w:sz="4" w:space="0" w:color="auto"/>
            </w:tcBorders>
            <w:noWrap/>
            <w:vAlign w:val="bottom"/>
          </w:tcPr>
          <w:p w:rsidR="00861228" w:rsidRPr="00861228" w:rsidRDefault="00861228" w:rsidP="00861228">
            <w:pPr>
              <w:jc w:val="right"/>
              <w:rPr>
                <w:rFonts w:ascii="Times New Roman" w:hAnsi="Times New Roman" w:cs="Times New Roman"/>
                <w:sz w:val="20"/>
                <w:szCs w:val="20"/>
              </w:rPr>
            </w:pPr>
            <w:r w:rsidRPr="00861228">
              <w:rPr>
                <w:rFonts w:ascii="Times New Roman" w:hAnsi="Times New Roman" w:cs="Times New Roman"/>
                <w:sz w:val="20"/>
                <w:szCs w:val="20"/>
              </w:rPr>
              <w:t>40428,07</w:t>
            </w:r>
          </w:p>
        </w:tc>
        <w:tc>
          <w:tcPr>
            <w:tcW w:w="236" w:type="dxa"/>
            <w:tcBorders>
              <w:top w:val="nil"/>
              <w:left w:val="nil"/>
              <w:bottom w:val="nil"/>
              <w:right w:val="single" w:sz="4" w:space="0" w:color="auto"/>
            </w:tcBorders>
            <w:noWrap/>
            <w:vAlign w:val="bottom"/>
          </w:tcPr>
          <w:p w:rsidR="00861228" w:rsidRPr="00861228" w:rsidRDefault="00861228" w:rsidP="00861228">
            <w:pPr>
              <w:jc w:val="right"/>
              <w:rPr>
                <w:rFonts w:ascii="Times New Roman" w:hAnsi="Times New Roman" w:cs="Times New Roman"/>
                <w:color w:val="auto"/>
                <w:sz w:val="20"/>
                <w:szCs w:val="20"/>
              </w:rPr>
            </w:pPr>
          </w:p>
        </w:tc>
        <w:tc>
          <w:tcPr>
            <w:tcW w:w="2224" w:type="dxa"/>
            <w:tcBorders>
              <w:top w:val="nil"/>
              <w:left w:val="nil"/>
              <w:bottom w:val="nil"/>
              <w:right w:val="single" w:sz="4" w:space="0" w:color="auto"/>
            </w:tcBorders>
            <w:noWrap/>
            <w:vAlign w:val="bottom"/>
          </w:tcPr>
          <w:p w:rsidR="00861228" w:rsidRPr="00861228" w:rsidRDefault="00861228" w:rsidP="007B180D">
            <w:pPr>
              <w:jc w:val="center"/>
              <w:rPr>
                <w:rFonts w:ascii="Times New Roman" w:hAnsi="Times New Roman" w:cs="Times New Roman"/>
                <w:color w:val="auto"/>
                <w:sz w:val="20"/>
                <w:szCs w:val="20"/>
              </w:rPr>
            </w:pPr>
            <w:r w:rsidRPr="00861228">
              <w:rPr>
                <w:rFonts w:ascii="Times New Roman" w:hAnsi="Times New Roman" w:cs="Times New Roman"/>
                <w:sz w:val="20"/>
                <w:szCs w:val="20"/>
              </w:rPr>
              <w:t>5474,23</w:t>
            </w:r>
          </w:p>
        </w:tc>
        <w:tc>
          <w:tcPr>
            <w:tcW w:w="2464" w:type="dxa"/>
            <w:tcBorders>
              <w:top w:val="nil"/>
              <w:left w:val="nil"/>
              <w:bottom w:val="nil"/>
              <w:right w:val="single" w:sz="4" w:space="0" w:color="auto"/>
            </w:tcBorders>
            <w:noWrap/>
            <w:vAlign w:val="bottom"/>
          </w:tcPr>
          <w:p w:rsidR="00861228" w:rsidRPr="00861228" w:rsidRDefault="00861228" w:rsidP="007B180D">
            <w:pPr>
              <w:jc w:val="center"/>
              <w:rPr>
                <w:rFonts w:ascii="Times New Roman" w:hAnsi="Times New Roman" w:cs="Times New Roman"/>
                <w:color w:val="auto"/>
                <w:sz w:val="20"/>
                <w:szCs w:val="20"/>
              </w:rPr>
            </w:pPr>
            <w:r w:rsidRPr="00861228">
              <w:rPr>
                <w:rFonts w:ascii="Times New Roman" w:hAnsi="Times New Roman" w:cs="Times New Roman"/>
                <w:sz w:val="20"/>
                <w:szCs w:val="20"/>
              </w:rPr>
              <w:t>6433,71</w:t>
            </w:r>
          </w:p>
        </w:tc>
      </w:tr>
    </w:tbl>
    <w:p w:rsidR="00861228" w:rsidRDefault="00861228" w:rsidP="00EE28B1">
      <w:pPr>
        <w:autoSpaceDE w:val="0"/>
        <w:autoSpaceDN w:val="0"/>
        <w:adjustRightInd w:val="0"/>
        <w:jc w:val="both"/>
      </w:pPr>
    </w:p>
    <w:p w:rsidR="00EE28B1" w:rsidRPr="00861228" w:rsidRDefault="00EE28B1" w:rsidP="00EE28B1">
      <w:pPr>
        <w:autoSpaceDE w:val="0"/>
        <w:autoSpaceDN w:val="0"/>
        <w:adjustRightInd w:val="0"/>
        <w:jc w:val="both"/>
        <w:rPr>
          <w:rFonts w:ascii="Times New Roman" w:hAnsi="Times New Roman" w:cs="Times New Roman"/>
        </w:rPr>
      </w:pPr>
      <w:r w:rsidRPr="00861228">
        <w:rPr>
          <w:rFonts w:ascii="Times New Roman" w:hAnsi="Times New Roman" w:cs="Times New Roman"/>
        </w:rPr>
        <w:t xml:space="preserve">Основным топливом </w:t>
      </w:r>
      <w:r w:rsidR="00220D59" w:rsidRPr="00861228">
        <w:rPr>
          <w:rFonts w:ascii="Times New Roman" w:hAnsi="Times New Roman" w:cs="Times New Roman"/>
        </w:rPr>
        <w:t>котельных</w:t>
      </w:r>
      <w:r w:rsidRPr="00861228">
        <w:rPr>
          <w:rFonts w:ascii="Times New Roman" w:hAnsi="Times New Roman" w:cs="Times New Roman"/>
        </w:rPr>
        <w:t xml:space="preserve"> является природный газ. Поставку природного газа в пределах лимита производит ООО «Курскрегионгаз» согласно </w:t>
      </w:r>
      <w:r w:rsidR="00220D59" w:rsidRPr="00861228">
        <w:rPr>
          <w:rFonts w:ascii="Times New Roman" w:hAnsi="Times New Roman" w:cs="Times New Roman"/>
        </w:rPr>
        <w:t xml:space="preserve">заключённых </w:t>
      </w:r>
      <w:r w:rsidRPr="00861228">
        <w:rPr>
          <w:rFonts w:ascii="Times New Roman" w:hAnsi="Times New Roman" w:cs="Times New Roman"/>
        </w:rPr>
        <w:t>контракт</w:t>
      </w:r>
      <w:r w:rsidR="00220D59" w:rsidRPr="00861228">
        <w:rPr>
          <w:rFonts w:ascii="Times New Roman" w:hAnsi="Times New Roman" w:cs="Times New Roman"/>
        </w:rPr>
        <w:t>ов.</w:t>
      </w:r>
      <w:r w:rsidRPr="00861228">
        <w:rPr>
          <w:rFonts w:ascii="Times New Roman" w:hAnsi="Times New Roman" w:cs="Times New Roman"/>
        </w:rPr>
        <w:t xml:space="preserve"> Поставка природного газа на котельную осуществляется по газопроводу от  распределительной станции.</w:t>
      </w:r>
    </w:p>
    <w:p w:rsidR="00861228" w:rsidRDefault="00861228" w:rsidP="00EE28B1">
      <w:pPr>
        <w:rPr>
          <w:b/>
        </w:rPr>
      </w:pPr>
    </w:p>
    <w:p w:rsidR="00EE28B1" w:rsidRPr="00620687" w:rsidRDefault="004D158C" w:rsidP="00EE28B1">
      <w:pPr>
        <w:rPr>
          <w:rFonts w:ascii="Times New Roman" w:hAnsi="Times New Roman" w:cs="Times New Roman"/>
          <w:b/>
        </w:rPr>
      </w:pPr>
      <w:r>
        <w:rPr>
          <w:rFonts w:ascii="Times New Roman" w:hAnsi="Times New Roman" w:cs="Times New Roman"/>
          <w:b/>
        </w:rPr>
        <w:t>2</w:t>
      </w:r>
      <w:r w:rsidR="00EE28B1" w:rsidRPr="00620687">
        <w:rPr>
          <w:rFonts w:ascii="Times New Roman" w:hAnsi="Times New Roman" w:cs="Times New Roman"/>
          <w:b/>
        </w:rPr>
        <w:t>.4. Источники тепловой энергии</w:t>
      </w:r>
    </w:p>
    <w:p w:rsidR="00EE28B1" w:rsidRPr="00CD23EC" w:rsidRDefault="00EE28B1" w:rsidP="00EE28B1">
      <w:pPr>
        <w:rPr>
          <w:rFonts w:ascii="Times New Roman" w:hAnsi="Times New Roman" w:cs="Times New Roman"/>
        </w:rPr>
      </w:pPr>
      <w:r w:rsidRPr="00CD23EC">
        <w:rPr>
          <w:rFonts w:ascii="Times New Roman" w:hAnsi="Times New Roman" w:cs="Times New Roman"/>
        </w:rPr>
        <w:t xml:space="preserve">Теплоснабжение потребителей </w:t>
      </w:r>
      <w:r w:rsidR="004D573D" w:rsidRPr="00CD23EC">
        <w:rPr>
          <w:rFonts w:ascii="Times New Roman" w:hAnsi="Times New Roman" w:cs="Times New Roman"/>
        </w:rPr>
        <w:t>Ивановского сельсовета</w:t>
      </w:r>
      <w:r w:rsidRPr="00CD23EC">
        <w:rPr>
          <w:rFonts w:ascii="Times New Roman" w:hAnsi="Times New Roman" w:cs="Times New Roman"/>
        </w:rPr>
        <w:t xml:space="preserve"> осуществляется от </w:t>
      </w:r>
      <w:r w:rsidR="00220D59" w:rsidRPr="00CD23EC">
        <w:rPr>
          <w:rFonts w:ascii="Times New Roman" w:hAnsi="Times New Roman" w:cs="Times New Roman"/>
        </w:rPr>
        <w:t>трёх</w:t>
      </w:r>
      <w:r w:rsidRPr="00CD23EC">
        <w:rPr>
          <w:rFonts w:ascii="Times New Roman" w:hAnsi="Times New Roman" w:cs="Times New Roman"/>
        </w:rPr>
        <w:t xml:space="preserve">  групп  энергоисточников: </w:t>
      </w:r>
    </w:p>
    <w:p w:rsidR="00EE28B1" w:rsidRPr="00CD23EC" w:rsidRDefault="00EE28B1" w:rsidP="00EE28B1">
      <w:pPr>
        <w:rPr>
          <w:rFonts w:ascii="Times New Roman" w:hAnsi="Times New Roman" w:cs="Times New Roman"/>
        </w:rPr>
      </w:pPr>
      <w:r w:rsidRPr="00CD23EC">
        <w:rPr>
          <w:rFonts w:ascii="Times New Roman" w:hAnsi="Times New Roman" w:cs="Times New Roman"/>
        </w:rPr>
        <w:t xml:space="preserve">-  Источник  выработки тепловой энергии </w:t>
      </w:r>
      <w:r w:rsidR="00861228" w:rsidRPr="00CD23EC">
        <w:rPr>
          <w:rFonts w:ascii="Times New Roman" w:hAnsi="Times New Roman" w:cs="Times New Roman"/>
        </w:rPr>
        <w:t>ГУПКО «Курскжилкомхоз»</w:t>
      </w:r>
      <w:r w:rsidRPr="00CD23EC">
        <w:rPr>
          <w:rFonts w:ascii="Times New Roman" w:hAnsi="Times New Roman" w:cs="Times New Roman"/>
        </w:rPr>
        <w:t xml:space="preserve">; </w:t>
      </w:r>
    </w:p>
    <w:p w:rsidR="00EE28B1" w:rsidRPr="00CD23EC" w:rsidRDefault="00EE28B1" w:rsidP="00EE28B1">
      <w:pPr>
        <w:rPr>
          <w:rFonts w:ascii="Times New Roman" w:hAnsi="Times New Roman" w:cs="Times New Roman"/>
        </w:rPr>
      </w:pPr>
      <w:r w:rsidRPr="00CD23EC">
        <w:rPr>
          <w:rFonts w:ascii="Times New Roman" w:hAnsi="Times New Roman" w:cs="Times New Roman"/>
        </w:rPr>
        <w:t xml:space="preserve">-  Источники выработки тепловой энергии  -  </w:t>
      </w:r>
      <w:r w:rsidR="00861228" w:rsidRPr="00CD23EC">
        <w:rPr>
          <w:rFonts w:ascii="Times New Roman" w:hAnsi="Times New Roman" w:cs="Times New Roman"/>
        </w:rPr>
        <w:t xml:space="preserve">  ФГБУ «Марьино»</w:t>
      </w:r>
      <w:r w:rsidRPr="00CD23EC">
        <w:rPr>
          <w:rFonts w:ascii="Times New Roman" w:hAnsi="Times New Roman" w:cs="Times New Roman"/>
        </w:rPr>
        <w:t>;</w:t>
      </w:r>
    </w:p>
    <w:p w:rsidR="00EE28B1" w:rsidRPr="00CD23EC" w:rsidRDefault="00D1314B" w:rsidP="00EE28B1">
      <w:pPr>
        <w:rPr>
          <w:rFonts w:ascii="Times New Roman" w:hAnsi="Times New Roman" w:cs="Times New Roman"/>
        </w:rPr>
      </w:pPr>
      <w:r w:rsidRPr="00CD23EC">
        <w:rPr>
          <w:rFonts w:ascii="Times New Roman" w:hAnsi="Times New Roman" w:cs="Times New Roman"/>
        </w:rPr>
        <w:t xml:space="preserve">-  </w:t>
      </w:r>
      <w:r w:rsidR="00861228" w:rsidRPr="00CD23EC">
        <w:rPr>
          <w:rFonts w:ascii="Times New Roman" w:hAnsi="Times New Roman" w:cs="Times New Roman"/>
        </w:rPr>
        <w:t>Источник выработки тепловой энергии  -    пос.Учительский</w:t>
      </w:r>
      <w:r w:rsidR="00EE28B1" w:rsidRPr="00CD23EC">
        <w:rPr>
          <w:rFonts w:ascii="Times New Roman" w:hAnsi="Times New Roman" w:cs="Times New Roman"/>
        </w:rPr>
        <w:t>.</w:t>
      </w:r>
    </w:p>
    <w:p w:rsidR="00D1314B" w:rsidRPr="00CD23EC" w:rsidRDefault="00D1314B" w:rsidP="00EE28B1"/>
    <w:p w:rsidR="00EE28B1" w:rsidRPr="00CD23EC" w:rsidRDefault="00EE28B1" w:rsidP="00EE28B1">
      <w:pPr>
        <w:rPr>
          <w:rFonts w:ascii="Times New Roman" w:hAnsi="Times New Roman" w:cs="Times New Roman"/>
        </w:rPr>
      </w:pPr>
      <w:r w:rsidRPr="00CD23EC">
        <w:rPr>
          <w:rFonts w:ascii="Times New Roman" w:hAnsi="Times New Roman" w:cs="Times New Roman"/>
        </w:rPr>
        <w:t>Суммарная установленная  мощность   котельных по состоянию на 31.12.20</w:t>
      </w:r>
      <w:r w:rsidR="00D1314B" w:rsidRPr="00CD23EC">
        <w:rPr>
          <w:rFonts w:ascii="Times New Roman" w:hAnsi="Times New Roman" w:cs="Times New Roman"/>
        </w:rPr>
        <w:t>20</w:t>
      </w:r>
      <w:r w:rsidRPr="00CD23EC">
        <w:rPr>
          <w:rFonts w:ascii="Times New Roman" w:hAnsi="Times New Roman" w:cs="Times New Roman"/>
        </w:rPr>
        <w:t xml:space="preserve"> года </w:t>
      </w:r>
      <w:r w:rsidR="004D573D" w:rsidRPr="00CD23EC">
        <w:rPr>
          <w:rFonts w:ascii="Times New Roman" w:hAnsi="Times New Roman" w:cs="Times New Roman"/>
        </w:rPr>
        <w:t>–</w:t>
      </w:r>
      <w:r w:rsidRPr="00CD23EC">
        <w:rPr>
          <w:rFonts w:ascii="Times New Roman" w:hAnsi="Times New Roman" w:cs="Times New Roman"/>
        </w:rPr>
        <w:t xml:space="preserve"> 3</w:t>
      </w:r>
      <w:r w:rsidR="004D573D" w:rsidRPr="00CD23EC">
        <w:rPr>
          <w:rFonts w:ascii="Times New Roman" w:hAnsi="Times New Roman" w:cs="Times New Roman"/>
        </w:rPr>
        <w:t>9,87</w:t>
      </w:r>
      <w:r w:rsidRPr="00CD23EC">
        <w:rPr>
          <w:rFonts w:ascii="Times New Roman" w:hAnsi="Times New Roman" w:cs="Times New Roman"/>
        </w:rPr>
        <w:t>Гкал</w:t>
      </w:r>
      <w:r w:rsidR="004D573D" w:rsidRPr="00CD23EC">
        <w:rPr>
          <w:rFonts w:ascii="Times New Roman" w:hAnsi="Times New Roman" w:cs="Times New Roman"/>
        </w:rPr>
        <w:t>/час</w:t>
      </w:r>
      <w:r w:rsidRPr="00CD23EC">
        <w:rPr>
          <w:rFonts w:ascii="Times New Roman" w:hAnsi="Times New Roman" w:cs="Times New Roman"/>
        </w:rPr>
        <w:t>.</w:t>
      </w:r>
    </w:p>
    <w:p w:rsidR="00EE28B1" w:rsidRPr="00596357" w:rsidRDefault="00EE28B1" w:rsidP="00EE28B1">
      <w:pPr>
        <w:rPr>
          <w:rFonts w:ascii="Times New Roman" w:hAnsi="Times New Roman" w:cs="Times New Roman"/>
          <w:b/>
        </w:rPr>
      </w:pPr>
      <w:r w:rsidRPr="00596357">
        <w:rPr>
          <w:rFonts w:ascii="Times New Roman" w:hAnsi="Times New Roman" w:cs="Times New Roman"/>
          <w:b/>
        </w:rPr>
        <w:t xml:space="preserve">Таблица </w:t>
      </w:r>
      <w:r w:rsidR="00022818">
        <w:rPr>
          <w:rFonts w:ascii="Times New Roman" w:hAnsi="Times New Roman" w:cs="Times New Roman"/>
          <w:b/>
        </w:rPr>
        <w:t>2.3</w:t>
      </w:r>
      <w:r w:rsidRPr="00596357">
        <w:rPr>
          <w:rFonts w:ascii="Times New Roman" w:hAnsi="Times New Roman" w:cs="Times New Roman"/>
          <w:b/>
        </w:rPr>
        <w:t>. Степень износа основного технол</w:t>
      </w:r>
      <w:r w:rsidR="00E83DCA">
        <w:rPr>
          <w:rFonts w:ascii="Times New Roman" w:hAnsi="Times New Roman" w:cs="Times New Roman"/>
          <w:b/>
        </w:rPr>
        <w:t>огического оборудования котельных</w:t>
      </w:r>
      <w:r w:rsidRPr="00596357">
        <w:rPr>
          <w:rFonts w:ascii="Times New Roman" w:hAnsi="Times New Roman" w:cs="Times New Roman"/>
          <w:b/>
        </w:rPr>
        <w:t xml:space="preserve"> </w:t>
      </w:r>
      <w:r w:rsidR="00596357" w:rsidRPr="00596357">
        <w:rPr>
          <w:rFonts w:ascii="Times New Roman" w:hAnsi="Times New Roman" w:cs="Times New Roman"/>
          <w:b/>
        </w:rPr>
        <w:t>МО</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7"/>
        <w:gridCol w:w="4959"/>
        <w:gridCol w:w="2685"/>
      </w:tblGrid>
      <w:tr w:rsidR="00EE28B1" w:rsidRPr="00620687" w:rsidTr="00EE28B1">
        <w:trPr>
          <w:jc w:val="center"/>
        </w:trPr>
        <w:tc>
          <w:tcPr>
            <w:tcW w:w="2207" w:type="dxa"/>
            <w:vAlign w:val="center"/>
          </w:tcPr>
          <w:p w:rsidR="00EE28B1" w:rsidRPr="00620687" w:rsidRDefault="00EE28B1" w:rsidP="00EE28B1">
            <w:pPr>
              <w:rPr>
                <w:rFonts w:ascii="Times New Roman" w:hAnsi="Times New Roman" w:cs="Times New Roman"/>
              </w:rPr>
            </w:pPr>
            <w:r w:rsidRPr="00620687">
              <w:rPr>
                <w:rFonts w:ascii="Times New Roman" w:hAnsi="Times New Roman" w:cs="Times New Roman"/>
              </w:rPr>
              <w:lastRenderedPageBreak/>
              <w:t>Объект</w:t>
            </w:r>
          </w:p>
        </w:tc>
        <w:tc>
          <w:tcPr>
            <w:tcW w:w="4959" w:type="dxa"/>
            <w:vAlign w:val="center"/>
          </w:tcPr>
          <w:p w:rsidR="00EE28B1" w:rsidRPr="00620687" w:rsidRDefault="00EE28B1" w:rsidP="00EE28B1">
            <w:pPr>
              <w:rPr>
                <w:rFonts w:ascii="Times New Roman" w:hAnsi="Times New Roman" w:cs="Times New Roman"/>
              </w:rPr>
            </w:pPr>
            <w:r w:rsidRPr="00620687">
              <w:rPr>
                <w:rFonts w:ascii="Times New Roman" w:hAnsi="Times New Roman" w:cs="Times New Roman"/>
              </w:rPr>
              <w:t>Наименование оборудования</w:t>
            </w:r>
          </w:p>
        </w:tc>
        <w:tc>
          <w:tcPr>
            <w:tcW w:w="2685" w:type="dxa"/>
            <w:vAlign w:val="center"/>
          </w:tcPr>
          <w:p w:rsidR="00EE28B1" w:rsidRPr="00620687" w:rsidRDefault="00EE28B1" w:rsidP="00EE28B1">
            <w:pPr>
              <w:rPr>
                <w:rFonts w:ascii="Times New Roman" w:hAnsi="Times New Roman" w:cs="Times New Roman"/>
              </w:rPr>
            </w:pPr>
            <w:r w:rsidRPr="00620687">
              <w:rPr>
                <w:rFonts w:ascii="Times New Roman" w:hAnsi="Times New Roman" w:cs="Times New Roman"/>
              </w:rPr>
              <w:t>Степень износа оборудования, %</w:t>
            </w:r>
          </w:p>
        </w:tc>
      </w:tr>
      <w:tr w:rsidR="00EE28B1" w:rsidRPr="00620687" w:rsidTr="00EE28B1">
        <w:trPr>
          <w:trHeight w:val="260"/>
          <w:jc w:val="center"/>
        </w:trPr>
        <w:tc>
          <w:tcPr>
            <w:tcW w:w="2207" w:type="dxa"/>
            <w:vMerge w:val="restart"/>
            <w:vAlign w:val="center"/>
          </w:tcPr>
          <w:p w:rsidR="00EE28B1" w:rsidRPr="00620687" w:rsidRDefault="00EE28B1" w:rsidP="00620687">
            <w:pPr>
              <w:rPr>
                <w:rFonts w:ascii="Times New Roman" w:hAnsi="Times New Roman" w:cs="Times New Roman"/>
              </w:rPr>
            </w:pPr>
            <w:r w:rsidRPr="00620687">
              <w:rPr>
                <w:rFonts w:ascii="Times New Roman" w:hAnsi="Times New Roman" w:cs="Times New Roman"/>
              </w:rPr>
              <w:t>Котельн</w:t>
            </w:r>
            <w:r w:rsidR="00620687" w:rsidRPr="00620687">
              <w:rPr>
                <w:rFonts w:ascii="Times New Roman" w:hAnsi="Times New Roman" w:cs="Times New Roman"/>
              </w:rPr>
              <w:t>ые</w:t>
            </w:r>
          </w:p>
        </w:tc>
        <w:tc>
          <w:tcPr>
            <w:tcW w:w="4959" w:type="dxa"/>
            <w:vAlign w:val="center"/>
          </w:tcPr>
          <w:p w:rsidR="00EE28B1" w:rsidRPr="00620687" w:rsidRDefault="00620687" w:rsidP="00EE28B1">
            <w:pPr>
              <w:rPr>
                <w:rFonts w:ascii="Times New Roman" w:hAnsi="Times New Roman" w:cs="Times New Roman"/>
              </w:rPr>
            </w:pPr>
            <w:r w:rsidRPr="00620687">
              <w:rPr>
                <w:rFonts w:ascii="Times New Roman" w:hAnsi="Times New Roman" w:cs="Times New Roman"/>
              </w:rPr>
              <w:t>Источник  выработки тепловой энергии ГУПКО «Курскжилкомхоз»;</w:t>
            </w:r>
          </w:p>
        </w:tc>
        <w:tc>
          <w:tcPr>
            <w:tcW w:w="2685" w:type="dxa"/>
            <w:vAlign w:val="center"/>
          </w:tcPr>
          <w:p w:rsidR="00EE28B1" w:rsidRPr="00620687" w:rsidRDefault="00620687" w:rsidP="00620687">
            <w:pPr>
              <w:jc w:val="center"/>
              <w:rPr>
                <w:rFonts w:ascii="Times New Roman" w:hAnsi="Times New Roman" w:cs="Times New Roman"/>
              </w:rPr>
            </w:pPr>
            <w:r w:rsidRPr="00620687">
              <w:rPr>
                <w:rFonts w:ascii="Times New Roman" w:hAnsi="Times New Roman" w:cs="Times New Roman"/>
              </w:rPr>
              <w:t>71,1</w:t>
            </w:r>
          </w:p>
        </w:tc>
      </w:tr>
      <w:tr w:rsidR="00620687" w:rsidRPr="00620687" w:rsidTr="00EE28B1">
        <w:trPr>
          <w:trHeight w:val="260"/>
          <w:jc w:val="center"/>
        </w:trPr>
        <w:tc>
          <w:tcPr>
            <w:tcW w:w="2207" w:type="dxa"/>
            <w:vMerge/>
            <w:vAlign w:val="center"/>
          </w:tcPr>
          <w:p w:rsidR="00620687" w:rsidRPr="00620687" w:rsidRDefault="00620687" w:rsidP="00EE28B1">
            <w:pPr>
              <w:rPr>
                <w:rFonts w:ascii="Times New Roman" w:hAnsi="Times New Roman" w:cs="Times New Roman"/>
              </w:rPr>
            </w:pPr>
          </w:p>
        </w:tc>
        <w:tc>
          <w:tcPr>
            <w:tcW w:w="4959" w:type="dxa"/>
            <w:vAlign w:val="center"/>
          </w:tcPr>
          <w:p w:rsidR="00620687" w:rsidRPr="00620687" w:rsidRDefault="00620687" w:rsidP="00EE28B1">
            <w:pPr>
              <w:rPr>
                <w:rFonts w:ascii="Times New Roman" w:hAnsi="Times New Roman" w:cs="Times New Roman"/>
              </w:rPr>
            </w:pPr>
            <w:r w:rsidRPr="00620687">
              <w:rPr>
                <w:rFonts w:ascii="Times New Roman" w:hAnsi="Times New Roman" w:cs="Times New Roman"/>
              </w:rPr>
              <w:t>Источники выработки тепловой энергии  -    ФГБУ «Марьино</w:t>
            </w:r>
          </w:p>
        </w:tc>
        <w:tc>
          <w:tcPr>
            <w:tcW w:w="2685" w:type="dxa"/>
            <w:vAlign w:val="center"/>
          </w:tcPr>
          <w:p w:rsidR="00620687" w:rsidRPr="00620687" w:rsidRDefault="00620687" w:rsidP="00620687">
            <w:pPr>
              <w:jc w:val="center"/>
              <w:rPr>
                <w:rFonts w:ascii="Times New Roman" w:hAnsi="Times New Roman" w:cs="Times New Roman"/>
              </w:rPr>
            </w:pPr>
            <w:r w:rsidRPr="00620687">
              <w:rPr>
                <w:rFonts w:ascii="Times New Roman" w:hAnsi="Times New Roman" w:cs="Times New Roman"/>
              </w:rPr>
              <w:t>89,5</w:t>
            </w:r>
          </w:p>
        </w:tc>
      </w:tr>
      <w:tr w:rsidR="00620687" w:rsidRPr="00620687" w:rsidTr="00EE28B1">
        <w:trPr>
          <w:trHeight w:val="260"/>
          <w:jc w:val="center"/>
        </w:trPr>
        <w:tc>
          <w:tcPr>
            <w:tcW w:w="2207" w:type="dxa"/>
            <w:vMerge/>
            <w:vAlign w:val="center"/>
          </w:tcPr>
          <w:p w:rsidR="00620687" w:rsidRPr="00620687" w:rsidRDefault="00620687" w:rsidP="00EE28B1">
            <w:pPr>
              <w:rPr>
                <w:rFonts w:ascii="Times New Roman" w:hAnsi="Times New Roman" w:cs="Times New Roman"/>
              </w:rPr>
            </w:pPr>
          </w:p>
        </w:tc>
        <w:tc>
          <w:tcPr>
            <w:tcW w:w="4959" w:type="dxa"/>
            <w:vAlign w:val="center"/>
          </w:tcPr>
          <w:p w:rsidR="00620687" w:rsidRPr="00620687" w:rsidRDefault="00620687" w:rsidP="00EE28B1">
            <w:pPr>
              <w:rPr>
                <w:rFonts w:ascii="Times New Roman" w:hAnsi="Times New Roman" w:cs="Times New Roman"/>
              </w:rPr>
            </w:pPr>
            <w:r w:rsidRPr="00620687">
              <w:rPr>
                <w:rFonts w:ascii="Times New Roman" w:hAnsi="Times New Roman" w:cs="Times New Roman"/>
              </w:rPr>
              <w:t>Источник выработки тепловой энергии  -    пос.Учительский.</w:t>
            </w:r>
          </w:p>
        </w:tc>
        <w:tc>
          <w:tcPr>
            <w:tcW w:w="2685" w:type="dxa"/>
            <w:vAlign w:val="center"/>
          </w:tcPr>
          <w:p w:rsidR="00620687" w:rsidRPr="00620687" w:rsidRDefault="00620687" w:rsidP="00620687">
            <w:pPr>
              <w:jc w:val="center"/>
              <w:rPr>
                <w:rFonts w:ascii="Times New Roman" w:hAnsi="Times New Roman" w:cs="Times New Roman"/>
              </w:rPr>
            </w:pPr>
            <w:r w:rsidRPr="00620687">
              <w:rPr>
                <w:rFonts w:ascii="Times New Roman" w:hAnsi="Times New Roman" w:cs="Times New Roman"/>
              </w:rPr>
              <w:t>78,5</w:t>
            </w:r>
          </w:p>
        </w:tc>
      </w:tr>
      <w:tr w:rsidR="00EE28B1" w:rsidRPr="00620687" w:rsidTr="00CD23EC">
        <w:trPr>
          <w:trHeight w:val="391"/>
          <w:jc w:val="center"/>
        </w:trPr>
        <w:tc>
          <w:tcPr>
            <w:tcW w:w="2207" w:type="dxa"/>
            <w:vMerge/>
            <w:vAlign w:val="center"/>
          </w:tcPr>
          <w:p w:rsidR="00EE28B1" w:rsidRPr="00620687" w:rsidRDefault="00EE28B1" w:rsidP="00EE28B1">
            <w:pPr>
              <w:rPr>
                <w:rFonts w:ascii="Times New Roman" w:hAnsi="Times New Roman" w:cs="Times New Roman"/>
              </w:rPr>
            </w:pPr>
          </w:p>
        </w:tc>
        <w:tc>
          <w:tcPr>
            <w:tcW w:w="4959" w:type="dxa"/>
            <w:vAlign w:val="center"/>
          </w:tcPr>
          <w:p w:rsidR="00EE28B1" w:rsidRPr="00620687" w:rsidRDefault="00620687" w:rsidP="00EE28B1">
            <w:pPr>
              <w:rPr>
                <w:rFonts w:ascii="Times New Roman" w:hAnsi="Times New Roman" w:cs="Times New Roman"/>
              </w:rPr>
            </w:pPr>
            <w:r w:rsidRPr="00620687">
              <w:rPr>
                <w:rFonts w:ascii="Times New Roman" w:hAnsi="Times New Roman" w:cs="Times New Roman"/>
              </w:rPr>
              <w:t>ИТОГО</w:t>
            </w:r>
          </w:p>
        </w:tc>
        <w:tc>
          <w:tcPr>
            <w:tcW w:w="2685" w:type="dxa"/>
            <w:vAlign w:val="center"/>
          </w:tcPr>
          <w:p w:rsidR="00EE28B1" w:rsidRPr="00620687" w:rsidRDefault="00620687" w:rsidP="00620687">
            <w:pPr>
              <w:jc w:val="center"/>
              <w:rPr>
                <w:rFonts w:ascii="Times New Roman" w:hAnsi="Times New Roman" w:cs="Times New Roman"/>
              </w:rPr>
            </w:pPr>
            <w:r w:rsidRPr="00620687">
              <w:rPr>
                <w:rFonts w:ascii="Times New Roman" w:hAnsi="Times New Roman" w:cs="Times New Roman"/>
              </w:rPr>
              <w:t>79,3</w:t>
            </w:r>
          </w:p>
        </w:tc>
      </w:tr>
    </w:tbl>
    <w:p w:rsidR="00EE28B1" w:rsidRPr="00620687" w:rsidRDefault="00EE28B1" w:rsidP="00EE28B1">
      <w:pPr>
        <w:rPr>
          <w:rFonts w:ascii="Times New Roman" w:hAnsi="Times New Roman" w:cs="Times New Roman"/>
        </w:rPr>
      </w:pPr>
    </w:p>
    <w:p w:rsidR="00EE28B1" w:rsidRPr="00EE28B1" w:rsidRDefault="00EE28B1" w:rsidP="00EE28B1"/>
    <w:p w:rsidR="00EE28B1" w:rsidRPr="00620687" w:rsidRDefault="00EE28B1" w:rsidP="00620687">
      <w:pPr>
        <w:jc w:val="both"/>
        <w:rPr>
          <w:rFonts w:ascii="Times New Roman" w:hAnsi="Times New Roman" w:cs="Times New Roman"/>
        </w:rPr>
      </w:pPr>
      <w:r w:rsidRPr="00620687">
        <w:rPr>
          <w:rFonts w:ascii="Times New Roman" w:hAnsi="Times New Roman" w:cs="Times New Roman"/>
        </w:rPr>
        <w:t>Оборудование   котельн</w:t>
      </w:r>
      <w:r w:rsidR="00E83DCA">
        <w:rPr>
          <w:rFonts w:ascii="Times New Roman" w:hAnsi="Times New Roman" w:cs="Times New Roman"/>
        </w:rPr>
        <w:t>ых</w:t>
      </w:r>
      <w:r w:rsidRPr="00620687">
        <w:rPr>
          <w:rFonts w:ascii="Times New Roman" w:hAnsi="Times New Roman" w:cs="Times New Roman"/>
        </w:rPr>
        <w:t xml:space="preserve"> своевременно проходит капитальные ремонты, реконструкцию и находится в удовлетворительном  эксплуатационном состоянии и  обладают необходимым резервом мощности, что позволяет расширять потребительский сектор.</w:t>
      </w:r>
    </w:p>
    <w:p w:rsidR="00620687" w:rsidRPr="00620687" w:rsidRDefault="00EE28B1" w:rsidP="00620687">
      <w:pPr>
        <w:jc w:val="both"/>
        <w:rPr>
          <w:rFonts w:ascii="Times New Roman" w:hAnsi="Times New Roman" w:cs="Times New Roman"/>
        </w:rPr>
      </w:pPr>
      <w:r w:rsidRPr="00620687">
        <w:rPr>
          <w:rFonts w:ascii="Times New Roman" w:hAnsi="Times New Roman" w:cs="Times New Roman"/>
        </w:rPr>
        <w:t xml:space="preserve">Работающее оборудование соответствует современным требования по энергосбережению и эффективности работы. </w:t>
      </w:r>
    </w:p>
    <w:p w:rsidR="00EE28B1" w:rsidRPr="00620687" w:rsidRDefault="00EE28B1" w:rsidP="00620687">
      <w:pPr>
        <w:jc w:val="both"/>
        <w:rPr>
          <w:rFonts w:ascii="Times New Roman" w:hAnsi="Times New Roman" w:cs="Times New Roman"/>
        </w:rPr>
      </w:pPr>
      <w:r w:rsidRPr="00620687">
        <w:rPr>
          <w:rFonts w:ascii="Times New Roman" w:hAnsi="Times New Roman" w:cs="Times New Roman"/>
        </w:rPr>
        <w:t xml:space="preserve">В таблице </w:t>
      </w:r>
      <w:r w:rsidR="00E45E0F">
        <w:rPr>
          <w:rFonts w:ascii="Times New Roman" w:hAnsi="Times New Roman" w:cs="Times New Roman"/>
        </w:rPr>
        <w:t>2.4</w:t>
      </w:r>
      <w:r w:rsidRPr="00620687">
        <w:rPr>
          <w:rFonts w:ascii="Times New Roman" w:hAnsi="Times New Roman" w:cs="Times New Roman"/>
        </w:rPr>
        <w:t xml:space="preserve"> проведено сравнение показателей работы системы теплоснабжения </w:t>
      </w:r>
      <w:r w:rsidR="00620687" w:rsidRPr="00620687">
        <w:rPr>
          <w:rFonts w:ascii="Times New Roman" w:hAnsi="Times New Roman" w:cs="Times New Roman"/>
        </w:rPr>
        <w:t>МО</w:t>
      </w:r>
      <w:r w:rsidRPr="00620687">
        <w:rPr>
          <w:rFonts w:ascii="Times New Roman" w:hAnsi="Times New Roman" w:cs="Times New Roman"/>
        </w:rPr>
        <w:t xml:space="preserve">  с аналогичными средними федеральными и региональными параметрами.</w:t>
      </w:r>
    </w:p>
    <w:p w:rsidR="00EE28B1" w:rsidRPr="00620687" w:rsidRDefault="00EE28B1" w:rsidP="00620687">
      <w:pPr>
        <w:jc w:val="both"/>
        <w:rPr>
          <w:rFonts w:ascii="Times New Roman" w:hAnsi="Times New Roman" w:cs="Times New Roman"/>
        </w:rPr>
      </w:pPr>
    </w:p>
    <w:p w:rsidR="00EE28B1" w:rsidRPr="00620687" w:rsidRDefault="00EE28B1" w:rsidP="00620687">
      <w:pPr>
        <w:jc w:val="both"/>
        <w:rPr>
          <w:rFonts w:ascii="Times New Roman" w:hAnsi="Times New Roman" w:cs="Times New Roman"/>
          <w:b/>
          <w:sz w:val="22"/>
          <w:szCs w:val="22"/>
        </w:rPr>
      </w:pPr>
      <w:r w:rsidRPr="00620687">
        <w:rPr>
          <w:rFonts w:ascii="Times New Roman" w:hAnsi="Times New Roman" w:cs="Times New Roman"/>
          <w:b/>
          <w:sz w:val="22"/>
          <w:szCs w:val="22"/>
        </w:rPr>
        <w:t xml:space="preserve">Таблица </w:t>
      </w:r>
      <w:r w:rsidR="00022818">
        <w:rPr>
          <w:rFonts w:ascii="Times New Roman" w:hAnsi="Times New Roman" w:cs="Times New Roman"/>
          <w:b/>
          <w:sz w:val="22"/>
          <w:szCs w:val="22"/>
        </w:rPr>
        <w:t>2.4</w:t>
      </w:r>
      <w:r w:rsidRPr="00620687">
        <w:rPr>
          <w:rFonts w:ascii="Times New Roman" w:hAnsi="Times New Roman" w:cs="Times New Roman"/>
          <w:b/>
          <w:sz w:val="22"/>
          <w:szCs w:val="22"/>
        </w:rPr>
        <w:t xml:space="preserve">.  Сравнение показателей работы системы теплоснабжения </w:t>
      </w:r>
      <w:r w:rsidR="00620687" w:rsidRPr="00620687">
        <w:rPr>
          <w:rFonts w:ascii="Times New Roman" w:hAnsi="Times New Roman" w:cs="Times New Roman"/>
          <w:b/>
          <w:sz w:val="22"/>
          <w:szCs w:val="22"/>
        </w:rPr>
        <w:t>МО</w:t>
      </w:r>
      <w:r w:rsidRPr="00620687">
        <w:rPr>
          <w:rFonts w:ascii="Times New Roman" w:hAnsi="Times New Roman" w:cs="Times New Roman"/>
          <w:b/>
          <w:sz w:val="22"/>
          <w:szCs w:val="22"/>
        </w:rPr>
        <w:t xml:space="preserve">  с аналогичными средними предприятиями</w:t>
      </w:r>
    </w:p>
    <w:tbl>
      <w:tblPr>
        <w:tblW w:w="9850" w:type="dxa"/>
        <w:jc w:val="center"/>
        <w:tblLayout w:type="fixed"/>
        <w:tblLook w:val="00A0" w:firstRow="1" w:lastRow="0" w:firstColumn="1" w:lastColumn="0" w:noHBand="0" w:noVBand="0"/>
      </w:tblPr>
      <w:tblGrid>
        <w:gridCol w:w="2251"/>
        <w:gridCol w:w="1475"/>
        <w:gridCol w:w="1626"/>
        <w:gridCol w:w="1134"/>
        <w:gridCol w:w="1667"/>
        <w:gridCol w:w="1697"/>
      </w:tblGrid>
      <w:tr w:rsidR="00EE28B1" w:rsidRPr="00620687" w:rsidTr="00EE28B1">
        <w:trPr>
          <w:trHeight w:val="315"/>
          <w:jc w:val="center"/>
        </w:trPr>
        <w:tc>
          <w:tcPr>
            <w:tcW w:w="2251" w:type="dxa"/>
            <w:vMerge w:val="restart"/>
            <w:tcBorders>
              <w:top w:val="single" w:sz="4" w:space="0" w:color="auto"/>
              <w:left w:val="single" w:sz="4" w:space="0" w:color="auto"/>
              <w:bottom w:val="single" w:sz="4" w:space="0" w:color="auto"/>
              <w:right w:val="single" w:sz="4" w:space="0" w:color="auto"/>
            </w:tcBorders>
            <w:vAlign w:val="center"/>
          </w:tcPr>
          <w:p w:rsidR="00EE28B1" w:rsidRPr="00620687" w:rsidRDefault="00EE28B1" w:rsidP="00EE28B1">
            <w:pPr>
              <w:rPr>
                <w:rFonts w:ascii="Times New Roman" w:hAnsi="Times New Roman" w:cs="Times New Roman"/>
              </w:rPr>
            </w:pPr>
            <w:r w:rsidRPr="00620687">
              <w:rPr>
                <w:rFonts w:ascii="Times New Roman" w:hAnsi="Times New Roman" w:cs="Times New Roman"/>
              </w:rPr>
              <w:t>Наименование показателей</w:t>
            </w:r>
          </w:p>
        </w:tc>
        <w:tc>
          <w:tcPr>
            <w:tcW w:w="7599" w:type="dxa"/>
            <w:gridSpan w:val="5"/>
            <w:tcBorders>
              <w:top w:val="single" w:sz="4" w:space="0" w:color="auto"/>
              <w:left w:val="nil"/>
              <w:bottom w:val="single" w:sz="4" w:space="0" w:color="auto"/>
              <w:right w:val="single" w:sz="4" w:space="0" w:color="auto"/>
            </w:tcBorders>
            <w:noWrap/>
            <w:vAlign w:val="center"/>
          </w:tcPr>
          <w:p w:rsidR="00EE28B1" w:rsidRPr="00620687" w:rsidRDefault="00EE28B1" w:rsidP="00EE28B1">
            <w:pPr>
              <w:rPr>
                <w:rFonts w:ascii="Times New Roman" w:hAnsi="Times New Roman" w:cs="Times New Roman"/>
              </w:rPr>
            </w:pPr>
            <w:r w:rsidRPr="00620687">
              <w:rPr>
                <w:rFonts w:ascii="Times New Roman" w:hAnsi="Times New Roman" w:cs="Times New Roman"/>
              </w:rPr>
              <w:t>Значения показателей</w:t>
            </w:r>
          </w:p>
        </w:tc>
      </w:tr>
      <w:tr w:rsidR="00EE28B1" w:rsidRPr="00620687" w:rsidTr="000F751E">
        <w:trPr>
          <w:trHeight w:val="615"/>
          <w:jc w:val="center"/>
        </w:trPr>
        <w:tc>
          <w:tcPr>
            <w:tcW w:w="2251" w:type="dxa"/>
            <w:vMerge/>
            <w:tcBorders>
              <w:top w:val="single" w:sz="4" w:space="0" w:color="auto"/>
              <w:left w:val="single" w:sz="4" w:space="0" w:color="auto"/>
              <w:bottom w:val="single" w:sz="4" w:space="0" w:color="auto"/>
              <w:right w:val="single" w:sz="4" w:space="0" w:color="auto"/>
            </w:tcBorders>
            <w:vAlign w:val="center"/>
          </w:tcPr>
          <w:p w:rsidR="00EE28B1" w:rsidRPr="00620687" w:rsidRDefault="00EE28B1" w:rsidP="00EE28B1">
            <w:pPr>
              <w:rPr>
                <w:rFonts w:ascii="Times New Roman" w:hAnsi="Times New Roman" w:cs="Times New Roman"/>
              </w:rPr>
            </w:pPr>
          </w:p>
        </w:tc>
        <w:tc>
          <w:tcPr>
            <w:tcW w:w="1475" w:type="dxa"/>
            <w:tcBorders>
              <w:top w:val="nil"/>
              <w:left w:val="nil"/>
              <w:bottom w:val="single" w:sz="4" w:space="0" w:color="auto"/>
              <w:right w:val="single" w:sz="4" w:space="0" w:color="auto"/>
            </w:tcBorders>
            <w:vAlign w:val="center"/>
          </w:tcPr>
          <w:p w:rsidR="00EE28B1" w:rsidRPr="00620687" w:rsidRDefault="00EE28B1" w:rsidP="00EE28B1">
            <w:pPr>
              <w:rPr>
                <w:rFonts w:ascii="Times New Roman" w:hAnsi="Times New Roman" w:cs="Times New Roman"/>
              </w:rPr>
            </w:pPr>
            <w:r w:rsidRPr="00620687">
              <w:rPr>
                <w:rFonts w:ascii="Times New Roman" w:hAnsi="Times New Roman" w:cs="Times New Roman"/>
              </w:rPr>
              <w:t>Российская Федерация</w:t>
            </w:r>
          </w:p>
        </w:tc>
        <w:tc>
          <w:tcPr>
            <w:tcW w:w="1626" w:type="dxa"/>
            <w:tcBorders>
              <w:top w:val="nil"/>
              <w:left w:val="nil"/>
              <w:bottom w:val="single" w:sz="4" w:space="0" w:color="auto"/>
              <w:right w:val="single" w:sz="4" w:space="0" w:color="auto"/>
            </w:tcBorders>
            <w:vAlign w:val="center"/>
          </w:tcPr>
          <w:p w:rsidR="00EE28B1" w:rsidRPr="00620687" w:rsidRDefault="00EE28B1" w:rsidP="00EE28B1">
            <w:pPr>
              <w:rPr>
                <w:rFonts w:ascii="Times New Roman" w:hAnsi="Times New Roman" w:cs="Times New Roman"/>
              </w:rPr>
            </w:pPr>
            <w:r w:rsidRPr="00620687">
              <w:rPr>
                <w:rFonts w:ascii="Times New Roman" w:hAnsi="Times New Roman" w:cs="Times New Roman"/>
              </w:rPr>
              <w:t>Центральный федеральный округ</w:t>
            </w:r>
          </w:p>
        </w:tc>
        <w:tc>
          <w:tcPr>
            <w:tcW w:w="1134" w:type="dxa"/>
            <w:tcBorders>
              <w:top w:val="nil"/>
              <w:left w:val="nil"/>
              <w:bottom w:val="single" w:sz="4" w:space="0" w:color="auto"/>
              <w:right w:val="single" w:sz="4" w:space="0" w:color="auto"/>
            </w:tcBorders>
            <w:vAlign w:val="center"/>
          </w:tcPr>
          <w:p w:rsidR="00EE28B1" w:rsidRPr="00620687" w:rsidRDefault="00EE28B1" w:rsidP="00EE28B1">
            <w:pPr>
              <w:rPr>
                <w:rFonts w:ascii="Times New Roman" w:hAnsi="Times New Roman" w:cs="Times New Roman"/>
              </w:rPr>
            </w:pPr>
            <w:r w:rsidRPr="00620687">
              <w:rPr>
                <w:rFonts w:ascii="Times New Roman" w:hAnsi="Times New Roman" w:cs="Times New Roman"/>
              </w:rPr>
              <w:t>Курская область</w:t>
            </w:r>
          </w:p>
        </w:tc>
        <w:tc>
          <w:tcPr>
            <w:tcW w:w="1667" w:type="dxa"/>
            <w:tcBorders>
              <w:top w:val="nil"/>
              <w:left w:val="nil"/>
              <w:bottom w:val="single" w:sz="4" w:space="0" w:color="auto"/>
              <w:right w:val="single" w:sz="4" w:space="0" w:color="auto"/>
            </w:tcBorders>
            <w:vAlign w:val="center"/>
          </w:tcPr>
          <w:p w:rsidR="00EE28B1" w:rsidRPr="00620687" w:rsidRDefault="00EE28B1" w:rsidP="00EE28B1">
            <w:pPr>
              <w:rPr>
                <w:rFonts w:ascii="Times New Roman" w:hAnsi="Times New Roman" w:cs="Times New Roman"/>
              </w:rPr>
            </w:pPr>
            <w:r w:rsidRPr="00620687">
              <w:rPr>
                <w:rFonts w:ascii="Times New Roman" w:hAnsi="Times New Roman" w:cs="Times New Roman"/>
              </w:rPr>
              <w:t>ОАО «Квадра» - «Курская региональная генерация»</w:t>
            </w:r>
          </w:p>
        </w:tc>
        <w:tc>
          <w:tcPr>
            <w:tcW w:w="1697" w:type="dxa"/>
            <w:tcBorders>
              <w:top w:val="nil"/>
              <w:left w:val="nil"/>
              <w:bottom w:val="single" w:sz="4" w:space="0" w:color="auto"/>
              <w:right w:val="single" w:sz="4" w:space="0" w:color="auto"/>
            </w:tcBorders>
            <w:vAlign w:val="center"/>
          </w:tcPr>
          <w:p w:rsidR="00EE28B1" w:rsidRPr="00620687" w:rsidRDefault="00620687" w:rsidP="00620687">
            <w:pPr>
              <w:rPr>
                <w:rFonts w:ascii="Times New Roman" w:hAnsi="Times New Roman" w:cs="Times New Roman"/>
              </w:rPr>
            </w:pPr>
            <w:r>
              <w:rPr>
                <w:rFonts w:ascii="Times New Roman" w:hAnsi="Times New Roman" w:cs="Times New Roman"/>
              </w:rPr>
              <w:t>Ивановский с/с</w:t>
            </w:r>
          </w:p>
        </w:tc>
      </w:tr>
      <w:tr w:rsidR="00EE28B1" w:rsidRPr="00620687" w:rsidTr="000F751E">
        <w:trPr>
          <w:trHeight w:val="630"/>
          <w:jc w:val="center"/>
        </w:trPr>
        <w:tc>
          <w:tcPr>
            <w:tcW w:w="2251" w:type="dxa"/>
            <w:tcBorders>
              <w:top w:val="nil"/>
              <w:left w:val="single" w:sz="4" w:space="0" w:color="auto"/>
              <w:bottom w:val="single" w:sz="4" w:space="0" w:color="auto"/>
              <w:right w:val="single" w:sz="4" w:space="0" w:color="auto"/>
            </w:tcBorders>
            <w:vAlign w:val="center"/>
          </w:tcPr>
          <w:p w:rsidR="00EE28B1" w:rsidRPr="00620687" w:rsidRDefault="00EE28B1" w:rsidP="00EE28B1">
            <w:pPr>
              <w:rPr>
                <w:rFonts w:ascii="Times New Roman" w:hAnsi="Times New Roman" w:cs="Times New Roman"/>
              </w:rPr>
            </w:pPr>
            <w:r w:rsidRPr="00620687">
              <w:rPr>
                <w:rFonts w:ascii="Times New Roman" w:hAnsi="Times New Roman" w:cs="Times New Roman"/>
              </w:rPr>
              <w:t>Удельный расход топлива, кг.у.т./Гкал</w:t>
            </w:r>
          </w:p>
        </w:tc>
        <w:tc>
          <w:tcPr>
            <w:tcW w:w="1475" w:type="dxa"/>
            <w:tcBorders>
              <w:top w:val="nil"/>
              <w:left w:val="nil"/>
              <w:bottom w:val="single" w:sz="4" w:space="0" w:color="auto"/>
              <w:right w:val="single" w:sz="4" w:space="0" w:color="auto"/>
            </w:tcBorders>
            <w:noWrap/>
            <w:vAlign w:val="center"/>
          </w:tcPr>
          <w:p w:rsidR="00EE28B1" w:rsidRPr="00620687" w:rsidRDefault="00EE28B1" w:rsidP="00596357">
            <w:pPr>
              <w:jc w:val="center"/>
              <w:rPr>
                <w:rFonts w:ascii="Times New Roman" w:hAnsi="Times New Roman" w:cs="Times New Roman"/>
              </w:rPr>
            </w:pPr>
            <w:r w:rsidRPr="00620687">
              <w:rPr>
                <w:rFonts w:ascii="Times New Roman" w:hAnsi="Times New Roman" w:cs="Times New Roman"/>
              </w:rPr>
              <w:t>177,0</w:t>
            </w:r>
          </w:p>
        </w:tc>
        <w:tc>
          <w:tcPr>
            <w:tcW w:w="1626" w:type="dxa"/>
            <w:tcBorders>
              <w:top w:val="nil"/>
              <w:left w:val="nil"/>
              <w:bottom w:val="single" w:sz="4" w:space="0" w:color="auto"/>
              <w:right w:val="single" w:sz="4" w:space="0" w:color="auto"/>
            </w:tcBorders>
            <w:noWrap/>
            <w:vAlign w:val="center"/>
          </w:tcPr>
          <w:p w:rsidR="00EE28B1" w:rsidRPr="00620687" w:rsidRDefault="00EE28B1" w:rsidP="00596357">
            <w:pPr>
              <w:jc w:val="center"/>
              <w:rPr>
                <w:rFonts w:ascii="Times New Roman" w:hAnsi="Times New Roman" w:cs="Times New Roman"/>
              </w:rPr>
            </w:pPr>
            <w:r w:rsidRPr="00620687">
              <w:rPr>
                <w:rFonts w:ascii="Times New Roman" w:hAnsi="Times New Roman" w:cs="Times New Roman"/>
              </w:rPr>
              <w:t>175,8</w:t>
            </w:r>
          </w:p>
        </w:tc>
        <w:tc>
          <w:tcPr>
            <w:tcW w:w="1134" w:type="dxa"/>
            <w:tcBorders>
              <w:top w:val="nil"/>
              <w:left w:val="nil"/>
              <w:bottom w:val="single" w:sz="4" w:space="0" w:color="auto"/>
              <w:right w:val="single" w:sz="4" w:space="0" w:color="auto"/>
            </w:tcBorders>
            <w:noWrap/>
            <w:vAlign w:val="center"/>
          </w:tcPr>
          <w:p w:rsidR="00EE28B1" w:rsidRPr="00620687" w:rsidRDefault="00EE28B1" w:rsidP="00596357">
            <w:pPr>
              <w:jc w:val="center"/>
              <w:rPr>
                <w:rFonts w:ascii="Times New Roman" w:hAnsi="Times New Roman" w:cs="Times New Roman"/>
              </w:rPr>
            </w:pPr>
            <w:r w:rsidRPr="00620687">
              <w:rPr>
                <w:rFonts w:ascii="Times New Roman" w:hAnsi="Times New Roman" w:cs="Times New Roman"/>
              </w:rPr>
              <w:t>209,3</w:t>
            </w:r>
          </w:p>
        </w:tc>
        <w:tc>
          <w:tcPr>
            <w:tcW w:w="1667" w:type="dxa"/>
            <w:tcBorders>
              <w:top w:val="nil"/>
              <w:left w:val="nil"/>
              <w:bottom w:val="single" w:sz="4" w:space="0" w:color="auto"/>
              <w:right w:val="single" w:sz="4" w:space="0" w:color="auto"/>
            </w:tcBorders>
            <w:noWrap/>
            <w:vAlign w:val="center"/>
          </w:tcPr>
          <w:p w:rsidR="00EE28B1" w:rsidRPr="00620687" w:rsidRDefault="00EE28B1" w:rsidP="00596357">
            <w:pPr>
              <w:jc w:val="center"/>
              <w:rPr>
                <w:rFonts w:ascii="Times New Roman" w:hAnsi="Times New Roman" w:cs="Times New Roman"/>
              </w:rPr>
            </w:pPr>
            <w:r w:rsidRPr="00620687">
              <w:rPr>
                <w:rFonts w:ascii="Times New Roman" w:hAnsi="Times New Roman" w:cs="Times New Roman"/>
              </w:rPr>
              <w:t>150,8</w:t>
            </w:r>
          </w:p>
        </w:tc>
        <w:tc>
          <w:tcPr>
            <w:tcW w:w="1697" w:type="dxa"/>
            <w:tcBorders>
              <w:top w:val="nil"/>
              <w:left w:val="nil"/>
              <w:bottom w:val="single" w:sz="4" w:space="0" w:color="auto"/>
              <w:right w:val="single" w:sz="4" w:space="0" w:color="auto"/>
            </w:tcBorders>
            <w:noWrap/>
            <w:vAlign w:val="center"/>
          </w:tcPr>
          <w:p w:rsidR="00EE28B1" w:rsidRPr="00620687" w:rsidRDefault="00EE28B1" w:rsidP="00CD23EC">
            <w:pPr>
              <w:jc w:val="center"/>
              <w:rPr>
                <w:rFonts w:ascii="Times New Roman" w:hAnsi="Times New Roman" w:cs="Times New Roman"/>
                <w:highlight w:val="yellow"/>
              </w:rPr>
            </w:pPr>
            <w:r w:rsidRPr="00620687">
              <w:rPr>
                <w:rFonts w:ascii="Times New Roman" w:hAnsi="Times New Roman" w:cs="Times New Roman"/>
              </w:rPr>
              <w:t>1</w:t>
            </w:r>
            <w:r w:rsidR="00CD23EC">
              <w:rPr>
                <w:rFonts w:ascii="Times New Roman" w:hAnsi="Times New Roman" w:cs="Times New Roman"/>
              </w:rPr>
              <w:t>6</w:t>
            </w:r>
            <w:r w:rsidR="002807FB">
              <w:rPr>
                <w:rFonts w:ascii="Times New Roman" w:hAnsi="Times New Roman" w:cs="Times New Roman"/>
              </w:rPr>
              <w:t>4,94</w:t>
            </w:r>
          </w:p>
        </w:tc>
      </w:tr>
      <w:tr w:rsidR="00EE28B1" w:rsidRPr="00620687" w:rsidTr="000F751E">
        <w:trPr>
          <w:trHeight w:val="630"/>
          <w:jc w:val="center"/>
        </w:trPr>
        <w:tc>
          <w:tcPr>
            <w:tcW w:w="2251" w:type="dxa"/>
            <w:tcBorders>
              <w:top w:val="nil"/>
              <w:left w:val="single" w:sz="4" w:space="0" w:color="auto"/>
              <w:bottom w:val="single" w:sz="4" w:space="0" w:color="auto"/>
              <w:right w:val="single" w:sz="4" w:space="0" w:color="auto"/>
            </w:tcBorders>
            <w:vAlign w:val="center"/>
          </w:tcPr>
          <w:p w:rsidR="00EE28B1" w:rsidRPr="00620687" w:rsidRDefault="00EE28B1" w:rsidP="00EE28B1">
            <w:pPr>
              <w:rPr>
                <w:rFonts w:ascii="Times New Roman" w:hAnsi="Times New Roman" w:cs="Times New Roman"/>
              </w:rPr>
            </w:pPr>
            <w:r w:rsidRPr="00620687">
              <w:rPr>
                <w:rFonts w:ascii="Times New Roman" w:hAnsi="Times New Roman" w:cs="Times New Roman"/>
              </w:rPr>
              <w:t>Удельный расход электроэнергии, кВт*ч/Гкал</w:t>
            </w:r>
          </w:p>
        </w:tc>
        <w:tc>
          <w:tcPr>
            <w:tcW w:w="1475" w:type="dxa"/>
            <w:tcBorders>
              <w:top w:val="nil"/>
              <w:left w:val="nil"/>
              <w:bottom w:val="single" w:sz="4" w:space="0" w:color="auto"/>
              <w:right w:val="single" w:sz="4" w:space="0" w:color="auto"/>
            </w:tcBorders>
            <w:noWrap/>
            <w:vAlign w:val="center"/>
          </w:tcPr>
          <w:p w:rsidR="00EE28B1" w:rsidRPr="00620687" w:rsidRDefault="00EE28B1" w:rsidP="00596357">
            <w:pPr>
              <w:jc w:val="center"/>
              <w:rPr>
                <w:rFonts w:ascii="Times New Roman" w:hAnsi="Times New Roman" w:cs="Times New Roman"/>
              </w:rPr>
            </w:pPr>
            <w:r w:rsidRPr="00620687">
              <w:rPr>
                <w:rFonts w:ascii="Times New Roman" w:hAnsi="Times New Roman" w:cs="Times New Roman"/>
              </w:rPr>
              <w:t>40,1</w:t>
            </w:r>
          </w:p>
        </w:tc>
        <w:tc>
          <w:tcPr>
            <w:tcW w:w="1626" w:type="dxa"/>
            <w:tcBorders>
              <w:top w:val="nil"/>
              <w:left w:val="nil"/>
              <w:bottom w:val="single" w:sz="4" w:space="0" w:color="auto"/>
              <w:right w:val="single" w:sz="4" w:space="0" w:color="auto"/>
            </w:tcBorders>
            <w:noWrap/>
            <w:vAlign w:val="center"/>
          </w:tcPr>
          <w:p w:rsidR="00EE28B1" w:rsidRPr="00620687" w:rsidRDefault="00EE28B1" w:rsidP="00596357">
            <w:pPr>
              <w:jc w:val="center"/>
              <w:rPr>
                <w:rFonts w:ascii="Times New Roman" w:hAnsi="Times New Roman" w:cs="Times New Roman"/>
              </w:rPr>
            </w:pPr>
            <w:r w:rsidRPr="00620687">
              <w:rPr>
                <w:rFonts w:ascii="Times New Roman" w:hAnsi="Times New Roman" w:cs="Times New Roman"/>
              </w:rPr>
              <w:t>23,4</w:t>
            </w:r>
          </w:p>
        </w:tc>
        <w:tc>
          <w:tcPr>
            <w:tcW w:w="1134" w:type="dxa"/>
            <w:tcBorders>
              <w:top w:val="nil"/>
              <w:left w:val="nil"/>
              <w:bottom w:val="single" w:sz="4" w:space="0" w:color="auto"/>
              <w:right w:val="single" w:sz="4" w:space="0" w:color="auto"/>
            </w:tcBorders>
            <w:noWrap/>
            <w:vAlign w:val="center"/>
          </w:tcPr>
          <w:p w:rsidR="00EE28B1" w:rsidRPr="00620687" w:rsidRDefault="00EE28B1" w:rsidP="00596357">
            <w:pPr>
              <w:jc w:val="center"/>
              <w:rPr>
                <w:rFonts w:ascii="Times New Roman" w:hAnsi="Times New Roman" w:cs="Times New Roman"/>
              </w:rPr>
            </w:pPr>
            <w:r w:rsidRPr="00620687">
              <w:rPr>
                <w:rFonts w:ascii="Times New Roman" w:hAnsi="Times New Roman" w:cs="Times New Roman"/>
              </w:rPr>
              <w:t>51,1</w:t>
            </w:r>
          </w:p>
        </w:tc>
        <w:tc>
          <w:tcPr>
            <w:tcW w:w="1667" w:type="dxa"/>
            <w:tcBorders>
              <w:top w:val="nil"/>
              <w:left w:val="nil"/>
              <w:bottom w:val="single" w:sz="4" w:space="0" w:color="auto"/>
              <w:right w:val="single" w:sz="4" w:space="0" w:color="auto"/>
            </w:tcBorders>
            <w:noWrap/>
            <w:vAlign w:val="center"/>
          </w:tcPr>
          <w:p w:rsidR="00EE28B1" w:rsidRPr="00620687" w:rsidRDefault="00EE28B1" w:rsidP="00596357">
            <w:pPr>
              <w:jc w:val="center"/>
              <w:rPr>
                <w:rFonts w:ascii="Times New Roman" w:hAnsi="Times New Roman" w:cs="Times New Roman"/>
              </w:rPr>
            </w:pPr>
            <w:r w:rsidRPr="00620687">
              <w:rPr>
                <w:rFonts w:ascii="Times New Roman" w:hAnsi="Times New Roman" w:cs="Times New Roman"/>
              </w:rPr>
              <w:t>34,5</w:t>
            </w:r>
          </w:p>
        </w:tc>
        <w:tc>
          <w:tcPr>
            <w:tcW w:w="1697" w:type="dxa"/>
            <w:tcBorders>
              <w:top w:val="nil"/>
              <w:left w:val="nil"/>
              <w:bottom w:val="single" w:sz="4" w:space="0" w:color="auto"/>
              <w:right w:val="single" w:sz="4" w:space="0" w:color="auto"/>
            </w:tcBorders>
            <w:noWrap/>
            <w:vAlign w:val="center"/>
          </w:tcPr>
          <w:p w:rsidR="00EE28B1" w:rsidRPr="00620687" w:rsidRDefault="00620687" w:rsidP="00596357">
            <w:pPr>
              <w:jc w:val="center"/>
              <w:rPr>
                <w:rFonts w:ascii="Times New Roman" w:hAnsi="Times New Roman" w:cs="Times New Roman"/>
                <w:highlight w:val="yellow"/>
              </w:rPr>
            </w:pPr>
            <w:r>
              <w:rPr>
                <w:rFonts w:ascii="Times New Roman" w:hAnsi="Times New Roman" w:cs="Times New Roman"/>
              </w:rPr>
              <w:t>41,5</w:t>
            </w:r>
          </w:p>
        </w:tc>
      </w:tr>
    </w:tbl>
    <w:p w:rsidR="00EE28B1" w:rsidRPr="00620687" w:rsidRDefault="00EE28B1" w:rsidP="00EE28B1">
      <w:pPr>
        <w:rPr>
          <w:rFonts w:ascii="Times New Roman" w:hAnsi="Times New Roman" w:cs="Times New Roman"/>
        </w:rPr>
      </w:pPr>
    </w:p>
    <w:p w:rsidR="00EE28B1" w:rsidRPr="00620687" w:rsidRDefault="00022818" w:rsidP="00EE28B1">
      <w:pPr>
        <w:rPr>
          <w:rFonts w:ascii="Times New Roman" w:hAnsi="Times New Roman" w:cs="Times New Roman"/>
          <w:b/>
        </w:rPr>
      </w:pPr>
      <w:r>
        <w:rPr>
          <w:rFonts w:ascii="Times New Roman" w:hAnsi="Times New Roman" w:cs="Times New Roman"/>
          <w:b/>
        </w:rPr>
        <w:t>2</w:t>
      </w:r>
      <w:r w:rsidR="00610771">
        <w:rPr>
          <w:rFonts w:ascii="Times New Roman" w:hAnsi="Times New Roman" w:cs="Times New Roman"/>
          <w:b/>
        </w:rPr>
        <w:t>.4.1.</w:t>
      </w:r>
      <w:r w:rsidR="00EE28B1" w:rsidRPr="00620687">
        <w:rPr>
          <w:rFonts w:ascii="Times New Roman" w:hAnsi="Times New Roman" w:cs="Times New Roman"/>
          <w:b/>
        </w:rPr>
        <w:t xml:space="preserve"> Параметры установленной тепловой мощности теплофикационного оборудования </w:t>
      </w:r>
    </w:p>
    <w:p w:rsidR="00EE28B1" w:rsidRPr="00EE28B1" w:rsidRDefault="00EE28B1" w:rsidP="00EE28B1"/>
    <w:p w:rsidR="00EE28B1" w:rsidRPr="008213ED" w:rsidRDefault="00EE28B1" w:rsidP="00022818">
      <w:pPr>
        <w:jc w:val="both"/>
        <w:rPr>
          <w:rFonts w:ascii="Times New Roman" w:hAnsi="Times New Roman" w:cs="Times New Roman"/>
        </w:rPr>
      </w:pPr>
      <w:r w:rsidRPr="008213ED">
        <w:rPr>
          <w:rFonts w:ascii="Times New Roman" w:hAnsi="Times New Roman" w:cs="Times New Roman"/>
        </w:rPr>
        <w:t>Установленная тепловая мощность  котельн</w:t>
      </w:r>
      <w:r w:rsidR="008213ED" w:rsidRPr="008213ED">
        <w:rPr>
          <w:rFonts w:ascii="Times New Roman" w:hAnsi="Times New Roman" w:cs="Times New Roman"/>
        </w:rPr>
        <w:t xml:space="preserve">ых  в МО с 2017  по 2021год </w:t>
      </w:r>
      <w:r w:rsidRPr="008213ED">
        <w:rPr>
          <w:rFonts w:ascii="Times New Roman" w:hAnsi="Times New Roman" w:cs="Times New Roman"/>
        </w:rPr>
        <w:t>оставалась неизменной</w:t>
      </w:r>
      <w:r w:rsidR="008213ED" w:rsidRPr="008213ED">
        <w:rPr>
          <w:rFonts w:ascii="Times New Roman" w:hAnsi="Times New Roman" w:cs="Times New Roman"/>
        </w:rPr>
        <w:t xml:space="preserve">. По  рассматриваемым </w:t>
      </w:r>
      <w:r w:rsidRPr="008213ED">
        <w:rPr>
          <w:rFonts w:ascii="Times New Roman" w:hAnsi="Times New Roman" w:cs="Times New Roman"/>
        </w:rPr>
        <w:t xml:space="preserve"> котельн</w:t>
      </w:r>
      <w:r w:rsidR="008213ED" w:rsidRPr="008213ED">
        <w:rPr>
          <w:rFonts w:ascii="Times New Roman" w:hAnsi="Times New Roman" w:cs="Times New Roman"/>
        </w:rPr>
        <w:t>ым МО</w:t>
      </w:r>
      <w:r w:rsidRPr="008213ED">
        <w:rPr>
          <w:rFonts w:ascii="Times New Roman" w:hAnsi="Times New Roman" w:cs="Times New Roman"/>
        </w:rPr>
        <w:t xml:space="preserve"> нет ограничений установленной тепловой мощности в горячей воде, связанные с работой основного и вспомогательного оборудования. </w:t>
      </w:r>
    </w:p>
    <w:p w:rsidR="00EE28B1" w:rsidRPr="008213ED" w:rsidRDefault="00EE28B1" w:rsidP="00022818">
      <w:pPr>
        <w:jc w:val="both"/>
        <w:rPr>
          <w:rFonts w:ascii="Times New Roman" w:hAnsi="Times New Roman" w:cs="Times New Roman"/>
        </w:rPr>
      </w:pPr>
    </w:p>
    <w:p w:rsidR="00EE28B1" w:rsidRPr="008213ED" w:rsidRDefault="00EE28B1" w:rsidP="00022818">
      <w:pPr>
        <w:jc w:val="both"/>
        <w:rPr>
          <w:rFonts w:ascii="Times New Roman" w:hAnsi="Times New Roman" w:cs="Times New Roman"/>
        </w:rPr>
      </w:pPr>
      <w:r w:rsidRPr="008213ED">
        <w:rPr>
          <w:rFonts w:ascii="Times New Roman" w:hAnsi="Times New Roman" w:cs="Times New Roman"/>
        </w:rPr>
        <w:t xml:space="preserve">Котельное  оборудование  имеет предельный  фактический и эксплуатационный возраст, морально и физически устарели, имеют недостаточно высокую экономичность и надежность, требуют больших затрат на поддержание их в нормативном эксплуатационном состоянии. Достижение их индивидуального ресурса с учётом продления состоится в </w:t>
      </w:r>
      <w:r w:rsidR="008213ED">
        <w:rPr>
          <w:rFonts w:ascii="Times New Roman" w:hAnsi="Times New Roman" w:cs="Times New Roman"/>
        </w:rPr>
        <w:t xml:space="preserve">2022 году. </w:t>
      </w:r>
      <w:r w:rsidRPr="008213ED">
        <w:rPr>
          <w:rFonts w:ascii="Times New Roman" w:hAnsi="Times New Roman" w:cs="Times New Roman"/>
        </w:rPr>
        <w:t xml:space="preserve"> Для продления паркового ресурса предполагается провести его техническое  диагностирование.</w:t>
      </w:r>
    </w:p>
    <w:p w:rsidR="00EE28B1" w:rsidRPr="00EE28B1" w:rsidRDefault="00EE28B1" w:rsidP="00EE28B1"/>
    <w:p w:rsidR="00EE28B1" w:rsidRPr="00EE28B1" w:rsidRDefault="00EE28B1" w:rsidP="00EE28B1"/>
    <w:p w:rsidR="00EE28B1" w:rsidRPr="008213ED" w:rsidRDefault="00022818" w:rsidP="00EE28B1">
      <w:pPr>
        <w:rPr>
          <w:rFonts w:ascii="Times New Roman" w:hAnsi="Times New Roman" w:cs="Times New Roman"/>
          <w:b/>
        </w:rPr>
      </w:pPr>
      <w:r>
        <w:rPr>
          <w:rFonts w:ascii="Times New Roman" w:hAnsi="Times New Roman" w:cs="Times New Roman"/>
          <w:b/>
        </w:rPr>
        <w:t>2</w:t>
      </w:r>
      <w:r w:rsidR="00EE28B1" w:rsidRPr="008213ED">
        <w:rPr>
          <w:rFonts w:ascii="Times New Roman" w:hAnsi="Times New Roman" w:cs="Times New Roman"/>
          <w:b/>
        </w:rPr>
        <w:t>.</w:t>
      </w:r>
      <w:r w:rsidR="00610771">
        <w:rPr>
          <w:rFonts w:ascii="Times New Roman" w:hAnsi="Times New Roman" w:cs="Times New Roman"/>
          <w:b/>
        </w:rPr>
        <w:t>4.2.</w:t>
      </w:r>
      <w:r w:rsidR="00EE28B1" w:rsidRPr="008213ED">
        <w:rPr>
          <w:rFonts w:ascii="Times New Roman" w:hAnsi="Times New Roman" w:cs="Times New Roman"/>
          <w:b/>
        </w:rPr>
        <w:t xml:space="preserve"> Схемы выдачи тепловой мощности, структура теплофикационных установок </w:t>
      </w:r>
    </w:p>
    <w:p w:rsidR="00EE28B1" w:rsidRPr="008213ED" w:rsidRDefault="00EE28B1" w:rsidP="00EE28B1">
      <w:pPr>
        <w:rPr>
          <w:rFonts w:ascii="Times New Roman" w:hAnsi="Times New Roman" w:cs="Times New Roman"/>
        </w:rPr>
      </w:pPr>
    </w:p>
    <w:p w:rsidR="00EE28B1" w:rsidRPr="008213ED" w:rsidRDefault="00EE28B1" w:rsidP="008213ED">
      <w:pPr>
        <w:jc w:val="both"/>
        <w:rPr>
          <w:rFonts w:ascii="Times New Roman" w:hAnsi="Times New Roman" w:cs="Times New Roman"/>
        </w:rPr>
      </w:pPr>
      <w:r w:rsidRPr="008213ED">
        <w:rPr>
          <w:rFonts w:ascii="Times New Roman" w:hAnsi="Times New Roman" w:cs="Times New Roman"/>
        </w:rPr>
        <w:t xml:space="preserve">Тепловая энергия в горячей воде на нужды отопления и горячего водоснабжения отпускается по трём основным выводам. </w:t>
      </w:r>
    </w:p>
    <w:p w:rsidR="00EE28B1" w:rsidRPr="008213ED" w:rsidRDefault="00EE28B1" w:rsidP="008213ED">
      <w:pPr>
        <w:jc w:val="both"/>
        <w:rPr>
          <w:rFonts w:ascii="Times New Roman" w:hAnsi="Times New Roman" w:cs="Times New Roman"/>
        </w:rPr>
      </w:pPr>
      <w:r w:rsidRPr="008213ED">
        <w:rPr>
          <w:rFonts w:ascii="Times New Roman" w:hAnsi="Times New Roman" w:cs="Times New Roman"/>
        </w:rPr>
        <w:lastRenderedPageBreak/>
        <w:t xml:space="preserve">Схема присоединения абонентов по ГВС закрытая. Температурный график качественного регулирования отпуска тепловой энергии в сетевой воде </w:t>
      </w:r>
      <w:r w:rsidR="008213ED" w:rsidRPr="008213ED">
        <w:rPr>
          <w:rFonts w:ascii="Times New Roman" w:hAnsi="Times New Roman" w:cs="Times New Roman"/>
        </w:rPr>
        <w:t>95</w:t>
      </w:r>
      <w:r w:rsidRPr="008213ED">
        <w:rPr>
          <w:rFonts w:ascii="Times New Roman" w:hAnsi="Times New Roman" w:cs="Times New Roman"/>
        </w:rPr>
        <w:t xml:space="preserve"> – 70°С со срезкой на 70°С. Подогрев сетевой воды для отопления и горячего водоснабжения потребителей осуществляется в</w:t>
      </w:r>
      <w:r w:rsidR="008213ED" w:rsidRPr="008213ED">
        <w:rPr>
          <w:rFonts w:ascii="Times New Roman" w:hAnsi="Times New Roman" w:cs="Times New Roman"/>
        </w:rPr>
        <w:t xml:space="preserve"> котельных</w:t>
      </w:r>
      <w:r w:rsidRPr="008213ED">
        <w:rPr>
          <w:rFonts w:ascii="Times New Roman" w:hAnsi="Times New Roman" w:cs="Times New Roman"/>
        </w:rPr>
        <w:t>.</w:t>
      </w:r>
    </w:p>
    <w:p w:rsidR="00EE28B1" w:rsidRPr="008213ED" w:rsidRDefault="00EE28B1" w:rsidP="008213ED">
      <w:pPr>
        <w:jc w:val="both"/>
        <w:rPr>
          <w:rFonts w:ascii="Times New Roman" w:hAnsi="Times New Roman" w:cs="Times New Roman"/>
        </w:rPr>
      </w:pPr>
      <w:r w:rsidRPr="008213ED">
        <w:rPr>
          <w:rFonts w:ascii="Times New Roman" w:hAnsi="Times New Roman" w:cs="Times New Roman"/>
        </w:rPr>
        <w:t xml:space="preserve">Котельное  оборудование  </w:t>
      </w:r>
      <w:r w:rsidR="008213ED" w:rsidRPr="008213ED">
        <w:rPr>
          <w:rFonts w:ascii="Times New Roman" w:hAnsi="Times New Roman" w:cs="Times New Roman"/>
        </w:rPr>
        <w:t xml:space="preserve"> в п.Марьино име</w:t>
      </w:r>
      <w:r w:rsidRPr="008213ED">
        <w:rPr>
          <w:rFonts w:ascii="Times New Roman" w:hAnsi="Times New Roman" w:cs="Times New Roman"/>
        </w:rPr>
        <w:t xml:space="preserve">ет достаточно большой фактический эксплуатационный возраст, морально и физически устарело, имеет недостаточно высокую экономичность и надежность, требует больших затрат на поддержание в нормативно-эксплуатационном состоянии. </w:t>
      </w:r>
      <w:r w:rsidR="008213ED" w:rsidRPr="008213ED">
        <w:rPr>
          <w:rFonts w:ascii="Times New Roman" w:hAnsi="Times New Roman" w:cs="Times New Roman"/>
        </w:rPr>
        <w:t xml:space="preserve">В период проведения кап.ремонта  санатория «Марьино»  планируется   провести </w:t>
      </w:r>
      <w:r w:rsidR="00E83DCA">
        <w:rPr>
          <w:rFonts w:ascii="Times New Roman" w:hAnsi="Times New Roman" w:cs="Times New Roman"/>
        </w:rPr>
        <w:t>ремонт</w:t>
      </w:r>
      <w:r w:rsidR="008213ED" w:rsidRPr="008213ED">
        <w:rPr>
          <w:rFonts w:ascii="Times New Roman" w:hAnsi="Times New Roman" w:cs="Times New Roman"/>
        </w:rPr>
        <w:t xml:space="preserve">  котельного оборудования в соответствии в разработанной документацией.</w:t>
      </w:r>
    </w:p>
    <w:p w:rsidR="00EE28B1" w:rsidRPr="00EE28B1" w:rsidRDefault="00EE28B1" w:rsidP="00EE28B1"/>
    <w:p w:rsidR="00EE28B1" w:rsidRPr="00751F50" w:rsidRDefault="00022818" w:rsidP="00751F50">
      <w:pPr>
        <w:jc w:val="both"/>
        <w:rPr>
          <w:rFonts w:ascii="Times New Roman" w:hAnsi="Times New Roman" w:cs="Times New Roman"/>
          <w:b/>
        </w:rPr>
      </w:pPr>
      <w:r>
        <w:rPr>
          <w:rFonts w:ascii="Times New Roman" w:hAnsi="Times New Roman" w:cs="Times New Roman"/>
          <w:b/>
        </w:rPr>
        <w:t>2</w:t>
      </w:r>
      <w:r w:rsidR="00EE28B1" w:rsidRPr="00751F50">
        <w:rPr>
          <w:rFonts w:ascii="Times New Roman" w:hAnsi="Times New Roman" w:cs="Times New Roman"/>
          <w:b/>
        </w:rPr>
        <w:t>.</w:t>
      </w:r>
      <w:r w:rsidR="00610771">
        <w:rPr>
          <w:rFonts w:ascii="Times New Roman" w:hAnsi="Times New Roman" w:cs="Times New Roman"/>
          <w:b/>
        </w:rPr>
        <w:t>4.3.</w:t>
      </w:r>
      <w:r w:rsidR="00EE28B1" w:rsidRPr="00751F50">
        <w:rPr>
          <w:rFonts w:ascii="Times New Roman" w:hAnsi="Times New Roman" w:cs="Times New Roman"/>
          <w:b/>
        </w:rPr>
        <w:t xml:space="preserve"> Регулирование отпуска тепловой энергии от  котельн</w:t>
      </w:r>
      <w:r w:rsidR="00E45E0F">
        <w:rPr>
          <w:rFonts w:ascii="Times New Roman" w:hAnsi="Times New Roman" w:cs="Times New Roman"/>
          <w:b/>
        </w:rPr>
        <w:t xml:space="preserve">ых, расположенных на территории </w:t>
      </w:r>
      <w:r w:rsidR="001F0AD4">
        <w:rPr>
          <w:rFonts w:ascii="Times New Roman" w:hAnsi="Times New Roman" w:cs="Times New Roman"/>
          <w:b/>
        </w:rPr>
        <w:t>МО</w:t>
      </w:r>
      <w:r w:rsidR="00EE28B1" w:rsidRPr="00751F50">
        <w:rPr>
          <w:rFonts w:ascii="Times New Roman" w:hAnsi="Times New Roman" w:cs="Times New Roman"/>
          <w:b/>
        </w:rPr>
        <w:t xml:space="preserve"> </w:t>
      </w:r>
    </w:p>
    <w:p w:rsidR="00EE28B1" w:rsidRPr="00751F50" w:rsidRDefault="00EE28B1" w:rsidP="00751F50">
      <w:pPr>
        <w:jc w:val="both"/>
        <w:rPr>
          <w:rFonts w:ascii="Times New Roman" w:hAnsi="Times New Roman" w:cs="Times New Roman"/>
        </w:rPr>
      </w:pPr>
    </w:p>
    <w:p w:rsidR="00EE28B1" w:rsidRPr="00751F50" w:rsidRDefault="00EE28B1" w:rsidP="00751F50">
      <w:pPr>
        <w:jc w:val="both"/>
        <w:rPr>
          <w:rFonts w:ascii="Times New Roman" w:hAnsi="Times New Roman" w:cs="Times New Roman"/>
        </w:rPr>
      </w:pPr>
      <w:r w:rsidRPr="00751F50">
        <w:rPr>
          <w:rFonts w:ascii="Times New Roman" w:hAnsi="Times New Roman" w:cs="Times New Roman"/>
        </w:rPr>
        <w:t xml:space="preserve">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 и заданной температуры горячей воды, поступающей в системы горячего водоснабжения, при изменяющемся в течение суток расходе этой воды. Системы теплоснабжения </w:t>
      </w:r>
      <w:r w:rsidR="000A7B42">
        <w:rPr>
          <w:rFonts w:ascii="Times New Roman" w:hAnsi="Times New Roman" w:cs="Times New Roman"/>
        </w:rPr>
        <w:t>МО</w:t>
      </w:r>
      <w:r w:rsidRPr="00751F50">
        <w:rPr>
          <w:rFonts w:ascii="Times New Roman" w:hAnsi="Times New Roman" w:cs="Times New Roman"/>
        </w:rPr>
        <w:t xml:space="preserve"> проектировались на центральное качественное регулирование отпуска тепловой энергии. Проектный температурный график по зонам теплоснабжения от котельной </w:t>
      </w:r>
      <w:r w:rsidR="008213ED" w:rsidRPr="00751F50">
        <w:rPr>
          <w:rFonts w:ascii="Times New Roman" w:hAnsi="Times New Roman" w:cs="Times New Roman"/>
        </w:rPr>
        <w:t>95</w:t>
      </w:r>
      <w:r w:rsidRPr="00751F50">
        <w:rPr>
          <w:rFonts w:ascii="Times New Roman" w:hAnsi="Times New Roman" w:cs="Times New Roman"/>
        </w:rPr>
        <w:t xml:space="preserve">-70°С был выбран во время развития систем централизованного теплоснабжения города в </w:t>
      </w:r>
      <w:r w:rsidR="008213ED" w:rsidRPr="00751F50">
        <w:rPr>
          <w:rFonts w:ascii="Times New Roman" w:hAnsi="Times New Roman" w:cs="Times New Roman"/>
        </w:rPr>
        <w:t>8</w:t>
      </w:r>
      <w:r w:rsidRPr="00751F50">
        <w:rPr>
          <w:rFonts w:ascii="Times New Roman" w:hAnsi="Times New Roman" w:cs="Times New Roman"/>
        </w:rPr>
        <w:t xml:space="preserve">0-х годах прошлого века и действует до настоящего времени со срезкой </w:t>
      </w:r>
      <w:r w:rsidR="008213ED" w:rsidRPr="00751F50">
        <w:rPr>
          <w:rFonts w:ascii="Times New Roman" w:hAnsi="Times New Roman" w:cs="Times New Roman"/>
        </w:rPr>
        <w:t>70</w:t>
      </w:r>
      <w:r w:rsidRPr="00751F50">
        <w:rPr>
          <w:rFonts w:ascii="Times New Roman" w:hAnsi="Times New Roman" w:cs="Times New Roman"/>
        </w:rPr>
        <w:t xml:space="preserve"> градусов. </w:t>
      </w:r>
    </w:p>
    <w:p w:rsidR="000F751E" w:rsidRDefault="000F751E" w:rsidP="00751F50">
      <w:pPr>
        <w:jc w:val="both"/>
        <w:rPr>
          <w:rFonts w:ascii="Times New Roman" w:hAnsi="Times New Roman" w:cs="Times New Roman"/>
        </w:rPr>
      </w:pPr>
    </w:p>
    <w:p w:rsidR="00EE28B1" w:rsidRPr="00751F50" w:rsidRDefault="00EE28B1" w:rsidP="00751F50">
      <w:pPr>
        <w:jc w:val="both"/>
        <w:rPr>
          <w:rFonts w:ascii="Times New Roman" w:hAnsi="Times New Roman" w:cs="Times New Roman"/>
        </w:rPr>
      </w:pPr>
      <w:r w:rsidRPr="00751F50">
        <w:rPr>
          <w:rFonts w:ascii="Times New Roman" w:hAnsi="Times New Roman" w:cs="Times New Roman"/>
        </w:rPr>
        <w:t xml:space="preserve">Введение срезки обусловлено следующими факторами: </w:t>
      </w:r>
    </w:p>
    <w:p w:rsidR="00EE28B1" w:rsidRPr="00751F50" w:rsidRDefault="00EE28B1" w:rsidP="000F751E">
      <w:pPr>
        <w:rPr>
          <w:rFonts w:ascii="Times New Roman" w:hAnsi="Times New Roman" w:cs="Times New Roman"/>
        </w:rPr>
      </w:pPr>
      <w:r w:rsidRPr="00751F50">
        <w:rPr>
          <w:rFonts w:ascii="Times New Roman" w:hAnsi="Times New Roman" w:cs="Times New Roman"/>
        </w:rPr>
        <w:t>1.Ограничения по использованию пиковых мощностей на котельн</w:t>
      </w:r>
      <w:r w:rsidR="008213ED" w:rsidRPr="00751F50">
        <w:rPr>
          <w:rFonts w:ascii="Times New Roman" w:hAnsi="Times New Roman" w:cs="Times New Roman"/>
        </w:rPr>
        <w:t>ых</w:t>
      </w:r>
      <w:r w:rsidRPr="00751F50">
        <w:rPr>
          <w:rFonts w:ascii="Times New Roman" w:hAnsi="Times New Roman" w:cs="Times New Roman"/>
        </w:rPr>
        <w:t xml:space="preserve">;                                               2. Превышение подключенных договорных нагрузок потребителей над располагаемой тепловой мощностью источников;                                                                                                                                3.Выполнение требований к публичным договорам (в т.ч. на поставку тепловой энергии) статьи 426 ГК РФ – равные условия для всех абонентов.  </w:t>
      </w:r>
    </w:p>
    <w:p w:rsidR="000F751E" w:rsidRDefault="000F751E" w:rsidP="00751F50">
      <w:pPr>
        <w:jc w:val="both"/>
        <w:rPr>
          <w:rFonts w:ascii="Times New Roman" w:hAnsi="Times New Roman" w:cs="Times New Roman"/>
        </w:rPr>
      </w:pPr>
    </w:p>
    <w:p w:rsidR="00EE28B1" w:rsidRPr="00751F50" w:rsidRDefault="00EE28B1" w:rsidP="00751F50">
      <w:pPr>
        <w:jc w:val="both"/>
        <w:rPr>
          <w:rFonts w:ascii="Times New Roman" w:hAnsi="Times New Roman" w:cs="Times New Roman"/>
        </w:rPr>
      </w:pPr>
      <w:r w:rsidRPr="00751F50">
        <w:rPr>
          <w:rFonts w:ascii="Times New Roman" w:hAnsi="Times New Roman" w:cs="Times New Roman"/>
        </w:rPr>
        <w:t xml:space="preserve">Для этого проводится «выравнивание» температуры по источникам с дефицитом располагаемой (балансовой) мощности для обеспечения одинаковых договорных условий всем абонентам по одной укрупнённой зоне теплоснабжения. </w:t>
      </w:r>
    </w:p>
    <w:p w:rsidR="00751F50" w:rsidRPr="00751F50" w:rsidRDefault="00EE28B1" w:rsidP="00751F50">
      <w:pPr>
        <w:jc w:val="both"/>
        <w:rPr>
          <w:rFonts w:ascii="Times New Roman" w:hAnsi="Times New Roman" w:cs="Times New Roman"/>
        </w:rPr>
      </w:pPr>
      <w:r w:rsidRPr="00751F50">
        <w:rPr>
          <w:rFonts w:ascii="Times New Roman" w:hAnsi="Times New Roman" w:cs="Times New Roman"/>
        </w:rPr>
        <w:t xml:space="preserve">    </w:t>
      </w:r>
      <w:r w:rsidRPr="00751F50">
        <w:rPr>
          <w:rFonts w:ascii="Times New Roman" w:hAnsi="Times New Roman" w:cs="Times New Roman"/>
        </w:rPr>
        <w:tab/>
        <w:t xml:space="preserve">Таким образом, на данный момент от источников в тепловые сети теплоноситель с температурой выше </w:t>
      </w:r>
      <w:r w:rsidR="00751F50" w:rsidRPr="00751F50">
        <w:rPr>
          <w:rFonts w:ascii="Times New Roman" w:hAnsi="Times New Roman" w:cs="Times New Roman"/>
        </w:rPr>
        <w:t>95</w:t>
      </w:r>
      <w:r w:rsidRPr="00751F50">
        <w:rPr>
          <w:rFonts w:ascii="Times New Roman" w:hAnsi="Times New Roman" w:cs="Times New Roman"/>
        </w:rPr>
        <w:t>°С не поступает. В этих условиях подача требуемого количества тепловой энергии потребителям возможна лишь за счет увеличения объемов циркуляции теплоносителя, увеличения поверхностей нагрева теплообменных аппаратов и нагревательных приборов у потребителей.</w:t>
      </w:r>
    </w:p>
    <w:p w:rsidR="00EE28B1" w:rsidRPr="00751F50" w:rsidRDefault="00EE28B1" w:rsidP="00751F50">
      <w:pPr>
        <w:jc w:val="both"/>
        <w:rPr>
          <w:rFonts w:ascii="Times New Roman" w:hAnsi="Times New Roman" w:cs="Times New Roman"/>
        </w:rPr>
      </w:pPr>
      <w:r w:rsidRPr="00751F50">
        <w:rPr>
          <w:rFonts w:ascii="Times New Roman" w:hAnsi="Times New Roman" w:cs="Times New Roman"/>
        </w:rPr>
        <w:t xml:space="preserve">    </w:t>
      </w:r>
      <w:r w:rsidRPr="00751F50">
        <w:rPr>
          <w:rFonts w:ascii="Times New Roman" w:hAnsi="Times New Roman" w:cs="Times New Roman"/>
        </w:rPr>
        <w:tab/>
        <w:t xml:space="preserve">Помимо верхней «срезки» температурный график имеет нижнюю «срезку» (температурную полку) для обеспечения подогрева горячей воды. Таким образом, в период работы систем теплоснабжения на нижней «срезке» происходит перегрев (перетоп) потребителей, подключенных через элеваторы.  В период работы систем теплоснабжения на верхней «срезке» происходит недогрев (недотоп) потребителей,  подключенных через элеваторы. </w:t>
      </w:r>
    </w:p>
    <w:p w:rsidR="00EE28B1" w:rsidRDefault="00EE28B1" w:rsidP="00751F50">
      <w:pPr>
        <w:jc w:val="both"/>
        <w:rPr>
          <w:rFonts w:ascii="Times New Roman" w:hAnsi="Times New Roman" w:cs="Times New Roman"/>
        </w:rPr>
      </w:pPr>
      <w:r w:rsidRPr="00751F50">
        <w:rPr>
          <w:rFonts w:ascii="Times New Roman" w:hAnsi="Times New Roman" w:cs="Times New Roman"/>
        </w:rPr>
        <w:t xml:space="preserve">    </w:t>
      </w:r>
      <w:r w:rsidRPr="00751F50">
        <w:rPr>
          <w:rFonts w:ascii="Times New Roman" w:hAnsi="Times New Roman" w:cs="Times New Roman"/>
        </w:rPr>
        <w:tab/>
        <w:t xml:space="preserve">Потребители, подключенные по схемам с насосами смешения, оборудованные средствами автоматизации и с достаточной поверхностью нагрева, недостатка в тепле испытывать не будут, недостаток качества (температуры) теплоносителя будет компенсироваться его количеством. </w:t>
      </w:r>
    </w:p>
    <w:p w:rsidR="00787D55" w:rsidRDefault="00787D55" w:rsidP="00751F50">
      <w:pPr>
        <w:jc w:val="both"/>
        <w:rPr>
          <w:rFonts w:ascii="Times New Roman" w:hAnsi="Times New Roman" w:cs="Times New Roman"/>
        </w:rPr>
      </w:pPr>
    </w:p>
    <w:p w:rsidR="00787D55" w:rsidRPr="00751F50" w:rsidRDefault="00787D55" w:rsidP="00751F50">
      <w:pPr>
        <w:jc w:val="both"/>
        <w:rPr>
          <w:rFonts w:ascii="Times New Roman" w:hAnsi="Times New Roman" w:cs="Times New Roman"/>
        </w:rPr>
      </w:pPr>
    </w:p>
    <w:p w:rsidR="00EE28B1" w:rsidRPr="00751F50" w:rsidRDefault="00EE28B1" w:rsidP="00751F50">
      <w:pPr>
        <w:jc w:val="both"/>
        <w:rPr>
          <w:rFonts w:ascii="Times New Roman" w:hAnsi="Times New Roman" w:cs="Times New Roman"/>
        </w:rPr>
      </w:pPr>
    </w:p>
    <w:p w:rsidR="00EE28B1" w:rsidRPr="00751F50" w:rsidRDefault="00EE28B1" w:rsidP="00EE28B1">
      <w:pPr>
        <w:rPr>
          <w:rFonts w:ascii="Times New Roman" w:hAnsi="Times New Roman" w:cs="Times New Roman"/>
          <w:b/>
          <w:sz w:val="22"/>
          <w:szCs w:val="22"/>
        </w:rPr>
      </w:pPr>
      <w:r w:rsidRPr="00751F50">
        <w:rPr>
          <w:rFonts w:ascii="Times New Roman" w:hAnsi="Times New Roman" w:cs="Times New Roman"/>
          <w:b/>
          <w:sz w:val="22"/>
          <w:szCs w:val="22"/>
        </w:rPr>
        <w:lastRenderedPageBreak/>
        <w:t xml:space="preserve">Таблица  </w:t>
      </w:r>
      <w:r w:rsidR="00022818">
        <w:rPr>
          <w:rFonts w:ascii="Times New Roman" w:hAnsi="Times New Roman" w:cs="Times New Roman"/>
          <w:b/>
          <w:sz w:val="22"/>
          <w:szCs w:val="22"/>
        </w:rPr>
        <w:t>2.5</w:t>
      </w:r>
      <w:r w:rsidRPr="00751F50">
        <w:rPr>
          <w:rFonts w:ascii="Times New Roman" w:hAnsi="Times New Roman" w:cs="Times New Roman"/>
          <w:b/>
          <w:sz w:val="22"/>
          <w:szCs w:val="22"/>
        </w:rPr>
        <w:t>.  Исходные данные для расчета температурных графиков в системах теплоснабжения</w:t>
      </w:r>
    </w:p>
    <w:tbl>
      <w:tblPr>
        <w:tblW w:w="9811" w:type="dxa"/>
        <w:jc w:val="center"/>
        <w:tblLayout w:type="fixed"/>
        <w:tblLook w:val="0000" w:firstRow="0" w:lastRow="0" w:firstColumn="0" w:lastColumn="0" w:noHBand="0" w:noVBand="0"/>
      </w:tblPr>
      <w:tblGrid>
        <w:gridCol w:w="1016"/>
        <w:gridCol w:w="1363"/>
        <w:gridCol w:w="1294"/>
        <w:gridCol w:w="1087"/>
        <w:gridCol w:w="1103"/>
        <w:gridCol w:w="1321"/>
        <w:gridCol w:w="1321"/>
        <w:gridCol w:w="1306"/>
      </w:tblGrid>
      <w:tr w:rsidR="00EE28B1" w:rsidRPr="00751F50" w:rsidTr="00EE28B1">
        <w:trPr>
          <w:trHeight w:val="1532"/>
          <w:jc w:val="center"/>
        </w:trPr>
        <w:tc>
          <w:tcPr>
            <w:tcW w:w="1016" w:type="dxa"/>
            <w:tcBorders>
              <w:top w:val="single" w:sz="8" w:space="0" w:color="auto"/>
              <w:left w:val="single" w:sz="8" w:space="0" w:color="auto"/>
              <w:bottom w:val="nil"/>
              <w:right w:val="nil"/>
            </w:tcBorders>
            <w:shd w:val="clear" w:color="auto" w:fill="FFFFFF"/>
            <w:vAlign w:val="center"/>
          </w:tcPr>
          <w:p w:rsidR="00EE28B1" w:rsidRPr="00751F50" w:rsidRDefault="00EE28B1" w:rsidP="00EE28B1">
            <w:pPr>
              <w:rPr>
                <w:rFonts w:ascii="Times New Roman" w:hAnsi="Times New Roman" w:cs="Times New Roman"/>
              </w:rPr>
            </w:pPr>
            <w:r w:rsidRPr="00751F50">
              <w:rPr>
                <w:rFonts w:ascii="Times New Roman" w:hAnsi="Times New Roman" w:cs="Times New Roman"/>
              </w:rPr>
              <w:t>Наименование источника теплоты</w:t>
            </w:r>
          </w:p>
        </w:tc>
        <w:tc>
          <w:tcPr>
            <w:tcW w:w="1363" w:type="dxa"/>
            <w:tcBorders>
              <w:top w:val="single" w:sz="8" w:space="0" w:color="auto"/>
              <w:left w:val="single" w:sz="8" w:space="0" w:color="auto"/>
              <w:bottom w:val="nil"/>
              <w:right w:val="single" w:sz="8" w:space="0" w:color="auto"/>
            </w:tcBorders>
            <w:shd w:val="clear" w:color="auto" w:fill="FFFFFF"/>
            <w:vAlign w:val="center"/>
          </w:tcPr>
          <w:p w:rsidR="00EE28B1" w:rsidRPr="00751F50" w:rsidRDefault="00EE28B1" w:rsidP="00EE28B1">
            <w:pPr>
              <w:rPr>
                <w:rFonts w:ascii="Times New Roman" w:hAnsi="Times New Roman" w:cs="Times New Roman"/>
              </w:rPr>
            </w:pPr>
            <w:r w:rsidRPr="00751F50">
              <w:rPr>
                <w:rFonts w:ascii="Times New Roman" w:hAnsi="Times New Roman" w:cs="Times New Roman"/>
              </w:rPr>
              <w:t>Вид регулирования отпуска тепловой энергии в систему теплоснабжения</w:t>
            </w:r>
          </w:p>
        </w:tc>
        <w:tc>
          <w:tcPr>
            <w:tcW w:w="1294" w:type="dxa"/>
            <w:tcBorders>
              <w:top w:val="single" w:sz="8" w:space="0" w:color="auto"/>
              <w:left w:val="nil"/>
              <w:bottom w:val="nil"/>
              <w:right w:val="single" w:sz="8" w:space="0" w:color="auto"/>
            </w:tcBorders>
            <w:shd w:val="clear" w:color="auto" w:fill="FFFFFF"/>
            <w:vAlign w:val="center"/>
          </w:tcPr>
          <w:p w:rsidR="00EE28B1" w:rsidRPr="00751F50" w:rsidRDefault="00EE28B1" w:rsidP="00EE28B1">
            <w:pPr>
              <w:rPr>
                <w:rFonts w:ascii="Times New Roman" w:hAnsi="Times New Roman" w:cs="Times New Roman"/>
              </w:rPr>
            </w:pPr>
            <w:r w:rsidRPr="00751F50">
              <w:rPr>
                <w:rFonts w:ascii="Times New Roman" w:hAnsi="Times New Roman" w:cs="Times New Roman"/>
              </w:rPr>
              <w:t>Схема присоединения нагрузки ГВС</w:t>
            </w:r>
          </w:p>
        </w:tc>
        <w:tc>
          <w:tcPr>
            <w:tcW w:w="1087" w:type="dxa"/>
            <w:tcBorders>
              <w:top w:val="single" w:sz="8" w:space="0" w:color="auto"/>
              <w:left w:val="nil"/>
              <w:bottom w:val="nil"/>
              <w:right w:val="single" w:sz="8" w:space="0" w:color="auto"/>
            </w:tcBorders>
            <w:shd w:val="clear" w:color="auto" w:fill="FFFFFF"/>
            <w:vAlign w:val="center"/>
          </w:tcPr>
          <w:p w:rsidR="00EE28B1" w:rsidRPr="00751F50" w:rsidRDefault="00EE28B1" w:rsidP="00EE28B1">
            <w:pPr>
              <w:rPr>
                <w:rFonts w:ascii="Times New Roman" w:hAnsi="Times New Roman" w:cs="Times New Roman"/>
              </w:rPr>
            </w:pPr>
            <w:r w:rsidRPr="00751F50">
              <w:rPr>
                <w:rFonts w:ascii="Times New Roman" w:hAnsi="Times New Roman" w:cs="Times New Roman"/>
              </w:rPr>
              <w:t>Расчетная температура наружного воздуха, оС</w:t>
            </w:r>
          </w:p>
        </w:tc>
        <w:tc>
          <w:tcPr>
            <w:tcW w:w="1103" w:type="dxa"/>
            <w:tcBorders>
              <w:top w:val="single" w:sz="8" w:space="0" w:color="auto"/>
              <w:left w:val="nil"/>
              <w:bottom w:val="nil"/>
              <w:right w:val="nil"/>
            </w:tcBorders>
            <w:shd w:val="clear" w:color="auto" w:fill="FFFFFF"/>
            <w:vAlign w:val="center"/>
          </w:tcPr>
          <w:p w:rsidR="00EE28B1" w:rsidRPr="00751F50" w:rsidRDefault="00EE28B1" w:rsidP="00EE28B1">
            <w:pPr>
              <w:rPr>
                <w:rFonts w:ascii="Times New Roman" w:hAnsi="Times New Roman" w:cs="Times New Roman"/>
              </w:rPr>
            </w:pPr>
            <w:r w:rsidRPr="00751F50">
              <w:rPr>
                <w:rFonts w:ascii="Times New Roman" w:hAnsi="Times New Roman" w:cs="Times New Roman"/>
              </w:rPr>
              <w:t>Температура воздуха внутри помещений, грд</w:t>
            </w:r>
          </w:p>
        </w:tc>
        <w:tc>
          <w:tcPr>
            <w:tcW w:w="1321" w:type="dxa"/>
            <w:tcBorders>
              <w:top w:val="single" w:sz="8" w:space="0" w:color="auto"/>
              <w:left w:val="single" w:sz="8" w:space="0" w:color="auto"/>
              <w:bottom w:val="nil"/>
              <w:right w:val="single" w:sz="8" w:space="0" w:color="auto"/>
            </w:tcBorders>
            <w:shd w:val="clear" w:color="auto" w:fill="FFFFFF"/>
            <w:vAlign w:val="center"/>
          </w:tcPr>
          <w:p w:rsidR="00EE28B1" w:rsidRPr="00751F50" w:rsidRDefault="00EE28B1" w:rsidP="00EE28B1">
            <w:pPr>
              <w:rPr>
                <w:rFonts w:ascii="Times New Roman" w:hAnsi="Times New Roman" w:cs="Times New Roman"/>
              </w:rPr>
            </w:pPr>
            <w:r w:rsidRPr="00751F50">
              <w:rPr>
                <w:rFonts w:ascii="Times New Roman" w:hAnsi="Times New Roman" w:cs="Times New Roman"/>
              </w:rPr>
              <w:t>Спрямление температурного графика на ГВС, оС</w:t>
            </w:r>
          </w:p>
        </w:tc>
        <w:tc>
          <w:tcPr>
            <w:tcW w:w="1321" w:type="dxa"/>
            <w:tcBorders>
              <w:top w:val="single" w:sz="8" w:space="0" w:color="auto"/>
              <w:left w:val="nil"/>
              <w:bottom w:val="nil"/>
              <w:right w:val="single" w:sz="8" w:space="0" w:color="auto"/>
            </w:tcBorders>
            <w:shd w:val="clear" w:color="auto" w:fill="FFFFFF"/>
            <w:vAlign w:val="center"/>
          </w:tcPr>
          <w:p w:rsidR="00EE28B1" w:rsidRPr="00751F50" w:rsidRDefault="00EE28B1" w:rsidP="00EE28B1">
            <w:pPr>
              <w:rPr>
                <w:rFonts w:ascii="Times New Roman" w:hAnsi="Times New Roman" w:cs="Times New Roman"/>
              </w:rPr>
            </w:pPr>
            <w:r w:rsidRPr="00751F50">
              <w:rPr>
                <w:rFonts w:ascii="Times New Roman" w:hAnsi="Times New Roman" w:cs="Times New Roman"/>
              </w:rPr>
              <w:t>Срезка температурного графика, оС</w:t>
            </w:r>
          </w:p>
        </w:tc>
        <w:tc>
          <w:tcPr>
            <w:tcW w:w="1306" w:type="dxa"/>
            <w:tcBorders>
              <w:top w:val="single" w:sz="8" w:space="0" w:color="auto"/>
              <w:left w:val="nil"/>
              <w:bottom w:val="nil"/>
              <w:right w:val="single" w:sz="8" w:space="0" w:color="auto"/>
            </w:tcBorders>
            <w:shd w:val="clear" w:color="auto" w:fill="FFFFFF"/>
            <w:vAlign w:val="center"/>
          </w:tcPr>
          <w:p w:rsidR="00EE28B1" w:rsidRPr="00751F50" w:rsidRDefault="00EE28B1" w:rsidP="00EE28B1">
            <w:pPr>
              <w:rPr>
                <w:rFonts w:ascii="Times New Roman" w:hAnsi="Times New Roman" w:cs="Times New Roman"/>
              </w:rPr>
            </w:pPr>
            <w:r w:rsidRPr="00751F50">
              <w:rPr>
                <w:rFonts w:ascii="Times New Roman" w:hAnsi="Times New Roman" w:cs="Times New Roman"/>
              </w:rPr>
              <w:t>Температурный график, оС</w:t>
            </w:r>
          </w:p>
        </w:tc>
      </w:tr>
      <w:tr w:rsidR="00EE28B1" w:rsidRPr="00751F50" w:rsidTr="00EE28B1">
        <w:trPr>
          <w:trHeight w:val="455"/>
          <w:jc w:val="center"/>
        </w:trPr>
        <w:tc>
          <w:tcPr>
            <w:tcW w:w="1016" w:type="dxa"/>
            <w:tcBorders>
              <w:top w:val="single" w:sz="8" w:space="0" w:color="auto"/>
              <w:left w:val="single" w:sz="8" w:space="0" w:color="auto"/>
              <w:bottom w:val="single" w:sz="8" w:space="0" w:color="auto"/>
              <w:right w:val="single" w:sz="8" w:space="0" w:color="auto"/>
            </w:tcBorders>
            <w:shd w:val="clear" w:color="auto" w:fill="FFFFFF"/>
            <w:vAlign w:val="center"/>
          </w:tcPr>
          <w:p w:rsidR="00EE28B1" w:rsidRPr="00751F50" w:rsidRDefault="00EE28B1" w:rsidP="00EE28B1">
            <w:pPr>
              <w:rPr>
                <w:rFonts w:ascii="Times New Roman" w:hAnsi="Times New Roman" w:cs="Times New Roman"/>
              </w:rPr>
            </w:pPr>
            <w:r w:rsidRPr="00751F50">
              <w:rPr>
                <w:rFonts w:ascii="Times New Roman" w:hAnsi="Times New Roman" w:cs="Times New Roman"/>
              </w:rPr>
              <w:t>Городская котельная</w:t>
            </w:r>
          </w:p>
        </w:tc>
        <w:tc>
          <w:tcPr>
            <w:tcW w:w="1363" w:type="dxa"/>
            <w:tcBorders>
              <w:top w:val="single" w:sz="8" w:space="0" w:color="auto"/>
              <w:left w:val="nil"/>
              <w:bottom w:val="single" w:sz="8" w:space="0" w:color="auto"/>
              <w:right w:val="single" w:sz="8" w:space="0" w:color="auto"/>
            </w:tcBorders>
            <w:shd w:val="clear" w:color="auto" w:fill="FFFFFF"/>
            <w:vAlign w:val="center"/>
          </w:tcPr>
          <w:p w:rsidR="00EE28B1" w:rsidRPr="00751F50" w:rsidRDefault="00EE28B1" w:rsidP="00EE28B1">
            <w:pPr>
              <w:rPr>
                <w:rFonts w:ascii="Times New Roman" w:hAnsi="Times New Roman" w:cs="Times New Roman"/>
              </w:rPr>
            </w:pPr>
            <w:r w:rsidRPr="00751F50">
              <w:rPr>
                <w:rFonts w:ascii="Times New Roman" w:hAnsi="Times New Roman" w:cs="Times New Roman"/>
              </w:rPr>
              <w:t>центральное</w:t>
            </w:r>
          </w:p>
        </w:tc>
        <w:tc>
          <w:tcPr>
            <w:tcW w:w="1294" w:type="dxa"/>
            <w:tcBorders>
              <w:top w:val="single" w:sz="8" w:space="0" w:color="auto"/>
              <w:left w:val="nil"/>
              <w:bottom w:val="single" w:sz="8" w:space="0" w:color="auto"/>
              <w:right w:val="single" w:sz="8" w:space="0" w:color="auto"/>
            </w:tcBorders>
            <w:shd w:val="clear" w:color="auto" w:fill="FFFFFF"/>
            <w:vAlign w:val="center"/>
          </w:tcPr>
          <w:p w:rsidR="00EE28B1" w:rsidRPr="00751F50" w:rsidRDefault="00EE28B1" w:rsidP="00EE28B1">
            <w:pPr>
              <w:rPr>
                <w:rFonts w:ascii="Times New Roman" w:hAnsi="Times New Roman" w:cs="Times New Roman"/>
              </w:rPr>
            </w:pPr>
            <w:r w:rsidRPr="00751F50">
              <w:rPr>
                <w:rFonts w:ascii="Times New Roman" w:hAnsi="Times New Roman" w:cs="Times New Roman"/>
              </w:rPr>
              <w:t>закрытая</w:t>
            </w:r>
          </w:p>
        </w:tc>
        <w:tc>
          <w:tcPr>
            <w:tcW w:w="1087" w:type="dxa"/>
            <w:tcBorders>
              <w:top w:val="single" w:sz="8" w:space="0" w:color="auto"/>
              <w:left w:val="nil"/>
              <w:bottom w:val="single" w:sz="8" w:space="0" w:color="auto"/>
              <w:right w:val="single" w:sz="8" w:space="0" w:color="auto"/>
            </w:tcBorders>
            <w:shd w:val="clear" w:color="auto" w:fill="FFFFFF"/>
            <w:vAlign w:val="center"/>
          </w:tcPr>
          <w:p w:rsidR="00EE28B1" w:rsidRPr="00751F50" w:rsidRDefault="00EE28B1" w:rsidP="00E45E0F">
            <w:pPr>
              <w:jc w:val="center"/>
              <w:rPr>
                <w:rFonts w:ascii="Times New Roman" w:hAnsi="Times New Roman" w:cs="Times New Roman"/>
              </w:rPr>
            </w:pPr>
            <w:r w:rsidRPr="00751F50">
              <w:rPr>
                <w:rFonts w:ascii="Times New Roman" w:hAnsi="Times New Roman" w:cs="Times New Roman"/>
              </w:rPr>
              <w:t>-2</w:t>
            </w:r>
            <w:r w:rsidR="00751F50" w:rsidRPr="00751F50">
              <w:rPr>
                <w:rFonts w:ascii="Times New Roman" w:hAnsi="Times New Roman" w:cs="Times New Roman"/>
              </w:rPr>
              <w:t>4</w:t>
            </w:r>
          </w:p>
        </w:tc>
        <w:tc>
          <w:tcPr>
            <w:tcW w:w="1103" w:type="dxa"/>
            <w:tcBorders>
              <w:top w:val="single" w:sz="8" w:space="0" w:color="auto"/>
              <w:left w:val="nil"/>
              <w:bottom w:val="single" w:sz="8" w:space="0" w:color="auto"/>
              <w:right w:val="single" w:sz="8" w:space="0" w:color="auto"/>
            </w:tcBorders>
            <w:shd w:val="clear" w:color="auto" w:fill="FFFFFF"/>
            <w:vAlign w:val="center"/>
          </w:tcPr>
          <w:p w:rsidR="00EE28B1" w:rsidRPr="00751F50" w:rsidRDefault="00EE28B1" w:rsidP="00E45E0F">
            <w:pPr>
              <w:jc w:val="center"/>
              <w:rPr>
                <w:rFonts w:ascii="Times New Roman" w:hAnsi="Times New Roman" w:cs="Times New Roman"/>
              </w:rPr>
            </w:pPr>
            <w:r w:rsidRPr="00751F50">
              <w:rPr>
                <w:rFonts w:ascii="Times New Roman" w:hAnsi="Times New Roman" w:cs="Times New Roman"/>
              </w:rPr>
              <w:t>20</w:t>
            </w:r>
          </w:p>
        </w:tc>
        <w:tc>
          <w:tcPr>
            <w:tcW w:w="1321" w:type="dxa"/>
            <w:tcBorders>
              <w:top w:val="single" w:sz="8" w:space="0" w:color="auto"/>
              <w:left w:val="nil"/>
              <w:bottom w:val="single" w:sz="8" w:space="0" w:color="auto"/>
              <w:right w:val="single" w:sz="8" w:space="0" w:color="auto"/>
            </w:tcBorders>
            <w:shd w:val="clear" w:color="auto" w:fill="FFFFFF"/>
            <w:vAlign w:val="center"/>
          </w:tcPr>
          <w:p w:rsidR="00EE28B1" w:rsidRPr="00751F50" w:rsidRDefault="00EE28B1" w:rsidP="00E45E0F">
            <w:pPr>
              <w:jc w:val="center"/>
              <w:rPr>
                <w:rFonts w:ascii="Times New Roman" w:hAnsi="Times New Roman" w:cs="Times New Roman"/>
              </w:rPr>
            </w:pPr>
            <w:r w:rsidRPr="00751F50">
              <w:rPr>
                <w:rFonts w:ascii="Times New Roman" w:hAnsi="Times New Roman" w:cs="Times New Roman"/>
              </w:rPr>
              <w:t>70</w:t>
            </w:r>
          </w:p>
        </w:tc>
        <w:tc>
          <w:tcPr>
            <w:tcW w:w="1321" w:type="dxa"/>
            <w:tcBorders>
              <w:top w:val="single" w:sz="8" w:space="0" w:color="auto"/>
              <w:left w:val="nil"/>
              <w:bottom w:val="single" w:sz="8" w:space="0" w:color="auto"/>
              <w:right w:val="single" w:sz="8" w:space="0" w:color="auto"/>
            </w:tcBorders>
            <w:shd w:val="clear" w:color="auto" w:fill="FFFFFF"/>
            <w:vAlign w:val="center"/>
          </w:tcPr>
          <w:p w:rsidR="00EE28B1" w:rsidRPr="00751F50" w:rsidRDefault="00751F50" w:rsidP="00E45E0F">
            <w:pPr>
              <w:jc w:val="center"/>
              <w:rPr>
                <w:rFonts w:ascii="Times New Roman" w:hAnsi="Times New Roman" w:cs="Times New Roman"/>
              </w:rPr>
            </w:pPr>
            <w:r w:rsidRPr="00751F50">
              <w:rPr>
                <w:rFonts w:ascii="Times New Roman" w:hAnsi="Times New Roman" w:cs="Times New Roman"/>
              </w:rPr>
              <w:t>7</w:t>
            </w:r>
            <w:r w:rsidR="00EE28B1" w:rsidRPr="00751F50">
              <w:rPr>
                <w:rFonts w:ascii="Times New Roman" w:hAnsi="Times New Roman" w:cs="Times New Roman"/>
              </w:rPr>
              <w:t>0</w:t>
            </w:r>
          </w:p>
        </w:tc>
        <w:tc>
          <w:tcPr>
            <w:tcW w:w="1306" w:type="dxa"/>
            <w:tcBorders>
              <w:top w:val="single" w:sz="8" w:space="0" w:color="auto"/>
              <w:left w:val="nil"/>
              <w:bottom w:val="single" w:sz="8" w:space="0" w:color="auto"/>
              <w:right w:val="single" w:sz="8" w:space="0" w:color="auto"/>
            </w:tcBorders>
            <w:shd w:val="clear" w:color="auto" w:fill="FFFFFF"/>
            <w:vAlign w:val="center"/>
          </w:tcPr>
          <w:p w:rsidR="00EE28B1" w:rsidRPr="00751F50" w:rsidRDefault="00751F50" w:rsidP="00E45E0F">
            <w:pPr>
              <w:jc w:val="center"/>
              <w:rPr>
                <w:rFonts w:ascii="Times New Roman" w:hAnsi="Times New Roman" w:cs="Times New Roman"/>
              </w:rPr>
            </w:pPr>
            <w:r w:rsidRPr="00751F50">
              <w:rPr>
                <w:rFonts w:ascii="Times New Roman" w:hAnsi="Times New Roman" w:cs="Times New Roman"/>
              </w:rPr>
              <w:t>95</w:t>
            </w:r>
            <w:r w:rsidR="00EE28B1" w:rsidRPr="00751F50">
              <w:rPr>
                <w:rFonts w:ascii="Times New Roman" w:hAnsi="Times New Roman" w:cs="Times New Roman"/>
              </w:rPr>
              <w:t>/70</w:t>
            </w:r>
          </w:p>
        </w:tc>
      </w:tr>
    </w:tbl>
    <w:p w:rsidR="00EE28B1" w:rsidRPr="00EE28B1" w:rsidRDefault="00EE28B1" w:rsidP="00EE28B1"/>
    <w:p w:rsidR="00EE28B1" w:rsidRDefault="00022818" w:rsidP="00751F50">
      <w:pPr>
        <w:jc w:val="both"/>
        <w:rPr>
          <w:rFonts w:ascii="Times New Roman" w:hAnsi="Times New Roman" w:cs="Times New Roman"/>
          <w:b/>
        </w:rPr>
      </w:pPr>
      <w:r>
        <w:rPr>
          <w:rFonts w:ascii="Times New Roman" w:hAnsi="Times New Roman" w:cs="Times New Roman"/>
          <w:b/>
        </w:rPr>
        <w:t>2</w:t>
      </w:r>
      <w:r w:rsidR="00610771">
        <w:rPr>
          <w:rFonts w:ascii="Times New Roman" w:hAnsi="Times New Roman" w:cs="Times New Roman"/>
          <w:b/>
        </w:rPr>
        <w:t>.4.4.</w:t>
      </w:r>
      <w:r w:rsidR="00EE28B1" w:rsidRPr="00751F50">
        <w:rPr>
          <w:rFonts w:ascii="Times New Roman" w:hAnsi="Times New Roman" w:cs="Times New Roman"/>
          <w:b/>
        </w:rPr>
        <w:t xml:space="preserve"> Способы учета тепла, отпущенного в паровые и водяные тепловые сети </w:t>
      </w:r>
    </w:p>
    <w:p w:rsidR="00751F50" w:rsidRPr="00751F50" w:rsidRDefault="00751F50" w:rsidP="00751F50">
      <w:pPr>
        <w:jc w:val="both"/>
        <w:rPr>
          <w:rFonts w:ascii="Times New Roman" w:hAnsi="Times New Roman" w:cs="Times New Roman"/>
          <w:b/>
        </w:rPr>
      </w:pPr>
    </w:p>
    <w:p w:rsidR="00EE28B1" w:rsidRPr="00751F50" w:rsidRDefault="00EE28B1" w:rsidP="00751F50">
      <w:pPr>
        <w:jc w:val="both"/>
        <w:rPr>
          <w:rFonts w:ascii="Times New Roman" w:hAnsi="Times New Roman" w:cs="Times New Roman"/>
        </w:rPr>
      </w:pPr>
      <w:r w:rsidRPr="00751F50">
        <w:rPr>
          <w:rFonts w:ascii="Times New Roman" w:hAnsi="Times New Roman" w:cs="Times New Roman"/>
        </w:rPr>
        <w:t>Учет тепла, отпускаемого потребителям от  котельн</w:t>
      </w:r>
      <w:r w:rsidR="00DE0B0A">
        <w:rPr>
          <w:rFonts w:ascii="Times New Roman" w:hAnsi="Times New Roman" w:cs="Times New Roman"/>
        </w:rPr>
        <w:t>ых</w:t>
      </w:r>
      <w:r w:rsidRPr="00751F50">
        <w:rPr>
          <w:rFonts w:ascii="Times New Roman" w:hAnsi="Times New Roman" w:cs="Times New Roman"/>
        </w:rPr>
        <w:t>, ведется с помощью  коммерческой системы учета энергоресурсов</w:t>
      </w:r>
      <w:r w:rsidR="00751F50" w:rsidRPr="00751F50">
        <w:rPr>
          <w:rFonts w:ascii="Times New Roman" w:hAnsi="Times New Roman" w:cs="Times New Roman"/>
        </w:rPr>
        <w:t>, расположенных в к</w:t>
      </w:r>
      <w:r w:rsidR="00751F50">
        <w:rPr>
          <w:rFonts w:ascii="Times New Roman" w:hAnsi="Times New Roman" w:cs="Times New Roman"/>
        </w:rPr>
        <w:t>о</w:t>
      </w:r>
      <w:r w:rsidR="00751F50" w:rsidRPr="00751F50">
        <w:rPr>
          <w:rFonts w:ascii="Times New Roman" w:hAnsi="Times New Roman" w:cs="Times New Roman"/>
        </w:rPr>
        <w:t>тельных.</w:t>
      </w:r>
      <w:r w:rsidRPr="00751F50">
        <w:rPr>
          <w:rFonts w:ascii="Times New Roman" w:hAnsi="Times New Roman" w:cs="Times New Roman"/>
        </w:rPr>
        <w:t xml:space="preserve"> </w:t>
      </w:r>
    </w:p>
    <w:p w:rsidR="00EE28B1" w:rsidRPr="00751F50" w:rsidRDefault="00EE28B1" w:rsidP="00751F50">
      <w:pPr>
        <w:jc w:val="both"/>
        <w:rPr>
          <w:rFonts w:ascii="Times New Roman" w:hAnsi="Times New Roman" w:cs="Times New Roman"/>
        </w:rPr>
      </w:pPr>
      <w:r w:rsidRPr="00751F50">
        <w:rPr>
          <w:rFonts w:ascii="Times New Roman" w:hAnsi="Times New Roman" w:cs="Times New Roman"/>
        </w:rPr>
        <w:t xml:space="preserve">        Система обеспечивает сбор и накопление текущих и архивных данных по параметрам сетевой воды на выводах котельной и количеству отпускаемой тепловой энергии за заданный отчетный период. </w:t>
      </w:r>
    </w:p>
    <w:p w:rsidR="00EE28B1" w:rsidRPr="00EE28B1" w:rsidRDefault="00EE28B1" w:rsidP="00EE28B1"/>
    <w:p w:rsidR="00104CEC" w:rsidRDefault="00610771" w:rsidP="00751F50">
      <w:pPr>
        <w:pStyle w:val="1"/>
        <w:jc w:val="left"/>
        <w:rPr>
          <w:bCs/>
          <w:color w:val="000000"/>
          <w:sz w:val="24"/>
          <w:szCs w:val="24"/>
        </w:rPr>
      </w:pPr>
      <w:bookmarkStart w:id="56" w:name="_Toc89097952"/>
      <w:r>
        <w:rPr>
          <w:bCs/>
          <w:color w:val="000000"/>
          <w:sz w:val="24"/>
          <w:szCs w:val="24"/>
        </w:rPr>
        <w:t>2.4.5.</w:t>
      </w:r>
      <w:r w:rsidR="000B49E6" w:rsidRPr="00751F50">
        <w:rPr>
          <w:bCs/>
          <w:color w:val="000000"/>
          <w:sz w:val="24"/>
          <w:szCs w:val="24"/>
        </w:rPr>
        <w:t xml:space="preserve"> </w:t>
      </w:r>
      <w:r w:rsidR="00751F50" w:rsidRPr="00751F50">
        <w:rPr>
          <w:bCs/>
          <w:color w:val="000000"/>
          <w:sz w:val="24"/>
          <w:szCs w:val="24"/>
        </w:rPr>
        <w:t xml:space="preserve">Характеристика </w:t>
      </w:r>
      <w:r w:rsidR="00104CEC">
        <w:rPr>
          <w:bCs/>
          <w:color w:val="000000"/>
          <w:sz w:val="24"/>
          <w:szCs w:val="24"/>
        </w:rPr>
        <w:t>котельного оборудования</w:t>
      </w:r>
      <w:bookmarkEnd w:id="56"/>
      <w:r w:rsidR="00104CEC">
        <w:rPr>
          <w:bCs/>
          <w:color w:val="000000"/>
          <w:sz w:val="24"/>
          <w:szCs w:val="24"/>
        </w:rPr>
        <w:t xml:space="preserve"> </w:t>
      </w:r>
    </w:p>
    <w:p w:rsidR="000B49E6" w:rsidRPr="00751F50" w:rsidRDefault="00104CEC" w:rsidP="00751F50">
      <w:pPr>
        <w:pStyle w:val="1"/>
        <w:jc w:val="left"/>
        <w:rPr>
          <w:bCs/>
          <w:color w:val="000000"/>
          <w:sz w:val="24"/>
          <w:szCs w:val="24"/>
        </w:rPr>
      </w:pPr>
      <w:bookmarkStart w:id="57" w:name="_Toc88680276"/>
      <w:bookmarkStart w:id="58" w:name="_Toc89097953"/>
      <w:r>
        <w:rPr>
          <w:bCs/>
          <w:color w:val="000000"/>
          <w:sz w:val="24"/>
          <w:szCs w:val="24"/>
        </w:rPr>
        <w:t>Ко</w:t>
      </w:r>
      <w:r w:rsidR="000B49E6" w:rsidRPr="00751F50">
        <w:rPr>
          <w:bCs/>
          <w:color w:val="000000"/>
          <w:sz w:val="24"/>
          <w:szCs w:val="24"/>
        </w:rPr>
        <w:t>т</w:t>
      </w:r>
      <w:r>
        <w:rPr>
          <w:bCs/>
          <w:color w:val="000000"/>
          <w:sz w:val="24"/>
          <w:szCs w:val="24"/>
        </w:rPr>
        <w:t>ёл</w:t>
      </w:r>
      <w:r w:rsidR="00751F50" w:rsidRPr="00751F50">
        <w:rPr>
          <w:bCs/>
          <w:color w:val="000000"/>
          <w:sz w:val="24"/>
          <w:szCs w:val="24"/>
        </w:rPr>
        <w:t xml:space="preserve"> </w:t>
      </w:r>
      <w:r w:rsidR="000B49E6" w:rsidRPr="00751F50">
        <w:rPr>
          <w:bCs/>
          <w:color w:val="000000"/>
          <w:sz w:val="24"/>
          <w:szCs w:val="24"/>
        </w:rPr>
        <w:t xml:space="preserve"> водогрейн</w:t>
      </w:r>
      <w:r>
        <w:rPr>
          <w:bCs/>
          <w:color w:val="000000"/>
          <w:sz w:val="24"/>
          <w:szCs w:val="24"/>
        </w:rPr>
        <w:t>ый</w:t>
      </w:r>
      <w:r w:rsidR="000B49E6" w:rsidRPr="00751F50">
        <w:rPr>
          <w:bCs/>
          <w:color w:val="000000"/>
          <w:sz w:val="24"/>
          <w:szCs w:val="24"/>
        </w:rPr>
        <w:t xml:space="preserve"> КВ-1г</w:t>
      </w:r>
      <w:bookmarkEnd w:id="57"/>
      <w:bookmarkEnd w:id="58"/>
    </w:p>
    <w:p w:rsidR="00610771" w:rsidRDefault="00610771" w:rsidP="000B49E6">
      <w:pPr>
        <w:rPr>
          <w:rFonts w:ascii="Times New Roman" w:hAnsi="Times New Roman" w:cs="Times New Roman"/>
        </w:rPr>
      </w:pPr>
    </w:p>
    <w:p w:rsidR="000B49E6" w:rsidRPr="00751F50" w:rsidRDefault="000B49E6" w:rsidP="000B49E6">
      <w:pPr>
        <w:rPr>
          <w:rFonts w:ascii="Times New Roman" w:hAnsi="Times New Roman" w:cs="Times New Roman"/>
        </w:rPr>
      </w:pPr>
      <w:r w:rsidRPr="00751F50">
        <w:rPr>
          <w:rFonts w:ascii="Times New Roman" w:hAnsi="Times New Roman" w:cs="Times New Roman"/>
        </w:rPr>
        <w:t>В настоящее время  в котельной    школы интерната функционирует два котла КВ-1Г, один из которых является резервным.</w:t>
      </w:r>
    </w:p>
    <w:p w:rsidR="000B49E6" w:rsidRPr="00E745A5" w:rsidRDefault="000B49E6" w:rsidP="000B49E6">
      <w:pPr>
        <w:pStyle w:val="afa"/>
        <w:rPr>
          <w:b/>
          <w:color w:val="000000"/>
          <w:sz w:val="24"/>
          <w:szCs w:val="24"/>
        </w:rPr>
      </w:pPr>
      <w:r w:rsidRPr="00E745A5">
        <w:rPr>
          <w:b/>
          <w:color w:val="000000"/>
          <w:sz w:val="24"/>
          <w:szCs w:val="24"/>
          <w:u w:val="single"/>
        </w:rPr>
        <w:t>Назначение и устройство.</w:t>
      </w:r>
    </w:p>
    <w:p w:rsidR="000B49E6" w:rsidRPr="00117B8D" w:rsidRDefault="000B49E6" w:rsidP="000B49E6">
      <w:pPr>
        <w:pStyle w:val="afa"/>
        <w:jc w:val="both"/>
        <w:rPr>
          <w:color w:val="000000"/>
          <w:sz w:val="24"/>
          <w:szCs w:val="24"/>
        </w:rPr>
      </w:pPr>
      <w:r w:rsidRPr="00117B8D">
        <w:rPr>
          <w:color w:val="000000"/>
          <w:sz w:val="24"/>
          <w:szCs w:val="24"/>
        </w:rPr>
        <w:t>Котел водогрейный КВ-1Г предназначен для выработки горячей воды для нужд отопления, вентиляции и горячего водоснабжения с температурой нагрева до 115</w:t>
      </w:r>
      <w:r w:rsidRPr="00117B8D">
        <w:rPr>
          <w:color w:val="000000"/>
          <w:sz w:val="24"/>
          <w:szCs w:val="24"/>
          <w:vertAlign w:val="superscript"/>
        </w:rPr>
        <w:t>0</w:t>
      </w:r>
      <w:r w:rsidRPr="00117B8D">
        <w:rPr>
          <w:color w:val="000000"/>
          <w:sz w:val="24"/>
          <w:szCs w:val="24"/>
        </w:rPr>
        <w:t>С и давления до 6 ат</w:t>
      </w:r>
      <w:r>
        <w:rPr>
          <w:color w:val="000000"/>
          <w:sz w:val="24"/>
          <w:szCs w:val="24"/>
        </w:rPr>
        <w:t>м</w:t>
      </w:r>
      <w:r w:rsidRPr="00117B8D">
        <w:rPr>
          <w:color w:val="000000"/>
          <w:sz w:val="24"/>
          <w:szCs w:val="24"/>
        </w:rPr>
        <w:t>. Номинальная теплопроизводительность при работе на газе – 1,0 МВт, при работе на жидком топливе - 0,8 МВт. Котел состоит из экрана топочного, с левой и правой стороны которого размещаются соответственно левый и правый боковые экраны. В зазорах между топочным экраном и боковыми размешаются секции конвективные, левая и правая.</w:t>
      </w:r>
    </w:p>
    <w:p w:rsidR="000B49E6" w:rsidRPr="00117B8D" w:rsidRDefault="000B49E6" w:rsidP="000B49E6">
      <w:pPr>
        <w:pStyle w:val="afa"/>
        <w:jc w:val="both"/>
        <w:rPr>
          <w:color w:val="000000"/>
          <w:sz w:val="24"/>
          <w:szCs w:val="24"/>
        </w:rPr>
      </w:pPr>
      <w:r w:rsidRPr="00117B8D">
        <w:rPr>
          <w:color w:val="000000"/>
          <w:sz w:val="24"/>
          <w:szCs w:val="24"/>
        </w:rPr>
        <w:t>Экран топочный представляет собой сварную конструкцию из гнутых стальных труб диаметром 51 мм с шагом 80 мм, связанную между собой вертикальными коллекторами диаметром 89 мм.</w:t>
      </w:r>
    </w:p>
    <w:p w:rsidR="000B49E6" w:rsidRPr="00117B8D" w:rsidRDefault="000B49E6" w:rsidP="000B49E6">
      <w:pPr>
        <w:pStyle w:val="afa"/>
        <w:jc w:val="both"/>
        <w:rPr>
          <w:color w:val="000000"/>
          <w:sz w:val="24"/>
          <w:szCs w:val="24"/>
        </w:rPr>
      </w:pPr>
      <w:r w:rsidRPr="00117B8D">
        <w:rPr>
          <w:color w:val="000000"/>
          <w:sz w:val="24"/>
          <w:szCs w:val="24"/>
        </w:rPr>
        <w:t>Экран боковой представляет собой сварную конструкцию из гнутых стальных труб диаметром 51 мм с шагом 80 мм, связанную между собой горизонтальными коллекторами диаметром 89 мм. Вверху и внизу боковые экраны удлиняются и этим самым закрывают под и потолок топки.</w:t>
      </w:r>
    </w:p>
    <w:p w:rsidR="000B49E6" w:rsidRPr="00117B8D" w:rsidRDefault="000B49E6" w:rsidP="000B49E6">
      <w:pPr>
        <w:pStyle w:val="afa"/>
        <w:jc w:val="both"/>
        <w:rPr>
          <w:color w:val="000000"/>
          <w:sz w:val="24"/>
          <w:szCs w:val="24"/>
        </w:rPr>
      </w:pPr>
      <w:r w:rsidRPr="00117B8D">
        <w:rPr>
          <w:color w:val="000000"/>
          <w:sz w:val="24"/>
          <w:szCs w:val="24"/>
        </w:rPr>
        <w:t>Между экранными трубами приварены перегородки для создания газоплотных стенок топки.</w:t>
      </w:r>
    </w:p>
    <w:p w:rsidR="000B49E6" w:rsidRPr="00117B8D" w:rsidRDefault="000B49E6" w:rsidP="000B49E6">
      <w:pPr>
        <w:pStyle w:val="afa"/>
        <w:jc w:val="both"/>
        <w:rPr>
          <w:color w:val="000000"/>
          <w:sz w:val="24"/>
          <w:szCs w:val="24"/>
        </w:rPr>
      </w:pPr>
      <w:r w:rsidRPr="00117B8D">
        <w:rPr>
          <w:color w:val="000000"/>
          <w:sz w:val="24"/>
          <w:szCs w:val="24"/>
        </w:rPr>
        <w:t>Конвективная секция представляет собой вертикальную шахту, экранированную поверхностями нагрева, заполненную двумя пучками стальных труб диаметром 28 мм с шагом 70 мм, врезанных в вертикальный стояк диаметром 89 мм,</w:t>
      </w:r>
    </w:p>
    <w:p w:rsidR="000B49E6" w:rsidRPr="00117B8D" w:rsidRDefault="000B49E6" w:rsidP="000B49E6">
      <w:pPr>
        <w:pStyle w:val="afa"/>
        <w:jc w:val="both"/>
        <w:rPr>
          <w:color w:val="000000"/>
          <w:sz w:val="24"/>
          <w:szCs w:val="24"/>
        </w:rPr>
      </w:pPr>
      <w:r w:rsidRPr="00117B8D">
        <w:rPr>
          <w:color w:val="000000"/>
          <w:sz w:val="24"/>
          <w:szCs w:val="24"/>
        </w:rPr>
        <w:t xml:space="preserve">Все поверхности нагрева котла соединены между собой при помощи системы коллекторов и крепятся к основанию. Конструкция основания представляет собой раму, изготовленную из </w:t>
      </w:r>
      <w:r w:rsidRPr="00117B8D">
        <w:rPr>
          <w:color w:val="000000"/>
          <w:sz w:val="24"/>
          <w:szCs w:val="24"/>
        </w:rPr>
        <w:lastRenderedPageBreak/>
        <w:t>швеллера №8, имеющую места для крепления корпуса котла, вовнутрь которой уложен теплоизоляционный материал. Фронт котла со стороны топочного экрана защищен жаростойким бетоном, в котором предусмотрена амбразура диаметром 280 мм для установки горелки (форсунки). Для отвода продуктов сгорания в дымовую трубу в трубе предусмотрены два газохода, расположенные снизу и сзади. Снаружи котел обшит съемными панелями, внутрь которых уложен теплоизоляционный материал. Во фронтальной части котла устанавливается взрывной предохранительный клапан и горелочное устройство (форсунка). Для визуального контроля за процессами горения в котле предусмотрена гляделка, которая также располагается на фронте котла над горелочным устройством.</w:t>
      </w:r>
    </w:p>
    <w:p w:rsidR="000B49E6" w:rsidRPr="00E745A5" w:rsidRDefault="000B49E6" w:rsidP="000B49E6">
      <w:pPr>
        <w:pStyle w:val="afa"/>
        <w:jc w:val="both"/>
        <w:rPr>
          <w:b/>
          <w:color w:val="000000"/>
          <w:sz w:val="24"/>
          <w:szCs w:val="24"/>
        </w:rPr>
      </w:pPr>
      <w:r w:rsidRPr="00E745A5">
        <w:rPr>
          <w:b/>
          <w:color w:val="000000"/>
          <w:sz w:val="24"/>
          <w:szCs w:val="24"/>
          <w:u w:val="single"/>
        </w:rPr>
        <w:t>Принцип работы</w:t>
      </w:r>
    </w:p>
    <w:p w:rsidR="000B49E6" w:rsidRPr="00117B8D" w:rsidRDefault="000B49E6" w:rsidP="000B49E6">
      <w:pPr>
        <w:pStyle w:val="afa"/>
        <w:jc w:val="both"/>
        <w:rPr>
          <w:color w:val="000000"/>
          <w:sz w:val="24"/>
          <w:szCs w:val="24"/>
        </w:rPr>
      </w:pPr>
      <w:r w:rsidRPr="00117B8D">
        <w:rPr>
          <w:color w:val="000000"/>
          <w:sz w:val="24"/>
          <w:szCs w:val="24"/>
          <w:u w:val="single"/>
        </w:rPr>
        <w:t>Движение дымовых газов.</w:t>
      </w:r>
    </w:p>
    <w:p w:rsidR="000B49E6" w:rsidRPr="00117B8D" w:rsidRDefault="000B49E6" w:rsidP="000B49E6">
      <w:pPr>
        <w:pStyle w:val="afa"/>
        <w:jc w:val="both"/>
        <w:rPr>
          <w:color w:val="000000"/>
          <w:sz w:val="24"/>
          <w:szCs w:val="24"/>
        </w:rPr>
      </w:pPr>
      <w:r w:rsidRPr="00117B8D">
        <w:rPr>
          <w:color w:val="000000"/>
          <w:sz w:val="24"/>
          <w:szCs w:val="24"/>
        </w:rPr>
        <w:t>Образуясь в топке котла, дымовые газы поднимаются вверх, отдавая свое тепло радиационным поверхностям нагрева, разветвляются на два потока и через зазоры между топочным и боковыми экранами вверху попадают в левую и правую конвективные шахты, там опускаются вниз, отдавая свое тепло конвективным поверхностям нагрева. Внизу дымовые газы поворачивают на 90</w:t>
      </w:r>
      <w:r w:rsidRPr="00117B8D">
        <w:rPr>
          <w:color w:val="000000"/>
          <w:sz w:val="24"/>
          <w:szCs w:val="24"/>
          <w:vertAlign w:val="superscript"/>
        </w:rPr>
        <w:t>0</w:t>
      </w:r>
      <w:r w:rsidRPr="00117B8D">
        <w:rPr>
          <w:color w:val="000000"/>
          <w:sz w:val="24"/>
          <w:szCs w:val="24"/>
        </w:rPr>
        <w:t> и движутся в заднюю часть котла, где через два газохода и шиберы выходят из котла, затем сходятся в общий газоход. проходят шибер, который служит для отключения котла, идут к дымососу, в боров, в дымовую трубу и атмосферу. Тяга принудительная.</w:t>
      </w:r>
    </w:p>
    <w:p w:rsidR="000B49E6" w:rsidRPr="00117B8D" w:rsidRDefault="000B49E6" w:rsidP="000B49E6">
      <w:pPr>
        <w:pStyle w:val="afa"/>
        <w:jc w:val="both"/>
        <w:rPr>
          <w:color w:val="000000"/>
          <w:sz w:val="24"/>
          <w:szCs w:val="24"/>
        </w:rPr>
      </w:pPr>
      <w:r w:rsidRPr="00117B8D">
        <w:rPr>
          <w:color w:val="000000"/>
          <w:sz w:val="24"/>
          <w:szCs w:val="24"/>
          <w:u w:val="single"/>
        </w:rPr>
        <w:t>Циркуляция воды</w:t>
      </w:r>
      <w:r w:rsidRPr="00117B8D">
        <w:rPr>
          <w:color w:val="000000"/>
          <w:sz w:val="24"/>
          <w:szCs w:val="24"/>
        </w:rPr>
        <w:t> принудительная многоходовая. Обратная сетевая вода подается в котел через входной патрубок сзади и попадает в боковые левый и правый экраны, где, пройдя четыре хода из верхних коллекторов спереди, поступает сверху в стояки конвективных секций. Из стояков она попадает в конвективные секции, проходит их и снизу двумя потоками сходится в нижней части левого стояка топочного экрана. Далее вода последовательно проходит все трубы топочного экрана, а затем с верхней части левого стояка выходит в выходной патрубок и снова идет в систему теплоснабжения.</w:t>
      </w:r>
    </w:p>
    <w:p w:rsidR="000B49E6" w:rsidRPr="00E745A5" w:rsidRDefault="000B49E6" w:rsidP="000B49E6">
      <w:pPr>
        <w:pStyle w:val="afa"/>
        <w:rPr>
          <w:b/>
          <w:color w:val="000000"/>
          <w:sz w:val="24"/>
          <w:szCs w:val="24"/>
        </w:rPr>
      </w:pPr>
      <w:r w:rsidRPr="00E745A5">
        <w:rPr>
          <w:b/>
          <w:color w:val="000000"/>
          <w:sz w:val="24"/>
          <w:szCs w:val="24"/>
          <w:u w:val="single"/>
        </w:rPr>
        <w:t>Достоинства</w:t>
      </w:r>
      <w:r w:rsidR="000F751E">
        <w:rPr>
          <w:b/>
          <w:color w:val="000000"/>
          <w:sz w:val="24"/>
          <w:szCs w:val="24"/>
          <w:u w:val="single"/>
        </w:rPr>
        <w:t>:</w:t>
      </w:r>
    </w:p>
    <w:p w:rsidR="000B49E6" w:rsidRPr="00117B8D" w:rsidRDefault="000B49E6" w:rsidP="000B49E6">
      <w:pPr>
        <w:pStyle w:val="afa"/>
        <w:numPr>
          <w:ilvl w:val="0"/>
          <w:numId w:val="41"/>
        </w:numPr>
        <w:spacing w:before="100" w:beforeAutospacing="1" w:after="100" w:afterAutospacing="1"/>
        <w:rPr>
          <w:color w:val="000000"/>
          <w:sz w:val="24"/>
          <w:szCs w:val="24"/>
        </w:rPr>
      </w:pPr>
      <w:r w:rsidRPr="00117B8D">
        <w:rPr>
          <w:color w:val="000000"/>
          <w:sz w:val="24"/>
          <w:szCs w:val="24"/>
        </w:rPr>
        <w:t>Высокоэкономичные - при работе на газе КПД до 92%; при работе на жидком топливе до 91%.</w:t>
      </w:r>
    </w:p>
    <w:p w:rsidR="000B49E6" w:rsidRPr="00117B8D" w:rsidRDefault="000B49E6" w:rsidP="000B49E6">
      <w:pPr>
        <w:pStyle w:val="afa"/>
        <w:numPr>
          <w:ilvl w:val="0"/>
          <w:numId w:val="41"/>
        </w:numPr>
        <w:spacing w:before="100" w:beforeAutospacing="1" w:after="100" w:afterAutospacing="1"/>
        <w:rPr>
          <w:color w:val="000000"/>
          <w:sz w:val="24"/>
          <w:szCs w:val="24"/>
        </w:rPr>
      </w:pPr>
      <w:r w:rsidRPr="00117B8D">
        <w:rPr>
          <w:color w:val="000000"/>
          <w:sz w:val="24"/>
          <w:szCs w:val="24"/>
        </w:rPr>
        <w:t>Компактны.</w:t>
      </w:r>
    </w:p>
    <w:p w:rsidR="000B49E6" w:rsidRPr="00117B8D" w:rsidRDefault="000B49E6" w:rsidP="000B49E6">
      <w:pPr>
        <w:pStyle w:val="afa"/>
        <w:numPr>
          <w:ilvl w:val="0"/>
          <w:numId w:val="41"/>
        </w:numPr>
        <w:spacing w:before="100" w:beforeAutospacing="1" w:after="100" w:afterAutospacing="1"/>
        <w:rPr>
          <w:color w:val="000000"/>
          <w:sz w:val="24"/>
          <w:szCs w:val="24"/>
        </w:rPr>
      </w:pPr>
      <w:r w:rsidRPr="00117B8D">
        <w:rPr>
          <w:color w:val="000000"/>
          <w:sz w:val="24"/>
          <w:szCs w:val="24"/>
        </w:rPr>
        <w:t>Изготавливаются конвейерно на заводе-изготовителе.</w:t>
      </w:r>
    </w:p>
    <w:p w:rsidR="000B49E6" w:rsidRPr="00117B8D" w:rsidRDefault="000B49E6" w:rsidP="000B49E6">
      <w:pPr>
        <w:pStyle w:val="afa"/>
        <w:numPr>
          <w:ilvl w:val="0"/>
          <w:numId w:val="41"/>
        </w:numPr>
        <w:spacing w:before="100" w:beforeAutospacing="1" w:after="100" w:afterAutospacing="1"/>
        <w:rPr>
          <w:color w:val="000000"/>
          <w:sz w:val="24"/>
          <w:szCs w:val="24"/>
        </w:rPr>
      </w:pPr>
      <w:r w:rsidRPr="00117B8D">
        <w:rPr>
          <w:color w:val="000000"/>
          <w:sz w:val="24"/>
          <w:szCs w:val="24"/>
        </w:rPr>
        <w:t>Быстро нагреваются и быстро остывают.</w:t>
      </w:r>
    </w:p>
    <w:p w:rsidR="000B49E6" w:rsidRDefault="000B49E6" w:rsidP="000B49E6">
      <w:pPr>
        <w:pStyle w:val="afa"/>
        <w:numPr>
          <w:ilvl w:val="0"/>
          <w:numId w:val="41"/>
        </w:numPr>
        <w:spacing w:before="100" w:beforeAutospacing="1" w:after="100" w:afterAutospacing="1"/>
        <w:rPr>
          <w:color w:val="000000"/>
          <w:sz w:val="24"/>
          <w:szCs w:val="24"/>
        </w:rPr>
      </w:pPr>
      <w:r w:rsidRPr="00117B8D">
        <w:rPr>
          <w:color w:val="000000"/>
          <w:sz w:val="24"/>
          <w:szCs w:val="24"/>
        </w:rPr>
        <w:t>Хорошо автоматизированы.</w:t>
      </w:r>
    </w:p>
    <w:p w:rsidR="000B49E6" w:rsidRPr="006D188A" w:rsidRDefault="000B49E6" w:rsidP="000B49E6">
      <w:pPr>
        <w:pStyle w:val="afa"/>
        <w:spacing w:before="100" w:beforeAutospacing="1" w:after="100" w:afterAutospacing="1"/>
        <w:rPr>
          <w:b/>
          <w:color w:val="000000"/>
          <w:sz w:val="24"/>
          <w:szCs w:val="24"/>
        </w:rPr>
      </w:pPr>
      <w:r w:rsidRPr="006D188A">
        <w:rPr>
          <w:b/>
          <w:color w:val="000000"/>
          <w:sz w:val="24"/>
          <w:szCs w:val="24"/>
        </w:rPr>
        <w:t xml:space="preserve">Таблица </w:t>
      </w:r>
      <w:r w:rsidR="00022818">
        <w:rPr>
          <w:b/>
          <w:color w:val="000000"/>
          <w:sz w:val="24"/>
          <w:szCs w:val="24"/>
        </w:rPr>
        <w:t>2.6</w:t>
      </w:r>
      <w:r w:rsidRPr="006D188A">
        <w:rPr>
          <w:b/>
          <w:color w:val="000000"/>
          <w:sz w:val="24"/>
          <w:szCs w:val="24"/>
        </w:rPr>
        <w:t>. Общие характеристики котла  КВ-1Г</w:t>
      </w:r>
    </w:p>
    <w:tbl>
      <w:tblPr>
        <w:tblW w:w="9736" w:type="dxa"/>
        <w:jc w:val="center"/>
        <w:tblLook w:val="04A0" w:firstRow="1" w:lastRow="0" w:firstColumn="1" w:lastColumn="0" w:noHBand="0" w:noVBand="1"/>
      </w:tblPr>
      <w:tblGrid>
        <w:gridCol w:w="2693"/>
        <w:gridCol w:w="1559"/>
        <w:gridCol w:w="3217"/>
        <w:gridCol w:w="2267"/>
      </w:tblGrid>
      <w:tr w:rsidR="000B49E6" w:rsidRPr="00117B8D" w:rsidTr="00263EEE">
        <w:trPr>
          <w:trHeight w:val="1036"/>
          <w:jc w:val="center"/>
        </w:trPr>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Марка котла</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Котел КВ</w:t>
            </w:r>
            <w:r>
              <w:rPr>
                <w:rFonts w:ascii="Times New Roman" w:eastAsia="Times New Roman" w:hAnsi="Times New Roman" w:cs="Times New Roman"/>
                <w:color w:val="252525"/>
              </w:rPr>
              <w:t>-</w:t>
            </w:r>
            <w:r w:rsidRPr="00117B8D">
              <w:rPr>
                <w:rFonts w:ascii="Times New Roman" w:eastAsia="Times New Roman" w:hAnsi="Times New Roman" w:cs="Times New Roman"/>
                <w:color w:val="252525"/>
              </w:rPr>
              <w:t xml:space="preserve"> </w:t>
            </w:r>
            <w:r>
              <w:rPr>
                <w:rFonts w:ascii="Times New Roman" w:eastAsia="Times New Roman" w:hAnsi="Times New Roman" w:cs="Times New Roman"/>
                <w:color w:val="252525"/>
              </w:rPr>
              <w:t>к</w:t>
            </w:r>
            <w:r w:rsidRPr="00117B8D">
              <w:rPr>
                <w:rFonts w:ascii="Times New Roman" w:eastAsia="Times New Roman" w:hAnsi="Times New Roman" w:cs="Times New Roman"/>
                <w:color w:val="252525"/>
              </w:rPr>
              <w:t>отел средней мощности</w:t>
            </w:r>
          </w:p>
        </w:tc>
        <w:tc>
          <w:tcPr>
            <w:tcW w:w="3217" w:type="dxa"/>
            <w:tcBorders>
              <w:top w:val="single" w:sz="4" w:space="0" w:color="auto"/>
              <w:left w:val="nil"/>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Отапливаемый объем, м³</w:t>
            </w:r>
          </w:p>
        </w:tc>
        <w:tc>
          <w:tcPr>
            <w:tcW w:w="2267" w:type="dxa"/>
            <w:tcBorders>
              <w:top w:val="single" w:sz="4" w:space="0" w:color="auto"/>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26500-38100</w:t>
            </w:r>
          </w:p>
        </w:tc>
      </w:tr>
      <w:tr w:rsidR="000B49E6" w:rsidRPr="00117B8D" w:rsidTr="00263EEE">
        <w:trPr>
          <w:trHeight w:val="630"/>
          <w:jc w:val="center"/>
        </w:trPr>
        <w:tc>
          <w:tcPr>
            <w:tcW w:w="2693" w:type="dxa"/>
            <w:tcBorders>
              <w:top w:val="nil"/>
              <w:left w:val="single" w:sz="4" w:space="0" w:color="auto"/>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Вид топки</w:t>
            </w:r>
          </w:p>
        </w:tc>
        <w:tc>
          <w:tcPr>
            <w:tcW w:w="1559"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Топка РПК</w:t>
            </w:r>
          </w:p>
        </w:tc>
        <w:tc>
          <w:tcPr>
            <w:tcW w:w="321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Вид топлива</w:t>
            </w:r>
          </w:p>
        </w:tc>
        <w:tc>
          <w:tcPr>
            <w:tcW w:w="226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 xml:space="preserve">Уголь, </w:t>
            </w:r>
            <w:r>
              <w:rPr>
                <w:rFonts w:ascii="Times New Roman" w:eastAsia="Times New Roman" w:hAnsi="Times New Roman" w:cs="Times New Roman"/>
                <w:color w:val="252525"/>
              </w:rPr>
              <w:t>т</w:t>
            </w:r>
            <w:r w:rsidRPr="00117B8D">
              <w:rPr>
                <w:rFonts w:ascii="Times New Roman" w:eastAsia="Times New Roman" w:hAnsi="Times New Roman" w:cs="Times New Roman"/>
                <w:color w:val="252525"/>
              </w:rPr>
              <w:t>вердотопливный</w:t>
            </w:r>
          </w:p>
        </w:tc>
      </w:tr>
      <w:tr w:rsidR="000B49E6" w:rsidRPr="00117B8D" w:rsidTr="00263EEE">
        <w:trPr>
          <w:trHeight w:val="315"/>
          <w:jc w:val="center"/>
        </w:trPr>
        <w:tc>
          <w:tcPr>
            <w:tcW w:w="2693" w:type="dxa"/>
            <w:tcBorders>
              <w:top w:val="nil"/>
              <w:left w:val="single" w:sz="4" w:space="0" w:color="auto"/>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Мощность, кВт</w:t>
            </w:r>
          </w:p>
        </w:tc>
        <w:tc>
          <w:tcPr>
            <w:tcW w:w="1559"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1100</w:t>
            </w:r>
          </w:p>
        </w:tc>
        <w:tc>
          <w:tcPr>
            <w:tcW w:w="321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Тяга</w:t>
            </w:r>
          </w:p>
        </w:tc>
        <w:tc>
          <w:tcPr>
            <w:tcW w:w="226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Уравновешенная</w:t>
            </w:r>
          </w:p>
        </w:tc>
      </w:tr>
      <w:tr w:rsidR="000B49E6" w:rsidRPr="00117B8D" w:rsidTr="00263EEE">
        <w:trPr>
          <w:trHeight w:val="616"/>
          <w:jc w:val="center"/>
        </w:trPr>
        <w:tc>
          <w:tcPr>
            <w:tcW w:w="2693" w:type="dxa"/>
            <w:tcBorders>
              <w:top w:val="nil"/>
              <w:left w:val="single" w:sz="4" w:space="0" w:color="auto"/>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Мощность, МВт</w:t>
            </w:r>
          </w:p>
        </w:tc>
        <w:tc>
          <w:tcPr>
            <w:tcW w:w="1559"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Pr>
                <w:rFonts w:ascii="Times New Roman" w:eastAsia="Times New Roman" w:hAnsi="Times New Roman" w:cs="Times New Roman"/>
                <w:color w:val="252525"/>
              </w:rPr>
              <w:t>1,0Мвт</w:t>
            </w:r>
          </w:p>
        </w:tc>
        <w:tc>
          <w:tcPr>
            <w:tcW w:w="321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Низшая теплота сгорания топлива УГОЛЬ, кКал/кг</w:t>
            </w:r>
          </w:p>
        </w:tc>
        <w:tc>
          <w:tcPr>
            <w:tcW w:w="226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5230</w:t>
            </w:r>
          </w:p>
        </w:tc>
      </w:tr>
      <w:tr w:rsidR="000B49E6" w:rsidRPr="00117B8D" w:rsidTr="00263EEE">
        <w:trPr>
          <w:trHeight w:val="474"/>
          <w:jc w:val="center"/>
        </w:trPr>
        <w:tc>
          <w:tcPr>
            <w:tcW w:w="2693" w:type="dxa"/>
            <w:tcBorders>
              <w:top w:val="nil"/>
              <w:left w:val="single" w:sz="4" w:space="0" w:color="auto"/>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Мощность, Гкал</w:t>
            </w:r>
          </w:p>
        </w:tc>
        <w:tc>
          <w:tcPr>
            <w:tcW w:w="1559"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0.95</w:t>
            </w:r>
          </w:p>
        </w:tc>
        <w:tc>
          <w:tcPr>
            <w:tcW w:w="321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Температура воды, °C</w:t>
            </w:r>
          </w:p>
        </w:tc>
        <w:tc>
          <w:tcPr>
            <w:tcW w:w="226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70-115</w:t>
            </w:r>
          </w:p>
        </w:tc>
      </w:tr>
      <w:tr w:rsidR="000B49E6" w:rsidRPr="00117B8D" w:rsidTr="00263EEE">
        <w:trPr>
          <w:trHeight w:val="554"/>
          <w:jc w:val="center"/>
        </w:trPr>
        <w:tc>
          <w:tcPr>
            <w:tcW w:w="2693" w:type="dxa"/>
            <w:tcBorders>
              <w:top w:val="nil"/>
              <w:left w:val="single" w:sz="4" w:space="0" w:color="auto"/>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lastRenderedPageBreak/>
              <w:t>КПД (УГОЛЬ), не менее, %</w:t>
            </w:r>
          </w:p>
        </w:tc>
        <w:tc>
          <w:tcPr>
            <w:tcW w:w="1559"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80</w:t>
            </w:r>
          </w:p>
        </w:tc>
        <w:tc>
          <w:tcPr>
            <w:tcW w:w="321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Давление рабочей среды, МПа (кгс/cм²)</w:t>
            </w:r>
          </w:p>
        </w:tc>
        <w:tc>
          <w:tcPr>
            <w:tcW w:w="226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0.3-0.6</w:t>
            </w:r>
          </w:p>
        </w:tc>
      </w:tr>
      <w:tr w:rsidR="000B49E6" w:rsidRPr="00117B8D" w:rsidTr="00263EEE">
        <w:trPr>
          <w:trHeight w:val="920"/>
          <w:jc w:val="center"/>
        </w:trPr>
        <w:tc>
          <w:tcPr>
            <w:tcW w:w="2693" w:type="dxa"/>
            <w:tcBorders>
              <w:top w:val="nil"/>
              <w:left w:val="single" w:sz="4" w:space="0" w:color="auto"/>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Аэродинамическое сопротивление, Па (мм. вод. ст.)</w:t>
            </w:r>
          </w:p>
        </w:tc>
        <w:tc>
          <w:tcPr>
            <w:tcW w:w="1559"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300</w:t>
            </w:r>
          </w:p>
        </w:tc>
        <w:tc>
          <w:tcPr>
            <w:tcW w:w="321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Гидравлическое сопротивление при перепаде t, МПа (кгс/cм²)</w:t>
            </w:r>
          </w:p>
        </w:tc>
        <w:tc>
          <w:tcPr>
            <w:tcW w:w="226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Не более 0.07 (0.7)</w:t>
            </w:r>
          </w:p>
        </w:tc>
      </w:tr>
      <w:tr w:rsidR="000B49E6" w:rsidRPr="00117B8D" w:rsidTr="00263EEE">
        <w:trPr>
          <w:trHeight w:val="886"/>
          <w:jc w:val="center"/>
        </w:trPr>
        <w:tc>
          <w:tcPr>
            <w:tcW w:w="2693" w:type="dxa"/>
            <w:tcBorders>
              <w:top w:val="nil"/>
              <w:left w:val="single" w:sz="4" w:space="0" w:color="auto"/>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Температура уходящих газов, °C</w:t>
            </w:r>
          </w:p>
        </w:tc>
        <w:tc>
          <w:tcPr>
            <w:tcW w:w="1559"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200</w:t>
            </w:r>
          </w:p>
        </w:tc>
        <w:tc>
          <w:tcPr>
            <w:tcW w:w="321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Габаритные размеры котельного блока, длина*ширина*высота, мм</w:t>
            </w:r>
          </w:p>
        </w:tc>
        <w:tc>
          <w:tcPr>
            <w:tcW w:w="226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3140х1430х1725</w:t>
            </w:r>
          </w:p>
        </w:tc>
      </w:tr>
      <w:tr w:rsidR="000B49E6" w:rsidRPr="00117B8D" w:rsidTr="00263EEE">
        <w:trPr>
          <w:trHeight w:val="933"/>
          <w:jc w:val="center"/>
        </w:trPr>
        <w:tc>
          <w:tcPr>
            <w:tcW w:w="2693" w:type="dxa"/>
            <w:tcBorders>
              <w:top w:val="nil"/>
              <w:left w:val="single" w:sz="4" w:space="0" w:color="auto"/>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Расход топлива при максимальной нагрузке котла (УГОЛЬ), кг/ч</w:t>
            </w:r>
          </w:p>
        </w:tc>
        <w:tc>
          <w:tcPr>
            <w:tcW w:w="1559"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218</w:t>
            </w:r>
          </w:p>
        </w:tc>
        <w:tc>
          <w:tcPr>
            <w:tcW w:w="321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Габаритные размеры котла с топкой, длина*ширина*высота, мм</w:t>
            </w:r>
          </w:p>
        </w:tc>
        <w:tc>
          <w:tcPr>
            <w:tcW w:w="226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3140х1430х2125</w:t>
            </w:r>
          </w:p>
        </w:tc>
      </w:tr>
      <w:tr w:rsidR="000B49E6" w:rsidRPr="00117B8D" w:rsidTr="00263EEE">
        <w:trPr>
          <w:trHeight w:val="615"/>
          <w:jc w:val="center"/>
        </w:trPr>
        <w:tc>
          <w:tcPr>
            <w:tcW w:w="2693" w:type="dxa"/>
            <w:tcBorders>
              <w:top w:val="nil"/>
              <w:left w:val="single" w:sz="4" w:space="0" w:color="auto"/>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Расход теплоносителя среды, м³/ч</w:t>
            </w:r>
          </w:p>
        </w:tc>
        <w:tc>
          <w:tcPr>
            <w:tcW w:w="1559"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38</w:t>
            </w:r>
          </w:p>
        </w:tc>
        <w:tc>
          <w:tcPr>
            <w:tcW w:w="321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Масса, кг</w:t>
            </w:r>
          </w:p>
        </w:tc>
        <w:tc>
          <w:tcPr>
            <w:tcW w:w="226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3000</w:t>
            </w:r>
          </w:p>
        </w:tc>
      </w:tr>
      <w:tr w:rsidR="000B49E6" w:rsidRPr="00117B8D" w:rsidTr="00263EEE">
        <w:trPr>
          <w:trHeight w:val="593"/>
          <w:jc w:val="center"/>
        </w:trPr>
        <w:tc>
          <w:tcPr>
            <w:tcW w:w="2693" w:type="dxa"/>
            <w:tcBorders>
              <w:top w:val="nil"/>
              <w:left w:val="single" w:sz="4" w:space="0" w:color="auto"/>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Расход условного топлива, кг/ч</w:t>
            </w:r>
          </w:p>
        </w:tc>
        <w:tc>
          <w:tcPr>
            <w:tcW w:w="1559"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163</w:t>
            </w:r>
          </w:p>
        </w:tc>
        <w:tc>
          <w:tcPr>
            <w:tcW w:w="321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Тип котла</w:t>
            </w:r>
          </w:p>
        </w:tc>
        <w:tc>
          <w:tcPr>
            <w:tcW w:w="226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Водогрейный, Промышленный</w:t>
            </w:r>
          </w:p>
        </w:tc>
      </w:tr>
      <w:tr w:rsidR="000B49E6" w:rsidRPr="00117B8D" w:rsidTr="00263EEE">
        <w:trPr>
          <w:trHeight w:val="841"/>
          <w:jc w:val="center"/>
        </w:trPr>
        <w:tc>
          <w:tcPr>
            <w:tcW w:w="2693" w:type="dxa"/>
            <w:tcBorders>
              <w:top w:val="nil"/>
              <w:left w:val="single" w:sz="4" w:space="0" w:color="auto"/>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Отапливаемая площадь, м²</w:t>
            </w:r>
          </w:p>
        </w:tc>
        <w:tc>
          <w:tcPr>
            <w:tcW w:w="1559"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8800-12700</w:t>
            </w:r>
          </w:p>
        </w:tc>
        <w:tc>
          <w:tcPr>
            <w:tcW w:w="321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rPr>
                <w:rFonts w:ascii="Times New Roman" w:eastAsia="Times New Roman" w:hAnsi="Times New Roman" w:cs="Times New Roman"/>
                <w:color w:val="252525"/>
              </w:rPr>
            </w:pPr>
            <w:r w:rsidRPr="00117B8D">
              <w:rPr>
                <w:rFonts w:ascii="Times New Roman" w:eastAsia="Times New Roman" w:hAnsi="Times New Roman" w:cs="Times New Roman"/>
                <w:color w:val="252525"/>
              </w:rPr>
              <w:t>Расход топлива среднечасовой за отопительный сезон, кг/ч</w:t>
            </w:r>
          </w:p>
        </w:tc>
        <w:tc>
          <w:tcPr>
            <w:tcW w:w="2267" w:type="dxa"/>
            <w:tcBorders>
              <w:top w:val="nil"/>
              <w:left w:val="nil"/>
              <w:bottom w:val="single" w:sz="4" w:space="0" w:color="auto"/>
              <w:right w:val="single" w:sz="4" w:space="0" w:color="auto"/>
            </w:tcBorders>
            <w:shd w:val="clear" w:color="auto" w:fill="auto"/>
            <w:vAlign w:val="center"/>
            <w:hideMark/>
          </w:tcPr>
          <w:p w:rsidR="000B49E6" w:rsidRPr="00117B8D" w:rsidRDefault="000B49E6" w:rsidP="00263EEE">
            <w:pPr>
              <w:widowControl/>
              <w:jc w:val="center"/>
              <w:rPr>
                <w:rFonts w:ascii="Times New Roman" w:eastAsia="Times New Roman" w:hAnsi="Times New Roman" w:cs="Times New Roman"/>
                <w:color w:val="252525"/>
              </w:rPr>
            </w:pPr>
            <w:r w:rsidRPr="00117B8D">
              <w:rPr>
                <w:rFonts w:ascii="Times New Roman" w:eastAsia="Times New Roman" w:hAnsi="Times New Roman" w:cs="Times New Roman"/>
                <w:color w:val="252525"/>
              </w:rPr>
              <w:t>109</w:t>
            </w:r>
          </w:p>
        </w:tc>
      </w:tr>
    </w:tbl>
    <w:p w:rsidR="000B49E6" w:rsidRDefault="000B49E6" w:rsidP="00084013">
      <w:pPr>
        <w:autoSpaceDE w:val="0"/>
        <w:autoSpaceDN w:val="0"/>
        <w:adjustRightInd w:val="0"/>
        <w:jc w:val="both"/>
        <w:rPr>
          <w:rFonts w:ascii="Times New Roman" w:hAnsi="Times New Roman" w:cs="Times New Roman"/>
        </w:rPr>
      </w:pPr>
    </w:p>
    <w:p w:rsidR="00610771" w:rsidRPr="00610771" w:rsidRDefault="00610771" w:rsidP="00610771">
      <w:pPr>
        <w:pStyle w:val="afa"/>
        <w:shd w:val="clear" w:color="auto" w:fill="FFFFFF"/>
        <w:jc w:val="both"/>
        <w:rPr>
          <w:b/>
          <w:color w:val="333333"/>
          <w:sz w:val="24"/>
          <w:szCs w:val="24"/>
        </w:rPr>
      </w:pPr>
      <w:r w:rsidRPr="00610771">
        <w:rPr>
          <w:b/>
          <w:color w:val="333333"/>
          <w:sz w:val="24"/>
          <w:szCs w:val="24"/>
        </w:rPr>
        <w:t>Котельное оборудование  котельной в п.Учительский</w:t>
      </w:r>
    </w:p>
    <w:p w:rsidR="00610771" w:rsidRPr="00610771" w:rsidRDefault="00610771" w:rsidP="00610771">
      <w:pPr>
        <w:pStyle w:val="afa"/>
        <w:shd w:val="clear" w:color="auto" w:fill="FFFFFF"/>
        <w:spacing w:after="0"/>
        <w:rPr>
          <w:rStyle w:val="strongformat"/>
          <w:b/>
          <w:bCs/>
          <w:color w:val="333333"/>
          <w:sz w:val="24"/>
          <w:szCs w:val="24"/>
        </w:rPr>
      </w:pPr>
      <w:r w:rsidRPr="00610771">
        <w:rPr>
          <w:rStyle w:val="strongformat"/>
          <w:color w:val="333333"/>
          <w:sz w:val="24"/>
          <w:szCs w:val="24"/>
        </w:rPr>
        <w:t>Котёл КВ-Г-4,65</w:t>
      </w:r>
    </w:p>
    <w:p w:rsidR="00610771" w:rsidRPr="00610771" w:rsidRDefault="00610771" w:rsidP="00610771">
      <w:pPr>
        <w:shd w:val="clear" w:color="auto" w:fill="FFFFFF"/>
        <w:spacing w:after="240"/>
        <w:jc w:val="both"/>
        <w:rPr>
          <w:rStyle w:val="strongformat"/>
          <w:rFonts w:ascii="Times New Roman" w:hAnsi="Times New Roman" w:cs="Times New Roman"/>
          <w:bCs/>
          <w:color w:val="333333"/>
          <w:shd w:val="clear" w:color="auto" w:fill="FFFFFF"/>
        </w:rPr>
      </w:pPr>
      <w:r w:rsidRPr="00610771">
        <w:rPr>
          <w:rStyle w:val="strongformat"/>
          <w:rFonts w:ascii="Times New Roman" w:hAnsi="Times New Roman" w:cs="Times New Roman"/>
          <w:color w:val="333333"/>
          <w:shd w:val="clear" w:color="auto" w:fill="FFFFFF"/>
        </w:rPr>
        <w:t>В котельной   посёлка  Учительский  установлены  два  котла данной модификации.</w:t>
      </w:r>
    </w:p>
    <w:p w:rsidR="00610771" w:rsidRPr="00610771" w:rsidRDefault="00610771" w:rsidP="00610771">
      <w:pPr>
        <w:pStyle w:val="afa"/>
        <w:shd w:val="clear" w:color="auto" w:fill="FFFFFF"/>
        <w:spacing w:after="0"/>
        <w:ind w:firstLine="680"/>
        <w:jc w:val="both"/>
        <w:rPr>
          <w:color w:val="333333"/>
          <w:sz w:val="24"/>
          <w:szCs w:val="24"/>
        </w:rPr>
      </w:pPr>
      <w:r w:rsidRPr="00610771">
        <w:rPr>
          <w:rStyle w:val="strongformat"/>
          <w:color w:val="333333"/>
          <w:sz w:val="24"/>
          <w:szCs w:val="24"/>
          <w:shd w:val="clear" w:color="auto" w:fill="FFFFFF"/>
        </w:rPr>
        <w:t>Котлы данной модификации  выпускаются Монастырищенским заводом  котельного оборудования "Энергометмаш"</w:t>
      </w:r>
      <w:r w:rsidRPr="00610771">
        <w:rPr>
          <w:color w:val="333333"/>
          <w:sz w:val="24"/>
          <w:szCs w:val="24"/>
          <w:shd w:val="clear" w:color="auto" w:fill="FFFFFF"/>
        </w:rPr>
        <w:t>  с теплопроизводительностью 4,65 МВт. Данные котлы предназначены для работы на природном и сжиженном газе. Водогрейные котлы "КВ-Г-4,65" используются для </w:t>
      </w:r>
      <w:r>
        <w:rPr>
          <w:color w:val="333333"/>
          <w:sz w:val="24"/>
          <w:szCs w:val="24"/>
          <w:shd w:val="clear" w:color="auto" w:fill="FFFFFF"/>
        </w:rPr>
        <w:t>п</w:t>
      </w:r>
      <w:r w:rsidRPr="00610771">
        <w:rPr>
          <w:color w:val="333333"/>
          <w:sz w:val="24"/>
          <w:szCs w:val="24"/>
          <w:shd w:val="clear" w:color="auto" w:fill="FFFFFF"/>
        </w:rPr>
        <w:t>олучения горячей воды, которая используется в системах отопления и гарячего водоснабжения (ГВС). В виде топлива используется - газ. Котлы рассчитаны на подогрев воды до 70-150 ºC. Газовые котлы КВ-Г представляют собой стальную трубную систему, скомпонованную в одном транспортабельном блоке. Газовые котлы "КВ-Г" используют три подовые горелки, которые размещены между секциями вертикальных топочных экранов. Горелка имеет два ряда отверстий диаметром 1,5 мм, расположенных в шахматном порядке.</w:t>
      </w:r>
    </w:p>
    <w:p w:rsidR="00610771" w:rsidRPr="00610771" w:rsidRDefault="00610771" w:rsidP="00610771">
      <w:pPr>
        <w:pStyle w:val="afa"/>
        <w:shd w:val="clear" w:color="auto" w:fill="FFFFFF"/>
        <w:spacing w:after="0"/>
        <w:ind w:firstLine="680"/>
        <w:jc w:val="both"/>
        <w:rPr>
          <w:color w:val="333333"/>
          <w:sz w:val="24"/>
          <w:szCs w:val="24"/>
        </w:rPr>
      </w:pPr>
      <w:r w:rsidRPr="00610771">
        <w:rPr>
          <w:color w:val="333333"/>
          <w:sz w:val="24"/>
          <w:szCs w:val="24"/>
        </w:rPr>
        <w:t>Конвективная часть нагрева состоит из двух  секций – правой и левой, вваренных одними концами в верхние, а другими – в нижние коллекторы, т.е. представляют собой нижние и боковые части поверхности нагрева. В боковые поверхности нагрева вварены четыре пакета, набранных из П-образных ширм, выполненных из труб Ø 28×3 мм. Для направления движения воды в змеевиках ширм в боковых трубах установлены глухие перегородки. Ширмы пакетов  расположены таким образом, что их трубы образуют шахматный пучок. Для разделения конвективной шахты и топки крайние ширмы, обращенные в сторону топки, выполнены в виде газоплотной сварной панели с мембранами.</w:t>
      </w:r>
    </w:p>
    <w:p w:rsidR="00610771" w:rsidRPr="00610771" w:rsidRDefault="00610771" w:rsidP="00610771">
      <w:pPr>
        <w:pStyle w:val="afa"/>
        <w:shd w:val="clear" w:color="auto" w:fill="FFFFFF"/>
        <w:spacing w:after="0"/>
        <w:rPr>
          <w:color w:val="333333"/>
          <w:sz w:val="24"/>
          <w:szCs w:val="24"/>
        </w:rPr>
      </w:pPr>
      <w:r w:rsidRPr="00610771">
        <w:rPr>
          <w:rStyle w:val="strongformat"/>
          <w:color w:val="333333"/>
          <w:sz w:val="24"/>
          <w:szCs w:val="24"/>
        </w:rPr>
        <w:t>Принцип работы котла "КВ-Г-4,65"</w:t>
      </w:r>
    </w:p>
    <w:p w:rsidR="00610771" w:rsidRPr="00610771" w:rsidRDefault="00610771" w:rsidP="00610771">
      <w:pPr>
        <w:pStyle w:val="afa"/>
        <w:shd w:val="clear" w:color="auto" w:fill="FFFFFF"/>
        <w:spacing w:after="0"/>
        <w:ind w:firstLine="680"/>
        <w:jc w:val="both"/>
        <w:rPr>
          <w:color w:val="333333"/>
          <w:sz w:val="24"/>
          <w:szCs w:val="24"/>
        </w:rPr>
      </w:pPr>
      <w:r w:rsidRPr="00610771">
        <w:rPr>
          <w:color w:val="333333"/>
          <w:sz w:val="24"/>
          <w:szCs w:val="24"/>
        </w:rPr>
        <w:t>Работают газовые котлы данного типа по принципу противотока. Обратная вода из тепловой сети поступает во входной коллектор конвективной части нагрева. Из коллектора вода двумя потоками, вправо и влево, проходит по стоякам и змеевикам и попадает в выходные коллекторы (правый и левый).</w:t>
      </w:r>
    </w:p>
    <w:p w:rsidR="00610771" w:rsidRPr="00313A91" w:rsidRDefault="00610771" w:rsidP="00610771">
      <w:pPr>
        <w:shd w:val="clear" w:color="auto" w:fill="FFFFFF"/>
        <w:spacing w:beforeAutospacing="1" w:afterAutospacing="1"/>
        <w:ind w:firstLine="680"/>
        <w:jc w:val="both"/>
        <w:rPr>
          <w:rFonts w:ascii="Times New Roman" w:eastAsia="Times New Roman" w:hAnsi="Times New Roman" w:cs="Times New Roman"/>
          <w:color w:val="333333"/>
        </w:rPr>
      </w:pPr>
      <w:r w:rsidRPr="00313A91">
        <w:rPr>
          <w:rFonts w:ascii="Times New Roman" w:eastAsia="Times New Roman" w:hAnsi="Times New Roman" w:cs="Times New Roman"/>
          <w:color w:val="333333"/>
        </w:rPr>
        <w:t xml:space="preserve">Вода из этих коллекторов по перепускным трубам попадает в крайние задние коллекторы потолочного экрана, из которых по одиннадцати крайним трубам проходит по потолку, переходя во фронтовой экран и по нему в передний коллектор. В коллекторе потоки </w:t>
      </w:r>
      <w:r w:rsidRPr="00313A91">
        <w:rPr>
          <w:rFonts w:ascii="Times New Roman" w:eastAsia="Times New Roman" w:hAnsi="Times New Roman" w:cs="Times New Roman"/>
          <w:color w:val="333333"/>
        </w:rPr>
        <w:lastRenderedPageBreak/>
        <w:t>смешиваются и по одиннадцати средним трубам вода попадает в задний (средний) коллектор потолочного экрана. Из этого коллектора вода двумя перепускными трубами подается в заднюю часть верхнего коллектора левого топочного экрана. Затем по задним трубам вода опускается вниз и попадает в нижний коллектор. По нему вода проходит вперед и по передним трубам поднимается в переднюю часть верхнего коллектора. Вода, двигаясь последовательно по всем экранам, нагревается и из задней части верхнего коллектора правого экрана поступает в выходной коллектор котла. Из коллектора вода поступает в тепловую сеть.</w:t>
      </w:r>
    </w:p>
    <w:p w:rsidR="00610771" w:rsidRPr="00104CEC" w:rsidRDefault="00104CEC" w:rsidP="00104CEC">
      <w:pPr>
        <w:shd w:val="clear" w:color="auto" w:fill="FFFFFF"/>
        <w:rPr>
          <w:rFonts w:ascii="Times New Roman" w:eastAsia="Times New Roman" w:hAnsi="Times New Roman" w:cs="Times New Roman"/>
          <w:color w:val="333333"/>
          <w:sz w:val="22"/>
          <w:szCs w:val="22"/>
        </w:rPr>
      </w:pPr>
      <w:r w:rsidRPr="00104CEC">
        <w:rPr>
          <w:rFonts w:ascii="Times New Roman" w:eastAsia="Times New Roman" w:hAnsi="Times New Roman" w:cs="Times New Roman"/>
          <w:b/>
          <w:bCs/>
          <w:color w:val="333333"/>
          <w:sz w:val="22"/>
          <w:szCs w:val="22"/>
        </w:rPr>
        <w:t xml:space="preserve">Таблица </w:t>
      </w:r>
      <w:r>
        <w:rPr>
          <w:rFonts w:ascii="Times New Roman" w:eastAsia="Times New Roman" w:hAnsi="Times New Roman" w:cs="Times New Roman"/>
          <w:b/>
          <w:bCs/>
          <w:color w:val="333333"/>
          <w:sz w:val="22"/>
          <w:szCs w:val="22"/>
        </w:rPr>
        <w:t>2.7. Т</w:t>
      </w:r>
      <w:r w:rsidR="00610771" w:rsidRPr="00104CEC">
        <w:rPr>
          <w:rFonts w:ascii="Times New Roman" w:eastAsia="Times New Roman" w:hAnsi="Times New Roman" w:cs="Times New Roman"/>
          <w:b/>
          <w:bCs/>
          <w:color w:val="333333"/>
          <w:sz w:val="22"/>
          <w:szCs w:val="22"/>
        </w:rPr>
        <w:t>ехнические характеристики водогрейных котлов "КВ-Г-4,65"</w:t>
      </w:r>
    </w:p>
    <w:tbl>
      <w:tblPr>
        <w:tblW w:w="0" w:type="auto"/>
        <w:jc w:val="center"/>
        <w:tblCellMar>
          <w:left w:w="0" w:type="dxa"/>
          <w:right w:w="0" w:type="dxa"/>
        </w:tblCellMar>
        <w:tblLook w:val="04A0" w:firstRow="1" w:lastRow="0" w:firstColumn="1" w:lastColumn="0" w:noHBand="0" w:noVBand="1"/>
      </w:tblPr>
      <w:tblGrid>
        <w:gridCol w:w="5656"/>
        <w:gridCol w:w="4126"/>
      </w:tblGrid>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b/>
                <w:bCs/>
              </w:rPr>
              <w:t>Показатель</w:t>
            </w:r>
          </w:p>
        </w:tc>
        <w:tc>
          <w:tcPr>
            <w:tcW w:w="4126"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b/>
                <w:bCs/>
              </w:rPr>
              <w:t>          КВ-Г-4,65-150          </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Теплопроизводительность, МВт</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4,65</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Температура воды, ºC</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до 70-150</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Расход воды, м</w:t>
            </w:r>
            <w:r w:rsidRPr="00313A91">
              <w:rPr>
                <w:rFonts w:ascii="Times New Roman" w:eastAsia="Times New Roman" w:hAnsi="Times New Roman" w:cs="Times New Roman"/>
                <w:vertAlign w:val="superscript"/>
              </w:rPr>
              <w:t>3/ч</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49,4</w:t>
            </w:r>
          </w:p>
        </w:tc>
      </w:tr>
      <w:tr w:rsidR="00610771" w:rsidRPr="00313A91" w:rsidTr="00610771">
        <w:trPr>
          <w:jc w:val="center"/>
        </w:trPr>
        <w:tc>
          <w:tcPr>
            <w:tcW w:w="9782" w:type="dxa"/>
            <w:gridSpan w:val="2"/>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b/>
                <w:bCs/>
              </w:rPr>
              <w:t>Давление воды, МПа</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на входе:</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1,6</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на выходе:</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1,0</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Расчетное топливо</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Газ</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Расход топлива, нм</w:t>
            </w:r>
            <w:r w:rsidRPr="00313A91">
              <w:rPr>
                <w:rFonts w:ascii="Times New Roman" w:eastAsia="Times New Roman" w:hAnsi="Times New Roman" w:cs="Times New Roman"/>
                <w:vertAlign w:val="superscript"/>
              </w:rPr>
              <w:t>3</w:t>
            </w:r>
            <w:r w:rsidRPr="00313A91">
              <w:rPr>
                <w:rFonts w:ascii="Times New Roman" w:eastAsia="Times New Roman" w:hAnsi="Times New Roman" w:cs="Times New Roman"/>
              </w:rPr>
              <w:t>/ч</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506,0</w:t>
            </w:r>
          </w:p>
        </w:tc>
      </w:tr>
      <w:tr w:rsidR="00610771" w:rsidRPr="00313A91" w:rsidTr="00610771">
        <w:trPr>
          <w:jc w:val="center"/>
        </w:trPr>
        <w:tc>
          <w:tcPr>
            <w:tcW w:w="9782" w:type="dxa"/>
            <w:gridSpan w:val="2"/>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b/>
                <w:bCs/>
              </w:rPr>
              <w:t>Давление газа в горелках, МПа</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минимальное:</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0,00085</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максимальное:</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0,015</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Присоединительное давление газа</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среднее</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КПД, %</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91</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Масса, трубной системы/общая масса поставки, т</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4,1/5,1</w:t>
            </w:r>
          </w:p>
        </w:tc>
      </w:tr>
      <w:tr w:rsidR="00610771" w:rsidRPr="00313A91" w:rsidTr="00610771">
        <w:trPr>
          <w:jc w:val="center"/>
        </w:trPr>
        <w:tc>
          <w:tcPr>
            <w:tcW w:w="9782" w:type="dxa"/>
            <w:gridSpan w:val="2"/>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b/>
                <w:bCs/>
              </w:rPr>
              <w:t>Габаритные размеры котла в обмуровке, мм</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длина:</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4900</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ширина:</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4190</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высота:</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4110</w:t>
            </w:r>
          </w:p>
        </w:tc>
      </w:tr>
      <w:tr w:rsidR="00610771" w:rsidRPr="00313A91" w:rsidTr="00610771">
        <w:trPr>
          <w:jc w:val="center"/>
        </w:trPr>
        <w:tc>
          <w:tcPr>
            <w:tcW w:w="9782" w:type="dxa"/>
            <w:gridSpan w:val="2"/>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b/>
                <w:bCs/>
              </w:rPr>
              <w:t>Габаритные размеры трубной системы, мм</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длина:</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3090</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ширина:</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2910</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высота:</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3090</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Срок службы до списания</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80 000 ч(20 лет)</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Сейсмостойкость, баллов</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9</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Уровень шума в зоне обслуживания, Дбл</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80</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Температура уходящих газов, ºC</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140</w:t>
            </w:r>
          </w:p>
        </w:tc>
      </w:tr>
      <w:tr w:rsidR="00610771" w:rsidRPr="00313A91" w:rsidTr="00610771">
        <w:trPr>
          <w:jc w:val="center"/>
        </w:trPr>
        <w:tc>
          <w:tcPr>
            <w:tcW w:w="9782" w:type="dxa"/>
            <w:gridSpan w:val="2"/>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b/>
                <w:bCs/>
              </w:rPr>
              <w:t>Удельные выбросы, мг/м</w:t>
            </w:r>
            <w:r w:rsidRPr="00313A91">
              <w:rPr>
                <w:rFonts w:ascii="Times New Roman" w:eastAsia="Times New Roman" w:hAnsi="Times New Roman" w:cs="Times New Roman"/>
                <w:b/>
                <w:bCs/>
                <w:vertAlign w:val="superscript"/>
              </w:rPr>
              <w:t>3</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СО:</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130</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NOx:</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250</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Разряжение в топке, Па</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20</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Гидравлическое сопротивление котла, МПа</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0,245</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Аэродинамическое сопротивление котла, мм.вод.ст.</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98</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Наработка на отказ, час</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3 000</w:t>
            </w:r>
          </w:p>
        </w:tc>
      </w:tr>
      <w:tr w:rsidR="00610771" w:rsidRPr="00313A91" w:rsidTr="00610771">
        <w:trPr>
          <w:jc w:val="center"/>
        </w:trPr>
        <w:tc>
          <w:tcPr>
            <w:tcW w:w="565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rPr>
                <w:rFonts w:ascii="Times New Roman" w:eastAsia="Times New Roman" w:hAnsi="Times New Roman" w:cs="Times New Roman"/>
              </w:rPr>
            </w:pPr>
            <w:r w:rsidRPr="00313A91">
              <w:rPr>
                <w:rFonts w:ascii="Times New Roman" w:eastAsia="Times New Roman" w:hAnsi="Times New Roman" w:cs="Times New Roman"/>
              </w:rPr>
              <w:t>Продолжительность пуска, час</w:t>
            </w:r>
          </w:p>
        </w:tc>
        <w:tc>
          <w:tcPr>
            <w:tcW w:w="4126" w:type="dxa"/>
            <w:tcBorders>
              <w:top w:val="single" w:sz="6" w:space="0" w:color="000000"/>
              <w:left w:val="single" w:sz="6" w:space="0" w:color="000000"/>
              <w:bottom w:val="single" w:sz="6" w:space="0" w:color="000000"/>
              <w:right w:val="single" w:sz="6" w:space="0" w:color="000000"/>
            </w:tcBorders>
            <w:vAlign w:val="center"/>
            <w:hideMark/>
          </w:tcPr>
          <w:p w:rsidR="00610771" w:rsidRPr="00313A91" w:rsidRDefault="00610771" w:rsidP="00610771">
            <w:pPr>
              <w:jc w:val="center"/>
              <w:rPr>
                <w:rFonts w:ascii="Times New Roman" w:eastAsia="Times New Roman" w:hAnsi="Times New Roman" w:cs="Times New Roman"/>
              </w:rPr>
            </w:pPr>
            <w:r w:rsidRPr="00313A91">
              <w:rPr>
                <w:rFonts w:ascii="Times New Roman" w:eastAsia="Times New Roman" w:hAnsi="Times New Roman" w:cs="Times New Roman"/>
              </w:rPr>
              <w:t>0,5</w:t>
            </w:r>
          </w:p>
        </w:tc>
      </w:tr>
    </w:tbl>
    <w:p w:rsidR="00610771" w:rsidRPr="00313A91" w:rsidRDefault="00610771" w:rsidP="00610771">
      <w:pPr>
        <w:rPr>
          <w:rFonts w:ascii="Times New Roman" w:hAnsi="Times New Roman" w:cs="Times New Roman"/>
        </w:rPr>
      </w:pPr>
    </w:p>
    <w:p w:rsidR="00610771" w:rsidRPr="005A6E67" w:rsidRDefault="00610771" w:rsidP="00610771">
      <w:pPr>
        <w:rPr>
          <w:rFonts w:ascii="Times New Roman" w:hAnsi="Times New Roman" w:cs="Times New Roman"/>
          <w:b/>
        </w:rPr>
      </w:pPr>
      <w:r w:rsidRPr="005A6E67">
        <w:rPr>
          <w:rFonts w:ascii="Times New Roman" w:hAnsi="Times New Roman" w:cs="Times New Roman"/>
          <w:b/>
        </w:rPr>
        <w:t>Котёл  Е-1-0-0-9Г</w:t>
      </w:r>
    </w:p>
    <w:p w:rsidR="00610771" w:rsidRPr="00E56168" w:rsidRDefault="00610771" w:rsidP="00610771">
      <w:pPr>
        <w:shd w:val="clear" w:color="auto" w:fill="FFFFFF"/>
        <w:spacing w:after="240"/>
        <w:jc w:val="both"/>
        <w:rPr>
          <w:rStyle w:val="strongformat"/>
          <w:rFonts w:ascii="Times New Roman" w:hAnsi="Times New Roman" w:cs="Times New Roman"/>
          <w:bCs/>
          <w:color w:val="333333"/>
          <w:shd w:val="clear" w:color="auto" w:fill="FFFFFF"/>
        </w:rPr>
      </w:pPr>
      <w:r w:rsidRPr="00E56168">
        <w:rPr>
          <w:rStyle w:val="strongformat"/>
          <w:rFonts w:ascii="Times New Roman" w:hAnsi="Times New Roman" w:cs="Times New Roman"/>
          <w:color w:val="333333"/>
          <w:shd w:val="clear" w:color="auto" w:fill="FFFFFF"/>
        </w:rPr>
        <w:t>В котельной   посёлка  Учительский  установлены  четыре  котла данной модификации.</w:t>
      </w:r>
    </w:p>
    <w:p w:rsidR="00610771" w:rsidRPr="00313A91" w:rsidRDefault="00610771" w:rsidP="00610771">
      <w:pPr>
        <w:shd w:val="clear" w:color="auto" w:fill="FFFFFF"/>
        <w:spacing w:after="240"/>
        <w:jc w:val="both"/>
        <w:rPr>
          <w:rFonts w:ascii="Times New Roman" w:eastAsia="Times New Roman" w:hAnsi="Times New Roman" w:cs="Times New Roman"/>
          <w:color w:val="333333"/>
          <w:spacing w:val="8"/>
        </w:rPr>
      </w:pPr>
      <w:r>
        <w:rPr>
          <w:rStyle w:val="strongformat"/>
          <w:color w:val="333333"/>
          <w:shd w:val="clear" w:color="auto" w:fill="FFFFFF"/>
        </w:rPr>
        <w:t xml:space="preserve"> </w:t>
      </w:r>
      <w:r w:rsidRPr="00313A91">
        <w:rPr>
          <w:rFonts w:ascii="Times New Roman" w:eastAsia="Times New Roman" w:hAnsi="Times New Roman" w:cs="Times New Roman"/>
          <w:color w:val="333333"/>
          <w:spacing w:val="8"/>
        </w:rPr>
        <w:t xml:space="preserve">Паровой котёл Е-1,0-0,9Г (Е-1/9 Г, Е-1-9Г) - производительностью насыщенного пара 1 т/ч (1000 кг/ч), разработан специально для работы на природном газе. Работает с </w:t>
      </w:r>
      <w:r w:rsidRPr="00313A91">
        <w:rPr>
          <w:rFonts w:ascii="Times New Roman" w:eastAsia="Times New Roman" w:hAnsi="Times New Roman" w:cs="Times New Roman"/>
          <w:color w:val="333333"/>
          <w:spacing w:val="8"/>
        </w:rPr>
        <w:lastRenderedPageBreak/>
        <w:t>горелочными устройствами как отечественными Г-1,0К, ГГ-1 или ГБЛ-0,85(эта горелка поставляется в комплекте с автоматикой, арматурной группой и всеми необходимыми датчиками и исполнительными механизмами), так и с импортной горелкой P60 M-.PR.S.RU.VS.0.50 «CIB UNIGAS S.p.A.». Под горелку на котле устанавливается фронтовая плита (абразура) из шамотобетона с отвертием под горелку, к этой плите крепится сама горелка. Тип нужной вам горелки нужно уточнять при заказе котла, так как под конкретную модель горелки изготавливается свой определённый тип амбразуры (фронтовой плиты) с креплениями для установки горелки. Вырабатываемый котлом насыщенный пар имеет уровень влажности не превышающий порядка 2-3 % и меющий температуру 175°С. Котел не нуждаются в обязательной регистрации в органах Госгортехнадзора, так как работает под давлением не более 0,8 МПа (0,08 кгс/cм²).</w:t>
      </w:r>
      <w:r w:rsidRPr="00313A91">
        <w:rPr>
          <w:rFonts w:ascii="Times New Roman" w:eastAsia="Times New Roman" w:hAnsi="Times New Roman" w:cs="Times New Roman"/>
          <w:color w:val="333333"/>
          <w:spacing w:val="8"/>
        </w:rPr>
        <w:br/>
      </w:r>
      <w:r w:rsidRPr="00313A91">
        <w:rPr>
          <w:rFonts w:ascii="Times New Roman" w:eastAsia="Times New Roman" w:hAnsi="Times New Roman" w:cs="Times New Roman"/>
          <w:color w:val="333333"/>
          <w:spacing w:val="8"/>
        </w:rPr>
        <w:br/>
        <w:t>Паровой котёл Е-1,0-0,9Г (Е-1/9 Г, Е-1-9Г) принадлежит к типу вертикально</w:t>
      </w:r>
      <w:r w:rsidRPr="00313A91">
        <w:rPr>
          <w:rFonts w:ascii="Times New Roman" w:eastAsia="Times New Roman" w:hAnsi="Times New Roman" w:cs="Times New Roman"/>
          <w:color w:val="333333"/>
          <w:spacing w:val="8"/>
        </w:rPr>
        <w:softHyphen/>
        <w:t>водотрубных двухбарабанных котлов с естественной циркуляцией, то есть котлу нужен только подпиточный (питательный) насос. Рекомендуемые для работы с котлом импортные марки питательных насосов Lovara 1SV22 (Италия), Grundfos CR-1-21F (Германия) и отечественный насос ЦНС-2/100. Вентилятора поддува на данной модели как правило не используется. Отвод дымовых газов в котлах осуществляется с помощью дымососа ДН, удаляющий их далее в дымовую трубу. Для правильной работы и защиты котла и вспомогательного оборудования, а также безопасных условий эксплуатации предусмотрена автоматизация парового котла - пульт управления и контрольно-измерительные приборы, сигнализирующие об отклонении регулируемых параметров котлоагрегата и его неисправности.</w:t>
      </w:r>
    </w:p>
    <w:p w:rsidR="00610771" w:rsidRPr="00313A91" w:rsidRDefault="00610771" w:rsidP="00610771">
      <w:pPr>
        <w:shd w:val="clear" w:color="auto" w:fill="FFFFFF"/>
        <w:jc w:val="both"/>
        <w:rPr>
          <w:rFonts w:ascii="Times New Roman" w:eastAsia="Times New Roman" w:hAnsi="Times New Roman" w:cs="Times New Roman"/>
          <w:color w:val="333333"/>
          <w:spacing w:val="8"/>
        </w:rPr>
      </w:pPr>
      <w:r w:rsidRPr="00313A91">
        <w:rPr>
          <w:rFonts w:ascii="Times New Roman" w:eastAsia="Times New Roman" w:hAnsi="Times New Roman" w:cs="Times New Roman"/>
          <w:color w:val="333333"/>
          <w:spacing w:val="8"/>
        </w:rPr>
        <w:t>Данный котел имеет широкое применение, вырабатываемый им пар идёт на технологические процессы в животноводстве, птицеводстве (тепловая обработка кормов, пастеризация молока и т. п.) и других тепловых нужд в хозяйстве. Также их применяют строительные организации, воинские части, мясокомбинаты, консервные заводы, автоколонны, ДСУ, хлебозаводы, мелькомбинаты, маслосырзаводы, птицефабрики, свинокомплексы, в нефтегазовой промышленности. Могут использоваться и для систем отопления, вентиляции и горячего водоснабжения объектов промышленного и бытового назначения. В данном режиме имеет тепловую мощность 0,73 МВт (0,63 Гкал/ч), 730 кВт, но использовать их конкретно только для отопления - нецелесообразно, для этого лучше использвать угольные котлы </w:t>
      </w:r>
      <w:hyperlink r:id="rId19" w:history="1">
        <w:r w:rsidRPr="00313A91">
          <w:rPr>
            <w:rFonts w:ascii="Times New Roman" w:eastAsia="Times New Roman" w:hAnsi="Times New Roman" w:cs="Times New Roman"/>
            <w:color w:val="333333"/>
            <w:spacing w:val="8"/>
          </w:rPr>
          <w:t>КВр</w:t>
        </w:r>
      </w:hyperlink>
      <w:r w:rsidRPr="00313A91">
        <w:rPr>
          <w:rFonts w:ascii="Times New Roman" w:eastAsia="Times New Roman" w:hAnsi="Times New Roman" w:cs="Times New Roman"/>
          <w:color w:val="333333"/>
          <w:spacing w:val="8"/>
        </w:rPr>
        <w:t> или </w:t>
      </w:r>
      <w:hyperlink r:id="rId20" w:history="1">
        <w:r w:rsidRPr="00313A91">
          <w:rPr>
            <w:rFonts w:ascii="Times New Roman" w:eastAsia="Times New Roman" w:hAnsi="Times New Roman" w:cs="Times New Roman"/>
            <w:color w:val="333333"/>
            <w:spacing w:val="8"/>
          </w:rPr>
          <w:t>КВм</w:t>
        </w:r>
      </w:hyperlink>
      <w:r w:rsidRPr="00313A91">
        <w:rPr>
          <w:rFonts w:ascii="Times New Roman" w:eastAsia="Times New Roman" w:hAnsi="Times New Roman" w:cs="Times New Roman"/>
          <w:color w:val="333333"/>
          <w:spacing w:val="8"/>
        </w:rPr>
        <w:t>, </w:t>
      </w:r>
      <w:hyperlink r:id="rId21" w:history="1">
        <w:r w:rsidRPr="00313A91">
          <w:rPr>
            <w:rFonts w:ascii="Times New Roman" w:eastAsia="Times New Roman" w:hAnsi="Times New Roman" w:cs="Times New Roman"/>
            <w:color w:val="333333"/>
            <w:spacing w:val="8"/>
          </w:rPr>
          <w:t>дровяные КД ДВО</w:t>
        </w:r>
      </w:hyperlink>
      <w:r w:rsidRPr="00313A91">
        <w:rPr>
          <w:rFonts w:ascii="Times New Roman" w:eastAsia="Times New Roman" w:hAnsi="Times New Roman" w:cs="Times New Roman"/>
          <w:color w:val="333333"/>
          <w:spacing w:val="8"/>
        </w:rPr>
        <w:t>, либо газовые </w:t>
      </w:r>
      <w:hyperlink r:id="rId22" w:history="1">
        <w:r w:rsidRPr="00313A91">
          <w:rPr>
            <w:rFonts w:ascii="Times New Roman" w:eastAsia="Times New Roman" w:hAnsi="Times New Roman" w:cs="Times New Roman"/>
            <w:color w:val="333333"/>
            <w:spacing w:val="8"/>
          </w:rPr>
          <w:t>КВа</w:t>
        </w:r>
      </w:hyperlink>
      <w:r w:rsidRPr="00313A91">
        <w:rPr>
          <w:rFonts w:ascii="Times New Roman" w:eastAsia="Times New Roman" w:hAnsi="Times New Roman" w:cs="Times New Roman"/>
          <w:color w:val="333333"/>
          <w:spacing w:val="8"/>
        </w:rPr>
        <w:t>.</w:t>
      </w:r>
    </w:p>
    <w:p w:rsidR="00610771" w:rsidRDefault="00610771" w:rsidP="00610771">
      <w:pPr>
        <w:rPr>
          <w:rFonts w:ascii="Times New Roman" w:hAnsi="Times New Roman" w:cs="Times New Roman"/>
        </w:rPr>
      </w:pPr>
    </w:p>
    <w:p w:rsidR="00610771" w:rsidRPr="00610771" w:rsidRDefault="00610771" w:rsidP="00610771">
      <w:pPr>
        <w:pStyle w:val="afa"/>
        <w:shd w:val="clear" w:color="auto" w:fill="FFFFFF"/>
        <w:jc w:val="both"/>
        <w:rPr>
          <w:b/>
          <w:color w:val="333333"/>
          <w:sz w:val="24"/>
          <w:szCs w:val="24"/>
        </w:rPr>
      </w:pPr>
      <w:r w:rsidRPr="00610771">
        <w:rPr>
          <w:b/>
          <w:color w:val="333333"/>
          <w:sz w:val="24"/>
          <w:szCs w:val="24"/>
        </w:rPr>
        <w:t>Котельное оборудование  котельной в п.Марьино</w:t>
      </w:r>
    </w:p>
    <w:p w:rsidR="00610771" w:rsidRPr="002807FB" w:rsidRDefault="00610771" w:rsidP="00610771">
      <w:pPr>
        <w:shd w:val="clear" w:color="auto" w:fill="FFFFFF"/>
        <w:spacing w:after="240"/>
        <w:jc w:val="both"/>
        <w:rPr>
          <w:rFonts w:ascii="Times New Roman" w:hAnsi="Times New Roman" w:cs="Times New Roman"/>
          <w:b/>
          <w:color w:val="333333"/>
        </w:rPr>
      </w:pPr>
      <w:r w:rsidRPr="002807FB">
        <w:rPr>
          <w:rStyle w:val="strongformat"/>
          <w:rFonts w:ascii="Times New Roman" w:hAnsi="Times New Roman" w:cs="Times New Roman"/>
          <w:color w:val="333333"/>
          <w:shd w:val="clear" w:color="auto" w:fill="FFFFFF"/>
        </w:rPr>
        <w:t xml:space="preserve">В котельной   посёлка  Марьино  установлены  два  котла </w:t>
      </w:r>
      <w:r w:rsidRPr="002807FB">
        <w:rPr>
          <w:rStyle w:val="afc"/>
          <w:rFonts w:ascii="Times New Roman" w:hAnsi="Times New Roman"/>
          <w:b w:val="0"/>
          <w:color w:val="242424"/>
          <w:shd w:val="clear" w:color="auto" w:fill="FFFFFF"/>
        </w:rPr>
        <w:t>ДКВр-6,5-13 ГМ</w:t>
      </w:r>
      <w:r w:rsidRPr="002807FB">
        <w:rPr>
          <w:rStyle w:val="strongformat"/>
          <w:rFonts w:ascii="Times New Roman" w:hAnsi="Times New Roman" w:cs="Times New Roman"/>
          <w:b/>
          <w:color w:val="333333"/>
          <w:shd w:val="clear" w:color="auto" w:fill="FFFFFF"/>
        </w:rPr>
        <w:t>.</w:t>
      </w:r>
    </w:p>
    <w:p w:rsidR="00610771" w:rsidRPr="00313A91" w:rsidRDefault="00610771" w:rsidP="00610771">
      <w:pPr>
        <w:rPr>
          <w:rFonts w:ascii="Times New Roman" w:hAnsi="Times New Roman" w:cs="Times New Roman"/>
          <w:color w:val="242424"/>
          <w:shd w:val="clear" w:color="auto" w:fill="FFFFFF"/>
        </w:rPr>
      </w:pPr>
      <w:r w:rsidRPr="002807FB">
        <w:rPr>
          <w:rFonts w:ascii="Times New Roman" w:hAnsi="Times New Roman" w:cs="Times New Roman"/>
          <w:color w:val="242424"/>
          <w:shd w:val="clear" w:color="auto" w:fill="FFFFFF"/>
        </w:rPr>
        <w:t>Паровой котел </w:t>
      </w:r>
      <w:r w:rsidRPr="002807FB">
        <w:rPr>
          <w:rStyle w:val="afc"/>
          <w:rFonts w:ascii="Times New Roman" w:hAnsi="Times New Roman"/>
          <w:b w:val="0"/>
          <w:color w:val="242424"/>
          <w:shd w:val="clear" w:color="auto" w:fill="FFFFFF"/>
        </w:rPr>
        <w:t>ДКВр-6,5-13 ГМ</w:t>
      </w:r>
      <w:r w:rsidRPr="002807FB">
        <w:rPr>
          <w:rFonts w:ascii="Times New Roman" w:hAnsi="Times New Roman" w:cs="Times New Roman"/>
          <w:color w:val="242424"/>
          <w:shd w:val="clear" w:color="auto" w:fill="FFFFFF"/>
        </w:rPr>
        <w:t> -вертикально-водотрубный котёл с экранированной топочной</w:t>
      </w:r>
      <w:r w:rsidRPr="00313A91">
        <w:rPr>
          <w:rFonts w:ascii="Times New Roman" w:hAnsi="Times New Roman" w:cs="Times New Roman"/>
          <w:color w:val="242424"/>
          <w:shd w:val="clear" w:color="auto" w:fill="FFFFFF"/>
        </w:rPr>
        <w:t xml:space="preserve"> камерой и кипятильным пучком, которые выполнены по конструктивной схеме «Д». Отличительной чертой данной схемы является боковое расположение конвективной части котла относительно топочной камеры.</w:t>
      </w:r>
    </w:p>
    <w:p w:rsidR="00610771" w:rsidRPr="00AC6174" w:rsidRDefault="00AC6174" w:rsidP="00AC6174">
      <w:pPr>
        <w:pStyle w:val="2"/>
        <w:shd w:val="clear" w:color="auto" w:fill="FFFFFF"/>
        <w:spacing w:before="300" w:after="150"/>
        <w:jc w:val="left"/>
        <w:rPr>
          <w:b/>
          <w:bCs/>
          <w:caps/>
          <w:sz w:val="20"/>
        </w:rPr>
      </w:pPr>
      <w:bookmarkStart w:id="59" w:name="_Toc88680277"/>
      <w:bookmarkStart w:id="60" w:name="_Toc89097954"/>
      <w:r>
        <w:rPr>
          <w:b/>
          <w:bCs/>
          <w:caps/>
          <w:sz w:val="20"/>
        </w:rPr>
        <w:t xml:space="preserve">Таблица </w:t>
      </w:r>
      <w:r w:rsidR="00104CEC" w:rsidRPr="00AC6174">
        <w:rPr>
          <w:b/>
          <w:bCs/>
          <w:caps/>
          <w:sz w:val="20"/>
        </w:rPr>
        <w:t>2.8.</w:t>
      </w:r>
      <w:r w:rsidR="00610771" w:rsidRPr="00AC6174">
        <w:rPr>
          <w:b/>
          <w:bCs/>
          <w:caps/>
          <w:sz w:val="20"/>
        </w:rPr>
        <w:t>БАЗОВАЯ И ДОПОЛНИТЕЛЬНАЯ КОМПЛЕКТАЦИИ КОТЛА ДКВР-6,5-13 ГМ</w:t>
      </w:r>
      <w:bookmarkEnd w:id="59"/>
      <w:bookmarkEnd w:id="60"/>
    </w:p>
    <w:tbl>
      <w:tblPr>
        <w:tblW w:w="9918" w:type="dxa"/>
        <w:jc w:val="center"/>
        <w:tblLook w:val="04A0" w:firstRow="1" w:lastRow="0" w:firstColumn="1" w:lastColumn="0" w:noHBand="0" w:noVBand="1"/>
      </w:tblPr>
      <w:tblGrid>
        <w:gridCol w:w="3720"/>
        <w:gridCol w:w="6198"/>
      </w:tblGrid>
      <w:tr w:rsidR="00610771" w:rsidRPr="00E56168" w:rsidTr="00610771">
        <w:trPr>
          <w:trHeight w:val="510"/>
          <w:jc w:val="center"/>
        </w:trPr>
        <w:tc>
          <w:tcPr>
            <w:tcW w:w="372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10771" w:rsidRPr="00E56168" w:rsidRDefault="00610771" w:rsidP="00610771">
            <w:pPr>
              <w:ind w:firstLineChars="100" w:firstLine="200"/>
              <w:rPr>
                <w:rFonts w:ascii="Times New Roman" w:eastAsia="Times New Roman" w:hAnsi="Times New Roman" w:cs="Times New Roman"/>
                <w:sz w:val="20"/>
                <w:szCs w:val="20"/>
              </w:rPr>
            </w:pPr>
            <w:r w:rsidRPr="00E56168">
              <w:rPr>
                <w:rFonts w:ascii="Times New Roman" w:eastAsia="Times New Roman" w:hAnsi="Times New Roman" w:cs="Times New Roman"/>
                <w:sz w:val="20"/>
                <w:szCs w:val="20"/>
              </w:rPr>
              <w:t>Базовая комплектация россыпью</w:t>
            </w:r>
          </w:p>
        </w:tc>
        <w:tc>
          <w:tcPr>
            <w:tcW w:w="6198" w:type="dxa"/>
            <w:tcBorders>
              <w:top w:val="single" w:sz="4" w:space="0" w:color="000000"/>
              <w:left w:val="nil"/>
              <w:bottom w:val="single" w:sz="4" w:space="0" w:color="000000"/>
              <w:right w:val="single" w:sz="4" w:space="0" w:color="000000"/>
            </w:tcBorders>
            <w:shd w:val="clear" w:color="auto" w:fill="auto"/>
            <w:vAlign w:val="center"/>
            <w:hideMark/>
          </w:tcPr>
          <w:p w:rsidR="00610771" w:rsidRPr="00E56168" w:rsidRDefault="00610771" w:rsidP="00610771">
            <w:pPr>
              <w:ind w:firstLineChars="100" w:firstLine="200"/>
              <w:rPr>
                <w:rFonts w:ascii="Times New Roman" w:eastAsia="Times New Roman" w:hAnsi="Times New Roman" w:cs="Times New Roman"/>
                <w:sz w:val="20"/>
                <w:szCs w:val="20"/>
              </w:rPr>
            </w:pPr>
            <w:r w:rsidRPr="00E56168">
              <w:rPr>
                <w:rFonts w:ascii="Times New Roman" w:eastAsia="Times New Roman" w:hAnsi="Times New Roman" w:cs="Times New Roman"/>
                <w:sz w:val="20"/>
                <w:szCs w:val="20"/>
              </w:rPr>
              <w:t>Котел россыпью, лестницы и площадки, горелки ГМГ-4 - 2 шт.</w:t>
            </w:r>
          </w:p>
        </w:tc>
      </w:tr>
      <w:tr w:rsidR="00610771" w:rsidRPr="00E56168" w:rsidTr="00610771">
        <w:trPr>
          <w:trHeight w:val="510"/>
          <w:jc w:val="center"/>
        </w:trPr>
        <w:tc>
          <w:tcPr>
            <w:tcW w:w="3720" w:type="dxa"/>
            <w:tcBorders>
              <w:top w:val="nil"/>
              <w:left w:val="single" w:sz="4" w:space="0" w:color="000000"/>
              <w:bottom w:val="single" w:sz="4" w:space="0" w:color="000000"/>
              <w:right w:val="single" w:sz="4" w:space="0" w:color="000000"/>
            </w:tcBorders>
            <w:shd w:val="clear" w:color="auto" w:fill="auto"/>
            <w:vAlign w:val="center"/>
            <w:hideMark/>
          </w:tcPr>
          <w:p w:rsidR="00610771" w:rsidRPr="00E56168" w:rsidRDefault="00610771" w:rsidP="00610771">
            <w:pPr>
              <w:ind w:firstLineChars="100" w:firstLine="200"/>
              <w:rPr>
                <w:rFonts w:ascii="Times New Roman" w:eastAsia="Times New Roman" w:hAnsi="Times New Roman" w:cs="Times New Roman"/>
                <w:sz w:val="20"/>
                <w:szCs w:val="20"/>
              </w:rPr>
            </w:pPr>
            <w:r w:rsidRPr="00E56168">
              <w:rPr>
                <w:rFonts w:ascii="Times New Roman" w:eastAsia="Times New Roman" w:hAnsi="Times New Roman" w:cs="Times New Roman"/>
                <w:sz w:val="20"/>
                <w:szCs w:val="20"/>
              </w:rPr>
              <w:t>Базовая комплектация в сборе</w:t>
            </w:r>
          </w:p>
        </w:tc>
        <w:tc>
          <w:tcPr>
            <w:tcW w:w="6198" w:type="dxa"/>
            <w:tcBorders>
              <w:top w:val="nil"/>
              <w:left w:val="nil"/>
              <w:bottom w:val="single" w:sz="4" w:space="0" w:color="000000"/>
              <w:right w:val="single" w:sz="4" w:space="0" w:color="000000"/>
            </w:tcBorders>
            <w:shd w:val="clear" w:color="auto" w:fill="auto"/>
            <w:vAlign w:val="center"/>
            <w:hideMark/>
          </w:tcPr>
          <w:p w:rsidR="00610771" w:rsidRPr="00E56168" w:rsidRDefault="00610771" w:rsidP="00610771">
            <w:pPr>
              <w:ind w:firstLineChars="100" w:firstLine="200"/>
              <w:rPr>
                <w:rFonts w:ascii="Times New Roman" w:eastAsia="Times New Roman" w:hAnsi="Times New Roman" w:cs="Times New Roman"/>
                <w:sz w:val="20"/>
                <w:szCs w:val="20"/>
              </w:rPr>
            </w:pPr>
            <w:r w:rsidRPr="00E56168">
              <w:rPr>
                <w:rFonts w:ascii="Times New Roman" w:eastAsia="Times New Roman" w:hAnsi="Times New Roman" w:cs="Times New Roman"/>
                <w:sz w:val="20"/>
                <w:szCs w:val="20"/>
              </w:rPr>
              <w:t>Блок котла, лестницы и площадки, горелки ГМГ-4 - 2 шт.</w:t>
            </w:r>
          </w:p>
        </w:tc>
      </w:tr>
      <w:tr w:rsidR="00610771" w:rsidRPr="00E56168" w:rsidTr="00610771">
        <w:trPr>
          <w:trHeight w:val="510"/>
          <w:jc w:val="center"/>
        </w:trPr>
        <w:tc>
          <w:tcPr>
            <w:tcW w:w="3720" w:type="dxa"/>
            <w:vMerge w:val="restart"/>
            <w:tcBorders>
              <w:top w:val="nil"/>
              <w:left w:val="single" w:sz="4" w:space="0" w:color="000000"/>
              <w:bottom w:val="single" w:sz="4" w:space="0" w:color="000000"/>
              <w:right w:val="single" w:sz="4" w:space="0" w:color="000000"/>
            </w:tcBorders>
            <w:shd w:val="clear" w:color="auto" w:fill="auto"/>
            <w:vAlign w:val="center"/>
            <w:hideMark/>
          </w:tcPr>
          <w:p w:rsidR="00610771" w:rsidRPr="00E56168" w:rsidRDefault="00610771" w:rsidP="00610771">
            <w:pPr>
              <w:ind w:firstLineChars="100" w:firstLine="200"/>
              <w:rPr>
                <w:rFonts w:ascii="Times New Roman" w:eastAsia="Times New Roman" w:hAnsi="Times New Roman" w:cs="Times New Roman"/>
                <w:sz w:val="20"/>
                <w:szCs w:val="20"/>
              </w:rPr>
            </w:pPr>
            <w:r w:rsidRPr="00E56168">
              <w:rPr>
                <w:rFonts w:ascii="Times New Roman" w:eastAsia="Times New Roman" w:hAnsi="Times New Roman" w:cs="Times New Roman"/>
                <w:sz w:val="20"/>
                <w:szCs w:val="20"/>
              </w:rPr>
              <w:t>Дополнительная комплектиция</w:t>
            </w:r>
          </w:p>
        </w:tc>
        <w:tc>
          <w:tcPr>
            <w:tcW w:w="6198" w:type="dxa"/>
            <w:tcBorders>
              <w:top w:val="nil"/>
              <w:left w:val="nil"/>
              <w:bottom w:val="single" w:sz="4" w:space="0" w:color="000000"/>
              <w:right w:val="single" w:sz="4" w:space="0" w:color="000000"/>
            </w:tcBorders>
            <w:shd w:val="clear" w:color="auto" w:fill="auto"/>
            <w:vAlign w:val="center"/>
            <w:hideMark/>
          </w:tcPr>
          <w:p w:rsidR="00610771" w:rsidRPr="00E56168" w:rsidRDefault="00610771" w:rsidP="00610771">
            <w:pPr>
              <w:ind w:firstLineChars="100" w:firstLine="200"/>
              <w:rPr>
                <w:rFonts w:ascii="Times New Roman" w:eastAsia="Times New Roman" w:hAnsi="Times New Roman" w:cs="Times New Roman"/>
                <w:sz w:val="20"/>
                <w:szCs w:val="20"/>
              </w:rPr>
            </w:pPr>
            <w:r w:rsidRPr="00E56168">
              <w:rPr>
                <w:rFonts w:ascii="Times New Roman" w:eastAsia="Times New Roman" w:hAnsi="Times New Roman" w:cs="Times New Roman"/>
                <w:sz w:val="20"/>
                <w:szCs w:val="20"/>
              </w:rPr>
              <w:t>Экономайзер БВЭС-III-2 или Экономайзер чугунный ЭБ-2-236</w:t>
            </w:r>
          </w:p>
        </w:tc>
      </w:tr>
      <w:tr w:rsidR="00610771" w:rsidRPr="00E56168" w:rsidTr="00CD23EC">
        <w:trPr>
          <w:gridAfter w:val="1"/>
          <w:wAfter w:w="6198" w:type="dxa"/>
          <w:trHeight w:val="230"/>
          <w:jc w:val="center"/>
        </w:trPr>
        <w:tc>
          <w:tcPr>
            <w:tcW w:w="3720" w:type="dxa"/>
            <w:vMerge/>
            <w:tcBorders>
              <w:top w:val="nil"/>
              <w:left w:val="single" w:sz="4" w:space="0" w:color="000000"/>
              <w:bottom w:val="single" w:sz="4" w:space="0" w:color="000000"/>
              <w:right w:val="single" w:sz="4" w:space="0" w:color="000000"/>
            </w:tcBorders>
            <w:vAlign w:val="center"/>
            <w:hideMark/>
          </w:tcPr>
          <w:p w:rsidR="00610771" w:rsidRPr="00E56168" w:rsidRDefault="00610771" w:rsidP="00610771">
            <w:pPr>
              <w:rPr>
                <w:rFonts w:ascii="Times New Roman" w:eastAsia="Times New Roman" w:hAnsi="Times New Roman" w:cs="Times New Roman"/>
                <w:sz w:val="20"/>
                <w:szCs w:val="20"/>
              </w:rPr>
            </w:pPr>
          </w:p>
        </w:tc>
      </w:tr>
      <w:tr w:rsidR="00610771" w:rsidRPr="00E56168" w:rsidTr="00610771">
        <w:trPr>
          <w:trHeight w:val="300"/>
          <w:jc w:val="center"/>
        </w:trPr>
        <w:tc>
          <w:tcPr>
            <w:tcW w:w="3720" w:type="dxa"/>
            <w:vMerge/>
            <w:tcBorders>
              <w:top w:val="nil"/>
              <w:left w:val="single" w:sz="4" w:space="0" w:color="000000"/>
              <w:bottom w:val="single" w:sz="4" w:space="0" w:color="000000"/>
              <w:right w:val="single" w:sz="4" w:space="0" w:color="000000"/>
            </w:tcBorders>
            <w:vAlign w:val="center"/>
            <w:hideMark/>
          </w:tcPr>
          <w:p w:rsidR="00610771" w:rsidRPr="00E56168" w:rsidRDefault="00610771" w:rsidP="00610771">
            <w:pPr>
              <w:rPr>
                <w:rFonts w:ascii="Times New Roman" w:eastAsia="Times New Roman" w:hAnsi="Times New Roman" w:cs="Times New Roman"/>
                <w:sz w:val="20"/>
                <w:szCs w:val="20"/>
              </w:rPr>
            </w:pPr>
          </w:p>
        </w:tc>
        <w:tc>
          <w:tcPr>
            <w:tcW w:w="6198" w:type="dxa"/>
            <w:tcBorders>
              <w:top w:val="nil"/>
              <w:left w:val="nil"/>
              <w:bottom w:val="single" w:sz="4" w:space="0" w:color="000000"/>
              <w:right w:val="single" w:sz="4" w:space="0" w:color="000000"/>
            </w:tcBorders>
            <w:shd w:val="clear" w:color="auto" w:fill="auto"/>
            <w:vAlign w:val="center"/>
            <w:hideMark/>
          </w:tcPr>
          <w:p w:rsidR="00610771" w:rsidRPr="00E56168" w:rsidRDefault="00610771" w:rsidP="00610771">
            <w:pPr>
              <w:ind w:firstLineChars="100" w:firstLine="200"/>
              <w:rPr>
                <w:rFonts w:ascii="Times New Roman" w:eastAsia="Times New Roman" w:hAnsi="Times New Roman" w:cs="Times New Roman"/>
                <w:sz w:val="20"/>
                <w:szCs w:val="20"/>
              </w:rPr>
            </w:pPr>
            <w:r w:rsidRPr="00E56168">
              <w:rPr>
                <w:rFonts w:ascii="Times New Roman" w:eastAsia="Times New Roman" w:hAnsi="Times New Roman" w:cs="Times New Roman"/>
                <w:sz w:val="20"/>
                <w:szCs w:val="20"/>
              </w:rPr>
              <w:t>Дымосос ДН-10-1000</w:t>
            </w:r>
          </w:p>
        </w:tc>
      </w:tr>
      <w:tr w:rsidR="00610771" w:rsidRPr="00E56168" w:rsidTr="00610771">
        <w:trPr>
          <w:trHeight w:val="510"/>
          <w:jc w:val="center"/>
        </w:trPr>
        <w:tc>
          <w:tcPr>
            <w:tcW w:w="3720" w:type="dxa"/>
            <w:vMerge/>
            <w:tcBorders>
              <w:top w:val="nil"/>
              <w:left w:val="single" w:sz="4" w:space="0" w:color="000000"/>
              <w:bottom w:val="single" w:sz="4" w:space="0" w:color="000000"/>
              <w:right w:val="single" w:sz="4" w:space="0" w:color="000000"/>
            </w:tcBorders>
            <w:vAlign w:val="center"/>
            <w:hideMark/>
          </w:tcPr>
          <w:p w:rsidR="00610771" w:rsidRPr="00E56168" w:rsidRDefault="00610771" w:rsidP="00610771">
            <w:pPr>
              <w:rPr>
                <w:rFonts w:ascii="Times New Roman" w:eastAsia="Times New Roman" w:hAnsi="Times New Roman" w:cs="Times New Roman"/>
                <w:sz w:val="20"/>
                <w:szCs w:val="20"/>
              </w:rPr>
            </w:pPr>
          </w:p>
        </w:tc>
        <w:tc>
          <w:tcPr>
            <w:tcW w:w="6198" w:type="dxa"/>
            <w:tcBorders>
              <w:top w:val="nil"/>
              <w:left w:val="nil"/>
              <w:bottom w:val="single" w:sz="4" w:space="0" w:color="000000"/>
              <w:right w:val="single" w:sz="4" w:space="0" w:color="000000"/>
            </w:tcBorders>
            <w:shd w:val="clear" w:color="auto" w:fill="auto"/>
            <w:vAlign w:val="center"/>
            <w:hideMark/>
          </w:tcPr>
          <w:p w:rsidR="00610771" w:rsidRPr="00E56168" w:rsidRDefault="00610771" w:rsidP="00610771">
            <w:pPr>
              <w:ind w:firstLineChars="100" w:firstLine="200"/>
              <w:rPr>
                <w:rFonts w:ascii="Times New Roman" w:eastAsia="Times New Roman" w:hAnsi="Times New Roman" w:cs="Times New Roman"/>
                <w:sz w:val="20"/>
                <w:szCs w:val="20"/>
              </w:rPr>
            </w:pPr>
            <w:r w:rsidRPr="00E56168">
              <w:rPr>
                <w:rFonts w:ascii="Times New Roman" w:eastAsia="Times New Roman" w:hAnsi="Times New Roman" w:cs="Times New Roman"/>
                <w:sz w:val="20"/>
                <w:szCs w:val="20"/>
              </w:rPr>
              <w:t>Водоуказательные приборы и арматура к котлу ДКВр-6,5-13 ГМ</w:t>
            </w:r>
          </w:p>
        </w:tc>
      </w:tr>
    </w:tbl>
    <w:p w:rsidR="00610771" w:rsidRPr="00F319C1" w:rsidRDefault="00610771" w:rsidP="00610771">
      <w:pPr>
        <w:pStyle w:val="2"/>
        <w:shd w:val="clear" w:color="auto" w:fill="FFFFFF"/>
        <w:spacing w:before="300" w:after="150"/>
        <w:rPr>
          <w:b/>
          <w:caps/>
          <w:sz w:val="24"/>
          <w:szCs w:val="24"/>
        </w:rPr>
      </w:pPr>
      <w:bookmarkStart w:id="61" w:name="_Toc88680278"/>
      <w:bookmarkStart w:id="62" w:name="_Toc89097955"/>
      <w:r w:rsidRPr="00F319C1">
        <w:rPr>
          <w:b/>
          <w:bCs/>
          <w:caps/>
          <w:sz w:val="24"/>
          <w:szCs w:val="24"/>
        </w:rPr>
        <w:t>УСТРОЙСТВО И ПРИНЦИПЫ РАБОТЫ ДКВР-6,5-13 ГМ</w:t>
      </w:r>
      <w:bookmarkEnd w:id="61"/>
      <w:bookmarkEnd w:id="62"/>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Котёл ДКВр-6,5-13 ГМ - паровой котёл, основными элементами которого являются два барабана: верхний длинный и нижний, а также экранированная топочная камера.</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Топочная камера котла ДКВр-6,5-13 ГМ разделена кирпичной стенкой на собственно топку и камеру догорания, которая позволяет повысить КПД котла за счёт снижения химического недожога. Вход газов из топки в камеру догорания и выход газов из котла асимметричные.</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В котлах с пароперегревателем последние размещаются в первом газоходе с левой стороны котла.</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Стенки верхнего барабана охлаждаются потоком пароводяной смеси, выходящим из труб боковых экранов и труб передней части конвективного пучка.</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Предохранительные клапаны, главный паровой вентиль или задвижка, вентили для отбора проб пара, отбора пара на собственные нужды (обдувку) располагаются на верхней образующей верхнего барабана.</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Питательная труба находится в водном пространстве верхнего барабана, в паровом объеме - сепарационные устройства. В нижнем барабане размещены перфорированная труба для продувки, устройство для прогрева барабана при растопке и штуцер для спуска воды.</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Для наблюдения за уровнем воды в верхнем барабане устанавливаются два указателя уровня.</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Для отбора импульсов уровня воды на автоматику на переднем днище верхнего барабана установлено два штуцера.</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Опускные и пароотводящие трубы привариваются к коллекторам и барабанам (или к штуцерам на барабанах). При питании экранов из нижнего барабана для предотвращения попадания в них шлама, концы опускных труб выведены в верхнюю часть барабана.</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Шамотная перегородка, отделяющая камеру догорания от пучка, опирается на чугунную опору, укладываемую на нижний барабан.</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Чугунная перегородка между первым и вторым газоходами собирается на болтах из отдельных плит с предварительным промазыванием стыков специальной замазкой или с прокладкой асбестового шнура, пропитанного жидким стеклом. В перегородке имеется отверстие для прохода трубы стационарного обдувочного прибора.</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Окно для выхода газов из котла расположено на задней стенке.</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В котле ДКВр-6,5-13 ГМ на давление 1,3 МПа температура перегретого пара не регулируется. Котёл ДКВр-6,5-13 ГМ в тяжелой обмуровке имеет лёгкий обвязочный каркас.</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Площадки котла ДКВр-6,5-13 ГМ расположены в местах, необходимых для обслуживания арматуры и гарнитуры котла:</w:t>
      </w:r>
    </w:p>
    <w:p w:rsidR="00610771" w:rsidRPr="00610771" w:rsidRDefault="00610771" w:rsidP="00610771">
      <w:pPr>
        <w:widowControl/>
        <w:numPr>
          <w:ilvl w:val="0"/>
          <w:numId w:val="43"/>
        </w:numPr>
        <w:shd w:val="clear" w:color="auto" w:fill="FFFFFF"/>
        <w:spacing w:before="100" w:beforeAutospacing="1" w:after="120"/>
        <w:jc w:val="both"/>
        <w:rPr>
          <w:rFonts w:ascii="Times New Roman" w:hAnsi="Times New Roman" w:cs="Times New Roman"/>
          <w:color w:val="242424"/>
        </w:rPr>
      </w:pPr>
      <w:r w:rsidRPr="00610771">
        <w:rPr>
          <w:rFonts w:ascii="Times New Roman" w:hAnsi="Times New Roman" w:cs="Times New Roman"/>
          <w:color w:val="242424"/>
        </w:rPr>
        <w:t>боковая площадка для обслуживания водоуказательных приборов</w:t>
      </w:r>
    </w:p>
    <w:p w:rsidR="00610771" w:rsidRPr="00610771" w:rsidRDefault="00610771" w:rsidP="00610771">
      <w:pPr>
        <w:widowControl/>
        <w:numPr>
          <w:ilvl w:val="0"/>
          <w:numId w:val="43"/>
        </w:numPr>
        <w:shd w:val="clear" w:color="auto" w:fill="FFFFFF"/>
        <w:spacing w:before="100" w:beforeAutospacing="1" w:after="120"/>
        <w:jc w:val="both"/>
        <w:rPr>
          <w:rFonts w:ascii="Times New Roman" w:hAnsi="Times New Roman" w:cs="Times New Roman"/>
          <w:color w:val="242424"/>
        </w:rPr>
      </w:pPr>
      <w:r w:rsidRPr="00610771">
        <w:rPr>
          <w:rFonts w:ascii="Times New Roman" w:hAnsi="Times New Roman" w:cs="Times New Roman"/>
          <w:color w:val="242424"/>
        </w:rPr>
        <w:t>боковая площадка для обслуживания предохранительных клапанов и запорной арматуры на барабане котла;</w:t>
      </w:r>
    </w:p>
    <w:p w:rsidR="00610771" w:rsidRPr="00610771" w:rsidRDefault="00610771" w:rsidP="00610771">
      <w:pPr>
        <w:widowControl/>
        <w:numPr>
          <w:ilvl w:val="0"/>
          <w:numId w:val="43"/>
        </w:numPr>
        <w:shd w:val="clear" w:color="auto" w:fill="FFFFFF"/>
        <w:spacing w:before="100" w:beforeAutospacing="1" w:after="120"/>
        <w:jc w:val="both"/>
        <w:rPr>
          <w:rFonts w:ascii="Times New Roman" w:hAnsi="Times New Roman" w:cs="Times New Roman"/>
          <w:color w:val="242424"/>
        </w:rPr>
      </w:pPr>
      <w:r w:rsidRPr="00610771">
        <w:rPr>
          <w:rFonts w:ascii="Times New Roman" w:hAnsi="Times New Roman" w:cs="Times New Roman"/>
          <w:color w:val="242424"/>
        </w:rPr>
        <w:t>площадка на задней стенке котла для обслуживания доступа в верхний барабан при ремонте котла.</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lastRenderedPageBreak/>
        <w:t>На боковые площадки ведут лестницы, а на заднюю площадку - вертикальный трап.</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Пароохладитель, установленный в нижнем барабане, имеет дренажный вентиль на соединительных паропроводах. Для регулирования количества поступающего в пароохладитель пара на перемычке между прямым и обратным паропроводами поставлен вентиль.</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Для доступа в топочную камеру имеется лаз. Для шуровки топлива вблизи боковых стен, в зависимости от топочного устройства, сделаны шуровочные лючки. Два таких лючка установлены на боковых стенах камеры догорания в ее нижней части. На боковых стенах котлов в области конвективного пучка предусмотрены лючки для очистки конвективных труб переносным обдувочным аппаратом.</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Для контроля за состоянием изоляции нижней части верхнего барабана в топочной камере устанавливается лючок в месте разрежения труб бокового экрана.</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В нижней части газохода с левой стороны котла размещены лазы для периодического удаления золы, осмотра пучка и эжекторов возврата уноса. Для наблюдения за изоляцией верхнего барабана в верхней части топки котлов предусматривается установка лючков.</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Перевод парового котла ДКВр-6,5-13 ГМ в водогрейный режим позволяет, кроме повышения производительности котельных установок и уменьшения затрат на собственные нужды, связанные с эксплуатацией питательных насосов, теплообменников сетевой воды и оборудования непрерывной продувки, а также сокращения расходов на подготовку воды, существенно снижать расход топлива.</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Среднеэксплуатационный КПД котлоагрегатов, использованных в качестве водогрейных, повышается на 2,0-2,5%.</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Котельные с котлами ДКВр комплектуются вентиляторами и дымососами типа ВДН и ДН, блочными водоподготовительными установками ВПУ, фильтрами для осветления и умягчения воды ФОВ и ФиПА, термическими деаэраторами типа ДА, теплообменными устройствами, насосами, а также комплектами автоматики.</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Котёл ДКВр-6,5-13 ГМ поставляется россыпью, блоками или полностью собранными с пароперегревателями, в облегчённой обмуровке и обшивке. Арматура, а также отдельные узлы и детали, входящие в комплект поставки в соответствии с чертежами, но не установленные на блоке котла из-за условий транспортировки, поставляются отдельными грузовыми местами.</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В котле ДКВр-6,5-13 ГМ применена одноступенчатая схема испарения.Трубы боковых экранов завальцованы верхними концами в верхнем барабане, нижние концы экранных труб приварены к нижним камерам.</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Продольно расположенные барабаны соединены развальцованными в них гнутыми кипятильными трубами, образующими развитый конвективный (кипятильный) пучок.</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Топочная камера, расположенная перед конвективным пучком, для предотвращения затягивания пламени в пучок и уменьшения потерь с уносом и химическим недожогом делится перегородкой из шамотного кирпича на две части: собственно топку и камеру догорания. Между первым и вторым рядами труб конвективного пучка также устанавливается кирпичная шамотная перегородка, отделяющая пучок от камеры догорания. Таким образом, первый ряд труб котельного пучка является задним экраном камеры догорания.</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Чугунная перегородка внутри котельного пучка делит его на первый и второй газоходы. Отвод газов из топки и выход газов из котла асимметричны. При наличии пароперегревателя часть труб конвективного пучка не устанавливается; пароперегреватели размещаются в первом газоходе после второго-третьего ряда кипятильных труб.</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lastRenderedPageBreak/>
        <w:t>Одновременно из верхнего и нижнего барабанов вода поступает в трубы боковых экранов, при этом повышается надёжность работы котла при пониженном уровне воды и уменьшаются отложения шлама в верхнем барабане.</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Сепарационное устройство котлов состоит из короба с дырчатым листом; применяется для поддержания солесодержания котловой воды до 3000 мг/л при отсутствии особых повышенных требований к качеству пара.</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У котла ДКВр-6,5-13 ГМ лазовые затворы барабанов расположены на задних днищах, а также на передних днищах верхних барабанов. Средний уровень воды находится на оси барабана. Для наблюдения за уровнем воды на верхних барабанах установлены два водоуказательных прибора.</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В водном пространстве верхнего барабана размещаются две питательные трубы, в нижнем барабане - перфорированная труба для продувки.</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У котлов ДКВр-6,5-13 ГМ очистка труб экранов производится из верхнего барабана. Очистка камер экранов в котлах осуществляется через торцевые лючки, имеющиеся на каждой нижней камере. В нижних точках камер экранов расположен штуцер для продувки и спуска воды.</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Пароперегреватели, расположенные в первом по ходу газов газоходе, унифицированы по профилю для котлов с одинаковым давлением и отличаются для котлов разной производительности лишь числом параллельных змеевиков. Пароперегреватели одноходовые по пару.</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Входные концы труб пароперегревателя развальцовываются в верхнем барабане, а выходные – привариваются к камере перегретого пара. Змеевики дистанционируются чугунными гребенками.</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Для сжигания топлива котёл ДКВр-6,5-13 ГМ комплектуется газомазутными горелками типа ГМ.</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У котла ДКВр-6,5-13 ГМ опорная рама и обвязочный каркас сварной конструкции. Тяжелая обмуровка производится на монтаже.</w:t>
      </w:r>
    </w:p>
    <w:p w:rsidR="00610771" w:rsidRPr="00610771" w:rsidRDefault="00610771" w:rsidP="00610771">
      <w:pPr>
        <w:pStyle w:val="afa"/>
        <w:shd w:val="clear" w:color="auto" w:fill="FFFFFF"/>
        <w:spacing w:after="150"/>
        <w:jc w:val="both"/>
        <w:rPr>
          <w:color w:val="242424"/>
          <w:sz w:val="24"/>
          <w:szCs w:val="24"/>
        </w:rPr>
      </w:pPr>
      <w:r w:rsidRPr="00610771">
        <w:rPr>
          <w:color w:val="242424"/>
          <w:sz w:val="24"/>
          <w:szCs w:val="24"/>
        </w:rPr>
        <w:t>Котёл ДКВр-6,5-13 ГМ поставляется заводом одним транспортабельным блоком (блок котла без обшивки и изоляции) либо россыпью (узлы, пакеты, связки), в комплекте с КИП, арматурой и гарнитурой в пределах котла, лестницами, площадками, пароперегревателем (по требованию заказчика). Изоляционные и обмуровочные материалы в комплект поставки не входят.</w:t>
      </w:r>
    </w:p>
    <w:p w:rsidR="00610771" w:rsidRPr="00AC6174" w:rsidRDefault="00AC6174" w:rsidP="00AC6174">
      <w:pPr>
        <w:pStyle w:val="2"/>
        <w:shd w:val="clear" w:color="auto" w:fill="FFFFFF"/>
        <w:spacing w:before="300" w:after="150"/>
        <w:jc w:val="left"/>
        <w:rPr>
          <w:caps/>
          <w:sz w:val="20"/>
        </w:rPr>
      </w:pPr>
      <w:bookmarkStart w:id="63" w:name="_Toc88680280"/>
      <w:bookmarkStart w:id="64" w:name="_Toc89097957"/>
      <w:r w:rsidRPr="00AC6174">
        <w:rPr>
          <w:b/>
          <w:bCs/>
          <w:caps/>
          <w:sz w:val="20"/>
        </w:rPr>
        <w:t>Таблица 2.9.</w:t>
      </w:r>
      <w:r w:rsidR="00610771" w:rsidRPr="00AC6174">
        <w:rPr>
          <w:b/>
          <w:bCs/>
          <w:caps/>
          <w:sz w:val="20"/>
        </w:rPr>
        <w:t>ТЕХНИЧЕСКИЕ ХАРАКТЕРИСТИКИ ДКВР-6,5-13</w:t>
      </w:r>
      <w:bookmarkEnd w:id="63"/>
      <w:bookmarkEnd w:id="64"/>
    </w:p>
    <w:tbl>
      <w:tblPr>
        <w:tblW w:w="9895" w:type="dxa"/>
        <w:jc w:val="center"/>
        <w:tblLook w:val="04A0" w:firstRow="1" w:lastRow="0" w:firstColumn="1" w:lastColumn="0" w:noHBand="0" w:noVBand="1"/>
      </w:tblPr>
      <w:tblGrid>
        <w:gridCol w:w="5715"/>
        <w:gridCol w:w="4180"/>
      </w:tblGrid>
      <w:tr w:rsidR="00610771" w:rsidRPr="00610771" w:rsidTr="00610771">
        <w:trPr>
          <w:trHeight w:val="315"/>
          <w:jc w:val="center"/>
        </w:trPr>
        <w:tc>
          <w:tcPr>
            <w:tcW w:w="57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10771" w:rsidRPr="00610771" w:rsidRDefault="00610771" w:rsidP="00610771">
            <w:pPr>
              <w:jc w:val="center"/>
              <w:rPr>
                <w:rFonts w:ascii="Times New Roman" w:eastAsia="Times New Roman" w:hAnsi="Times New Roman" w:cs="Times New Roman"/>
              </w:rPr>
            </w:pPr>
            <w:r w:rsidRPr="00610771">
              <w:rPr>
                <w:rFonts w:ascii="Times New Roman" w:eastAsia="Times New Roman" w:hAnsi="Times New Roman" w:cs="Times New Roman"/>
              </w:rPr>
              <w:t>Показатель</w:t>
            </w:r>
          </w:p>
        </w:tc>
        <w:tc>
          <w:tcPr>
            <w:tcW w:w="4180" w:type="dxa"/>
            <w:tcBorders>
              <w:top w:val="single" w:sz="4" w:space="0" w:color="auto"/>
              <w:left w:val="nil"/>
              <w:bottom w:val="single" w:sz="4" w:space="0" w:color="auto"/>
              <w:right w:val="single" w:sz="4" w:space="0" w:color="auto"/>
            </w:tcBorders>
            <w:shd w:val="clear" w:color="auto" w:fill="auto"/>
            <w:vAlign w:val="center"/>
            <w:hideMark/>
          </w:tcPr>
          <w:p w:rsidR="00610771" w:rsidRPr="00610771" w:rsidRDefault="00610771" w:rsidP="00610771">
            <w:pPr>
              <w:jc w:val="center"/>
              <w:rPr>
                <w:rFonts w:ascii="Times New Roman" w:eastAsia="Times New Roman" w:hAnsi="Times New Roman" w:cs="Times New Roman"/>
              </w:rPr>
            </w:pPr>
            <w:r w:rsidRPr="00610771">
              <w:rPr>
                <w:rFonts w:ascii="Times New Roman" w:eastAsia="Times New Roman" w:hAnsi="Times New Roman" w:cs="Times New Roman"/>
              </w:rPr>
              <w:t>Значение</w:t>
            </w:r>
          </w:p>
        </w:tc>
      </w:tr>
      <w:tr w:rsidR="00610771" w:rsidRPr="00610771" w:rsidTr="00610771">
        <w:trPr>
          <w:trHeight w:val="315"/>
          <w:jc w:val="center"/>
        </w:trPr>
        <w:tc>
          <w:tcPr>
            <w:tcW w:w="5715" w:type="dxa"/>
            <w:tcBorders>
              <w:top w:val="nil"/>
              <w:left w:val="single" w:sz="4" w:space="0" w:color="auto"/>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rPr>
                <w:rFonts w:ascii="Times New Roman" w:eastAsia="Times New Roman" w:hAnsi="Times New Roman" w:cs="Times New Roman"/>
              </w:rPr>
            </w:pPr>
            <w:r w:rsidRPr="00610771">
              <w:rPr>
                <w:rFonts w:ascii="Times New Roman" w:eastAsia="Times New Roman" w:hAnsi="Times New Roman" w:cs="Times New Roman"/>
              </w:rPr>
              <w:t>Тип котла</w:t>
            </w:r>
          </w:p>
        </w:tc>
        <w:tc>
          <w:tcPr>
            <w:tcW w:w="4180" w:type="dxa"/>
            <w:tcBorders>
              <w:top w:val="nil"/>
              <w:left w:val="nil"/>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jc w:val="center"/>
              <w:rPr>
                <w:rFonts w:ascii="Times New Roman" w:eastAsia="Times New Roman" w:hAnsi="Times New Roman" w:cs="Times New Roman"/>
              </w:rPr>
            </w:pPr>
            <w:r w:rsidRPr="00610771">
              <w:rPr>
                <w:rFonts w:ascii="Times New Roman" w:eastAsia="Times New Roman" w:hAnsi="Times New Roman" w:cs="Times New Roman"/>
              </w:rPr>
              <w:t>Паровой</w:t>
            </w:r>
          </w:p>
        </w:tc>
      </w:tr>
      <w:tr w:rsidR="00610771" w:rsidRPr="00610771" w:rsidTr="00610771">
        <w:trPr>
          <w:trHeight w:val="315"/>
          <w:jc w:val="center"/>
        </w:trPr>
        <w:tc>
          <w:tcPr>
            <w:tcW w:w="5715" w:type="dxa"/>
            <w:tcBorders>
              <w:top w:val="nil"/>
              <w:left w:val="single" w:sz="4" w:space="0" w:color="auto"/>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rPr>
                <w:rFonts w:ascii="Times New Roman" w:eastAsia="Times New Roman" w:hAnsi="Times New Roman" w:cs="Times New Roman"/>
              </w:rPr>
            </w:pPr>
            <w:r w:rsidRPr="00610771">
              <w:rPr>
                <w:rFonts w:ascii="Times New Roman" w:eastAsia="Times New Roman" w:hAnsi="Times New Roman" w:cs="Times New Roman"/>
              </w:rPr>
              <w:t>Вид расчетного топлива</w:t>
            </w:r>
          </w:p>
        </w:tc>
        <w:tc>
          <w:tcPr>
            <w:tcW w:w="4180" w:type="dxa"/>
            <w:tcBorders>
              <w:top w:val="nil"/>
              <w:left w:val="nil"/>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jc w:val="center"/>
              <w:rPr>
                <w:rFonts w:ascii="Times New Roman" w:eastAsia="Times New Roman" w:hAnsi="Times New Roman" w:cs="Times New Roman"/>
              </w:rPr>
            </w:pPr>
            <w:r w:rsidRPr="00610771">
              <w:rPr>
                <w:rFonts w:ascii="Times New Roman" w:eastAsia="Times New Roman" w:hAnsi="Times New Roman" w:cs="Times New Roman"/>
              </w:rPr>
              <w:t>Газ, Жидкое топливо</w:t>
            </w:r>
          </w:p>
        </w:tc>
      </w:tr>
      <w:tr w:rsidR="00610771" w:rsidRPr="00610771" w:rsidTr="00610771">
        <w:trPr>
          <w:trHeight w:val="360"/>
          <w:jc w:val="center"/>
        </w:trPr>
        <w:tc>
          <w:tcPr>
            <w:tcW w:w="5715" w:type="dxa"/>
            <w:tcBorders>
              <w:top w:val="nil"/>
              <w:left w:val="single" w:sz="4" w:space="0" w:color="auto"/>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rPr>
                <w:rFonts w:ascii="Times New Roman" w:eastAsia="Times New Roman" w:hAnsi="Times New Roman" w:cs="Times New Roman"/>
              </w:rPr>
            </w:pPr>
            <w:r w:rsidRPr="00610771">
              <w:rPr>
                <w:rFonts w:ascii="Times New Roman" w:eastAsia="Times New Roman" w:hAnsi="Times New Roman" w:cs="Times New Roman"/>
              </w:rPr>
              <w:t>Паропроизводительность, т/ч</w:t>
            </w:r>
          </w:p>
        </w:tc>
        <w:tc>
          <w:tcPr>
            <w:tcW w:w="4180" w:type="dxa"/>
            <w:tcBorders>
              <w:top w:val="nil"/>
              <w:left w:val="nil"/>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jc w:val="center"/>
              <w:rPr>
                <w:rFonts w:ascii="Times New Roman" w:eastAsia="Times New Roman" w:hAnsi="Times New Roman" w:cs="Times New Roman"/>
              </w:rPr>
            </w:pPr>
            <w:r w:rsidRPr="00610771">
              <w:rPr>
                <w:rFonts w:ascii="Times New Roman" w:eastAsia="Times New Roman" w:hAnsi="Times New Roman" w:cs="Times New Roman"/>
              </w:rPr>
              <w:t>6,5</w:t>
            </w:r>
          </w:p>
        </w:tc>
      </w:tr>
      <w:tr w:rsidR="00610771" w:rsidRPr="00610771" w:rsidTr="00610771">
        <w:trPr>
          <w:trHeight w:val="595"/>
          <w:jc w:val="center"/>
        </w:trPr>
        <w:tc>
          <w:tcPr>
            <w:tcW w:w="5715" w:type="dxa"/>
            <w:tcBorders>
              <w:top w:val="nil"/>
              <w:left w:val="single" w:sz="4" w:space="0" w:color="auto"/>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rPr>
                <w:rFonts w:ascii="Times New Roman" w:eastAsia="Times New Roman" w:hAnsi="Times New Roman" w:cs="Times New Roman"/>
              </w:rPr>
            </w:pPr>
            <w:r w:rsidRPr="00610771">
              <w:rPr>
                <w:rFonts w:ascii="Times New Roman" w:eastAsia="Times New Roman" w:hAnsi="Times New Roman" w:cs="Times New Roman"/>
              </w:rPr>
              <w:t>Рабочее (избыточное) давление теплоносителя на выходе, МПа (кгс/см)</w:t>
            </w:r>
          </w:p>
        </w:tc>
        <w:tc>
          <w:tcPr>
            <w:tcW w:w="4180" w:type="dxa"/>
            <w:tcBorders>
              <w:top w:val="nil"/>
              <w:left w:val="nil"/>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jc w:val="center"/>
              <w:rPr>
                <w:rFonts w:ascii="Times New Roman" w:eastAsia="Times New Roman" w:hAnsi="Times New Roman" w:cs="Times New Roman"/>
              </w:rPr>
            </w:pPr>
            <w:r w:rsidRPr="00610771">
              <w:rPr>
                <w:rFonts w:ascii="Times New Roman" w:eastAsia="Times New Roman" w:hAnsi="Times New Roman" w:cs="Times New Roman"/>
              </w:rPr>
              <w:t>1,3(13,0)</w:t>
            </w:r>
          </w:p>
        </w:tc>
      </w:tr>
      <w:tr w:rsidR="00610771" w:rsidRPr="00610771" w:rsidTr="00610771">
        <w:trPr>
          <w:trHeight w:val="420"/>
          <w:jc w:val="center"/>
        </w:trPr>
        <w:tc>
          <w:tcPr>
            <w:tcW w:w="5715" w:type="dxa"/>
            <w:tcBorders>
              <w:top w:val="nil"/>
              <w:left w:val="single" w:sz="4" w:space="0" w:color="auto"/>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rPr>
                <w:rFonts w:ascii="Times New Roman" w:eastAsia="Times New Roman" w:hAnsi="Times New Roman" w:cs="Times New Roman"/>
              </w:rPr>
            </w:pPr>
            <w:r w:rsidRPr="00610771">
              <w:rPr>
                <w:rFonts w:ascii="Times New Roman" w:eastAsia="Times New Roman" w:hAnsi="Times New Roman" w:cs="Times New Roman"/>
              </w:rPr>
              <w:t>Температура пара на выходе, °С</w:t>
            </w:r>
          </w:p>
        </w:tc>
        <w:tc>
          <w:tcPr>
            <w:tcW w:w="4180" w:type="dxa"/>
            <w:tcBorders>
              <w:top w:val="nil"/>
              <w:left w:val="nil"/>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jc w:val="center"/>
              <w:rPr>
                <w:rFonts w:ascii="Times New Roman" w:eastAsia="Times New Roman" w:hAnsi="Times New Roman" w:cs="Times New Roman"/>
              </w:rPr>
            </w:pPr>
            <w:r w:rsidRPr="00610771">
              <w:rPr>
                <w:rFonts w:ascii="Times New Roman" w:eastAsia="Times New Roman" w:hAnsi="Times New Roman" w:cs="Times New Roman"/>
              </w:rPr>
              <w:t>насыщ. 194</w:t>
            </w:r>
          </w:p>
        </w:tc>
      </w:tr>
      <w:tr w:rsidR="00610771" w:rsidRPr="00610771" w:rsidTr="00610771">
        <w:trPr>
          <w:trHeight w:val="345"/>
          <w:jc w:val="center"/>
        </w:trPr>
        <w:tc>
          <w:tcPr>
            <w:tcW w:w="5715" w:type="dxa"/>
            <w:tcBorders>
              <w:top w:val="nil"/>
              <w:left w:val="single" w:sz="4" w:space="0" w:color="auto"/>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rPr>
                <w:rFonts w:ascii="Times New Roman" w:eastAsia="Times New Roman" w:hAnsi="Times New Roman" w:cs="Times New Roman"/>
              </w:rPr>
            </w:pPr>
            <w:r w:rsidRPr="00610771">
              <w:rPr>
                <w:rFonts w:ascii="Times New Roman" w:eastAsia="Times New Roman" w:hAnsi="Times New Roman" w:cs="Times New Roman"/>
              </w:rPr>
              <w:t>Температура питательной воды, °С</w:t>
            </w:r>
          </w:p>
        </w:tc>
        <w:tc>
          <w:tcPr>
            <w:tcW w:w="4180" w:type="dxa"/>
            <w:tcBorders>
              <w:top w:val="nil"/>
              <w:left w:val="nil"/>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jc w:val="center"/>
              <w:rPr>
                <w:rFonts w:ascii="Times New Roman" w:eastAsia="Times New Roman" w:hAnsi="Times New Roman" w:cs="Times New Roman"/>
              </w:rPr>
            </w:pPr>
            <w:r w:rsidRPr="00610771">
              <w:rPr>
                <w:rFonts w:ascii="Times New Roman" w:eastAsia="Times New Roman" w:hAnsi="Times New Roman" w:cs="Times New Roman"/>
              </w:rPr>
              <w:t>100</w:t>
            </w:r>
          </w:p>
        </w:tc>
      </w:tr>
      <w:tr w:rsidR="00610771" w:rsidRPr="00610771" w:rsidTr="00610771">
        <w:trPr>
          <w:trHeight w:val="331"/>
          <w:jc w:val="center"/>
        </w:trPr>
        <w:tc>
          <w:tcPr>
            <w:tcW w:w="5715" w:type="dxa"/>
            <w:tcBorders>
              <w:top w:val="nil"/>
              <w:left w:val="single" w:sz="4" w:space="0" w:color="auto"/>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rPr>
                <w:rFonts w:ascii="Times New Roman" w:eastAsia="Times New Roman" w:hAnsi="Times New Roman" w:cs="Times New Roman"/>
              </w:rPr>
            </w:pPr>
            <w:r w:rsidRPr="00610771">
              <w:rPr>
                <w:rFonts w:ascii="Times New Roman" w:eastAsia="Times New Roman" w:hAnsi="Times New Roman" w:cs="Times New Roman"/>
              </w:rPr>
              <w:t>Расчетный КПД (топливо газ), %</w:t>
            </w:r>
          </w:p>
        </w:tc>
        <w:tc>
          <w:tcPr>
            <w:tcW w:w="4180" w:type="dxa"/>
            <w:tcBorders>
              <w:top w:val="nil"/>
              <w:left w:val="nil"/>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jc w:val="center"/>
              <w:rPr>
                <w:rFonts w:ascii="Times New Roman" w:eastAsia="Times New Roman" w:hAnsi="Times New Roman" w:cs="Times New Roman"/>
              </w:rPr>
            </w:pPr>
            <w:r w:rsidRPr="00610771">
              <w:rPr>
                <w:rFonts w:ascii="Times New Roman" w:eastAsia="Times New Roman" w:hAnsi="Times New Roman" w:cs="Times New Roman"/>
              </w:rPr>
              <w:t>87</w:t>
            </w:r>
          </w:p>
        </w:tc>
      </w:tr>
      <w:tr w:rsidR="00610771" w:rsidRPr="00610771" w:rsidTr="00610771">
        <w:trPr>
          <w:trHeight w:val="397"/>
          <w:jc w:val="center"/>
        </w:trPr>
        <w:tc>
          <w:tcPr>
            <w:tcW w:w="5715" w:type="dxa"/>
            <w:tcBorders>
              <w:top w:val="nil"/>
              <w:left w:val="single" w:sz="4" w:space="0" w:color="auto"/>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rPr>
                <w:rFonts w:ascii="Times New Roman" w:eastAsia="Times New Roman" w:hAnsi="Times New Roman" w:cs="Times New Roman"/>
              </w:rPr>
            </w:pPr>
            <w:r w:rsidRPr="00610771">
              <w:rPr>
                <w:rFonts w:ascii="Times New Roman" w:eastAsia="Times New Roman" w:hAnsi="Times New Roman" w:cs="Times New Roman"/>
              </w:rPr>
              <w:t>Расчетный КПД (топливо жидкое), %</w:t>
            </w:r>
          </w:p>
        </w:tc>
        <w:tc>
          <w:tcPr>
            <w:tcW w:w="4180" w:type="dxa"/>
            <w:tcBorders>
              <w:top w:val="nil"/>
              <w:left w:val="nil"/>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jc w:val="center"/>
              <w:rPr>
                <w:rFonts w:ascii="Times New Roman" w:eastAsia="Times New Roman" w:hAnsi="Times New Roman" w:cs="Times New Roman"/>
              </w:rPr>
            </w:pPr>
            <w:r w:rsidRPr="00610771">
              <w:rPr>
                <w:rFonts w:ascii="Times New Roman" w:eastAsia="Times New Roman" w:hAnsi="Times New Roman" w:cs="Times New Roman"/>
              </w:rPr>
              <w:t>86</w:t>
            </w:r>
          </w:p>
        </w:tc>
      </w:tr>
      <w:tr w:rsidR="00610771" w:rsidRPr="00610771" w:rsidTr="00610771">
        <w:trPr>
          <w:trHeight w:val="441"/>
          <w:jc w:val="center"/>
        </w:trPr>
        <w:tc>
          <w:tcPr>
            <w:tcW w:w="5715" w:type="dxa"/>
            <w:tcBorders>
              <w:top w:val="nil"/>
              <w:left w:val="single" w:sz="4" w:space="0" w:color="auto"/>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rPr>
                <w:rFonts w:ascii="Times New Roman" w:eastAsia="Times New Roman" w:hAnsi="Times New Roman" w:cs="Times New Roman"/>
              </w:rPr>
            </w:pPr>
            <w:r w:rsidRPr="00610771">
              <w:rPr>
                <w:rFonts w:ascii="Times New Roman" w:eastAsia="Times New Roman" w:hAnsi="Times New Roman" w:cs="Times New Roman"/>
              </w:rPr>
              <w:t xml:space="preserve">Расход расчетного топлива (топливо газ) , кг/ч </w:t>
            </w:r>
            <w:r w:rsidRPr="00610771">
              <w:rPr>
                <w:rFonts w:ascii="Times New Roman" w:eastAsia="Times New Roman" w:hAnsi="Times New Roman" w:cs="Times New Roman"/>
              </w:rPr>
              <w:lastRenderedPageBreak/>
              <w:t>(м3/ч - для газа и жидкого топлива)</w:t>
            </w:r>
          </w:p>
        </w:tc>
        <w:tc>
          <w:tcPr>
            <w:tcW w:w="4180" w:type="dxa"/>
            <w:tcBorders>
              <w:top w:val="nil"/>
              <w:left w:val="nil"/>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jc w:val="center"/>
              <w:rPr>
                <w:rFonts w:ascii="Times New Roman" w:eastAsia="Times New Roman" w:hAnsi="Times New Roman" w:cs="Times New Roman"/>
              </w:rPr>
            </w:pPr>
            <w:r w:rsidRPr="00610771">
              <w:rPr>
                <w:rFonts w:ascii="Times New Roman" w:eastAsia="Times New Roman" w:hAnsi="Times New Roman" w:cs="Times New Roman"/>
              </w:rPr>
              <w:lastRenderedPageBreak/>
              <w:t>444</w:t>
            </w:r>
          </w:p>
        </w:tc>
      </w:tr>
      <w:tr w:rsidR="00610771" w:rsidRPr="00610771" w:rsidTr="00610771">
        <w:trPr>
          <w:trHeight w:val="699"/>
          <w:jc w:val="center"/>
        </w:trPr>
        <w:tc>
          <w:tcPr>
            <w:tcW w:w="5715" w:type="dxa"/>
            <w:tcBorders>
              <w:top w:val="nil"/>
              <w:left w:val="single" w:sz="4" w:space="0" w:color="auto"/>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rPr>
                <w:rFonts w:ascii="Times New Roman" w:eastAsia="Times New Roman" w:hAnsi="Times New Roman" w:cs="Times New Roman"/>
              </w:rPr>
            </w:pPr>
            <w:r w:rsidRPr="00610771">
              <w:rPr>
                <w:rFonts w:ascii="Times New Roman" w:eastAsia="Times New Roman" w:hAnsi="Times New Roman" w:cs="Times New Roman"/>
              </w:rPr>
              <w:t>Расход расчетного топлива (топливо жидкое) , кг/ч (м3/ч - для газа и жидкого топлива)</w:t>
            </w:r>
          </w:p>
        </w:tc>
        <w:tc>
          <w:tcPr>
            <w:tcW w:w="4180" w:type="dxa"/>
            <w:tcBorders>
              <w:top w:val="nil"/>
              <w:left w:val="nil"/>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jc w:val="center"/>
              <w:rPr>
                <w:rFonts w:ascii="Times New Roman" w:eastAsia="Times New Roman" w:hAnsi="Times New Roman" w:cs="Times New Roman"/>
              </w:rPr>
            </w:pPr>
            <w:r w:rsidRPr="00610771">
              <w:rPr>
                <w:rFonts w:ascii="Times New Roman" w:eastAsia="Times New Roman" w:hAnsi="Times New Roman" w:cs="Times New Roman"/>
              </w:rPr>
              <w:t>420</w:t>
            </w:r>
          </w:p>
        </w:tc>
      </w:tr>
      <w:tr w:rsidR="00610771" w:rsidRPr="00610771" w:rsidTr="00610771">
        <w:trPr>
          <w:trHeight w:val="425"/>
          <w:jc w:val="center"/>
        </w:trPr>
        <w:tc>
          <w:tcPr>
            <w:tcW w:w="5715" w:type="dxa"/>
            <w:tcBorders>
              <w:top w:val="nil"/>
              <w:left w:val="single" w:sz="4" w:space="0" w:color="auto"/>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rPr>
                <w:rFonts w:ascii="Times New Roman" w:eastAsia="Times New Roman" w:hAnsi="Times New Roman" w:cs="Times New Roman"/>
              </w:rPr>
            </w:pPr>
            <w:r w:rsidRPr="00610771">
              <w:rPr>
                <w:rFonts w:ascii="Times New Roman" w:eastAsia="Times New Roman" w:hAnsi="Times New Roman" w:cs="Times New Roman"/>
              </w:rPr>
              <w:t>Габариты транспортабельного блока, LxBxH, мм</w:t>
            </w:r>
          </w:p>
        </w:tc>
        <w:tc>
          <w:tcPr>
            <w:tcW w:w="4180" w:type="dxa"/>
            <w:tcBorders>
              <w:top w:val="nil"/>
              <w:left w:val="nil"/>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jc w:val="center"/>
              <w:rPr>
                <w:rFonts w:ascii="Times New Roman" w:eastAsia="Times New Roman" w:hAnsi="Times New Roman" w:cs="Times New Roman"/>
              </w:rPr>
            </w:pPr>
            <w:r w:rsidRPr="00610771">
              <w:rPr>
                <w:rFonts w:ascii="Times New Roman" w:eastAsia="Times New Roman" w:hAnsi="Times New Roman" w:cs="Times New Roman"/>
              </w:rPr>
              <w:t>5780х3250х3990</w:t>
            </w:r>
          </w:p>
        </w:tc>
      </w:tr>
      <w:tr w:rsidR="00610771" w:rsidRPr="00610771" w:rsidTr="00610771">
        <w:trPr>
          <w:trHeight w:val="630"/>
          <w:jc w:val="center"/>
        </w:trPr>
        <w:tc>
          <w:tcPr>
            <w:tcW w:w="5715" w:type="dxa"/>
            <w:tcBorders>
              <w:top w:val="nil"/>
              <w:left w:val="single" w:sz="4" w:space="0" w:color="auto"/>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rPr>
                <w:rFonts w:ascii="Times New Roman" w:eastAsia="Times New Roman" w:hAnsi="Times New Roman" w:cs="Times New Roman"/>
              </w:rPr>
            </w:pPr>
            <w:r w:rsidRPr="00610771">
              <w:rPr>
                <w:rFonts w:ascii="Times New Roman" w:eastAsia="Times New Roman" w:hAnsi="Times New Roman" w:cs="Times New Roman"/>
              </w:rPr>
              <w:t>Габариты компоновки, LxBxH, мм</w:t>
            </w:r>
          </w:p>
        </w:tc>
        <w:tc>
          <w:tcPr>
            <w:tcW w:w="4180" w:type="dxa"/>
            <w:tcBorders>
              <w:top w:val="nil"/>
              <w:left w:val="nil"/>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jc w:val="center"/>
              <w:rPr>
                <w:rFonts w:ascii="Times New Roman" w:eastAsia="Times New Roman" w:hAnsi="Times New Roman" w:cs="Times New Roman"/>
              </w:rPr>
            </w:pPr>
            <w:r w:rsidRPr="00610771">
              <w:rPr>
                <w:rFonts w:ascii="Times New Roman" w:eastAsia="Times New Roman" w:hAnsi="Times New Roman" w:cs="Times New Roman"/>
              </w:rPr>
              <w:t>8526х4695х5170</w:t>
            </w:r>
          </w:p>
        </w:tc>
      </w:tr>
      <w:tr w:rsidR="00610771" w:rsidRPr="00610771" w:rsidTr="00610771">
        <w:trPr>
          <w:trHeight w:val="623"/>
          <w:jc w:val="center"/>
        </w:trPr>
        <w:tc>
          <w:tcPr>
            <w:tcW w:w="5715" w:type="dxa"/>
            <w:tcBorders>
              <w:top w:val="nil"/>
              <w:left w:val="single" w:sz="4" w:space="0" w:color="auto"/>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rPr>
                <w:rFonts w:ascii="Times New Roman" w:eastAsia="Times New Roman" w:hAnsi="Times New Roman" w:cs="Times New Roman"/>
              </w:rPr>
            </w:pPr>
            <w:r w:rsidRPr="00610771">
              <w:rPr>
                <w:rFonts w:ascii="Times New Roman" w:eastAsia="Times New Roman" w:hAnsi="Times New Roman" w:cs="Times New Roman"/>
              </w:rPr>
              <w:t>Масса котла без топки (транспортабельного блока котла), кг</w:t>
            </w:r>
          </w:p>
        </w:tc>
        <w:tc>
          <w:tcPr>
            <w:tcW w:w="4180" w:type="dxa"/>
            <w:tcBorders>
              <w:top w:val="nil"/>
              <w:left w:val="nil"/>
              <w:bottom w:val="single" w:sz="4" w:space="0" w:color="auto"/>
              <w:right w:val="single" w:sz="4" w:space="0" w:color="auto"/>
            </w:tcBorders>
            <w:shd w:val="clear" w:color="auto" w:fill="auto"/>
            <w:vAlign w:val="center"/>
            <w:hideMark/>
          </w:tcPr>
          <w:p w:rsidR="00610771" w:rsidRPr="00610771" w:rsidRDefault="00610771" w:rsidP="00610771">
            <w:pPr>
              <w:ind w:firstLineChars="100" w:firstLine="240"/>
              <w:jc w:val="center"/>
              <w:rPr>
                <w:rFonts w:ascii="Times New Roman" w:eastAsia="Times New Roman" w:hAnsi="Times New Roman" w:cs="Times New Roman"/>
              </w:rPr>
            </w:pPr>
            <w:r w:rsidRPr="00610771">
              <w:rPr>
                <w:rFonts w:ascii="Times New Roman" w:eastAsia="Times New Roman" w:hAnsi="Times New Roman" w:cs="Times New Roman"/>
              </w:rPr>
              <w:t>**6705,7 (6433)</w:t>
            </w:r>
          </w:p>
        </w:tc>
      </w:tr>
    </w:tbl>
    <w:p w:rsidR="00610771" w:rsidRPr="00610771" w:rsidRDefault="00610771" w:rsidP="00610771">
      <w:pPr>
        <w:rPr>
          <w:rFonts w:ascii="Times New Roman" w:eastAsia="Times New Roman" w:hAnsi="Times New Roman" w:cs="Times New Roman"/>
        </w:rPr>
      </w:pPr>
    </w:p>
    <w:p w:rsidR="00610771" w:rsidRPr="00610771" w:rsidRDefault="00610771" w:rsidP="00610771">
      <w:pPr>
        <w:shd w:val="clear" w:color="auto" w:fill="FBFBFB"/>
        <w:spacing w:line="330" w:lineRule="atLeast"/>
        <w:rPr>
          <w:rFonts w:ascii="Times New Roman" w:eastAsia="Times New Roman" w:hAnsi="Times New Roman" w:cs="Times New Roman"/>
          <w:b/>
          <w:color w:val="333333"/>
        </w:rPr>
      </w:pPr>
      <w:r w:rsidRPr="00610771">
        <w:rPr>
          <w:rFonts w:ascii="Times New Roman" w:eastAsia="Times New Roman" w:hAnsi="Times New Roman" w:cs="Times New Roman"/>
          <w:b/>
          <w:color w:val="333333"/>
        </w:rPr>
        <w:t>Котёл ДЕ-10-14ГМО</w:t>
      </w:r>
    </w:p>
    <w:p w:rsidR="00610771" w:rsidRPr="00610771" w:rsidRDefault="00610771" w:rsidP="00610771">
      <w:pPr>
        <w:shd w:val="clear" w:color="auto" w:fill="FFFFFF"/>
        <w:spacing w:after="240"/>
        <w:jc w:val="both"/>
        <w:rPr>
          <w:rFonts w:ascii="Times New Roman" w:hAnsi="Times New Roman" w:cs="Times New Roman"/>
          <w:b/>
          <w:color w:val="333333"/>
        </w:rPr>
      </w:pPr>
      <w:r w:rsidRPr="00610771">
        <w:rPr>
          <w:rStyle w:val="strongformat"/>
          <w:rFonts w:ascii="Times New Roman" w:hAnsi="Times New Roman" w:cs="Times New Roman"/>
          <w:color w:val="333333"/>
          <w:shd w:val="clear" w:color="auto" w:fill="FFFFFF"/>
        </w:rPr>
        <w:t xml:space="preserve">В котельной   посёлка  Марьино  установлены  три  котла </w:t>
      </w:r>
      <w:r w:rsidRPr="00610771">
        <w:rPr>
          <w:rFonts w:ascii="Times New Roman" w:eastAsia="Times New Roman" w:hAnsi="Times New Roman" w:cs="Times New Roman"/>
          <w:b/>
          <w:color w:val="333333"/>
        </w:rPr>
        <w:t>ДЕ-10-14ГМО</w:t>
      </w:r>
      <w:r w:rsidRPr="00610771">
        <w:rPr>
          <w:rStyle w:val="afc"/>
          <w:rFonts w:ascii="Times New Roman" w:hAnsi="Times New Roman"/>
          <w:color w:val="242424"/>
          <w:shd w:val="clear" w:color="auto" w:fill="FFFFFF"/>
        </w:rPr>
        <w:t xml:space="preserve"> </w:t>
      </w:r>
    </w:p>
    <w:p w:rsidR="00610771" w:rsidRPr="00AC6174" w:rsidRDefault="00AC6174" w:rsidP="00610771">
      <w:pPr>
        <w:spacing w:before="75" w:after="75"/>
        <w:jc w:val="both"/>
        <w:rPr>
          <w:rFonts w:ascii="Times New Roman" w:eastAsia="Times New Roman" w:hAnsi="Times New Roman" w:cs="Times New Roman"/>
          <w:sz w:val="22"/>
          <w:szCs w:val="22"/>
        </w:rPr>
      </w:pPr>
      <w:r w:rsidRPr="00AC6174">
        <w:rPr>
          <w:rFonts w:ascii="Times New Roman" w:eastAsia="Times New Roman" w:hAnsi="Times New Roman" w:cs="Times New Roman"/>
          <w:b/>
          <w:bCs/>
          <w:sz w:val="22"/>
          <w:szCs w:val="22"/>
        </w:rPr>
        <w:t>Таблица 2.11.</w:t>
      </w:r>
      <w:r w:rsidR="00610771" w:rsidRPr="00AC6174">
        <w:rPr>
          <w:rFonts w:ascii="Times New Roman" w:eastAsia="Times New Roman" w:hAnsi="Times New Roman" w:cs="Times New Roman"/>
          <w:b/>
          <w:bCs/>
          <w:sz w:val="22"/>
          <w:szCs w:val="22"/>
        </w:rPr>
        <w:t>Технические характеристики котла ДЕ-10-14ГМО</w:t>
      </w: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808080"/>
        <w:tblCellMar>
          <w:left w:w="0" w:type="dxa"/>
          <w:right w:w="0" w:type="dxa"/>
        </w:tblCellMar>
        <w:tblLook w:val="04A0" w:firstRow="1" w:lastRow="0" w:firstColumn="1" w:lastColumn="0" w:noHBand="0" w:noVBand="1"/>
      </w:tblPr>
      <w:tblGrid>
        <w:gridCol w:w="7485"/>
        <w:gridCol w:w="2415"/>
      </w:tblGrid>
      <w:tr w:rsidR="00610771" w:rsidRPr="00610771" w:rsidTr="00610771">
        <w:trPr>
          <w:tblCellSpacing w:w="0" w:type="dxa"/>
        </w:trPr>
        <w:tc>
          <w:tcPr>
            <w:tcW w:w="748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Паропроизводительность, т/ч</w:t>
            </w:r>
          </w:p>
        </w:tc>
        <w:tc>
          <w:tcPr>
            <w:tcW w:w="241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10</w:t>
            </w:r>
          </w:p>
        </w:tc>
      </w:tr>
      <w:tr w:rsidR="00610771" w:rsidRPr="00610771" w:rsidTr="00610771">
        <w:trPr>
          <w:tblCellSpacing w:w="0" w:type="dxa"/>
        </w:trPr>
        <w:tc>
          <w:tcPr>
            <w:tcW w:w="748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Рабочее абсолютное давление, МПа (кг/см²)</w:t>
            </w:r>
          </w:p>
        </w:tc>
        <w:tc>
          <w:tcPr>
            <w:tcW w:w="241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1,4 (14)</w:t>
            </w:r>
          </w:p>
        </w:tc>
      </w:tr>
      <w:tr w:rsidR="00610771" w:rsidRPr="00610771" w:rsidTr="00610771">
        <w:trPr>
          <w:tblCellSpacing w:w="0" w:type="dxa"/>
        </w:trPr>
        <w:tc>
          <w:tcPr>
            <w:tcW w:w="748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Температура насыщенного пара, ºС</w:t>
            </w:r>
          </w:p>
        </w:tc>
        <w:tc>
          <w:tcPr>
            <w:tcW w:w="241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194</w:t>
            </w:r>
          </w:p>
        </w:tc>
      </w:tr>
      <w:tr w:rsidR="00610771" w:rsidRPr="00610771" w:rsidTr="00610771">
        <w:trPr>
          <w:tblCellSpacing w:w="0" w:type="dxa"/>
        </w:trPr>
        <w:tc>
          <w:tcPr>
            <w:tcW w:w="748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Температура питательной воды, ºС</w:t>
            </w:r>
          </w:p>
        </w:tc>
        <w:tc>
          <w:tcPr>
            <w:tcW w:w="241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100</w:t>
            </w:r>
          </w:p>
        </w:tc>
      </w:tr>
      <w:tr w:rsidR="00610771" w:rsidRPr="00610771" w:rsidTr="00610771">
        <w:trPr>
          <w:tblCellSpacing w:w="0" w:type="dxa"/>
        </w:trPr>
        <w:tc>
          <w:tcPr>
            <w:tcW w:w="748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Расход расчетного топлива *, кг/ч, мазут/газ</w:t>
            </w:r>
          </w:p>
        </w:tc>
        <w:tc>
          <w:tcPr>
            <w:tcW w:w="241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671/710</w:t>
            </w:r>
          </w:p>
        </w:tc>
      </w:tr>
      <w:tr w:rsidR="00610771" w:rsidRPr="00610771" w:rsidTr="00610771">
        <w:trPr>
          <w:tblCellSpacing w:w="0" w:type="dxa"/>
        </w:trPr>
        <w:tc>
          <w:tcPr>
            <w:tcW w:w="748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КПД (брутто)*, % не менее</w:t>
            </w:r>
          </w:p>
        </w:tc>
        <w:tc>
          <w:tcPr>
            <w:tcW w:w="241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91,3/93,9</w:t>
            </w:r>
          </w:p>
        </w:tc>
      </w:tr>
      <w:tr w:rsidR="00610771" w:rsidRPr="00610771" w:rsidTr="00610771">
        <w:trPr>
          <w:tblCellSpacing w:w="0" w:type="dxa"/>
        </w:trPr>
        <w:tc>
          <w:tcPr>
            <w:tcW w:w="748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Аэродинамическое сопротивление газового тракта*, Па, не более, мазут/газ</w:t>
            </w:r>
          </w:p>
        </w:tc>
        <w:tc>
          <w:tcPr>
            <w:tcW w:w="241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328(32,8)/257(25,7)</w:t>
            </w:r>
          </w:p>
        </w:tc>
      </w:tr>
      <w:tr w:rsidR="00610771" w:rsidRPr="00610771" w:rsidTr="00610771">
        <w:trPr>
          <w:tblCellSpacing w:w="0" w:type="dxa"/>
        </w:trPr>
        <w:tc>
          <w:tcPr>
            <w:tcW w:w="748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Аэродинамическое сопротивление воздушного тракта*, Па, не более, мазут/газ</w:t>
            </w:r>
          </w:p>
        </w:tc>
        <w:tc>
          <w:tcPr>
            <w:tcW w:w="241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177(17,7)/141(14,1)</w:t>
            </w:r>
          </w:p>
        </w:tc>
      </w:tr>
      <w:tr w:rsidR="00610771" w:rsidRPr="00610771" w:rsidTr="00610771">
        <w:trPr>
          <w:tblCellSpacing w:w="0" w:type="dxa"/>
        </w:trPr>
        <w:tc>
          <w:tcPr>
            <w:tcW w:w="748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Коэффициент избытка воздуха, не более</w:t>
            </w:r>
          </w:p>
        </w:tc>
        <w:tc>
          <w:tcPr>
            <w:tcW w:w="241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1,15</w:t>
            </w:r>
          </w:p>
        </w:tc>
      </w:tr>
      <w:tr w:rsidR="00610771" w:rsidRPr="00610771" w:rsidTr="00610771">
        <w:trPr>
          <w:tblCellSpacing w:w="0" w:type="dxa"/>
        </w:trPr>
        <w:tc>
          <w:tcPr>
            <w:tcW w:w="748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Средняя наработка на отказ, ч, не менее</w:t>
            </w:r>
          </w:p>
        </w:tc>
        <w:tc>
          <w:tcPr>
            <w:tcW w:w="241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4500</w:t>
            </w:r>
          </w:p>
        </w:tc>
      </w:tr>
      <w:tr w:rsidR="00610771" w:rsidRPr="00610771" w:rsidTr="00610771">
        <w:trPr>
          <w:tblCellSpacing w:w="0" w:type="dxa"/>
        </w:trPr>
        <w:tc>
          <w:tcPr>
            <w:tcW w:w="748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Площадь поверхностей нагрева котла и экономайзера (м2)</w:t>
            </w:r>
          </w:p>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 радиационная</w:t>
            </w:r>
          </w:p>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 конвективная</w:t>
            </w:r>
          </w:p>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 экономайзера</w:t>
            </w:r>
          </w:p>
        </w:tc>
        <w:tc>
          <w:tcPr>
            <w:tcW w:w="241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jc w:val="center"/>
              <w:rPr>
                <w:rFonts w:ascii="Times New Roman" w:eastAsia="Times New Roman" w:hAnsi="Times New Roman" w:cs="Times New Roman"/>
              </w:rPr>
            </w:pPr>
          </w:p>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35,75</w:t>
            </w:r>
          </w:p>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114,76</w:t>
            </w:r>
          </w:p>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236</w:t>
            </w:r>
          </w:p>
        </w:tc>
      </w:tr>
      <w:tr w:rsidR="00610771" w:rsidRPr="00610771" w:rsidTr="00610771">
        <w:trPr>
          <w:tblCellSpacing w:w="0" w:type="dxa"/>
        </w:trPr>
        <w:tc>
          <w:tcPr>
            <w:tcW w:w="748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Полный назначенный срок службы, лет, не менее</w:t>
            </w:r>
          </w:p>
        </w:tc>
        <w:tc>
          <w:tcPr>
            <w:tcW w:w="241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20</w:t>
            </w:r>
          </w:p>
        </w:tc>
      </w:tr>
      <w:tr w:rsidR="00610771" w:rsidRPr="00610771" w:rsidTr="00610771">
        <w:trPr>
          <w:tblCellSpacing w:w="0" w:type="dxa"/>
        </w:trPr>
        <w:tc>
          <w:tcPr>
            <w:tcW w:w="748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Продолжительность пуска котла из холодного состояния до набора номинальной нагрузки, ч, не более</w:t>
            </w:r>
          </w:p>
        </w:tc>
        <w:tc>
          <w:tcPr>
            <w:tcW w:w="241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1,5</w:t>
            </w:r>
          </w:p>
        </w:tc>
      </w:tr>
      <w:tr w:rsidR="00610771" w:rsidRPr="00610771" w:rsidTr="00610771">
        <w:trPr>
          <w:tblCellSpacing w:w="0" w:type="dxa"/>
        </w:trPr>
        <w:tc>
          <w:tcPr>
            <w:tcW w:w="748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Расчетный ресурс, количество часов:</w:t>
            </w:r>
          </w:p>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 поверхностей нагрева</w:t>
            </w:r>
          </w:p>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 остальных элементов, работающих под давлением</w:t>
            </w:r>
          </w:p>
        </w:tc>
        <w:tc>
          <w:tcPr>
            <w:tcW w:w="241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jc w:val="center"/>
              <w:rPr>
                <w:rFonts w:ascii="Times New Roman" w:eastAsia="Times New Roman" w:hAnsi="Times New Roman" w:cs="Times New Roman"/>
              </w:rPr>
            </w:pPr>
          </w:p>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100000</w:t>
            </w:r>
          </w:p>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200000</w:t>
            </w:r>
          </w:p>
        </w:tc>
      </w:tr>
      <w:tr w:rsidR="00610771" w:rsidRPr="00610771" w:rsidTr="00610771">
        <w:trPr>
          <w:tblCellSpacing w:w="0" w:type="dxa"/>
        </w:trPr>
        <w:tc>
          <w:tcPr>
            <w:tcW w:w="748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Габаритные размеры:</w:t>
            </w:r>
          </w:p>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 длина по выступающим частям площадок;</w:t>
            </w:r>
          </w:p>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lastRenderedPageBreak/>
              <w:t>-ширина по выступающим частям площадок;</w:t>
            </w:r>
          </w:p>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t>-высота от уровня пола котельной до выступающих частей ограждения площадок ;</w:t>
            </w:r>
          </w:p>
        </w:tc>
        <w:tc>
          <w:tcPr>
            <w:tcW w:w="241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jc w:val="center"/>
              <w:rPr>
                <w:rFonts w:ascii="Times New Roman" w:eastAsia="Times New Roman" w:hAnsi="Times New Roman" w:cs="Times New Roman"/>
              </w:rPr>
            </w:pPr>
          </w:p>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6530</w:t>
            </w:r>
          </w:p>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lastRenderedPageBreak/>
              <w:t>4080</w:t>
            </w:r>
          </w:p>
          <w:p w:rsidR="00610771" w:rsidRPr="00610771" w:rsidRDefault="00610771" w:rsidP="00610771">
            <w:pPr>
              <w:spacing w:before="75" w:after="75"/>
              <w:jc w:val="center"/>
              <w:rPr>
                <w:rFonts w:ascii="Times New Roman" w:eastAsia="Times New Roman" w:hAnsi="Times New Roman" w:cs="Times New Roman"/>
              </w:rPr>
            </w:pPr>
          </w:p>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5050</w:t>
            </w:r>
          </w:p>
        </w:tc>
      </w:tr>
      <w:tr w:rsidR="00610771" w:rsidRPr="00610771" w:rsidTr="00610771">
        <w:trPr>
          <w:tblCellSpacing w:w="0" w:type="dxa"/>
        </w:trPr>
        <w:tc>
          <w:tcPr>
            <w:tcW w:w="748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rPr>
                <w:rFonts w:ascii="Times New Roman" w:eastAsia="Times New Roman" w:hAnsi="Times New Roman" w:cs="Times New Roman"/>
              </w:rPr>
            </w:pPr>
            <w:r w:rsidRPr="00610771">
              <w:rPr>
                <w:rFonts w:ascii="Times New Roman" w:eastAsia="Times New Roman" w:hAnsi="Times New Roman" w:cs="Times New Roman"/>
              </w:rPr>
              <w:lastRenderedPageBreak/>
              <w:t>Масса котла в объеме поставки, кг</w:t>
            </w:r>
          </w:p>
        </w:tc>
        <w:tc>
          <w:tcPr>
            <w:tcW w:w="2415" w:type="dxa"/>
            <w:tcBorders>
              <w:top w:val="outset" w:sz="6" w:space="0" w:color="auto"/>
              <w:left w:val="outset" w:sz="6" w:space="0" w:color="auto"/>
              <w:bottom w:val="outset" w:sz="6" w:space="0" w:color="auto"/>
              <w:right w:val="outset" w:sz="6" w:space="0" w:color="auto"/>
            </w:tcBorders>
            <w:shd w:val="clear" w:color="auto" w:fill="auto"/>
            <w:hideMark/>
          </w:tcPr>
          <w:p w:rsidR="00610771" w:rsidRPr="00610771" w:rsidRDefault="00610771" w:rsidP="00610771">
            <w:pPr>
              <w:spacing w:before="75" w:after="75"/>
              <w:jc w:val="center"/>
              <w:rPr>
                <w:rFonts w:ascii="Times New Roman" w:eastAsia="Times New Roman" w:hAnsi="Times New Roman" w:cs="Times New Roman"/>
              </w:rPr>
            </w:pPr>
            <w:r w:rsidRPr="00610771">
              <w:rPr>
                <w:rFonts w:ascii="Times New Roman" w:eastAsia="Times New Roman" w:hAnsi="Times New Roman" w:cs="Times New Roman"/>
              </w:rPr>
              <w:t>17681</w:t>
            </w:r>
          </w:p>
        </w:tc>
      </w:tr>
    </w:tbl>
    <w:p w:rsidR="00610771" w:rsidRPr="00313A91" w:rsidRDefault="00610771" w:rsidP="00610771">
      <w:pPr>
        <w:rPr>
          <w:rFonts w:ascii="Times New Roman" w:eastAsia="Times New Roman" w:hAnsi="Times New Roman" w:cs="Times New Roman"/>
        </w:rPr>
      </w:pPr>
    </w:p>
    <w:p w:rsidR="00FB2DBE" w:rsidRPr="003B7587" w:rsidRDefault="00FB2DBE" w:rsidP="0015377E">
      <w:pPr>
        <w:pStyle w:val="3"/>
        <w:rPr>
          <w:rFonts w:ascii="Times New Roman" w:hAnsi="Times New Roman" w:cs="Times New Roman"/>
          <w:sz w:val="24"/>
          <w:szCs w:val="24"/>
        </w:rPr>
      </w:pPr>
      <w:bookmarkStart w:id="65" w:name="_Toc40725197"/>
      <w:bookmarkStart w:id="66" w:name="_Toc41977658"/>
      <w:bookmarkStart w:id="67" w:name="_Toc41977928"/>
      <w:bookmarkStart w:id="68" w:name="_Toc89097958"/>
      <w:r w:rsidRPr="003B7587">
        <w:rPr>
          <w:rFonts w:ascii="Times New Roman" w:hAnsi="Times New Roman" w:cs="Times New Roman"/>
          <w:sz w:val="24"/>
          <w:szCs w:val="24"/>
        </w:rPr>
        <w:t>2.</w:t>
      </w:r>
      <w:r w:rsidR="00104CEC">
        <w:rPr>
          <w:rFonts w:ascii="Times New Roman" w:hAnsi="Times New Roman" w:cs="Times New Roman"/>
          <w:sz w:val="24"/>
          <w:szCs w:val="24"/>
        </w:rPr>
        <w:t>4.6.</w:t>
      </w:r>
      <w:r w:rsidRPr="003B7587">
        <w:rPr>
          <w:rFonts w:ascii="Times New Roman" w:hAnsi="Times New Roman" w:cs="Times New Roman"/>
          <w:sz w:val="24"/>
          <w:szCs w:val="24"/>
        </w:rPr>
        <w:t xml:space="preserve"> Зоны действия производственных</w:t>
      </w:r>
      <w:r w:rsidR="00751F50">
        <w:rPr>
          <w:rFonts w:ascii="Times New Roman" w:hAnsi="Times New Roman" w:cs="Times New Roman"/>
          <w:sz w:val="24"/>
          <w:szCs w:val="24"/>
        </w:rPr>
        <w:t xml:space="preserve"> и других </w:t>
      </w:r>
      <w:r w:rsidRPr="003B7587">
        <w:rPr>
          <w:rFonts w:ascii="Times New Roman" w:hAnsi="Times New Roman" w:cs="Times New Roman"/>
          <w:sz w:val="24"/>
          <w:szCs w:val="24"/>
        </w:rPr>
        <w:t xml:space="preserve"> котельных</w:t>
      </w:r>
      <w:bookmarkEnd w:id="65"/>
      <w:bookmarkEnd w:id="66"/>
      <w:bookmarkEnd w:id="67"/>
      <w:bookmarkEnd w:id="68"/>
      <w:r w:rsidRPr="003B7587">
        <w:rPr>
          <w:rFonts w:ascii="Times New Roman" w:hAnsi="Times New Roman" w:cs="Times New Roman"/>
          <w:sz w:val="24"/>
          <w:szCs w:val="24"/>
        </w:rPr>
        <w:t xml:space="preserve"> </w:t>
      </w:r>
    </w:p>
    <w:p w:rsidR="00B07F4C" w:rsidRPr="003B7587" w:rsidRDefault="009C041C" w:rsidP="00B07F4C">
      <w:pPr>
        <w:jc w:val="both"/>
        <w:rPr>
          <w:rFonts w:ascii="Times New Roman" w:hAnsi="Times New Roman" w:cs="Times New Roman"/>
        </w:rPr>
      </w:pPr>
      <w:r>
        <w:rPr>
          <w:rFonts w:ascii="Times New Roman" w:hAnsi="Times New Roman" w:cs="Times New Roman"/>
        </w:rPr>
        <w:t xml:space="preserve">     </w:t>
      </w:r>
      <w:r w:rsidR="00751F50">
        <w:rPr>
          <w:rFonts w:ascii="Times New Roman" w:hAnsi="Times New Roman" w:cs="Times New Roman"/>
        </w:rPr>
        <w:t>На территории муниципального образования  «Ивановский сельсовет» п</w:t>
      </w:r>
      <w:r w:rsidR="00FB2DBE" w:rsidRPr="003B7587">
        <w:rPr>
          <w:rFonts w:ascii="Times New Roman" w:hAnsi="Times New Roman" w:cs="Times New Roman"/>
        </w:rPr>
        <w:t>ромышленны</w:t>
      </w:r>
      <w:r w:rsidR="00751F50">
        <w:rPr>
          <w:rFonts w:ascii="Times New Roman" w:hAnsi="Times New Roman" w:cs="Times New Roman"/>
        </w:rPr>
        <w:t xml:space="preserve">х и других </w:t>
      </w:r>
      <w:r w:rsidR="00FB2DBE" w:rsidRPr="003B7587">
        <w:rPr>
          <w:rFonts w:ascii="Times New Roman" w:hAnsi="Times New Roman" w:cs="Times New Roman"/>
        </w:rPr>
        <w:t xml:space="preserve">  котельны</w:t>
      </w:r>
      <w:r w:rsidR="00B07F4C">
        <w:rPr>
          <w:rFonts w:ascii="Times New Roman" w:hAnsi="Times New Roman" w:cs="Times New Roman"/>
        </w:rPr>
        <w:t>х нет.</w:t>
      </w:r>
      <w:r w:rsidR="00FB2DBE" w:rsidRPr="003B7587">
        <w:rPr>
          <w:rFonts w:ascii="Times New Roman" w:hAnsi="Times New Roman" w:cs="Times New Roman"/>
        </w:rPr>
        <w:t xml:space="preserve">  </w:t>
      </w:r>
    </w:p>
    <w:p w:rsidR="00FB2DBE" w:rsidRPr="003B7587" w:rsidRDefault="00FB2DBE" w:rsidP="0015377E">
      <w:pPr>
        <w:pStyle w:val="3"/>
        <w:rPr>
          <w:rFonts w:ascii="Times New Roman" w:hAnsi="Times New Roman" w:cs="Times New Roman"/>
          <w:sz w:val="24"/>
          <w:szCs w:val="24"/>
        </w:rPr>
      </w:pPr>
      <w:bookmarkStart w:id="69" w:name="_Toc40725198"/>
      <w:bookmarkStart w:id="70" w:name="_Toc41977659"/>
      <w:bookmarkStart w:id="71" w:name="_Toc41977929"/>
      <w:bookmarkStart w:id="72" w:name="_Toc89097959"/>
      <w:r w:rsidRPr="003B7587">
        <w:rPr>
          <w:rFonts w:ascii="Times New Roman" w:hAnsi="Times New Roman" w:cs="Times New Roman"/>
          <w:sz w:val="24"/>
          <w:szCs w:val="24"/>
        </w:rPr>
        <w:t>2.</w:t>
      </w:r>
      <w:r w:rsidR="00104CEC">
        <w:rPr>
          <w:rFonts w:ascii="Times New Roman" w:hAnsi="Times New Roman" w:cs="Times New Roman"/>
          <w:sz w:val="24"/>
          <w:szCs w:val="24"/>
        </w:rPr>
        <w:t>4.7</w:t>
      </w:r>
      <w:r w:rsidRPr="003B7587">
        <w:rPr>
          <w:rFonts w:ascii="Times New Roman" w:hAnsi="Times New Roman" w:cs="Times New Roman"/>
          <w:sz w:val="24"/>
          <w:szCs w:val="24"/>
        </w:rPr>
        <w:t>. Зоны действия индивидуального теплоснабжения</w:t>
      </w:r>
      <w:bookmarkEnd w:id="69"/>
      <w:bookmarkEnd w:id="70"/>
      <w:bookmarkEnd w:id="71"/>
      <w:bookmarkEnd w:id="72"/>
      <w:r w:rsidRPr="003B7587">
        <w:rPr>
          <w:rFonts w:ascii="Times New Roman" w:hAnsi="Times New Roman" w:cs="Times New Roman"/>
          <w:sz w:val="24"/>
          <w:szCs w:val="24"/>
        </w:rPr>
        <w:t xml:space="preserve"> </w:t>
      </w:r>
    </w:p>
    <w:p w:rsidR="00FB2DBE" w:rsidRPr="003B7587" w:rsidRDefault="00FB2DBE" w:rsidP="00FB2DBE">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w:t>
      </w:r>
    </w:p>
    <w:p w:rsidR="00FB2DBE" w:rsidRPr="003B7587" w:rsidRDefault="00FB2DBE" w:rsidP="00FB2DBE">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Зоны действия индивидуального теплоснабжения </w:t>
      </w:r>
      <w:r w:rsidR="00B07F4C">
        <w:rPr>
          <w:rFonts w:ascii="Times New Roman" w:hAnsi="Times New Roman" w:cs="Times New Roman"/>
        </w:rPr>
        <w:t xml:space="preserve">на территории сельсовета </w:t>
      </w:r>
      <w:r w:rsidRPr="003B7587">
        <w:rPr>
          <w:rFonts w:ascii="Times New Roman" w:hAnsi="Times New Roman" w:cs="Times New Roman"/>
        </w:rPr>
        <w:t>сформированы в исторически сложившихся</w:t>
      </w:r>
      <w:r w:rsidR="00B07F4C">
        <w:rPr>
          <w:rFonts w:ascii="Times New Roman" w:hAnsi="Times New Roman" w:cs="Times New Roman"/>
        </w:rPr>
        <w:t xml:space="preserve"> местах </w:t>
      </w:r>
      <w:r w:rsidRPr="003B7587">
        <w:rPr>
          <w:rFonts w:ascii="Times New Roman" w:hAnsi="Times New Roman" w:cs="Times New Roman"/>
        </w:rPr>
        <w:t xml:space="preserve"> с индивидуальной малоэтажной жилой застройкой. Такие здания (одно-, двухэтажные),  как правило, не присоединены к системам централизованного теплоснабжения. Теплоснабжение жителей осуществляется либо от индивидуальных газовых котлов, либо используется печное отопление. </w:t>
      </w:r>
    </w:p>
    <w:p w:rsidR="00FB2DBE" w:rsidRPr="003B7587" w:rsidRDefault="00FB2DBE" w:rsidP="00FB2DBE">
      <w:pPr>
        <w:autoSpaceDE w:val="0"/>
        <w:autoSpaceDN w:val="0"/>
        <w:adjustRightInd w:val="0"/>
        <w:rPr>
          <w:rFonts w:ascii="Times New Roman" w:hAnsi="Times New Roman" w:cs="Times New Roman"/>
          <w:b/>
          <w:sz w:val="22"/>
          <w:szCs w:val="22"/>
        </w:rPr>
      </w:pPr>
    </w:p>
    <w:p w:rsidR="00B876B1" w:rsidRPr="003B7587" w:rsidRDefault="00FA1667" w:rsidP="003B7587">
      <w:pPr>
        <w:pStyle w:val="2"/>
        <w:jc w:val="left"/>
        <w:rPr>
          <w:b/>
          <w:sz w:val="24"/>
          <w:szCs w:val="24"/>
          <w:u w:val="none"/>
        </w:rPr>
      </w:pPr>
      <w:bookmarkStart w:id="73" w:name="_Toc40725201"/>
      <w:bookmarkStart w:id="74" w:name="_Toc41977662"/>
      <w:bookmarkStart w:id="75" w:name="_Toc41977932"/>
      <w:bookmarkStart w:id="76" w:name="_Toc89097960"/>
      <w:r w:rsidRPr="00E537F0">
        <w:rPr>
          <w:b/>
          <w:color w:val="000000"/>
          <w:sz w:val="24"/>
          <w:szCs w:val="24"/>
          <w:u w:val="none"/>
        </w:rPr>
        <w:t>2.</w:t>
      </w:r>
      <w:r w:rsidR="00104CEC" w:rsidRPr="00E537F0">
        <w:rPr>
          <w:b/>
          <w:color w:val="000000"/>
          <w:sz w:val="24"/>
          <w:szCs w:val="24"/>
          <w:u w:val="none"/>
        </w:rPr>
        <w:t>4.8</w:t>
      </w:r>
      <w:r w:rsidRPr="00E537F0">
        <w:rPr>
          <w:b/>
          <w:color w:val="000000"/>
          <w:sz w:val="24"/>
          <w:szCs w:val="24"/>
          <w:u w:val="none"/>
        </w:rPr>
        <w:t xml:space="preserve">. </w:t>
      </w:r>
      <w:r w:rsidR="002B0E39" w:rsidRPr="00E537F0">
        <w:rPr>
          <w:b/>
          <w:color w:val="000000"/>
          <w:sz w:val="24"/>
          <w:szCs w:val="24"/>
          <w:u w:val="none"/>
        </w:rPr>
        <w:t>Существующие и перспективные балансы тепловой мощности и тепловой нагрузки потребителей в зонах действия источников тепловой энергии</w:t>
      </w:r>
      <w:r w:rsidR="00B876B1" w:rsidRPr="00E537F0">
        <w:rPr>
          <w:b/>
          <w:color w:val="000000"/>
          <w:sz w:val="24"/>
          <w:szCs w:val="24"/>
          <w:u w:val="none"/>
        </w:rPr>
        <w:t xml:space="preserve">                                                            </w:t>
      </w:r>
      <w:r w:rsidR="00C939AF" w:rsidRPr="003B7587">
        <w:rPr>
          <w:b/>
          <w:sz w:val="24"/>
          <w:szCs w:val="24"/>
          <w:u w:val="none"/>
        </w:rPr>
        <w:t>2.</w:t>
      </w:r>
      <w:r w:rsidR="00104CEC">
        <w:rPr>
          <w:b/>
          <w:sz w:val="24"/>
          <w:szCs w:val="24"/>
          <w:u w:val="none"/>
        </w:rPr>
        <w:t>4.8</w:t>
      </w:r>
      <w:r w:rsidR="00C939AF" w:rsidRPr="003B7587">
        <w:rPr>
          <w:b/>
          <w:sz w:val="24"/>
          <w:szCs w:val="24"/>
          <w:u w:val="none"/>
        </w:rPr>
        <w:t xml:space="preserve">.1. </w:t>
      </w:r>
      <w:r w:rsidR="000F5CB2" w:rsidRPr="003B7587">
        <w:rPr>
          <w:b/>
          <w:sz w:val="24"/>
          <w:szCs w:val="24"/>
          <w:u w:val="none"/>
        </w:rPr>
        <w:t xml:space="preserve">Баланс располагаемой тепловой мощности и присоединенной тепловой нагрузки </w:t>
      </w:r>
      <w:bookmarkEnd w:id="73"/>
      <w:r w:rsidR="000F5CB2" w:rsidRPr="003B7587">
        <w:rPr>
          <w:b/>
          <w:sz w:val="24"/>
          <w:szCs w:val="24"/>
          <w:u w:val="none"/>
        </w:rPr>
        <w:t xml:space="preserve"> котельн</w:t>
      </w:r>
      <w:r w:rsidR="0075018A">
        <w:rPr>
          <w:b/>
          <w:sz w:val="24"/>
          <w:szCs w:val="24"/>
          <w:u w:val="none"/>
        </w:rPr>
        <w:t>ых</w:t>
      </w:r>
      <w:bookmarkEnd w:id="74"/>
      <w:bookmarkEnd w:id="75"/>
      <w:r w:rsidR="0075018A">
        <w:rPr>
          <w:b/>
          <w:sz w:val="24"/>
          <w:szCs w:val="24"/>
          <w:u w:val="none"/>
        </w:rPr>
        <w:t xml:space="preserve"> МО</w:t>
      </w:r>
      <w:bookmarkEnd w:id="76"/>
      <w:r w:rsidR="000F5CB2" w:rsidRPr="003B7587">
        <w:rPr>
          <w:b/>
          <w:sz w:val="24"/>
          <w:szCs w:val="24"/>
          <w:u w:val="none"/>
        </w:rPr>
        <w:t xml:space="preserve"> </w:t>
      </w:r>
    </w:p>
    <w:p w:rsidR="00022818" w:rsidRDefault="00C939AF" w:rsidP="00C939AF">
      <w:pPr>
        <w:autoSpaceDE w:val="0"/>
        <w:autoSpaceDN w:val="0"/>
        <w:adjustRightInd w:val="0"/>
        <w:jc w:val="both"/>
        <w:rPr>
          <w:rFonts w:ascii="Times New Roman" w:hAnsi="Times New Roman" w:cs="Times New Roman"/>
          <w:b/>
        </w:rPr>
      </w:pPr>
      <w:r w:rsidRPr="00661F1F">
        <w:rPr>
          <w:rFonts w:ascii="Times New Roman" w:hAnsi="Times New Roman" w:cs="Times New Roman"/>
          <w:b/>
        </w:rPr>
        <w:t xml:space="preserve">     </w:t>
      </w:r>
    </w:p>
    <w:p w:rsidR="00126EA4" w:rsidRPr="00661F1F" w:rsidRDefault="000F751E" w:rsidP="00C939AF">
      <w:pPr>
        <w:autoSpaceDE w:val="0"/>
        <w:autoSpaceDN w:val="0"/>
        <w:adjustRightInd w:val="0"/>
        <w:jc w:val="both"/>
        <w:rPr>
          <w:rFonts w:ascii="Times New Roman" w:hAnsi="Times New Roman" w:cs="Times New Roman"/>
        </w:rPr>
      </w:pPr>
      <w:r w:rsidRPr="00661F1F">
        <w:rPr>
          <w:rFonts w:ascii="Times New Roman" w:hAnsi="Times New Roman" w:cs="Times New Roman"/>
        </w:rPr>
        <w:t>Теплоснабжающие  органи</w:t>
      </w:r>
      <w:r w:rsidRPr="00661F1F">
        <w:rPr>
          <w:rFonts w:ascii="Times New Roman" w:hAnsi="Times New Roman" w:cs="Times New Roman"/>
        </w:rPr>
        <w:softHyphen/>
        <w:t xml:space="preserve">зации ГУПКО «Курскжилкомхоз» </w:t>
      </w:r>
      <w:r w:rsidRPr="00661F1F">
        <w:rPr>
          <w:rFonts w:ascii="Times New Roman" w:hAnsi="Times New Roman" w:cs="Times New Roman"/>
          <w:bCs/>
        </w:rPr>
        <w:t xml:space="preserve">осуществляет выработку тепловой энергии  на оборудовании, находящийся в  муниципальной собственности </w:t>
      </w:r>
      <w:r w:rsidRPr="00661F1F">
        <w:rPr>
          <w:rFonts w:ascii="Times New Roman" w:hAnsi="Times New Roman" w:cs="Times New Roman"/>
        </w:rPr>
        <w:t xml:space="preserve">и  ФГБУ «Марьино» </w:t>
      </w:r>
      <w:r w:rsidRPr="00661F1F">
        <w:rPr>
          <w:rFonts w:ascii="Times New Roman" w:hAnsi="Times New Roman" w:cs="Times New Roman"/>
          <w:bCs/>
        </w:rPr>
        <w:t xml:space="preserve">  осуществляет выработку тепловой энергии на собственном оборудовании.</w:t>
      </w:r>
      <w:r w:rsidR="00126EA4" w:rsidRPr="00661F1F">
        <w:rPr>
          <w:rFonts w:ascii="Times New Roman" w:hAnsi="Times New Roman" w:cs="Times New Roman"/>
          <w:bCs/>
        </w:rPr>
        <w:t xml:space="preserve"> </w:t>
      </w:r>
    </w:p>
    <w:p w:rsidR="00126EA4" w:rsidRPr="003B7587" w:rsidRDefault="00557598" w:rsidP="00552EB4">
      <w:pPr>
        <w:pStyle w:val="18"/>
        <w:tabs>
          <w:tab w:val="left" w:pos="851"/>
        </w:tabs>
        <w:ind w:left="0" w:firstLine="567"/>
        <w:jc w:val="both"/>
        <w:rPr>
          <w:bCs/>
          <w:color w:val="000000"/>
        </w:rPr>
      </w:pPr>
      <w:r w:rsidRPr="003B7587">
        <w:rPr>
          <w:bCs/>
        </w:rPr>
        <w:t>Существующий б</w:t>
      </w:r>
      <w:r w:rsidRPr="003B7587">
        <w:rPr>
          <w:bCs/>
          <w:color w:val="000000"/>
        </w:rPr>
        <w:t>аланс тепловой мощности и присоединенной тепловой нагрузки  по состоянию на 01.01.202</w:t>
      </w:r>
      <w:r w:rsidR="00022818">
        <w:rPr>
          <w:bCs/>
          <w:color w:val="000000"/>
        </w:rPr>
        <w:t>1</w:t>
      </w:r>
      <w:r w:rsidRPr="003B7587">
        <w:rPr>
          <w:bCs/>
          <w:color w:val="000000"/>
        </w:rPr>
        <w:t xml:space="preserve"> представлен в таблице </w:t>
      </w:r>
      <w:r w:rsidR="00552EB4" w:rsidRPr="003B7587">
        <w:rPr>
          <w:bCs/>
          <w:color w:val="000000"/>
        </w:rPr>
        <w:t>2.</w:t>
      </w:r>
      <w:r w:rsidR="00AC6174">
        <w:rPr>
          <w:bCs/>
          <w:color w:val="000000"/>
        </w:rPr>
        <w:t>12</w:t>
      </w:r>
      <w:r w:rsidR="00552EB4" w:rsidRPr="003B7587">
        <w:rPr>
          <w:bCs/>
          <w:color w:val="000000"/>
        </w:rPr>
        <w:t>.</w:t>
      </w:r>
    </w:p>
    <w:p w:rsidR="00552EB4" w:rsidRPr="003B7587" w:rsidRDefault="00552EB4" w:rsidP="00552EB4">
      <w:pPr>
        <w:pStyle w:val="18"/>
        <w:tabs>
          <w:tab w:val="left" w:pos="851"/>
        </w:tabs>
        <w:ind w:left="0" w:firstLine="567"/>
        <w:jc w:val="both"/>
        <w:rPr>
          <w:b/>
        </w:rPr>
      </w:pPr>
    </w:p>
    <w:p w:rsidR="000F751E" w:rsidRPr="003B7587" w:rsidRDefault="000F751E" w:rsidP="000F751E">
      <w:pPr>
        <w:rPr>
          <w:rFonts w:ascii="Times New Roman" w:hAnsi="Times New Roman" w:cs="Times New Roman"/>
          <w:b/>
          <w:bCs/>
          <w:sz w:val="22"/>
          <w:szCs w:val="22"/>
        </w:rPr>
      </w:pPr>
      <w:r w:rsidRPr="003B7587">
        <w:rPr>
          <w:rFonts w:ascii="Times New Roman" w:hAnsi="Times New Roman" w:cs="Times New Roman"/>
          <w:b/>
          <w:bCs/>
          <w:sz w:val="22"/>
          <w:szCs w:val="22"/>
        </w:rPr>
        <w:t>Таблица 2.</w:t>
      </w:r>
      <w:r w:rsidR="00AC6174">
        <w:rPr>
          <w:rFonts w:ascii="Times New Roman" w:hAnsi="Times New Roman" w:cs="Times New Roman"/>
          <w:b/>
          <w:bCs/>
          <w:sz w:val="22"/>
          <w:szCs w:val="22"/>
        </w:rPr>
        <w:t>12</w:t>
      </w:r>
      <w:r w:rsidRPr="003B7587">
        <w:rPr>
          <w:rFonts w:ascii="Times New Roman" w:hAnsi="Times New Roman" w:cs="Times New Roman"/>
          <w:b/>
          <w:bCs/>
          <w:sz w:val="22"/>
          <w:szCs w:val="22"/>
        </w:rPr>
        <w:t>. Существующий баланс тепловой мощности и присоединенной тепловой нагрузки  по состоянию на 01.01.202</w:t>
      </w:r>
      <w:r w:rsidR="00022818">
        <w:rPr>
          <w:rFonts w:ascii="Times New Roman" w:hAnsi="Times New Roman" w:cs="Times New Roman"/>
          <w:b/>
          <w:bCs/>
          <w:sz w:val="22"/>
          <w:szCs w:val="22"/>
        </w:rPr>
        <w:t>1года</w:t>
      </w:r>
    </w:p>
    <w:tbl>
      <w:tblPr>
        <w:tblW w:w="9891" w:type="dxa"/>
        <w:jc w:val="center"/>
        <w:tblLook w:val="04A0" w:firstRow="1" w:lastRow="0" w:firstColumn="1" w:lastColumn="0" w:noHBand="0" w:noVBand="1"/>
      </w:tblPr>
      <w:tblGrid>
        <w:gridCol w:w="694"/>
        <w:gridCol w:w="5544"/>
        <w:gridCol w:w="1353"/>
        <w:gridCol w:w="780"/>
        <w:gridCol w:w="720"/>
        <w:gridCol w:w="800"/>
      </w:tblGrid>
      <w:tr w:rsidR="000F751E" w:rsidRPr="000F751E" w:rsidTr="000F751E">
        <w:trPr>
          <w:trHeight w:val="510"/>
          <w:jc w:val="center"/>
        </w:trPr>
        <w:tc>
          <w:tcPr>
            <w:tcW w:w="6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b/>
                <w:bCs/>
                <w:sz w:val="20"/>
                <w:szCs w:val="20"/>
              </w:rPr>
            </w:pPr>
            <w:r w:rsidRPr="000F751E">
              <w:rPr>
                <w:rFonts w:ascii="Times New Roman" w:eastAsia="Times New Roman" w:hAnsi="Times New Roman" w:cs="Times New Roman"/>
                <w:b/>
                <w:bCs/>
                <w:sz w:val="20"/>
                <w:szCs w:val="20"/>
              </w:rPr>
              <w:t>№</w:t>
            </w:r>
            <w:r w:rsidRPr="000F751E">
              <w:rPr>
                <w:rFonts w:ascii="Times New Roman" w:eastAsia="Times New Roman" w:hAnsi="Times New Roman" w:cs="Times New Roman"/>
                <w:sz w:val="20"/>
                <w:szCs w:val="20"/>
              </w:rPr>
              <w:t xml:space="preserve"> </w:t>
            </w:r>
            <w:r w:rsidRPr="000F751E">
              <w:rPr>
                <w:rFonts w:ascii="Times New Roman" w:eastAsia="Times New Roman" w:hAnsi="Times New Roman" w:cs="Times New Roman"/>
                <w:b/>
                <w:bCs/>
                <w:sz w:val="20"/>
                <w:szCs w:val="20"/>
              </w:rPr>
              <w:t>п/п</w:t>
            </w:r>
          </w:p>
        </w:tc>
        <w:tc>
          <w:tcPr>
            <w:tcW w:w="5544" w:type="dxa"/>
            <w:tcBorders>
              <w:top w:val="single" w:sz="4" w:space="0" w:color="auto"/>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b/>
                <w:bCs/>
                <w:sz w:val="20"/>
                <w:szCs w:val="20"/>
              </w:rPr>
            </w:pPr>
            <w:r w:rsidRPr="000F751E">
              <w:rPr>
                <w:rFonts w:ascii="Times New Roman" w:eastAsia="Times New Roman" w:hAnsi="Times New Roman" w:cs="Times New Roman"/>
                <w:b/>
                <w:bCs/>
                <w:sz w:val="20"/>
                <w:szCs w:val="20"/>
              </w:rPr>
              <w:t>Показатель</w:t>
            </w:r>
          </w:p>
        </w:tc>
        <w:tc>
          <w:tcPr>
            <w:tcW w:w="1353" w:type="dxa"/>
            <w:tcBorders>
              <w:top w:val="single" w:sz="4" w:space="0" w:color="auto"/>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b/>
                <w:bCs/>
                <w:sz w:val="20"/>
                <w:szCs w:val="20"/>
              </w:rPr>
            </w:pPr>
            <w:r w:rsidRPr="000F751E">
              <w:rPr>
                <w:rFonts w:ascii="Times New Roman" w:eastAsia="Times New Roman" w:hAnsi="Times New Roman" w:cs="Times New Roman"/>
                <w:b/>
                <w:bCs/>
                <w:sz w:val="20"/>
                <w:szCs w:val="20"/>
              </w:rPr>
              <w:t>ед.</w:t>
            </w:r>
            <w:r w:rsidRPr="000F751E">
              <w:rPr>
                <w:rFonts w:ascii="Times New Roman" w:eastAsia="Times New Roman" w:hAnsi="Times New Roman" w:cs="Times New Roman"/>
                <w:sz w:val="20"/>
                <w:szCs w:val="20"/>
              </w:rPr>
              <w:t xml:space="preserve"> </w:t>
            </w:r>
            <w:r w:rsidRPr="000F751E">
              <w:rPr>
                <w:rFonts w:ascii="Times New Roman" w:eastAsia="Times New Roman" w:hAnsi="Times New Roman" w:cs="Times New Roman"/>
                <w:b/>
                <w:bCs/>
                <w:sz w:val="20"/>
                <w:szCs w:val="20"/>
              </w:rPr>
              <w:t>изм.</w:t>
            </w:r>
          </w:p>
        </w:tc>
        <w:tc>
          <w:tcPr>
            <w:tcW w:w="780" w:type="dxa"/>
            <w:tcBorders>
              <w:top w:val="single" w:sz="4" w:space="0" w:color="auto"/>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b/>
                <w:bCs/>
                <w:sz w:val="20"/>
                <w:szCs w:val="20"/>
              </w:rPr>
            </w:pPr>
            <w:r w:rsidRPr="000F751E">
              <w:rPr>
                <w:rFonts w:ascii="Times New Roman" w:eastAsia="Times New Roman" w:hAnsi="Times New Roman" w:cs="Times New Roman"/>
                <w:b/>
                <w:bCs/>
                <w:sz w:val="20"/>
                <w:szCs w:val="20"/>
              </w:rPr>
              <w:t>2018</w:t>
            </w:r>
          </w:p>
        </w:tc>
        <w:tc>
          <w:tcPr>
            <w:tcW w:w="720" w:type="dxa"/>
            <w:tcBorders>
              <w:top w:val="single" w:sz="4" w:space="0" w:color="auto"/>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b/>
                <w:bCs/>
                <w:sz w:val="20"/>
                <w:szCs w:val="20"/>
              </w:rPr>
            </w:pPr>
            <w:r w:rsidRPr="000F751E">
              <w:rPr>
                <w:rFonts w:ascii="Times New Roman" w:eastAsia="Times New Roman" w:hAnsi="Times New Roman" w:cs="Times New Roman"/>
                <w:b/>
                <w:bCs/>
                <w:sz w:val="20"/>
                <w:szCs w:val="20"/>
              </w:rPr>
              <w:t>2019</w:t>
            </w:r>
          </w:p>
        </w:tc>
        <w:tc>
          <w:tcPr>
            <w:tcW w:w="800" w:type="dxa"/>
            <w:tcBorders>
              <w:top w:val="single" w:sz="4" w:space="0" w:color="auto"/>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b/>
                <w:bCs/>
                <w:sz w:val="20"/>
                <w:szCs w:val="20"/>
              </w:rPr>
            </w:pPr>
            <w:r w:rsidRPr="000F751E">
              <w:rPr>
                <w:rFonts w:ascii="Times New Roman" w:eastAsia="Times New Roman" w:hAnsi="Times New Roman" w:cs="Times New Roman"/>
                <w:b/>
                <w:bCs/>
                <w:sz w:val="20"/>
                <w:szCs w:val="20"/>
              </w:rPr>
              <w:t>2020</w:t>
            </w:r>
          </w:p>
        </w:tc>
      </w:tr>
      <w:tr w:rsidR="000F751E" w:rsidRPr="000F751E" w:rsidTr="000F751E">
        <w:trPr>
          <w:trHeight w:val="480"/>
          <w:jc w:val="center"/>
        </w:trPr>
        <w:tc>
          <w:tcPr>
            <w:tcW w:w="694" w:type="dxa"/>
            <w:tcBorders>
              <w:top w:val="nil"/>
              <w:left w:val="single" w:sz="4" w:space="0" w:color="auto"/>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5544"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Общая присоединённая тепловая нагрузка потребителей</w:t>
            </w:r>
          </w:p>
        </w:tc>
        <w:tc>
          <w:tcPr>
            <w:tcW w:w="1353"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Гкал/ч</w:t>
            </w:r>
          </w:p>
        </w:tc>
        <w:tc>
          <w:tcPr>
            <w:tcW w:w="78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5,306</w:t>
            </w:r>
          </w:p>
        </w:tc>
        <w:tc>
          <w:tcPr>
            <w:tcW w:w="72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5,321</w:t>
            </w:r>
          </w:p>
        </w:tc>
        <w:tc>
          <w:tcPr>
            <w:tcW w:w="80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4,602</w:t>
            </w:r>
          </w:p>
        </w:tc>
      </w:tr>
      <w:tr w:rsidR="000F751E" w:rsidRPr="000F751E" w:rsidTr="000F751E">
        <w:trPr>
          <w:trHeight w:val="480"/>
          <w:jc w:val="center"/>
        </w:trPr>
        <w:tc>
          <w:tcPr>
            <w:tcW w:w="694" w:type="dxa"/>
            <w:tcBorders>
              <w:top w:val="nil"/>
              <w:left w:val="single" w:sz="4" w:space="0" w:color="auto"/>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5544"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Тепловая нагрузка потребителей в жилищном фонде всего:</w:t>
            </w:r>
          </w:p>
        </w:tc>
        <w:tc>
          <w:tcPr>
            <w:tcW w:w="1353"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Гкал/ч</w:t>
            </w:r>
          </w:p>
        </w:tc>
        <w:tc>
          <w:tcPr>
            <w:tcW w:w="78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1,45</w:t>
            </w:r>
          </w:p>
        </w:tc>
        <w:tc>
          <w:tcPr>
            <w:tcW w:w="72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1,46</w:t>
            </w:r>
          </w:p>
        </w:tc>
        <w:tc>
          <w:tcPr>
            <w:tcW w:w="80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1,44</w:t>
            </w:r>
          </w:p>
        </w:tc>
      </w:tr>
      <w:tr w:rsidR="000F751E" w:rsidRPr="000F751E" w:rsidTr="000F751E">
        <w:trPr>
          <w:trHeight w:val="720"/>
          <w:jc w:val="center"/>
        </w:trPr>
        <w:tc>
          <w:tcPr>
            <w:tcW w:w="694" w:type="dxa"/>
            <w:tcBorders>
              <w:top w:val="nil"/>
              <w:left w:val="single" w:sz="4" w:space="0" w:color="auto"/>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r w:rsidRPr="000F751E">
              <w:rPr>
                <w:rFonts w:ascii="Times New Roman" w:eastAsia="Times New Roman" w:hAnsi="Times New Roman" w:cs="Times New Roman"/>
                <w:sz w:val="18"/>
                <w:szCs w:val="18"/>
              </w:rPr>
              <w:t>.1</w:t>
            </w:r>
          </w:p>
        </w:tc>
        <w:tc>
          <w:tcPr>
            <w:tcW w:w="5544"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Тепловая нагрузка потребителей в жилищном фонде на отопление и вентиляцию</w:t>
            </w:r>
          </w:p>
        </w:tc>
        <w:tc>
          <w:tcPr>
            <w:tcW w:w="1353"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Гкал/ч</w:t>
            </w:r>
          </w:p>
        </w:tc>
        <w:tc>
          <w:tcPr>
            <w:tcW w:w="78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1,17</w:t>
            </w:r>
          </w:p>
        </w:tc>
        <w:tc>
          <w:tcPr>
            <w:tcW w:w="72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1,17</w:t>
            </w:r>
          </w:p>
        </w:tc>
        <w:tc>
          <w:tcPr>
            <w:tcW w:w="80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1,17</w:t>
            </w:r>
          </w:p>
        </w:tc>
      </w:tr>
      <w:tr w:rsidR="000F751E" w:rsidRPr="000F751E" w:rsidTr="000F751E">
        <w:trPr>
          <w:trHeight w:val="480"/>
          <w:jc w:val="center"/>
        </w:trPr>
        <w:tc>
          <w:tcPr>
            <w:tcW w:w="694" w:type="dxa"/>
            <w:tcBorders>
              <w:top w:val="nil"/>
              <w:left w:val="single" w:sz="4" w:space="0" w:color="auto"/>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r w:rsidRPr="000F751E">
              <w:rPr>
                <w:rFonts w:ascii="Times New Roman" w:eastAsia="Times New Roman" w:hAnsi="Times New Roman" w:cs="Times New Roman"/>
                <w:sz w:val="18"/>
                <w:szCs w:val="18"/>
              </w:rPr>
              <w:t>.2</w:t>
            </w:r>
          </w:p>
        </w:tc>
        <w:tc>
          <w:tcPr>
            <w:tcW w:w="5544"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Тепловая нагрузка потребителей в жилищном фонде на ГВС</w:t>
            </w:r>
          </w:p>
        </w:tc>
        <w:tc>
          <w:tcPr>
            <w:tcW w:w="1353"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Гкал/ч</w:t>
            </w:r>
          </w:p>
        </w:tc>
        <w:tc>
          <w:tcPr>
            <w:tcW w:w="78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0,28</w:t>
            </w:r>
          </w:p>
        </w:tc>
        <w:tc>
          <w:tcPr>
            <w:tcW w:w="72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0,29</w:t>
            </w:r>
          </w:p>
        </w:tc>
        <w:tc>
          <w:tcPr>
            <w:tcW w:w="80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0,27</w:t>
            </w:r>
          </w:p>
        </w:tc>
      </w:tr>
      <w:tr w:rsidR="000F751E" w:rsidRPr="000F751E" w:rsidTr="000F751E">
        <w:trPr>
          <w:trHeight w:val="480"/>
          <w:jc w:val="center"/>
        </w:trPr>
        <w:tc>
          <w:tcPr>
            <w:tcW w:w="694" w:type="dxa"/>
            <w:tcBorders>
              <w:top w:val="nil"/>
              <w:left w:val="single" w:sz="4" w:space="0" w:color="auto"/>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5544"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Тепловая нагрузка потребителей в общественно-деловом фонде</w:t>
            </w:r>
          </w:p>
        </w:tc>
        <w:tc>
          <w:tcPr>
            <w:tcW w:w="1353"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Гкал/ч</w:t>
            </w:r>
          </w:p>
        </w:tc>
        <w:tc>
          <w:tcPr>
            <w:tcW w:w="78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3,856</w:t>
            </w:r>
          </w:p>
        </w:tc>
        <w:tc>
          <w:tcPr>
            <w:tcW w:w="72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3,861</w:t>
            </w:r>
          </w:p>
        </w:tc>
        <w:tc>
          <w:tcPr>
            <w:tcW w:w="80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3,162</w:t>
            </w:r>
          </w:p>
        </w:tc>
      </w:tr>
      <w:tr w:rsidR="000F751E" w:rsidRPr="000F751E" w:rsidTr="000F751E">
        <w:trPr>
          <w:trHeight w:val="480"/>
          <w:jc w:val="center"/>
        </w:trPr>
        <w:tc>
          <w:tcPr>
            <w:tcW w:w="694" w:type="dxa"/>
            <w:tcBorders>
              <w:top w:val="nil"/>
              <w:left w:val="single" w:sz="4" w:space="0" w:color="auto"/>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5544"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Общее потребление тепловой энергии</w:t>
            </w:r>
          </w:p>
        </w:tc>
        <w:tc>
          <w:tcPr>
            <w:tcW w:w="1353"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тыс. Гкал</w:t>
            </w:r>
          </w:p>
        </w:tc>
        <w:tc>
          <w:tcPr>
            <w:tcW w:w="78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38,946</w:t>
            </w:r>
          </w:p>
        </w:tc>
        <w:tc>
          <w:tcPr>
            <w:tcW w:w="72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39,041</w:t>
            </w:r>
          </w:p>
        </w:tc>
        <w:tc>
          <w:tcPr>
            <w:tcW w:w="800" w:type="dxa"/>
            <w:tcBorders>
              <w:top w:val="nil"/>
              <w:left w:val="nil"/>
              <w:bottom w:val="single" w:sz="4" w:space="0" w:color="auto"/>
              <w:right w:val="single" w:sz="4" w:space="0" w:color="auto"/>
            </w:tcBorders>
            <w:shd w:val="clear" w:color="auto" w:fill="auto"/>
            <w:vAlign w:val="center"/>
            <w:hideMark/>
          </w:tcPr>
          <w:p w:rsidR="000F751E" w:rsidRPr="000F751E" w:rsidRDefault="000F751E" w:rsidP="000F751E">
            <w:pPr>
              <w:widowControl/>
              <w:jc w:val="center"/>
              <w:rPr>
                <w:rFonts w:ascii="Times New Roman" w:eastAsia="Times New Roman" w:hAnsi="Times New Roman" w:cs="Times New Roman"/>
                <w:sz w:val="18"/>
                <w:szCs w:val="18"/>
              </w:rPr>
            </w:pPr>
            <w:r w:rsidRPr="000F751E">
              <w:rPr>
                <w:rFonts w:ascii="Times New Roman" w:eastAsia="Times New Roman" w:hAnsi="Times New Roman" w:cs="Times New Roman"/>
                <w:sz w:val="18"/>
                <w:szCs w:val="18"/>
              </w:rPr>
              <w:t>34,528</w:t>
            </w:r>
          </w:p>
        </w:tc>
      </w:tr>
    </w:tbl>
    <w:p w:rsidR="00661F1F" w:rsidRDefault="00126EA4" w:rsidP="00126EA4">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w:t>
      </w:r>
    </w:p>
    <w:p w:rsidR="00126EA4" w:rsidRPr="003B7587" w:rsidRDefault="00126EA4" w:rsidP="00126EA4">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Перспективные балансы тепловой мощности источников тепловой энергии и тепловой нагрузки потребителей разработаны в соответствии с подпунктом </w:t>
      </w:r>
      <w:r w:rsidR="00552EB4" w:rsidRPr="003B7587">
        <w:rPr>
          <w:rFonts w:ascii="Times New Roman" w:hAnsi="Times New Roman" w:cs="Times New Roman"/>
        </w:rPr>
        <w:t>«в»</w:t>
      </w:r>
      <w:r w:rsidRPr="003B7587">
        <w:rPr>
          <w:rFonts w:ascii="Times New Roman" w:hAnsi="Times New Roman" w:cs="Times New Roman"/>
        </w:rPr>
        <w:t xml:space="preserve"> пункта </w:t>
      </w:r>
      <w:r w:rsidR="00552EB4" w:rsidRPr="003B7587">
        <w:rPr>
          <w:rFonts w:ascii="Times New Roman" w:hAnsi="Times New Roman" w:cs="Times New Roman"/>
        </w:rPr>
        <w:t>6</w:t>
      </w:r>
      <w:r w:rsidRPr="003B7587">
        <w:rPr>
          <w:rFonts w:ascii="Times New Roman" w:hAnsi="Times New Roman" w:cs="Times New Roman"/>
        </w:rPr>
        <w:t xml:space="preserve">  Требований к схемам теплоснабжения.</w:t>
      </w:r>
    </w:p>
    <w:p w:rsidR="00126EA4" w:rsidRPr="003B7587" w:rsidRDefault="00126EA4" w:rsidP="00126EA4">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В первую очередь рассмотрены балансы тепловой мощности существующего оборудования </w:t>
      </w:r>
      <w:r w:rsidRPr="003B7587">
        <w:rPr>
          <w:rFonts w:ascii="Times New Roman" w:hAnsi="Times New Roman" w:cs="Times New Roman"/>
        </w:rPr>
        <w:lastRenderedPageBreak/>
        <w:t>источников тепловой энергии и присоединенной тепловой нагрузки в зонах действия источников тепловой энергии, сложившихся (установленных по утвержденным картам гидравлических режимов тепловых сетей) в отопительном  периоде 20</w:t>
      </w:r>
      <w:r w:rsidR="00552EB4" w:rsidRPr="003B7587">
        <w:rPr>
          <w:rFonts w:ascii="Times New Roman" w:hAnsi="Times New Roman" w:cs="Times New Roman"/>
        </w:rPr>
        <w:t>19</w:t>
      </w:r>
      <w:r w:rsidRPr="003B7587">
        <w:rPr>
          <w:rFonts w:ascii="Times New Roman" w:hAnsi="Times New Roman" w:cs="Times New Roman"/>
        </w:rPr>
        <w:t>/20</w:t>
      </w:r>
      <w:r w:rsidR="00552EB4" w:rsidRPr="003B7587">
        <w:rPr>
          <w:rFonts w:ascii="Times New Roman" w:hAnsi="Times New Roman" w:cs="Times New Roman"/>
        </w:rPr>
        <w:t>20</w:t>
      </w:r>
      <w:r w:rsidRPr="003B7587">
        <w:rPr>
          <w:rFonts w:ascii="Times New Roman" w:hAnsi="Times New Roman" w:cs="Times New Roman"/>
        </w:rPr>
        <w:t xml:space="preserve">. </w:t>
      </w:r>
    </w:p>
    <w:p w:rsidR="00126EA4" w:rsidRPr="003B7587" w:rsidRDefault="00126EA4" w:rsidP="00126EA4">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Установленные тепловые балансы в указанных годах являются базовыми и неизменными для всего дальнейшего анализа перспективных балансов последующих отопительных периодов</w:t>
      </w:r>
      <w:r w:rsidR="00552EB4" w:rsidRPr="003B7587">
        <w:rPr>
          <w:rFonts w:ascii="Times New Roman" w:hAnsi="Times New Roman" w:cs="Times New Roman"/>
        </w:rPr>
        <w:t xml:space="preserve"> в централизованном теплоснабжении</w:t>
      </w:r>
      <w:r w:rsidRPr="003B7587">
        <w:rPr>
          <w:rFonts w:ascii="Times New Roman" w:hAnsi="Times New Roman" w:cs="Times New Roman"/>
        </w:rPr>
        <w:t>.     В установленных зонах действия источников тепловой энергии определены  перспективные тепловые нагрузки в соответствии с данными, изложенными в Главе 2 «Перспективное потребление тепловой энергии на цели теплоснабжения». Далее рассмотрены балансы располагаемой тепловой мощности и перспективной присоединенной тепловой нагрузки для  развития системы теплоснабжения, предложенных к рассмотрению. В данном случае использованы предложения о развитии (или сокращении) установленной тепловой мощности источников тепловой энергии и сокращению (или расширению) зон действия источников тепловой энергии с тем, чтобы обеспечить нормативные требования к перспективным резервам тепловой мощности источников теплоснабжения.</w:t>
      </w:r>
    </w:p>
    <w:p w:rsidR="00126EA4" w:rsidRPr="003B7587" w:rsidRDefault="00126EA4" w:rsidP="00126EA4">
      <w:pPr>
        <w:autoSpaceDE w:val="0"/>
        <w:autoSpaceDN w:val="0"/>
        <w:adjustRightInd w:val="0"/>
        <w:rPr>
          <w:rFonts w:ascii="Times New Roman" w:hAnsi="Times New Roman" w:cs="Times New Roman"/>
        </w:rPr>
      </w:pPr>
      <w:r w:rsidRPr="003B7587">
        <w:rPr>
          <w:rFonts w:ascii="Times New Roman" w:hAnsi="Times New Roman" w:cs="Times New Roman"/>
        </w:rPr>
        <w:t xml:space="preserve">    Балансы тепловой мощности и тепловой нагрузки по отдельным источникам теплоснабжения </w:t>
      </w:r>
      <w:r w:rsidR="00661F1F">
        <w:rPr>
          <w:rFonts w:ascii="Times New Roman" w:hAnsi="Times New Roman" w:cs="Times New Roman"/>
        </w:rPr>
        <w:t>МО</w:t>
      </w:r>
      <w:r w:rsidRPr="003B7587">
        <w:rPr>
          <w:rFonts w:ascii="Times New Roman" w:hAnsi="Times New Roman" w:cs="Times New Roman"/>
        </w:rPr>
        <w:t xml:space="preserve"> были определены с учетом следующего соотношения:</w:t>
      </w:r>
    </w:p>
    <w:p w:rsidR="00126EA4" w:rsidRPr="003B7587" w:rsidRDefault="00126EA4" w:rsidP="00126EA4">
      <w:pPr>
        <w:autoSpaceDE w:val="0"/>
        <w:autoSpaceDN w:val="0"/>
        <w:adjustRightInd w:val="0"/>
        <w:rPr>
          <w:rFonts w:ascii="Times New Roman" w:hAnsi="Times New Roman" w:cs="Times New Roman"/>
        </w:rPr>
      </w:pPr>
    </w:p>
    <w:p w:rsidR="00126EA4" w:rsidRPr="003B7587" w:rsidRDefault="00126EA4" w:rsidP="00126EA4">
      <w:pPr>
        <w:autoSpaceDE w:val="0"/>
        <w:autoSpaceDN w:val="0"/>
        <w:adjustRightInd w:val="0"/>
        <w:rPr>
          <w:rFonts w:ascii="Times New Roman" w:hAnsi="Times New Roman" w:cs="Times New Roman"/>
        </w:rPr>
      </w:pPr>
      <w:r w:rsidRPr="003B7587">
        <w:rPr>
          <w:rFonts w:ascii="Times New Roman" w:hAnsi="Times New Roman" w:cs="Times New Roman"/>
          <w:b/>
          <w:sz w:val="28"/>
          <w:szCs w:val="28"/>
        </w:rPr>
        <w:t xml:space="preserve">                        </w:t>
      </w:r>
      <w:r w:rsidRPr="003B7587">
        <w:rPr>
          <w:rFonts w:ascii="Times New Roman" w:hAnsi="Times New Roman" w:cs="Times New Roman"/>
          <w:b/>
        </w:rPr>
        <w:t>(</w:t>
      </w:r>
      <w:r w:rsidRPr="003B7587">
        <w:rPr>
          <w:rFonts w:ascii="Times New Roman" w:hAnsi="Times New Roman" w:cs="Times New Roman"/>
          <w:b/>
          <w:lang w:val="en-US"/>
        </w:rPr>
        <w:t>Q</w:t>
      </w:r>
      <w:r w:rsidRPr="003B7587">
        <w:rPr>
          <w:rFonts w:ascii="Times New Roman" w:hAnsi="Times New Roman" w:cs="Times New Roman"/>
          <w:b/>
        </w:rPr>
        <w:t xml:space="preserve">р гв − </w:t>
      </w:r>
      <w:r w:rsidRPr="003B7587">
        <w:rPr>
          <w:rFonts w:ascii="Times New Roman" w:hAnsi="Times New Roman" w:cs="Times New Roman"/>
          <w:b/>
          <w:lang w:val="en-US"/>
        </w:rPr>
        <w:t>Q</w:t>
      </w:r>
      <w:r w:rsidRPr="003B7587">
        <w:rPr>
          <w:rFonts w:ascii="Times New Roman" w:hAnsi="Times New Roman" w:cs="Times New Roman"/>
          <w:b/>
        </w:rPr>
        <w:t>сн гв) − (</w:t>
      </w:r>
      <w:r w:rsidRPr="003B7587">
        <w:rPr>
          <w:rFonts w:ascii="Times New Roman" w:hAnsi="Times New Roman" w:cs="Times New Roman"/>
          <w:b/>
          <w:lang w:val="en-US"/>
        </w:rPr>
        <w:t>Q</w:t>
      </w:r>
      <w:r w:rsidRPr="003B7587">
        <w:rPr>
          <w:rFonts w:ascii="Times New Roman" w:hAnsi="Times New Roman" w:cs="Times New Roman"/>
          <w:b/>
        </w:rPr>
        <w:t xml:space="preserve">пот тс + </w:t>
      </w:r>
      <w:r w:rsidRPr="003B7587">
        <w:rPr>
          <w:rFonts w:ascii="Times New Roman" w:hAnsi="Times New Roman" w:cs="Times New Roman"/>
          <w:b/>
          <w:lang w:val="en-US"/>
        </w:rPr>
        <w:t>Q</w:t>
      </w:r>
      <w:r w:rsidRPr="003B7587">
        <w:rPr>
          <w:rFonts w:ascii="Times New Roman" w:hAnsi="Times New Roman" w:cs="Times New Roman"/>
          <w:b/>
        </w:rPr>
        <w:t xml:space="preserve">факт) − </w:t>
      </w:r>
      <w:r w:rsidRPr="003B7587">
        <w:rPr>
          <w:rFonts w:ascii="Times New Roman" w:hAnsi="Times New Roman" w:cs="Times New Roman"/>
          <w:b/>
          <w:lang w:val="en-US"/>
        </w:rPr>
        <w:t>Q</w:t>
      </w:r>
      <w:r w:rsidRPr="003B7587">
        <w:rPr>
          <w:rFonts w:ascii="Times New Roman" w:hAnsi="Times New Roman" w:cs="Times New Roman"/>
          <w:b/>
        </w:rPr>
        <w:t xml:space="preserve">прирост = </w:t>
      </w:r>
      <w:r w:rsidRPr="003B7587">
        <w:rPr>
          <w:rFonts w:ascii="Times New Roman" w:hAnsi="Times New Roman" w:cs="Times New Roman"/>
          <w:b/>
          <w:lang w:val="en-US"/>
        </w:rPr>
        <w:t>Q</w:t>
      </w:r>
      <w:r w:rsidRPr="003B7587">
        <w:rPr>
          <w:rFonts w:ascii="Times New Roman" w:hAnsi="Times New Roman" w:cs="Times New Roman"/>
          <w:b/>
        </w:rPr>
        <w:t>рез</w:t>
      </w:r>
      <w:r w:rsidRPr="003B7587">
        <w:rPr>
          <w:rFonts w:ascii="Times New Roman" w:hAnsi="Times New Roman" w:cs="Times New Roman"/>
        </w:rPr>
        <w:t xml:space="preserve">             (1)</w:t>
      </w:r>
    </w:p>
    <w:p w:rsidR="00126EA4" w:rsidRPr="003B7587" w:rsidRDefault="00126EA4" w:rsidP="00126EA4">
      <w:pPr>
        <w:autoSpaceDE w:val="0"/>
        <w:autoSpaceDN w:val="0"/>
        <w:adjustRightInd w:val="0"/>
        <w:rPr>
          <w:rFonts w:ascii="Times New Roman" w:hAnsi="Times New Roman" w:cs="Times New Roman"/>
        </w:rPr>
      </w:pPr>
    </w:p>
    <w:p w:rsidR="00126EA4" w:rsidRPr="003B7587" w:rsidRDefault="00126EA4" w:rsidP="00126EA4">
      <w:pPr>
        <w:autoSpaceDE w:val="0"/>
        <w:autoSpaceDN w:val="0"/>
        <w:adjustRightInd w:val="0"/>
        <w:rPr>
          <w:rFonts w:ascii="Times New Roman" w:hAnsi="Times New Roman" w:cs="Times New Roman"/>
        </w:rPr>
      </w:pPr>
      <w:r w:rsidRPr="003B7587">
        <w:rPr>
          <w:rFonts w:ascii="Times New Roman" w:hAnsi="Times New Roman" w:cs="Times New Roman"/>
        </w:rPr>
        <w:t xml:space="preserve">Где: </w:t>
      </w:r>
      <w:r w:rsidRPr="003B7587">
        <w:rPr>
          <w:rFonts w:ascii="Times New Roman" w:hAnsi="Times New Roman" w:cs="Times New Roman"/>
          <w:lang w:val="en-US"/>
        </w:rPr>
        <w:t>Q</w:t>
      </w:r>
      <w:r w:rsidRPr="003B7587">
        <w:rPr>
          <w:rFonts w:ascii="Times New Roman" w:hAnsi="Times New Roman" w:cs="Times New Roman"/>
        </w:rPr>
        <w:t>р гв – располагаемая тепловая мощность источника тепловой энергии в воде, Гкал/ч;</w:t>
      </w:r>
    </w:p>
    <w:p w:rsidR="00126EA4" w:rsidRPr="003B7587" w:rsidRDefault="00126EA4" w:rsidP="00126EA4">
      <w:pPr>
        <w:autoSpaceDE w:val="0"/>
        <w:autoSpaceDN w:val="0"/>
        <w:adjustRightInd w:val="0"/>
        <w:rPr>
          <w:rFonts w:ascii="Times New Roman" w:hAnsi="Times New Roman" w:cs="Times New Roman"/>
        </w:rPr>
      </w:pPr>
      <w:r w:rsidRPr="003B7587">
        <w:rPr>
          <w:rFonts w:ascii="Times New Roman" w:hAnsi="Times New Roman" w:cs="Times New Roman"/>
          <w:lang w:val="en-US"/>
        </w:rPr>
        <w:t>Q</w:t>
      </w:r>
      <w:r w:rsidRPr="003B7587">
        <w:rPr>
          <w:rFonts w:ascii="Times New Roman" w:hAnsi="Times New Roman" w:cs="Times New Roman"/>
        </w:rPr>
        <w:t>сн гв – затраты тепловой мощности на собственные нужды станции, Гкал/ч;</w:t>
      </w:r>
    </w:p>
    <w:p w:rsidR="00126EA4" w:rsidRPr="003B7587" w:rsidRDefault="00126EA4" w:rsidP="00126EA4">
      <w:pPr>
        <w:autoSpaceDE w:val="0"/>
        <w:autoSpaceDN w:val="0"/>
        <w:adjustRightInd w:val="0"/>
        <w:rPr>
          <w:rFonts w:ascii="Times New Roman" w:hAnsi="Times New Roman" w:cs="Times New Roman"/>
        </w:rPr>
      </w:pPr>
      <w:r w:rsidRPr="003B7587">
        <w:rPr>
          <w:rFonts w:ascii="Times New Roman" w:hAnsi="Times New Roman" w:cs="Times New Roman"/>
          <w:lang w:val="en-US"/>
        </w:rPr>
        <w:t>Q</w:t>
      </w:r>
      <w:r w:rsidRPr="003B7587">
        <w:rPr>
          <w:rFonts w:ascii="Times New Roman" w:hAnsi="Times New Roman" w:cs="Times New Roman"/>
        </w:rPr>
        <w:t>пот тс – потери тепловой мощности в тепловых сетях при температуре наружного воздуха принятой для проектирования систем отопления, Гкал/ч;</w:t>
      </w:r>
    </w:p>
    <w:p w:rsidR="00126EA4" w:rsidRPr="003B7587" w:rsidRDefault="00126EA4" w:rsidP="00126EA4">
      <w:pPr>
        <w:autoSpaceDE w:val="0"/>
        <w:autoSpaceDN w:val="0"/>
        <w:adjustRightInd w:val="0"/>
        <w:rPr>
          <w:rFonts w:ascii="Times New Roman" w:hAnsi="Times New Roman" w:cs="Times New Roman"/>
        </w:rPr>
      </w:pPr>
      <w:r w:rsidRPr="003B7587">
        <w:rPr>
          <w:rFonts w:ascii="Times New Roman" w:hAnsi="Times New Roman" w:cs="Times New Roman"/>
          <w:lang w:val="en-US"/>
        </w:rPr>
        <w:t>Q</w:t>
      </w:r>
      <w:r w:rsidRPr="003B7587">
        <w:rPr>
          <w:rFonts w:ascii="Times New Roman" w:hAnsi="Times New Roman" w:cs="Times New Roman"/>
        </w:rPr>
        <w:t>факт __ – фактическая тепловая нагрузка в 20</w:t>
      </w:r>
      <w:r w:rsidR="00661F1F">
        <w:rPr>
          <w:rFonts w:ascii="Times New Roman" w:hAnsi="Times New Roman" w:cs="Times New Roman"/>
        </w:rPr>
        <w:t>20</w:t>
      </w:r>
      <w:r w:rsidRPr="003B7587">
        <w:rPr>
          <w:rFonts w:ascii="Times New Roman" w:hAnsi="Times New Roman" w:cs="Times New Roman"/>
        </w:rPr>
        <w:t xml:space="preserve"> г.</w:t>
      </w:r>
    </w:p>
    <w:p w:rsidR="00126EA4" w:rsidRPr="003B7587" w:rsidRDefault="00126EA4" w:rsidP="00126EA4">
      <w:pPr>
        <w:autoSpaceDE w:val="0"/>
        <w:autoSpaceDN w:val="0"/>
        <w:adjustRightInd w:val="0"/>
        <w:rPr>
          <w:rFonts w:ascii="Times New Roman" w:hAnsi="Times New Roman" w:cs="Times New Roman"/>
        </w:rPr>
      </w:pPr>
      <w:r w:rsidRPr="003B7587">
        <w:rPr>
          <w:rFonts w:ascii="Times New Roman" w:hAnsi="Times New Roman" w:cs="Times New Roman"/>
          <w:lang w:val="en-US"/>
        </w:rPr>
        <w:t>Q</w:t>
      </w:r>
      <w:r w:rsidRPr="003B7587">
        <w:rPr>
          <w:rFonts w:ascii="Times New Roman" w:hAnsi="Times New Roman" w:cs="Times New Roman"/>
        </w:rPr>
        <w:t>прирост – прирост тепловой нагрузки в зоне действия источника тепловой энергии за счет изменения зоны действия и нового строительства объектов жилого и нежилого фонда, Гкал/ч;</w:t>
      </w:r>
    </w:p>
    <w:p w:rsidR="00126EA4" w:rsidRPr="003B7587" w:rsidRDefault="00126EA4" w:rsidP="00126EA4">
      <w:pPr>
        <w:autoSpaceDE w:val="0"/>
        <w:autoSpaceDN w:val="0"/>
        <w:adjustRightInd w:val="0"/>
        <w:rPr>
          <w:rFonts w:ascii="Times New Roman" w:hAnsi="Times New Roman" w:cs="Times New Roman"/>
        </w:rPr>
      </w:pPr>
      <w:r w:rsidRPr="003B7587">
        <w:rPr>
          <w:rFonts w:ascii="Times New Roman" w:hAnsi="Times New Roman" w:cs="Times New Roman"/>
          <w:lang w:val="en-US"/>
        </w:rPr>
        <w:t>Q</w:t>
      </w:r>
      <w:r w:rsidRPr="003B7587">
        <w:rPr>
          <w:rFonts w:ascii="Times New Roman" w:hAnsi="Times New Roman" w:cs="Times New Roman"/>
        </w:rPr>
        <w:t>рез – резерв источника тепловой энергии в горячей воде, Гкал/ч;</w:t>
      </w:r>
    </w:p>
    <w:p w:rsidR="00126EA4" w:rsidRPr="003B7587" w:rsidRDefault="00126EA4" w:rsidP="00126EA4">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При этом при расчете баланса в существующих зонах действия энергоисточников в качестве прироста тепловой нагрузки за счет нового строительства принималась  отопительно-вентиляционная нагрузка и  нагрузки горячего водоснабжения. </w:t>
      </w:r>
    </w:p>
    <w:p w:rsidR="00126EA4" w:rsidRPr="003B7587" w:rsidRDefault="00126EA4" w:rsidP="00126EA4">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Балансы располагаемой тепловой мощности и присоединенной тепловой нагрузки были составлены для источников тепловой энергии задействованных в схеме теплоснабжения </w:t>
      </w:r>
      <w:r w:rsidR="00661F1F">
        <w:rPr>
          <w:rFonts w:ascii="Times New Roman" w:hAnsi="Times New Roman" w:cs="Times New Roman"/>
        </w:rPr>
        <w:t>МО</w:t>
      </w:r>
      <w:r w:rsidRPr="003B7587">
        <w:rPr>
          <w:rFonts w:ascii="Times New Roman" w:hAnsi="Times New Roman" w:cs="Times New Roman"/>
        </w:rPr>
        <w:t xml:space="preserve">, на которых происходит изменение перспективной тепловой нагрузки. </w:t>
      </w:r>
    </w:p>
    <w:p w:rsidR="00126EA4" w:rsidRPr="003B7587" w:rsidRDefault="00126EA4" w:rsidP="00126EA4">
      <w:pPr>
        <w:autoSpaceDE w:val="0"/>
        <w:autoSpaceDN w:val="0"/>
        <w:adjustRightInd w:val="0"/>
        <w:rPr>
          <w:rFonts w:ascii="Times New Roman" w:hAnsi="Times New Roman" w:cs="Times New Roman"/>
        </w:rPr>
      </w:pPr>
      <w:r w:rsidRPr="003B7587">
        <w:rPr>
          <w:rFonts w:ascii="Times New Roman" w:hAnsi="Times New Roman" w:cs="Times New Roman"/>
        </w:rPr>
        <w:t xml:space="preserve">      </w:t>
      </w:r>
    </w:p>
    <w:p w:rsidR="00126EA4" w:rsidRPr="003B7587" w:rsidRDefault="00557598" w:rsidP="009A6A15">
      <w:pPr>
        <w:autoSpaceDE w:val="0"/>
        <w:autoSpaceDN w:val="0"/>
        <w:adjustRightInd w:val="0"/>
        <w:jc w:val="both"/>
        <w:rPr>
          <w:rFonts w:ascii="Times New Roman" w:hAnsi="Times New Roman" w:cs="Times New Roman"/>
          <w:b/>
          <w:bCs/>
        </w:rPr>
      </w:pPr>
      <w:r w:rsidRPr="003B7587">
        <w:rPr>
          <w:rFonts w:ascii="Times New Roman" w:hAnsi="Times New Roman" w:cs="Times New Roman"/>
          <w:b/>
          <w:bCs/>
        </w:rPr>
        <w:t>2</w:t>
      </w:r>
      <w:r w:rsidR="00126EA4" w:rsidRPr="003B7587">
        <w:rPr>
          <w:rFonts w:ascii="Times New Roman" w:hAnsi="Times New Roman" w:cs="Times New Roman"/>
          <w:b/>
          <w:bCs/>
        </w:rPr>
        <w:t>.</w:t>
      </w:r>
      <w:r w:rsidR="00104CEC">
        <w:rPr>
          <w:rFonts w:ascii="Times New Roman" w:hAnsi="Times New Roman" w:cs="Times New Roman"/>
          <w:b/>
          <w:bCs/>
        </w:rPr>
        <w:t>4.8.2</w:t>
      </w:r>
      <w:r w:rsidRPr="003B7587">
        <w:rPr>
          <w:rFonts w:ascii="Times New Roman" w:hAnsi="Times New Roman" w:cs="Times New Roman"/>
          <w:b/>
          <w:bCs/>
        </w:rPr>
        <w:t>.</w:t>
      </w:r>
      <w:r w:rsidR="00126EA4" w:rsidRPr="003B7587">
        <w:rPr>
          <w:rFonts w:ascii="Times New Roman" w:hAnsi="Times New Roman" w:cs="Times New Roman"/>
          <w:b/>
          <w:bCs/>
        </w:rPr>
        <w:t xml:space="preserve"> </w:t>
      </w:r>
      <w:r w:rsidR="00126EA4" w:rsidRPr="003B7587">
        <w:rPr>
          <w:rFonts w:ascii="Times New Roman" w:eastAsia="Arial,Bold" w:hAnsi="Times New Roman" w:cs="Times New Roman"/>
          <w:b/>
          <w:bCs/>
        </w:rPr>
        <w:t>Баланс располагаемой тепловой мощности</w:t>
      </w:r>
      <w:r w:rsidR="000F5CB2" w:rsidRPr="003B7587">
        <w:rPr>
          <w:rFonts w:ascii="Times New Roman" w:hAnsi="Times New Roman" w:cs="Times New Roman"/>
          <w:b/>
        </w:rPr>
        <w:t xml:space="preserve"> и присоединенной тепловой нагрузки</w:t>
      </w:r>
      <w:r w:rsidR="00126EA4" w:rsidRPr="003B7587">
        <w:rPr>
          <w:rFonts w:ascii="Times New Roman" w:eastAsia="Arial,Bold" w:hAnsi="Times New Roman" w:cs="Times New Roman"/>
          <w:b/>
          <w:bCs/>
        </w:rPr>
        <w:t xml:space="preserve"> по состоянию на </w:t>
      </w:r>
      <w:r w:rsidR="00126EA4" w:rsidRPr="003B7587">
        <w:rPr>
          <w:rFonts w:ascii="Times New Roman" w:hAnsi="Times New Roman" w:cs="Times New Roman"/>
          <w:b/>
          <w:bCs/>
        </w:rPr>
        <w:t>202</w:t>
      </w:r>
      <w:r w:rsidR="00661F1F">
        <w:rPr>
          <w:rFonts w:ascii="Times New Roman" w:hAnsi="Times New Roman" w:cs="Times New Roman"/>
          <w:b/>
          <w:bCs/>
        </w:rPr>
        <w:t>6</w:t>
      </w:r>
      <w:r w:rsidR="00126EA4" w:rsidRPr="003B7587">
        <w:rPr>
          <w:rFonts w:ascii="Times New Roman" w:hAnsi="Times New Roman" w:cs="Times New Roman"/>
          <w:b/>
          <w:bCs/>
        </w:rPr>
        <w:t xml:space="preserve"> </w:t>
      </w:r>
      <w:r w:rsidR="00126EA4" w:rsidRPr="003B7587">
        <w:rPr>
          <w:rFonts w:ascii="Times New Roman" w:eastAsia="Arial,Bold" w:hAnsi="Times New Roman" w:cs="Times New Roman"/>
          <w:b/>
          <w:bCs/>
        </w:rPr>
        <w:t>г</w:t>
      </w:r>
      <w:r w:rsidR="00126EA4" w:rsidRPr="003B7587">
        <w:rPr>
          <w:rFonts w:ascii="Times New Roman" w:hAnsi="Times New Roman" w:cs="Times New Roman"/>
          <w:b/>
          <w:bCs/>
        </w:rPr>
        <w:t>.</w:t>
      </w:r>
    </w:p>
    <w:p w:rsidR="00126EA4" w:rsidRPr="003B7587" w:rsidRDefault="00126EA4" w:rsidP="00126EA4">
      <w:pPr>
        <w:autoSpaceDE w:val="0"/>
        <w:autoSpaceDN w:val="0"/>
        <w:adjustRightInd w:val="0"/>
        <w:jc w:val="both"/>
        <w:rPr>
          <w:rFonts w:ascii="Times New Roman" w:hAnsi="Times New Roman" w:cs="Times New Roman"/>
        </w:rPr>
      </w:pPr>
    </w:p>
    <w:p w:rsidR="00126EA4" w:rsidRPr="003B7587" w:rsidRDefault="00126EA4" w:rsidP="00126EA4">
      <w:pPr>
        <w:autoSpaceDE w:val="0"/>
        <w:autoSpaceDN w:val="0"/>
        <w:adjustRightInd w:val="0"/>
        <w:jc w:val="both"/>
        <w:rPr>
          <w:rFonts w:ascii="Times New Roman" w:hAnsi="Times New Roman" w:cs="Times New Roman"/>
        </w:rPr>
      </w:pPr>
      <w:r w:rsidRPr="003B7587">
        <w:rPr>
          <w:rFonts w:ascii="Times New Roman" w:hAnsi="Times New Roman" w:cs="Times New Roman"/>
        </w:rPr>
        <w:t>Прогнозируемые приросты тепловых нагрузок за период с 202</w:t>
      </w:r>
      <w:r w:rsidR="00661F1F">
        <w:rPr>
          <w:rFonts w:ascii="Times New Roman" w:hAnsi="Times New Roman" w:cs="Times New Roman"/>
        </w:rPr>
        <w:t>2</w:t>
      </w:r>
      <w:r w:rsidRPr="003B7587">
        <w:rPr>
          <w:rFonts w:ascii="Times New Roman" w:hAnsi="Times New Roman" w:cs="Times New Roman"/>
        </w:rPr>
        <w:t>г. по 202</w:t>
      </w:r>
      <w:r w:rsidR="00661F1F">
        <w:rPr>
          <w:rFonts w:ascii="Times New Roman" w:hAnsi="Times New Roman" w:cs="Times New Roman"/>
        </w:rPr>
        <w:t>6</w:t>
      </w:r>
      <w:r w:rsidRPr="003B7587">
        <w:rPr>
          <w:rFonts w:ascii="Times New Roman" w:hAnsi="Times New Roman" w:cs="Times New Roman"/>
        </w:rPr>
        <w:t xml:space="preserve">г. в зонах действия </w:t>
      </w:r>
      <w:r w:rsidR="00661F1F">
        <w:rPr>
          <w:rFonts w:ascii="Times New Roman" w:hAnsi="Times New Roman" w:cs="Times New Roman"/>
        </w:rPr>
        <w:t>котельных</w:t>
      </w:r>
      <w:r w:rsidRPr="003B7587">
        <w:rPr>
          <w:rFonts w:ascii="Times New Roman" w:hAnsi="Times New Roman" w:cs="Times New Roman"/>
        </w:rPr>
        <w:t>, задействованных в схем</w:t>
      </w:r>
      <w:r w:rsidR="00661F1F">
        <w:rPr>
          <w:rFonts w:ascii="Times New Roman" w:hAnsi="Times New Roman" w:cs="Times New Roman"/>
        </w:rPr>
        <w:t>ах</w:t>
      </w:r>
      <w:r w:rsidRPr="003B7587">
        <w:rPr>
          <w:rFonts w:ascii="Times New Roman" w:hAnsi="Times New Roman" w:cs="Times New Roman"/>
        </w:rPr>
        <w:t xml:space="preserve"> теплоснабжения с  учетом нагрузки ГВС, приведены в таблице </w:t>
      </w:r>
      <w:r w:rsidR="00FB2DBE" w:rsidRPr="003B7587">
        <w:rPr>
          <w:rFonts w:ascii="Times New Roman" w:hAnsi="Times New Roman" w:cs="Times New Roman"/>
        </w:rPr>
        <w:t>2.</w:t>
      </w:r>
      <w:r w:rsidR="00AC6174">
        <w:rPr>
          <w:rFonts w:ascii="Times New Roman" w:hAnsi="Times New Roman" w:cs="Times New Roman"/>
        </w:rPr>
        <w:t>13</w:t>
      </w:r>
      <w:r w:rsidRPr="003B7587">
        <w:rPr>
          <w:rFonts w:ascii="Times New Roman" w:hAnsi="Times New Roman" w:cs="Times New Roman"/>
        </w:rPr>
        <w:t>.</w:t>
      </w:r>
    </w:p>
    <w:p w:rsidR="00126EA4" w:rsidRPr="003B7587" w:rsidRDefault="00126EA4" w:rsidP="00126EA4">
      <w:pPr>
        <w:autoSpaceDE w:val="0"/>
        <w:autoSpaceDN w:val="0"/>
        <w:adjustRightInd w:val="0"/>
        <w:rPr>
          <w:rFonts w:ascii="Times New Roman" w:eastAsia="Arial,Bold" w:hAnsi="Times New Roman" w:cs="Times New Roman"/>
          <w:b/>
          <w:bCs/>
          <w:sz w:val="22"/>
          <w:szCs w:val="22"/>
        </w:rPr>
      </w:pPr>
    </w:p>
    <w:p w:rsidR="00126EA4" w:rsidRPr="003B7587" w:rsidRDefault="00126EA4" w:rsidP="00126EA4">
      <w:pPr>
        <w:autoSpaceDE w:val="0"/>
        <w:autoSpaceDN w:val="0"/>
        <w:adjustRightInd w:val="0"/>
        <w:rPr>
          <w:rFonts w:ascii="Times New Roman" w:hAnsi="Times New Roman" w:cs="Times New Roman"/>
          <w:b/>
          <w:bCs/>
          <w:sz w:val="22"/>
          <w:szCs w:val="22"/>
        </w:rPr>
      </w:pPr>
      <w:r w:rsidRPr="003B7587">
        <w:rPr>
          <w:rFonts w:ascii="Times New Roman" w:eastAsia="Arial,Bold" w:hAnsi="Times New Roman" w:cs="Times New Roman"/>
          <w:b/>
          <w:bCs/>
          <w:sz w:val="22"/>
          <w:szCs w:val="22"/>
        </w:rPr>
        <w:t xml:space="preserve">Таблица </w:t>
      </w:r>
      <w:r w:rsidR="00FB2DBE" w:rsidRPr="003B7587">
        <w:rPr>
          <w:rFonts w:ascii="Times New Roman" w:eastAsia="Arial,Bold" w:hAnsi="Times New Roman" w:cs="Times New Roman"/>
          <w:b/>
          <w:bCs/>
          <w:sz w:val="22"/>
          <w:szCs w:val="22"/>
        </w:rPr>
        <w:t>2.</w:t>
      </w:r>
      <w:r w:rsidR="00AC6174">
        <w:rPr>
          <w:rFonts w:ascii="Times New Roman" w:eastAsia="Arial,Bold" w:hAnsi="Times New Roman" w:cs="Times New Roman"/>
          <w:b/>
          <w:bCs/>
          <w:sz w:val="22"/>
          <w:szCs w:val="22"/>
        </w:rPr>
        <w:t>13</w:t>
      </w:r>
      <w:r w:rsidR="00FB2DBE" w:rsidRPr="003B7587">
        <w:rPr>
          <w:rFonts w:ascii="Times New Roman" w:eastAsia="Arial,Bold" w:hAnsi="Times New Roman" w:cs="Times New Roman"/>
          <w:b/>
          <w:bCs/>
          <w:sz w:val="22"/>
          <w:szCs w:val="22"/>
        </w:rPr>
        <w:t>.</w:t>
      </w:r>
      <w:r w:rsidRPr="003B7587">
        <w:rPr>
          <w:rFonts w:ascii="Times New Roman" w:hAnsi="Times New Roman" w:cs="Times New Roman"/>
          <w:b/>
          <w:bCs/>
          <w:sz w:val="22"/>
          <w:szCs w:val="22"/>
        </w:rPr>
        <w:t xml:space="preserve"> </w:t>
      </w:r>
      <w:r w:rsidRPr="003B7587">
        <w:rPr>
          <w:rFonts w:ascii="Times New Roman" w:eastAsia="Arial,Bold" w:hAnsi="Times New Roman" w:cs="Times New Roman"/>
          <w:b/>
          <w:bCs/>
          <w:sz w:val="22"/>
          <w:szCs w:val="22"/>
        </w:rPr>
        <w:t xml:space="preserve">Прогнозируемые к </w:t>
      </w:r>
      <w:r w:rsidRPr="003B7587">
        <w:rPr>
          <w:rFonts w:ascii="Times New Roman" w:hAnsi="Times New Roman" w:cs="Times New Roman"/>
          <w:b/>
          <w:bCs/>
          <w:sz w:val="22"/>
          <w:szCs w:val="22"/>
        </w:rPr>
        <w:t>20</w:t>
      </w:r>
      <w:r w:rsidR="00072EA3" w:rsidRPr="003B7587">
        <w:rPr>
          <w:rFonts w:ascii="Times New Roman" w:hAnsi="Times New Roman" w:cs="Times New Roman"/>
          <w:b/>
          <w:bCs/>
          <w:sz w:val="22"/>
          <w:szCs w:val="22"/>
        </w:rPr>
        <w:t>2</w:t>
      </w:r>
      <w:r w:rsidR="00661F1F">
        <w:rPr>
          <w:rFonts w:ascii="Times New Roman" w:hAnsi="Times New Roman" w:cs="Times New Roman"/>
          <w:b/>
          <w:bCs/>
          <w:sz w:val="22"/>
          <w:szCs w:val="22"/>
        </w:rPr>
        <w:t>6</w:t>
      </w:r>
      <w:r w:rsidRPr="003B7587">
        <w:rPr>
          <w:rFonts w:ascii="Times New Roman" w:hAnsi="Times New Roman" w:cs="Times New Roman"/>
          <w:b/>
          <w:bCs/>
          <w:sz w:val="22"/>
          <w:szCs w:val="22"/>
        </w:rPr>
        <w:t xml:space="preserve"> </w:t>
      </w:r>
      <w:r w:rsidRPr="003B7587">
        <w:rPr>
          <w:rFonts w:ascii="Times New Roman" w:eastAsia="Arial,Bold" w:hAnsi="Times New Roman" w:cs="Times New Roman"/>
          <w:b/>
          <w:bCs/>
          <w:sz w:val="22"/>
          <w:szCs w:val="22"/>
        </w:rPr>
        <w:t>г</w:t>
      </w:r>
      <w:r w:rsidRPr="003B7587">
        <w:rPr>
          <w:rFonts w:ascii="Times New Roman" w:hAnsi="Times New Roman" w:cs="Times New Roman"/>
          <w:b/>
          <w:bCs/>
          <w:sz w:val="22"/>
          <w:szCs w:val="22"/>
        </w:rPr>
        <w:t xml:space="preserve">. </w:t>
      </w:r>
      <w:r w:rsidRPr="003B7587">
        <w:rPr>
          <w:rFonts w:ascii="Times New Roman" w:eastAsia="Arial,Bold" w:hAnsi="Times New Roman" w:cs="Times New Roman"/>
          <w:b/>
          <w:bCs/>
          <w:sz w:val="22"/>
          <w:szCs w:val="22"/>
        </w:rPr>
        <w:t xml:space="preserve">приросты тепловых нагрузок  при развитии систем теплоснабжения </w:t>
      </w:r>
      <w:r w:rsidRPr="003B7587">
        <w:rPr>
          <w:rFonts w:ascii="Times New Roman" w:hAnsi="Times New Roman" w:cs="Times New Roman"/>
          <w:b/>
          <w:bCs/>
          <w:sz w:val="22"/>
          <w:szCs w:val="22"/>
        </w:rPr>
        <w:t xml:space="preserve"> (</w:t>
      </w:r>
      <w:r w:rsidRPr="003B7587">
        <w:rPr>
          <w:rFonts w:ascii="Times New Roman" w:eastAsia="Arial,Bold" w:hAnsi="Times New Roman" w:cs="Times New Roman"/>
          <w:b/>
          <w:bCs/>
          <w:sz w:val="22"/>
          <w:szCs w:val="22"/>
        </w:rPr>
        <w:t>Гкал</w:t>
      </w:r>
      <w:r w:rsidRPr="003B7587">
        <w:rPr>
          <w:rFonts w:ascii="Times New Roman" w:hAnsi="Times New Roman" w:cs="Times New Roman"/>
          <w:b/>
          <w:bCs/>
          <w:sz w:val="22"/>
          <w:szCs w:val="22"/>
        </w:rPr>
        <w:t>/</w:t>
      </w:r>
      <w:r w:rsidRPr="003B7587">
        <w:rPr>
          <w:rFonts w:ascii="Times New Roman" w:eastAsia="Arial,Bold" w:hAnsi="Times New Roman" w:cs="Times New Roman"/>
          <w:b/>
          <w:bCs/>
          <w:sz w:val="22"/>
          <w:szCs w:val="22"/>
        </w:rPr>
        <w:t>ч</w:t>
      </w:r>
      <w:r w:rsidRPr="003B7587">
        <w:rPr>
          <w:rFonts w:ascii="Times New Roman" w:hAnsi="Times New Roman" w:cs="Times New Roman"/>
          <w:b/>
          <w:bCs/>
          <w:sz w:val="22"/>
          <w:szCs w:val="22"/>
        </w:rPr>
        <w:t>)</w:t>
      </w:r>
    </w:p>
    <w:tbl>
      <w:tblPr>
        <w:tblW w:w="9972" w:type="dxa"/>
        <w:jc w:val="center"/>
        <w:tblLook w:val="00A0" w:firstRow="1" w:lastRow="0" w:firstColumn="1" w:lastColumn="0" w:noHBand="0" w:noVBand="0"/>
      </w:tblPr>
      <w:tblGrid>
        <w:gridCol w:w="2694"/>
        <w:gridCol w:w="4159"/>
        <w:gridCol w:w="3119"/>
      </w:tblGrid>
      <w:tr w:rsidR="00126EA4" w:rsidRPr="003B7587" w:rsidTr="00661F1F">
        <w:trPr>
          <w:trHeight w:val="600"/>
          <w:jc w:val="center"/>
        </w:trPr>
        <w:tc>
          <w:tcPr>
            <w:tcW w:w="2694" w:type="dxa"/>
            <w:tcBorders>
              <w:top w:val="single" w:sz="4" w:space="0" w:color="auto"/>
              <w:left w:val="single" w:sz="4" w:space="0" w:color="auto"/>
              <w:bottom w:val="single" w:sz="4" w:space="0" w:color="auto"/>
              <w:right w:val="single" w:sz="4" w:space="0" w:color="auto"/>
            </w:tcBorders>
            <w:vAlign w:val="center"/>
          </w:tcPr>
          <w:p w:rsidR="00126EA4" w:rsidRPr="003B7587" w:rsidRDefault="00126EA4" w:rsidP="003B02B1">
            <w:pPr>
              <w:jc w:val="center"/>
              <w:rPr>
                <w:rFonts w:ascii="Times New Roman" w:eastAsia="Arial,Bold" w:hAnsi="Times New Roman" w:cs="Times New Roman"/>
                <w:sz w:val="22"/>
                <w:szCs w:val="22"/>
              </w:rPr>
            </w:pPr>
            <w:r w:rsidRPr="003B7587">
              <w:rPr>
                <w:rFonts w:ascii="Times New Roman" w:eastAsia="Arial,Bold" w:hAnsi="Times New Roman" w:cs="Times New Roman"/>
                <w:sz w:val="22"/>
                <w:szCs w:val="22"/>
              </w:rPr>
              <w:t>Источник</w:t>
            </w:r>
          </w:p>
        </w:tc>
        <w:tc>
          <w:tcPr>
            <w:tcW w:w="4159" w:type="dxa"/>
            <w:tcBorders>
              <w:top w:val="single" w:sz="4" w:space="0" w:color="auto"/>
              <w:left w:val="nil"/>
              <w:bottom w:val="single" w:sz="4" w:space="0" w:color="auto"/>
              <w:right w:val="single" w:sz="4" w:space="0" w:color="auto"/>
            </w:tcBorders>
            <w:vAlign w:val="center"/>
          </w:tcPr>
          <w:p w:rsidR="00126EA4" w:rsidRPr="003B7587" w:rsidRDefault="00126EA4" w:rsidP="003B02B1">
            <w:pPr>
              <w:jc w:val="center"/>
              <w:rPr>
                <w:rFonts w:ascii="Times New Roman" w:hAnsi="Times New Roman" w:cs="Times New Roman"/>
                <w:sz w:val="22"/>
                <w:szCs w:val="22"/>
              </w:rPr>
            </w:pPr>
            <w:r w:rsidRPr="003B7587">
              <w:rPr>
                <w:rFonts w:ascii="Times New Roman" w:hAnsi="Times New Roman" w:cs="Times New Roman"/>
                <w:sz w:val="22"/>
                <w:szCs w:val="22"/>
              </w:rPr>
              <w:t>Располагаемая тепловая мощность с хознуждами,  Гкал/час</w:t>
            </w:r>
          </w:p>
        </w:tc>
        <w:tc>
          <w:tcPr>
            <w:tcW w:w="3119" w:type="dxa"/>
            <w:tcBorders>
              <w:top w:val="single" w:sz="4" w:space="0" w:color="auto"/>
              <w:left w:val="nil"/>
              <w:bottom w:val="single" w:sz="4" w:space="0" w:color="auto"/>
              <w:right w:val="single" w:sz="4" w:space="0" w:color="auto"/>
            </w:tcBorders>
            <w:vAlign w:val="center"/>
          </w:tcPr>
          <w:p w:rsidR="00126EA4" w:rsidRPr="003B7587" w:rsidRDefault="00126EA4" w:rsidP="003B02B1">
            <w:pPr>
              <w:jc w:val="center"/>
              <w:rPr>
                <w:rFonts w:ascii="Times New Roman" w:hAnsi="Times New Roman" w:cs="Times New Roman"/>
                <w:sz w:val="22"/>
                <w:szCs w:val="22"/>
              </w:rPr>
            </w:pPr>
            <w:r w:rsidRPr="003B7587">
              <w:rPr>
                <w:rFonts w:ascii="Times New Roman" w:hAnsi="Times New Roman" w:cs="Times New Roman"/>
                <w:sz w:val="22"/>
                <w:szCs w:val="22"/>
              </w:rPr>
              <w:t>Прирост тепловой нагрузки</w:t>
            </w:r>
          </w:p>
        </w:tc>
      </w:tr>
      <w:tr w:rsidR="00733A54" w:rsidRPr="003B7587" w:rsidTr="00610771">
        <w:trPr>
          <w:trHeight w:val="300"/>
          <w:jc w:val="center"/>
        </w:trPr>
        <w:tc>
          <w:tcPr>
            <w:tcW w:w="2694" w:type="dxa"/>
            <w:tcBorders>
              <w:top w:val="nil"/>
              <w:left w:val="single" w:sz="4" w:space="0" w:color="auto"/>
              <w:bottom w:val="single" w:sz="4" w:space="0" w:color="auto"/>
              <w:right w:val="single" w:sz="4" w:space="0" w:color="auto"/>
            </w:tcBorders>
            <w:noWrap/>
            <w:vAlign w:val="bottom"/>
          </w:tcPr>
          <w:p w:rsidR="00733A54" w:rsidRPr="0075018A" w:rsidRDefault="00733A54" w:rsidP="00733A54">
            <w:pPr>
              <w:widowControl/>
              <w:rPr>
                <w:rFonts w:ascii="Times New Roman" w:hAnsi="Times New Roman" w:cs="Times New Roman"/>
                <w:color w:val="auto"/>
                <w:sz w:val="20"/>
                <w:szCs w:val="20"/>
              </w:rPr>
            </w:pPr>
            <w:r w:rsidRPr="0075018A">
              <w:rPr>
                <w:rFonts w:ascii="Times New Roman" w:hAnsi="Times New Roman" w:cs="Times New Roman"/>
                <w:sz w:val="20"/>
                <w:szCs w:val="20"/>
              </w:rPr>
              <w:t>Центральная котельная</w:t>
            </w:r>
          </w:p>
        </w:tc>
        <w:tc>
          <w:tcPr>
            <w:tcW w:w="4159" w:type="dxa"/>
            <w:tcBorders>
              <w:top w:val="nil"/>
              <w:left w:val="nil"/>
              <w:bottom w:val="single" w:sz="4" w:space="0" w:color="auto"/>
              <w:right w:val="single" w:sz="4" w:space="0" w:color="auto"/>
            </w:tcBorders>
            <w:noWrap/>
            <w:vAlign w:val="center"/>
          </w:tcPr>
          <w:p w:rsidR="00733A54" w:rsidRPr="0075018A" w:rsidRDefault="00733A54" w:rsidP="00733A54">
            <w:pPr>
              <w:jc w:val="center"/>
              <w:rPr>
                <w:rFonts w:ascii="Times New Roman" w:hAnsi="Times New Roman" w:cs="Times New Roman"/>
                <w:sz w:val="20"/>
                <w:szCs w:val="20"/>
              </w:rPr>
            </w:pPr>
            <w:r w:rsidRPr="0075018A">
              <w:rPr>
                <w:rFonts w:ascii="Times New Roman" w:hAnsi="Times New Roman" w:cs="Times New Roman"/>
                <w:sz w:val="20"/>
                <w:szCs w:val="20"/>
              </w:rPr>
              <w:t>26,74</w:t>
            </w:r>
          </w:p>
        </w:tc>
        <w:tc>
          <w:tcPr>
            <w:tcW w:w="3119" w:type="dxa"/>
            <w:tcBorders>
              <w:top w:val="nil"/>
              <w:left w:val="nil"/>
              <w:bottom w:val="single" w:sz="4" w:space="0" w:color="auto"/>
              <w:right w:val="single" w:sz="4" w:space="0" w:color="auto"/>
            </w:tcBorders>
            <w:noWrap/>
            <w:vAlign w:val="center"/>
          </w:tcPr>
          <w:p w:rsidR="00733A54" w:rsidRPr="003B7587" w:rsidRDefault="00733A54" w:rsidP="00733A54">
            <w:pPr>
              <w:jc w:val="center"/>
              <w:rPr>
                <w:rFonts w:ascii="Times New Roman" w:hAnsi="Times New Roman" w:cs="Times New Roman"/>
                <w:sz w:val="22"/>
                <w:szCs w:val="22"/>
              </w:rPr>
            </w:pPr>
            <w:r w:rsidRPr="003B7587">
              <w:rPr>
                <w:rFonts w:ascii="Times New Roman" w:hAnsi="Times New Roman" w:cs="Times New Roman"/>
                <w:sz w:val="22"/>
                <w:szCs w:val="22"/>
              </w:rPr>
              <w:t>0</w:t>
            </w:r>
          </w:p>
        </w:tc>
      </w:tr>
      <w:tr w:rsidR="00733A54" w:rsidRPr="003B7587" w:rsidTr="00610771">
        <w:trPr>
          <w:trHeight w:val="300"/>
          <w:jc w:val="center"/>
        </w:trPr>
        <w:tc>
          <w:tcPr>
            <w:tcW w:w="2694" w:type="dxa"/>
            <w:tcBorders>
              <w:top w:val="nil"/>
              <w:left w:val="single" w:sz="4" w:space="0" w:color="auto"/>
              <w:bottom w:val="single" w:sz="4" w:space="0" w:color="auto"/>
              <w:right w:val="single" w:sz="4" w:space="0" w:color="auto"/>
            </w:tcBorders>
            <w:noWrap/>
            <w:vAlign w:val="bottom"/>
          </w:tcPr>
          <w:p w:rsidR="00733A54" w:rsidRPr="0075018A" w:rsidRDefault="00733A54" w:rsidP="00733A54">
            <w:pPr>
              <w:rPr>
                <w:rFonts w:ascii="Times New Roman" w:hAnsi="Times New Roman" w:cs="Times New Roman"/>
                <w:sz w:val="20"/>
                <w:szCs w:val="20"/>
              </w:rPr>
            </w:pPr>
            <w:r w:rsidRPr="0075018A">
              <w:rPr>
                <w:rFonts w:ascii="Times New Roman" w:hAnsi="Times New Roman" w:cs="Times New Roman"/>
                <w:sz w:val="20"/>
                <w:szCs w:val="20"/>
              </w:rPr>
              <w:t>Котельная п. Учительский</w:t>
            </w:r>
          </w:p>
        </w:tc>
        <w:tc>
          <w:tcPr>
            <w:tcW w:w="4159" w:type="dxa"/>
            <w:tcBorders>
              <w:top w:val="nil"/>
              <w:left w:val="nil"/>
              <w:bottom w:val="single" w:sz="4" w:space="0" w:color="auto"/>
              <w:right w:val="single" w:sz="4" w:space="0" w:color="auto"/>
            </w:tcBorders>
            <w:noWrap/>
            <w:vAlign w:val="center"/>
          </w:tcPr>
          <w:p w:rsidR="00733A54" w:rsidRPr="0075018A" w:rsidRDefault="00733A54" w:rsidP="00733A54">
            <w:pPr>
              <w:jc w:val="center"/>
              <w:rPr>
                <w:rFonts w:ascii="Times New Roman" w:hAnsi="Times New Roman" w:cs="Times New Roman"/>
                <w:sz w:val="20"/>
                <w:szCs w:val="20"/>
              </w:rPr>
            </w:pPr>
            <w:r w:rsidRPr="0075018A">
              <w:rPr>
                <w:rFonts w:ascii="Times New Roman" w:hAnsi="Times New Roman" w:cs="Times New Roman"/>
                <w:sz w:val="20"/>
                <w:szCs w:val="20"/>
              </w:rPr>
              <w:t>9,5</w:t>
            </w:r>
          </w:p>
        </w:tc>
        <w:tc>
          <w:tcPr>
            <w:tcW w:w="3119" w:type="dxa"/>
            <w:tcBorders>
              <w:top w:val="nil"/>
              <w:left w:val="nil"/>
              <w:bottom w:val="single" w:sz="4" w:space="0" w:color="auto"/>
              <w:right w:val="single" w:sz="4" w:space="0" w:color="auto"/>
            </w:tcBorders>
            <w:noWrap/>
            <w:vAlign w:val="center"/>
          </w:tcPr>
          <w:p w:rsidR="00733A54" w:rsidRPr="003B7587" w:rsidRDefault="00733A54" w:rsidP="00733A54">
            <w:pPr>
              <w:jc w:val="center"/>
              <w:rPr>
                <w:rFonts w:ascii="Times New Roman" w:hAnsi="Times New Roman" w:cs="Times New Roman"/>
                <w:sz w:val="22"/>
                <w:szCs w:val="22"/>
              </w:rPr>
            </w:pPr>
            <w:r>
              <w:rPr>
                <w:rFonts w:ascii="Times New Roman" w:hAnsi="Times New Roman" w:cs="Times New Roman"/>
                <w:sz w:val="22"/>
                <w:szCs w:val="22"/>
              </w:rPr>
              <w:t>0</w:t>
            </w:r>
          </w:p>
        </w:tc>
      </w:tr>
      <w:tr w:rsidR="00733A54" w:rsidRPr="003B7587" w:rsidTr="00610771">
        <w:trPr>
          <w:trHeight w:val="300"/>
          <w:jc w:val="center"/>
        </w:trPr>
        <w:tc>
          <w:tcPr>
            <w:tcW w:w="2694" w:type="dxa"/>
            <w:tcBorders>
              <w:top w:val="nil"/>
              <w:left w:val="single" w:sz="4" w:space="0" w:color="auto"/>
              <w:bottom w:val="single" w:sz="4" w:space="0" w:color="auto"/>
              <w:right w:val="single" w:sz="4" w:space="0" w:color="auto"/>
            </w:tcBorders>
            <w:noWrap/>
            <w:vAlign w:val="bottom"/>
          </w:tcPr>
          <w:p w:rsidR="00733A54" w:rsidRPr="0075018A" w:rsidRDefault="00733A54" w:rsidP="00733A54">
            <w:pPr>
              <w:rPr>
                <w:rFonts w:ascii="Times New Roman" w:hAnsi="Times New Roman" w:cs="Times New Roman"/>
                <w:sz w:val="20"/>
                <w:szCs w:val="20"/>
              </w:rPr>
            </w:pPr>
            <w:r w:rsidRPr="0075018A">
              <w:rPr>
                <w:rFonts w:ascii="Times New Roman" w:hAnsi="Times New Roman" w:cs="Times New Roman"/>
                <w:sz w:val="20"/>
                <w:szCs w:val="20"/>
              </w:rPr>
              <w:t xml:space="preserve">Котельная  школы - интерната </w:t>
            </w:r>
          </w:p>
        </w:tc>
        <w:tc>
          <w:tcPr>
            <w:tcW w:w="4159" w:type="dxa"/>
            <w:tcBorders>
              <w:top w:val="nil"/>
              <w:left w:val="nil"/>
              <w:bottom w:val="single" w:sz="4" w:space="0" w:color="auto"/>
              <w:right w:val="single" w:sz="4" w:space="0" w:color="auto"/>
            </w:tcBorders>
            <w:noWrap/>
            <w:vAlign w:val="center"/>
          </w:tcPr>
          <w:p w:rsidR="00733A54" w:rsidRPr="0075018A" w:rsidRDefault="00733A54" w:rsidP="00733A54">
            <w:pPr>
              <w:jc w:val="center"/>
              <w:rPr>
                <w:rFonts w:ascii="Times New Roman" w:hAnsi="Times New Roman" w:cs="Times New Roman"/>
                <w:sz w:val="20"/>
                <w:szCs w:val="20"/>
              </w:rPr>
            </w:pPr>
            <w:r w:rsidRPr="0075018A">
              <w:rPr>
                <w:rFonts w:ascii="Times New Roman" w:hAnsi="Times New Roman" w:cs="Times New Roman"/>
                <w:sz w:val="20"/>
                <w:szCs w:val="20"/>
              </w:rPr>
              <w:t>1,634</w:t>
            </w:r>
          </w:p>
        </w:tc>
        <w:tc>
          <w:tcPr>
            <w:tcW w:w="3119" w:type="dxa"/>
            <w:tcBorders>
              <w:top w:val="nil"/>
              <w:left w:val="nil"/>
              <w:bottom w:val="single" w:sz="4" w:space="0" w:color="auto"/>
              <w:right w:val="single" w:sz="4" w:space="0" w:color="auto"/>
            </w:tcBorders>
            <w:noWrap/>
            <w:vAlign w:val="center"/>
          </w:tcPr>
          <w:p w:rsidR="00733A54" w:rsidRPr="003B7587" w:rsidRDefault="00733A54" w:rsidP="00733A54">
            <w:pPr>
              <w:jc w:val="center"/>
              <w:rPr>
                <w:rFonts w:ascii="Times New Roman" w:hAnsi="Times New Roman" w:cs="Times New Roman"/>
                <w:sz w:val="22"/>
                <w:szCs w:val="22"/>
              </w:rPr>
            </w:pPr>
            <w:r>
              <w:rPr>
                <w:rFonts w:ascii="Times New Roman" w:hAnsi="Times New Roman" w:cs="Times New Roman"/>
                <w:sz w:val="22"/>
                <w:szCs w:val="22"/>
              </w:rPr>
              <w:t>0</w:t>
            </w:r>
          </w:p>
        </w:tc>
      </w:tr>
      <w:tr w:rsidR="00733A54" w:rsidRPr="003B7587" w:rsidTr="00610771">
        <w:trPr>
          <w:trHeight w:val="300"/>
          <w:jc w:val="center"/>
        </w:trPr>
        <w:tc>
          <w:tcPr>
            <w:tcW w:w="2694" w:type="dxa"/>
            <w:tcBorders>
              <w:top w:val="nil"/>
              <w:left w:val="single" w:sz="4" w:space="0" w:color="auto"/>
              <w:bottom w:val="single" w:sz="4" w:space="0" w:color="auto"/>
              <w:right w:val="single" w:sz="4" w:space="0" w:color="auto"/>
            </w:tcBorders>
            <w:noWrap/>
            <w:vAlign w:val="bottom"/>
          </w:tcPr>
          <w:p w:rsidR="00733A54" w:rsidRPr="0075018A" w:rsidRDefault="00733A54" w:rsidP="00733A54">
            <w:pPr>
              <w:jc w:val="center"/>
              <w:rPr>
                <w:rFonts w:ascii="Times New Roman" w:hAnsi="Times New Roman" w:cs="Times New Roman"/>
                <w:sz w:val="20"/>
                <w:szCs w:val="20"/>
              </w:rPr>
            </w:pPr>
            <w:r w:rsidRPr="0075018A">
              <w:rPr>
                <w:rFonts w:ascii="Times New Roman" w:hAnsi="Times New Roman" w:cs="Times New Roman"/>
                <w:sz w:val="20"/>
                <w:szCs w:val="20"/>
              </w:rPr>
              <w:t>Итого</w:t>
            </w:r>
          </w:p>
        </w:tc>
        <w:tc>
          <w:tcPr>
            <w:tcW w:w="4159" w:type="dxa"/>
            <w:tcBorders>
              <w:top w:val="nil"/>
              <w:left w:val="nil"/>
              <w:bottom w:val="single" w:sz="4" w:space="0" w:color="auto"/>
              <w:right w:val="single" w:sz="4" w:space="0" w:color="auto"/>
            </w:tcBorders>
            <w:noWrap/>
            <w:vAlign w:val="center"/>
          </w:tcPr>
          <w:p w:rsidR="00733A54" w:rsidRPr="0075018A" w:rsidRDefault="00733A54" w:rsidP="00733A54">
            <w:pPr>
              <w:jc w:val="center"/>
              <w:rPr>
                <w:rFonts w:ascii="Times New Roman" w:hAnsi="Times New Roman" w:cs="Times New Roman"/>
                <w:sz w:val="20"/>
                <w:szCs w:val="20"/>
              </w:rPr>
            </w:pPr>
            <w:r w:rsidRPr="0075018A">
              <w:rPr>
                <w:rFonts w:ascii="Times New Roman" w:hAnsi="Times New Roman" w:cs="Times New Roman"/>
                <w:sz w:val="20"/>
                <w:szCs w:val="20"/>
              </w:rPr>
              <w:t>37,874</w:t>
            </w:r>
          </w:p>
        </w:tc>
        <w:tc>
          <w:tcPr>
            <w:tcW w:w="3119" w:type="dxa"/>
            <w:tcBorders>
              <w:top w:val="nil"/>
              <w:left w:val="nil"/>
              <w:bottom w:val="single" w:sz="4" w:space="0" w:color="auto"/>
              <w:right w:val="single" w:sz="4" w:space="0" w:color="auto"/>
            </w:tcBorders>
            <w:noWrap/>
            <w:vAlign w:val="center"/>
          </w:tcPr>
          <w:p w:rsidR="00733A54" w:rsidRPr="003B7587" w:rsidRDefault="00733A54" w:rsidP="00733A54">
            <w:pPr>
              <w:jc w:val="center"/>
              <w:rPr>
                <w:rFonts w:ascii="Times New Roman" w:hAnsi="Times New Roman" w:cs="Times New Roman"/>
                <w:sz w:val="22"/>
                <w:szCs w:val="22"/>
              </w:rPr>
            </w:pPr>
            <w:r w:rsidRPr="003B7587">
              <w:rPr>
                <w:rFonts w:ascii="Times New Roman" w:hAnsi="Times New Roman" w:cs="Times New Roman"/>
                <w:sz w:val="22"/>
                <w:szCs w:val="22"/>
              </w:rPr>
              <w:t>0</w:t>
            </w:r>
          </w:p>
        </w:tc>
      </w:tr>
    </w:tbl>
    <w:p w:rsidR="00126EA4" w:rsidRPr="003B7587" w:rsidRDefault="00126EA4" w:rsidP="00126EA4">
      <w:pPr>
        <w:autoSpaceDE w:val="0"/>
        <w:autoSpaceDN w:val="0"/>
        <w:adjustRightInd w:val="0"/>
        <w:rPr>
          <w:rFonts w:ascii="Times New Roman" w:hAnsi="Times New Roman" w:cs="Times New Roman"/>
          <w:b/>
          <w:bCs/>
          <w:sz w:val="20"/>
        </w:rPr>
      </w:pPr>
    </w:p>
    <w:p w:rsidR="00126EA4" w:rsidRPr="003B7587" w:rsidRDefault="00126EA4" w:rsidP="00126EA4">
      <w:pPr>
        <w:autoSpaceDE w:val="0"/>
        <w:autoSpaceDN w:val="0"/>
        <w:adjustRightInd w:val="0"/>
        <w:rPr>
          <w:rFonts w:ascii="Times New Roman" w:hAnsi="Times New Roman" w:cs="Times New Roman"/>
          <w:b/>
          <w:bCs/>
          <w:sz w:val="20"/>
        </w:rPr>
      </w:pPr>
    </w:p>
    <w:p w:rsidR="00126EA4" w:rsidRDefault="00126EA4" w:rsidP="00126EA4">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Балансы располагаемой тепловой мощности и присоединенной тепловой нагрузки по состоянию на 202</w:t>
      </w:r>
      <w:r w:rsidR="00661F1F">
        <w:rPr>
          <w:rFonts w:ascii="Times New Roman" w:hAnsi="Times New Roman" w:cs="Times New Roman"/>
        </w:rPr>
        <w:t>1</w:t>
      </w:r>
      <w:r w:rsidRPr="003B7587">
        <w:rPr>
          <w:rFonts w:ascii="Times New Roman" w:hAnsi="Times New Roman" w:cs="Times New Roman"/>
        </w:rPr>
        <w:t xml:space="preserve"> г. при выполнении указанных выше мероприятий представлены в таблице </w:t>
      </w:r>
      <w:r w:rsidR="00FB2DBE" w:rsidRPr="003B7587">
        <w:rPr>
          <w:rFonts w:ascii="Times New Roman" w:hAnsi="Times New Roman" w:cs="Times New Roman"/>
        </w:rPr>
        <w:t>2.</w:t>
      </w:r>
      <w:r w:rsidR="00AC6174">
        <w:rPr>
          <w:rFonts w:ascii="Times New Roman" w:hAnsi="Times New Roman" w:cs="Times New Roman"/>
        </w:rPr>
        <w:t>14</w:t>
      </w:r>
      <w:r w:rsidRPr="003B7587">
        <w:rPr>
          <w:rFonts w:ascii="Times New Roman" w:hAnsi="Times New Roman" w:cs="Times New Roman"/>
        </w:rPr>
        <w:t>.</w:t>
      </w:r>
    </w:p>
    <w:p w:rsidR="00126EA4" w:rsidRPr="003B7587" w:rsidRDefault="00126EA4" w:rsidP="00126EA4">
      <w:pPr>
        <w:autoSpaceDE w:val="0"/>
        <w:autoSpaceDN w:val="0"/>
        <w:adjustRightInd w:val="0"/>
        <w:rPr>
          <w:rFonts w:ascii="Times New Roman" w:hAnsi="Times New Roman" w:cs="Times New Roman"/>
          <w:b/>
          <w:bCs/>
          <w:sz w:val="22"/>
          <w:szCs w:val="22"/>
        </w:rPr>
      </w:pPr>
      <w:r w:rsidRPr="003B7587">
        <w:rPr>
          <w:rFonts w:ascii="Times New Roman" w:eastAsia="Arial,Bold" w:hAnsi="Times New Roman" w:cs="Times New Roman"/>
          <w:b/>
          <w:bCs/>
          <w:sz w:val="22"/>
          <w:szCs w:val="22"/>
        </w:rPr>
        <w:t xml:space="preserve">Таблица </w:t>
      </w:r>
      <w:r w:rsidR="00FB2DBE" w:rsidRPr="003B7587">
        <w:rPr>
          <w:rFonts w:ascii="Times New Roman" w:eastAsia="Arial,Bold" w:hAnsi="Times New Roman" w:cs="Times New Roman"/>
          <w:b/>
          <w:bCs/>
          <w:sz w:val="22"/>
          <w:szCs w:val="22"/>
        </w:rPr>
        <w:t>2.</w:t>
      </w:r>
      <w:r w:rsidR="00AC6174">
        <w:rPr>
          <w:rFonts w:ascii="Times New Roman" w:eastAsia="Arial,Bold" w:hAnsi="Times New Roman" w:cs="Times New Roman"/>
          <w:b/>
          <w:bCs/>
          <w:sz w:val="22"/>
          <w:szCs w:val="22"/>
        </w:rPr>
        <w:t>14</w:t>
      </w:r>
      <w:r w:rsidRPr="003B7587">
        <w:rPr>
          <w:rFonts w:ascii="Times New Roman" w:hAnsi="Times New Roman" w:cs="Times New Roman"/>
          <w:b/>
          <w:bCs/>
          <w:sz w:val="22"/>
          <w:szCs w:val="22"/>
        </w:rPr>
        <w:t xml:space="preserve">.  </w:t>
      </w:r>
      <w:r w:rsidRPr="003B7587">
        <w:rPr>
          <w:rFonts w:ascii="Times New Roman" w:eastAsia="Arial,Bold" w:hAnsi="Times New Roman" w:cs="Times New Roman"/>
          <w:b/>
          <w:bCs/>
          <w:sz w:val="22"/>
          <w:szCs w:val="22"/>
        </w:rPr>
        <w:t xml:space="preserve">Балансы располагаемой тепловой мощности и присоединенной тепловой нагрузки на </w:t>
      </w:r>
      <w:r w:rsidRPr="003B7587">
        <w:rPr>
          <w:rFonts w:ascii="Times New Roman" w:hAnsi="Times New Roman" w:cs="Times New Roman"/>
          <w:b/>
          <w:bCs/>
          <w:sz w:val="22"/>
          <w:szCs w:val="22"/>
        </w:rPr>
        <w:t>20</w:t>
      </w:r>
      <w:r w:rsidR="00785D4E">
        <w:rPr>
          <w:rFonts w:ascii="Times New Roman" w:hAnsi="Times New Roman" w:cs="Times New Roman"/>
          <w:b/>
          <w:bCs/>
          <w:sz w:val="22"/>
          <w:szCs w:val="22"/>
        </w:rPr>
        <w:t>26</w:t>
      </w:r>
      <w:r w:rsidRPr="003B7587">
        <w:rPr>
          <w:rFonts w:ascii="Times New Roman" w:eastAsia="Arial,Bold" w:hAnsi="Times New Roman" w:cs="Times New Roman"/>
          <w:b/>
          <w:bCs/>
          <w:sz w:val="22"/>
          <w:szCs w:val="22"/>
        </w:rPr>
        <w:t>г</w:t>
      </w:r>
      <w:r w:rsidRPr="003B7587">
        <w:rPr>
          <w:rFonts w:ascii="Times New Roman" w:hAnsi="Times New Roman" w:cs="Times New Roman"/>
          <w:b/>
          <w:bCs/>
          <w:sz w:val="22"/>
          <w:szCs w:val="22"/>
        </w:rPr>
        <w:t xml:space="preserve">. </w:t>
      </w:r>
      <w:r w:rsidRPr="003B7587">
        <w:rPr>
          <w:rFonts w:ascii="Times New Roman" w:eastAsia="Arial,Bold" w:hAnsi="Times New Roman" w:cs="Times New Roman"/>
          <w:b/>
          <w:bCs/>
          <w:sz w:val="22"/>
          <w:szCs w:val="22"/>
        </w:rPr>
        <w:t xml:space="preserve">при развитии систем теплоснабжения  </w:t>
      </w:r>
      <w:r w:rsidRPr="003B7587">
        <w:rPr>
          <w:rFonts w:ascii="Times New Roman" w:hAnsi="Times New Roman" w:cs="Times New Roman"/>
          <w:b/>
          <w:bCs/>
          <w:sz w:val="22"/>
          <w:szCs w:val="22"/>
        </w:rPr>
        <w:t>(</w:t>
      </w:r>
      <w:r w:rsidRPr="003B7587">
        <w:rPr>
          <w:rFonts w:ascii="Times New Roman" w:eastAsia="Arial,Bold" w:hAnsi="Times New Roman" w:cs="Times New Roman"/>
          <w:b/>
          <w:bCs/>
          <w:sz w:val="22"/>
          <w:szCs w:val="22"/>
        </w:rPr>
        <w:t>Гкал</w:t>
      </w:r>
      <w:r w:rsidRPr="003B7587">
        <w:rPr>
          <w:rFonts w:ascii="Times New Roman" w:hAnsi="Times New Roman" w:cs="Times New Roman"/>
          <w:b/>
          <w:bCs/>
          <w:sz w:val="22"/>
          <w:szCs w:val="22"/>
        </w:rPr>
        <w:t>/</w:t>
      </w:r>
      <w:r w:rsidRPr="003B7587">
        <w:rPr>
          <w:rFonts w:ascii="Times New Roman" w:eastAsia="Arial,Bold" w:hAnsi="Times New Roman" w:cs="Times New Roman"/>
          <w:b/>
          <w:bCs/>
          <w:sz w:val="22"/>
          <w:szCs w:val="22"/>
        </w:rPr>
        <w:t>ч</w:t>
      </w:r>
      <w:r w:rsidRPr="003B7587">
        <w:rPr>
          <w:rFonts w:ascii="Times New Roman" w:hAnsi="Times New Roman" w:cs="Times New Roman"/>
          <w:b/>
          <w:bCs/>
          <w:sz w:val="22"/>
          <w:szCs w:val="22"/>
        </w:rPr>
        <w:t>)</w:t>
      </w:r>
    </w:p>
    <w:p w:rsidR="00126EA4" w:rsidRPr="003B7587" w:rsidRDefault="00126EA4" w:rsidP="00126EA4">
      <w:pPr>
        <w:autoSpaceDE w:val="0"/>
        <w:autoSpaceDN w:val="0"/>
        <w:adjustRightInd w:val="0"/>
        <w:rPr>
          <w:rFonts w:ascii="Times New Roman" w:hAnsi="Times New Roman" w:cs="Times New Roman"/>
          <w:b/>
          <w:bCs/>
          <w:sz w:val="18"/>
          <w:szCs w:val="18"/>
        </w:rPr>
      </w:pPr>
    </w:p>
    <w:tbl>
      <w:tblPr>
        <w:tblW w:w="9889" w:type="dxa"/>
        <w:jc w:val="center"/>
        <w:tblLook w:val="00A0" w:firstRow="1" w:lastRow="0" w:firstColumn="1" w:lastColumn="0" w:noHBand="0" w:noVBand="0"/>
      </w:tblPr>
      <w:tblGrid>
        <w:gridCol w:w="1451"/>
        <w:gridCol w:w="1042"/>
        <w:gridCol w:w="1134"/>
        <w:gridCol w:w="1022"/>
        <w:gridCol w:w="919"/>
        <w:gridCol w:w="871"/>
        <w:gridCol w:w="942"/>
        <w:gridCol w:w="1233"/>
        <w:gridCol w:w="1275"/>
      </w:tblGrid>
      <w:tr w:rsidR="00733A54" w:rsidRPr="003B7587" w:rsidTr="00610771">
        <w:trPr>
          <w:trHeight w:val="3540"/>
          <w:jc w:val="center"/>
        </w:trPr>
        <w:tc>
          <w:tcPr>
            <w:tcW w:w="1451"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tcPr>
          <w:p w:rsidR="00733A54" w:rsidRPr="008527B3" w:rsidRDefault="00733A54" w:rsidP="00610771">
            <w:pPr>
              <w:widowControl/>
              <w:jc w:val="center"/>
              <w:rPr>
                <w:rFonts w:ascii="Times New Roman" w:hAnsi="Times New Roman" w:cs="Times New Roman"/>
                <w:sz w:val="22"/>
                <w:szCs w:val="22"/>
              </w:rPr>
            </w:pPr>
            <w:r w:rsidRPr="008527B3">
              <w:rPr>
                <w:rFonts w:ascii="Times New Roman" w:hAnsi="Times New Roman" w:cs="Times New Roman"/>
                <w:sz w:val="22"/>
                <w:szCs w:val="22"/>
              </w:rPr>
              <w:t>Источник тепловой энергии</w:t>
            </w:r>
          </w:p>
        </w:tc>
        <w:tc>
          <w:tcPr>
            <w:tcW w:w="1042" w:type="dxa"/>
            <w:tcBorders>
              <w:top w:val="single" w:sz="4" w:space="0" w:color="auto"/>
              <w:left w:val="nil"/>
              <w:bottom w:val="single" w:sz="4" w:space="0" w:color="auto"/>
              <w:right w:val="single" w:sz="4" w:space="0" w:color="auto"/>
            </w:tcBorders>
            <w:shd w:val="clear" w:color="000000" w:fill="FFFFFF"/>
            <w:textDirection w:val="btLr"/>
            <w:vAlign w:val="center"/>
          </w:tcPr>
          <w:p w:rsidR="00733A54" w:rsidRPr="008527B3" w:rsidRDefault="00733A54" w:rsidP="00610771">
            <w:pPr>
              <w:jc w:val="center"/>
              <w:rPr>
                <w:rFonts w:ascii="Times New Roman" w:hAnsi="Times New Roman" w:cs="Times New Roman"/>
                <w:sz w:val="22"/>
                <w:szCs w:val="22"/>
              </w:rPr>
            </w:pPr>
            <w:r w:rsidRPr="008527B3">
              <w:rPr>
                <w:rFonts w:ascii="Times New Roman" w:hAnsi="Times New Roman" w:cs="Times New Roman"/>
                <w:sz w:val="22"/>
                <w:szCs w:val="22"/>
              </w:rPr>
              <w:t>Установленная тепловая мощность источника. Гкал/час</w:t>
            </w:r>
          </w:p>
        </w:tc>
        <w:tc>
          <w:tcPr>
            <w:tcW w:w="1134" w:type="dxa"/>
            <w:tcBorders>
              <w:top w:val="single" w:sz="4" w:space="0" w:color="auto"/>
              <w:left w:val="nil"/>
              <w:bottom w:val="single" w:sz="4" w:space="0" w:color="auto"/>
              <w:right w:val="single" w:sz="4" w:space="0" w:color="auto"/>
            </w:tcBorders>
            <w:shd w:val="clear" w:color="000000" w:fill="FFFFFF"/>
            <w:textDirection w:val="btLr"/>
            <w:vAlign w:val="center"/>
          </w:tcPr>
          <w:p w:rsidR="00733A54" w:rsidRPr="008527B3" w:rsidRDefault="00733A54" w:rsidP="00610771">
            <w:pPr>
              <w:jc w:val="center"/>
              <w:rPr>
                <w:rFonts w:ascii="Times New Roman" w:hAnsi="Times New Roman" w:cs="Times New Roman"/>
                <w:sz w:val="22"/>
                <w:szCs w:val="22"/>
              </w:rPr>
            </w:pPr>
            <w:r w:rsidRPr="008527B3">
              <w:rPr>
                <w:rFonts w:ascii="Times New Roman" w:hAnsi="Times New Roman" w:cs="Times New Roman"/>
                <w:sz w:val="22"/>
                <w:szCs w:val="22"/>
              </w:rPr>
              <w:t>Располагаемая тепловая мощность, Гкал/час</w:t>
            </w:r>
          </w:p>
        </w:tc>
        <w:tc>
          <w:tcPr>
            <w:tcW w:w="1022" w:type="dxa"/>
            <w:tcBorders>
              <w:top w:val="single" w:sz="4" w:space="0" w:color="auto"/>
              <w:left w:val="nil"/>
              <w:bottom w:val="single" w:sz="4" w:space="0" w:color="auto"/>
              <w:right w:val="single" w:sz="4" w:space="0" w:color="auto"/>
            </w:tcBorders>
            <w:shd w:val="clear" w:color="000000" w:fill="FFFFFF"/>
            <w:textDirection w:val="btLr"/>
            <w:vAlign w:val="center"/>
          </w:tcPr>
          <w:p w:rsidR="00733A54" w:rsidRPr="008527B3" w:rsidRDefault="00733A54" w:rsidP="00610771">
            <w:pPr>
              <w:jc w:val="center"/>
              <w:rPr>
                <w:rFonts w:ascii="Times New Roman" w:hAnsi="Times New Roman" w:cs="Times New Roman"/>
                <w:sz w:val="22"/>
                <w:szCs w:val="22"/>
              </w:rPr>
            </w:pPr>
            <w:r w:rsidRPr="008527B3">
              <w:rPr>
                <w:rFonts w:ascii="Times New Roman" w:hAnsi="Times New Roman" w:cs="Times New Roman"/>
                <w:sz w:val="22"/>
                <w:szCs w:val="22"/>
              </w:rPr>
              <w:t>Затраты тепловой мощности на собственные и хозяйственные нужды, Гкал/год</w:t>
            </w:r>
          </w:p>
        </w:tc>
        <w:tc>
          <w:tcPr>
            <w:tcW w:w="919" w:type="dxa"/>
            <w:tcBorders>
              <w:top w:val="single" w:sz="4" w:space="0" w:color="auto"/>
              <w:left w:val="nil"/>
              <w:bottom w:val="single" w:sz="4" w:space="0" w:color="auto"/>
              <w:right w:val="single" w:sz="4" w:space="0" w:color="auto"/>
            </w:tcBorders>
            <w:shd w:val="clear" w:color="000000" w:fill="FFFFFF"/>
            <w:textDirection w:val="btLr"/>
            <w:vAlign w:val="center"/>
          </w:tcPr>
          <w:p w:rsidR="00733A54" w:rsidRPr="008527B3" w:rsidRDefault="00733A54" w:rsidP="00610771">
            <w:pPr>
              <w:jc w:val="center"/>
              <w:rPr>
                <w:rFonts w:ascii="Times New Roman" w:hAnsi="Times New Roman" w:cs="Times New Roman"/>
                <w:sz w:val="22"/>
                <w:szCs w:val="22"/>
              </w:rPr>
            </w:pPr>
            <w:r w:rsidRPr="008527B3">
              <w:rPr>
                <w:rFonts w:ascii="Times New Roman" w:hAnsi="Times New Roman" w:cs="Times New Roman"/>
                <w:sz w:val="22"/>
                <w:szCs w:val="22"/>
              </w:rPr>
              <w:t>Располагаемая тепловая мощность, нетто</w:t>
            </w:r>
          </w:p>
        </w:tc>
        <w:tc>
          <w:tcPr>
            <w:tcW w:w="871" w:type="dxa"/>
            <w:tcBorders>
              <w:top w:val="single" w:sz="4" w:space="0" w:color="auto"/>
              <w:left w:val="nil"/>
              <w:bottom w:val="single" w:sz="4" w:space="0" w:color="auto"/>
              <w:right w:val="nil"/>
            </w:tcBorders>
            <w:shd w:val="clear" w:color="000000" w:fill="FFFFFF"/>
            <w:textDirection w:val="btLr"/>
            <w:vAlign w:val="center"/>
          </w:tcPr>
          <w:p w:rsidR="00733A54" w:rsidRPr="008527B3" w:rsidRDefault="00733A54" w:rsidP="00610771">
            <w:pPr>
              <w:jc w:val="center"/>
              <w:rPr>
                <w:rFonts w:ascii="Times New Roman" w:hAnsi="Times New Roman" w:cs="Times New Roman"/>
                <w:sz w:val="22"/>
                <w:szCs w:val="22"/>
              </w:rPr>
            </w:pPr>
            <w:r w:rsidRPr="008527B3">
              <w:rPr>
                <w:rFonts w:ascii="Times New Roman" w:hAnsi="Times New Roman" w:cs="Times New Roman"/>
                <w:sz w:val="22"/>
                <w:szCs w:val="22"/>
              </w:rPr>
              <w:t>Нагрузка потребителей, Гкал/час</w:t>
            </w:r>
          </w:p>
        </w:tc>
        <w:tc>
          <w:tcPr>
            <w:tcW w:w="942" w:type="dxa"/>
            <w:tcBorders>
              <w:top w:val="single" w:sz="4" w:space="0" w:color="auto"/>
              <w:left w:val="nil"/>
              <w:bottom w:val="single" w:sz="4" w:space="0" w:color="auto"/>
              <w:right w:val="single" w:sz="4" w:space="0" w:color="auto"/>
            </w:tcBorders>
            <w:shd w:val="clear" w:color="000000" w:fill="FFFFFF"/>
            <w:textDirection w:val="btLr"/>
            <w:vAlign w:val="center"/>
          </w:tcPr>
          <w:p w:rsidR="00733A54" w:rsidRPr="008527B3" w:rsidRDefault="00733A54" w:rsidP="00610771">
            <w:pPr>
              <w:jc w:val="center"/>
              <w:rPr>
                <w:rFonts w:ascii="Times New Roman" w:hAnsi="Times New Roman" w:cs="Times New Roman"/>
                <w:sz w:val="22"/>
                <w:szCs w:val="22"/>
              </w:rPr>
            </w:pPr>
            <w:r w:rsidRPr="008527B3">
              <w:rPr>
                <w:rFonts w:ascii="Times New Roman" w:hAnsi="Times New Roman" w:cs="Times New Roman"/>
                <w:sz w:val="22"/>
                <w:szCs w:val="22"/>
              </w:rPr>
              <w:t>Тепловые потери в тепловых сетях</w:t>
            </w:r>
          </w:p>
        </w:tc>
        <w:tc>
          <w:tcPr>
            <w:tcW w:w="1233" w:type="dxa"/>
            <w:tcBorders>
              <w:top w:val="single" w:sz="4" w:space="0" w:color="auto"/>
              <w:left w:val="nil"/>
              <w:bottom w:val="single" w:sz="4" w:space="0" w:color="auto"/>
              <w:right w:val="single" w:sz="4" w:space="0" w:color="auto"/>
            </w:tcBorders>
            <w:shd w:val="clear" w:color="000000" w:fill="FFFFFF"/>
            <w:textDirection w:val="btLr"/>
            <w:vAlign w:val="center"/>
          </w:tcPr>
          <w:p w:rsidR="00733A54" w:rsidRPr="008527B3" w:rsidRDefault="00733A54" w:rsidP="00610771">
            <w:pPr>
              <w:jc w:val="center"/>
              <w:rPr>
                <w:rFonts w:ascii="Times New Roman" w:hAnsi="Times New Roman" w:cs="Times New Roman"/>
                <w:sz w:val="22"/>
                <w:szCs w:val="22"/>
              </w:rPr>
            </w:pPr>
            <w:r w:rsidRPr="008527B3">
              <w:rPr>
                <w:rFonts w:ascii="Times New Roman" w:hAnsi="Times New Roman" w:cs="Times New Roman"/>
                <w:sz w:val="22"/>
                <w:szCs w:val="22"/>
              </w:rPr>
              <w:t>Присоединённая тепловая нагрузка (с учётом тепловых потерь в тепловых сетях)</w:t>
            </w:r>
          </w:p>
        </w:tc>
        <w:tc>
          <w:tcPr>
            <w:tcW w:w="1275" w:type="dxa"/>
            <w:tcBorders>
              <w:top w:val="single" w:sz="4" w:space="0" w:color="auto"/>
              <w:left w:val="nil"/>
              <w:bottom w:val="single" w:sz="4" w:space="0" w:color="auto"/>
              <w:right w:val="single" w:sz="4" w:space="0" w:color="auto"/>
            </w:tcBorders>
            <w:shd w:val="clear" w:color="000000" w:fill="FFFFFF"/>
            <w:textDirection w:val="btLr"/>
            <w:vAlign w:val="center"/>
          </w:tcPr>
          <w:p w:rsidR="00733A54" w:rsidRPr="008527B3" w:rsidRDefault="00733A54" w:rsidP="00610771">
            <w:pPr>
              <w:jc w:val="center"/>
              <w:rPr>
                <w:rFonts w:ascii="Times New Roman" w:hAnsi="Times New Roman" w:cs="Times New Roman"/>
                <w:sz w:val="22"/>
                <w:szCs w:val="22"/>
              </w:rPr>
            </w:pPr>
            <w:r>
              <w:rPr>
                <w:rFonts w:ascii="Times New Roman" w:hAnsi="Times New Roman" w:cs="Times New Roman"/>
                <w:sz w:val="22"/>
                <w:szCs w:val="22"/>
              </w:rPr>
              <w:t>Резервы</w:t>
            </w:r>
            <w:r w:rsidRPr="003B7587">
              <w:rPr>
                <w:rFonts w:ascii="Times New Roman" w:hAnsi="Times New Roman" w:cs="Times New Roman"/>
                <w:sz w:val="22"/>
                <w:szCs w:val="22"/>
              </w:rPr>
              <w:t xml:space="preserve"> тепловой мощности источников тепла</w:t>
            </w:r>
          </w:p>
        </w:tc>
      </w:tr>
      <w:tr w:rsidR="00733A54" w:rsidRPr="00A8385E" w:rsidTr="00610771">
        <w:trPr>
          <w:trHeight w:val="300"/>
          <w:jc w:val="center"/>
        </w:trPr>
        <w:tc>
          <w:tcPr>
            <w:tcW w:w="1451" w:type="dxa"/>
            <w:tcBorders>
              <w:top w:val="nil"/>
              <w:left w:val="single" w:sz="4" w:space="0" w:color="auto"/>
              <w:bottom w:val="nil"/>
              <w:right w:val="single" w:sz="4" w:space="0" w:color="auto"/>
            </w:tcBorders>
            <w:shd w:val="clear" w:color="000000" w:fill="FFFFFF"/>
            <w:vAlign w:val="bottom"/>
          </w:tcPr>
          <w:p w:rsidR="00733A54" w:rsidRPr="00A8385E" w:rsidRDefault="00733A54" w:rsidP="00610771">
            <w:pPr>
              <w:widowControl/>
              <w:rPr>
                <w:rFonts w:ascii="Times New Roman" w:hAnsi="Times New Roman" w:cs="Times New Roman"/>
                <w:color w:val="auto"/>
                <w:sz w:val="20"/>
                <w:szCs w:val="20"/>
              </w:rPr>
            </w:pPr>
            <w:r w:rsidRPr="00A8385E">
              <w:rPr>
                <w:rFonts w:ascii="Times New Roman" w:hAnsi="Times New Roman" w:cs="Times New Roman"/>
                <w:sz w:val="20"/>
                <w:szCs w:val="20"/>
              </w:rPr>
              <w:t>Центральная котельная</w:t>
            </w:r>
          </w:p>
        </w:tc>
        <w:tc>
          <w:tcPr>
            <w:tcW w:w="1042"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28,15</w:t>
            </w:r>
          </w:p>
        </w:tc>
        <w:tc>
          <w:tcPr>
            <w:tcW w:w="1134"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26,74</w:t>
            </w:r>
          </w:p>
        </w:tc>
        <w:tc>
          <w:tcPr>
            <w:tcW w:w="1022"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0,06</w:t>
            </w:r>
          </w:p>
        </w:tc>
        <w:tc>
          <w:tcPr>
            <w:tcW w:w="919"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26,14</w:t>
            </w:r>
          </w:p>
        </w:tc>
        <w:tc>
          <w:tcPr>
            <w:tcW w:w="871" w:type="dxa"/>
            <w:tcBorders>
              <w:top w:val="nil"/>
              <w:left w:val="nil"/>
              <w:bottom w:val="nil"/>
              <w:right w:val="nil"/>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3,93</w:t>
            </w:r>
          </w:p>
        </w:tc>
        <w:tc>
          <w:tcPr>
            <w:tcW w:w="942"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0,53</w:t>
            </w:r>
          </w:p>
        </w:tc>
        <w:tc>
          <w:tcPr>
            <w:tcW w:w="1233"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4,46</w:t>
            </w:r>
          </w:p>
        </w:tc>
        <w:tc>
          <w:tcPr>
            <w:tcW w:w="1275"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586</w:t>
            </w:r>
          </w:p>
        </w:tc>
      </w:tr>
      <w:tr w:rsidR="00733A54" w:rsidRPr="00A8385E" w:rsidTr="00610771">
        <w:trPr>
          <w:trHeight w:val="300"/>
          <w:jc w:val="center"/>
        </w:trPr>
        <w:tc>
          <w:tcPr>
            <w:tcW w:w="1451" w:type="dxa"/>
            <w:tcBorders>
              <w:top w:val="nil"/>
              <w:left w:val="single" w:sz="4" w:space="0" w:color="auto"/>
              <w:bottom w:val="nil"/>
              <w:right w:val="single" w:sz="4" w:space="0" w:color="auto"/>
            </w:tcBorders>
            <w:shd w:val="clear" w:color="000000" w:fill="FFFFFF"/>
            <w:vAlign w:val="bottom"/>
          </w:tcPr>
          <w:p w:rsidR="00733A54" w:rsidRPr="00A8385E" w:rsidRDefault="00733A54" w:rsidP="00610771">
            <w:pPr>
              <w:rPr>
                <w:rFonts w:ascii="Times New Roman" w:hAnsi="Times New Roman" w:cs="Times New Roman"/>
                <w:sz w:val="20"/>
                <w:szCs w:val="20"/>
              </w:rPr>
            </w:pPr>
            <w:r w:rsidRPr="00A8385E">
              <w:rPr>
                <w:rFonts w:ascii="Times New Roman" w:hAnsi="Times New Roman" w:cs="Times New Roman"/>
                <w:sz w:val="20"/>
                <w:szCs w:val="20"/>
              </w:rPr>
              <w:t>Котельная п. Учительский</w:t>
            </w:r>
          </w:p>
        </w:tc>
        <w:tc>
          <w:tcPr>
            <w:tcW w:w="1042"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10</w:t>
            </w:r>
          </w:p>
        </w:tc>
        <w:tc>
          <w:tcPr>
            <w:tcW w:w="1134"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9,5</w:t>
            </w:r>
          </w:p>
        </w:tc>
        <w:tc>
          <w:tcPr>
            <w:tcW w:w="1022"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0,02</w:t>
            </w:r>
          </w:p>
        </w:tc>
        <w:tc>
          <w:tcPr>
            <w:tcW w:w="919"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9,48</w:t>
            </w:r>
          </w:p>
        </w:tc>
        <w:tc>
          <w:tcPr>
            <w:tcW w:w="871" w:type="dxa"/>
            <w:tcBorders>
              <w:top w:val="nil"/>
              <w:left w:val="nil"/>
              <w:bottom w:val="nil"/>
              <w:right w:val="nil"/>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0,671</w:t>
            </w:r>
          </w:p>
        </w:tc>
        <w:tc>
          <w:tcPr>
            <w:tcW w:w="942"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0,16</w:t>
            </w:r>
          </w:p>
        </w:tc>
        <w:tc>
          <w:tcPr>
            <w:tcW w:w="1233"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0,687</w:t>
            </w:r>
          </w:p>
        </w:tc>
        <w:tc>
          <w:tcPr>
            <w:tcW w:w="1275"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1380</w:t>
            </w:r>
          </w:p>
        </w:tc>
      </w:tr>
      <w:tr w:rsidR="00733A54" w:rsidRPr="00A8385E" w:rsidTr="00610771">
        <w:trPr>
          <w:trHeight w:val="300"/>
          <w:jc w:val="center"/>
        </w:trPr>
        <w:tc>
          <w:tcPr>
            <w:tcW w:w="1451" w:type="dxa"/>
            <w:tcBorders>
              <w:top w:val="nil"/>
              <w:left w:val="single" w:sz="4" w:space="0" w:color="auto"/>
              <w:bottom w:val="nil"/>
              <w:right w:val="single" w:sz="4" w:space="0" w:color="auto"/>
            </w:tcBorders>
            <w:shd w:val="clear" w:color="000000" w:fill="FFFFFF"/>
            <w:vAlign w:val="bottom"/>
          </w:tcPr>
          <w:p w:rsidR="00733A54" w:rsidRPr="00A8385E" w:rsidRDefault="00733A54" w:rsidP="00610771">
            <w:pPr>
              <w:rPr>
                <w:rFonts w:ascii="Times New Roman" w:hAnsi="Times New Roman" w:cs="Times New Roman"/>
                <w:sz w:val="20"/>
                <w:szCs w:val="20"/>
              </w:rPr>
            </w:pPr>
            <w:r w:rsidRPr="00A8385E">
              <w:rPr>
                <w:rFonts w:ascii="Times New Roman" w:hAnsi="Times New Roman" w:cs="Times New Roman"/>
                <w:sz w:val="20"/>
                <w:szCs w:val="20"/>
              </w:rPr>
              <w:t xml:space="preserve">Котельная  школы - интерната </w:t>
            </w:r>
          </w:p>
        </w:tc>
        <w:tc>
          <w:tcPr>
            <w:tcW w:w="1042"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1,72</w:t>
            </w:r>
          </w:p>
        </w:tc>
        <w:tc>
          <w:tcPr>
            <w:tcW w:w="1134"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1,634</w:t>
            </w:r>
          </w:p>
        </w:tc>
        <w:tc>
          <w:tcPr>
            <w:tcW w:w="1022"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0</w:t>
            </w:r>
          </w:p>
        </w:tc>
        <w:tc>
          <w:tcPr>
            <w:tcW w:w="919"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1,634</w:t>
            </w:r>
          </w:p>
        </w:tc>
        <w:tc>
          <w:tcPr>
            <w:tcW w:w="871" w:type="dxa"/>
            <w:tcBorders>
              <w:top w:val="nil"/>
              <w:left w:val="nil"/>
              <w:bottom w:val="nil"/>
              <w:right w:val="nil"/>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0,37</w:t>
            </w:r>
          </w:p>
        </w:tc>
        <w:tc>
          <w:tcPr>
            <w:tcW w:w="942"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0,0089</w:t>
            </w:r>
          </w:p>
        </w:tc>
        <w:tc>
          <w:tcPr>
            <w:tcW w:w="1233"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0,3789</w:t>
            </w:r>
          </w:p>
        </w:tc>
        <w:tc>
          <w:tcPr>
            <w:tcW w:w="1275"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431</w:t>
            </w:r>
          </w:p>
        </w:tc>
      </w:tr>
      <w:tr w:rsidR="00733A54" w:rsidRPr="00A8385E" w:rsidTr="00610771">
        <w:trPr>
          <w:trHeight w:val="300"/>
          <w:jc w:val="center"/>
        </w:trPr>
        <w:tc>
          <w:tcPr>
            <w:tcW w:w="1451" w:type="dxa"/>
            <w:tcBorders>
              <w:top w:val="nil"/>
              <w:left w:val="single" w:sz="4" w:space="0" w:color="auto"/>
              <w:bottom w:val="nil"/>
              <w:right w:val="single" w:sz="4" w:space="0" w:color="auto"/>
            </w:tcBorders>
            <w:shd w:val="clear" w:color="000000" w:fill="FFFFFF"/>
            <w:vAlign w:val="bottom"/>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Итого</w:t>
            </w:r>
          </w:p>
        </w:tc>
        <w:tc>
          <w:tcPr>
            <w:tcW w:w="1042"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39,87</w:t>
            </w:r>
          </w:p>
        </w:tc>
        <w:tc>
          <w:tcPr>
            <w:tcW w:w="1134"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37,874</w:t>
            </w:r>
          </w:p>
        </w:tc>
        <w:tc>
          <w:tcPr>
            <w:tcW w:w="1022"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0,08</w:t>
            </w:r>
          </w:p>
        </w:tc>
        <w:tc>
          <w:tcPr>
            <w:tcW w:w="919"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37,254</w:t>
            </w:r>
          </w:p>
        </w:tc>
        <w:tc>
          <w:tcPr>
            <w:tcW w:w="871" w:type="dxa"/>
            <w:tcBorders>
              <w:top w:val="nil"/>
              <w:left w:val="nil"/>
              <w:bottom w:val="nil"/>
              <w:right w:val="nil"/>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4,971</w:t>
            </w:r>
          </w:p>
        </w:tc>
        <w:tc>
          <w:tcPr>
            <w:tcW w:w="942"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0,6989</w:t>
            </w:r>
          </w:p>
        </w:tc>
        <w:tc>
          <w:tcPr>
            <w:tcW w:w="1233"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5,5259</w:t>
            </w:r>
          </w:p>
        </w:tc>
        <w:tc>
          <w:tcPr>
            <w:tcW w:w="1275" w:type="dxa"/>
            <w:tcBorders>
              <w:top w:val="nil"/>
              <w:left w:val="nil"/>
              <w:bottom w:val="nil"/>
              <w:right w:val="single" w:sz="4" w:space="0" w:color="auto"/>
            </w:tcBorders>
            <w:shd w:val="clear" w:color="000000" w:fill="FFFFFF"/>
            <w:vAlign w:val="center"/>
          </w:tcPr>
          <w:p w:rsidR="00733A54" w:rsidRPr="00A8385E" w:rsidRDefault="00733A54" w:rsidP="00610771">
            <w:pPr>
              <w:jc w:val="center"/>
              <w:rPr>
                <w:rFonts w:ascii="Times New Roman" w:hAnsi="Times New Roman" w:cs="Times New Roman"/>
                <w:sz w:val="20"/>
                <w:szCs w:val="20"/>
              </w:rPr>
            </w:pPr>
            <w:r w:rsidRPr="00A8385E">
              <w:rPr>
                <w:rFonts w:ascii="Times New Roman" w:hAnsi="Times New Roman" w:cs="Times New Roman"/>
                <w:sz w:val="20"/>
                <w:szCs w:val="20"/>
              </w:rPr>
              <w:t>685</w:t>
            </w:r>
          </w:p>
        </w:tc>
      </w:tr>
    </w:tbl>
    <w:p w:rsidR="00733A54" w:rsidRPr="003B7587" w:rsidRDefault="00733A54" w:rsidP="00126EA4">
      <w:pPr>
        <w:autoSpaceDE w:val="0"/>
        <w:autoSpaceDN w:val="0"/>
        <w:adjustRightInd w:val="0"/>
        <w:rPr>
          <w:rFonts w:ascii="Times New Roman" w:hAnsi="Times New Roman" w:cs="Times New Roman"/>
          <w:b/>
          <w:bCs/>
          <w:sz w:val="18"/>
          <w:szCs w:val="18"/>
        </w:rPr>
      </w:pPr>
    </w:p>
    <w:p w:rsidR="00126EA4" w:rsidRPr="003B7587" w:rsidRDefault="00126EA4" w:rsidP="00126EA4">
      <w:pPr>
        <w:autoSpaceDE w:val="0"/>
        <w:autoSpaceDN w:val="0"/>
        <w:adjustRightInd w:val="0"/>
        <w:rPr>
          <w:rFonts w:ascii="Times New Roman" w:hAnsi="Times New Roman" w:cs="Times New Roman"/>
        </w:rPr>
      </w:pPr>
    </w:p>
    <w:p w:rsidR="00126EA4" w:rsidRPr="003B7587" w:rsidRDefault="00126EA4" w:rsidP="00126EA4">
      <w:pPr>
        <w:autoSpaceDE w:val="0"/>
        <w:autoSpaceDN w:val="0"/>
        <w:adjustRightInd w:val="0"/>
        <w:rPr>
          <w:rFonts w:ascii="Times New Roman" w:hAnsi="Times New Roman" w:cs="Times New Roman"/>
        </w:rPr>
      </w:pPr>
      <w:r w:rsidRPr="003B7587">
        <w:rPr>
          <w:rFonts w:ascii="Times New Roman" w:hAnsi="Times New Roman" w:cs="Times New Roman"/>
        </w:rPr>
        <w:t>Анализ таблицы 2</w:t>
      </w:r>
      <w:r w:rsidR="00913532" w:rsidRPr="003B7587">
        <w:rPr>
          <w:rFonts w:ascii="Times New Roman" w:hAnsi="Times New Roman" w:cs="Times New Roman"/>
        </w:rPr>
        <w:t>.</w:t>
      </w:r>
      <w:r w:rsidR="00AC6174">
        <w:rPr>
          <w:rFonts w:ascii="Times New Roman" w:hAnsi="Times New Roman" w:cs="Times New Roman"/>
        </w:rPr>
        <w:t>14</w:t>
      </w:r>
      <w:r w:rsidRPr="003B7587">
        <w:rPr>
          <w:rFonts w:ascii="Times New Roman" w:hAnsi="Times New Roman" w:cs="Times New Roman"/>
        </w:rPr>
        <w:t xml:space="preserve"> показывает следующее:</w:t>
      </w:r>
    </w:p>
    <w:p w:rsidR="00126EA4" w:rsidRPr="003B7587" w:rsidRDefault="00126EA4" w:rsidP="007746DD">
      <w:pPr>
        <w:widowControl/>
        <w:numPr>
          <w:ilvl w:val="0"/>
          <w:numId w:val="3"/>
        </w:numPr>
        <w:autoSpaceDE w:val="0"/>
        <w:autoSpaceDN w:val="0"/>
        <w:adjustRightInd w:val="0"/>
        <w:rPr>
          <w:rFonts w:ascii="Times New Roman" w:hAnsi="Times New Roman" w:cs="Times New Roman"/>
        </w:rPr>
      </w:pPr>
      <w:r w:rsidRPr="003B7587">
        <w:rPr>
          <w:rFonts w:ascii="Times New Roman" w:hAnsi="Times New Roman" w:cs="Times New Roman"/>
        </w:rPr>
        <w:t>к 202</w:t>
      </w:r>
      <w:r w:rsidR="00785D4E">
        <w:rPr>
          <w:rFonts w:ascii="Times New Roman" w:hAnsi="Times New Roman" w:cs="Times New Roman"/>
        </w:rPr>
        <w:t>6</w:t>
      </w:r>
      <w:r w:rsidRPr="003B7587">
        <w:rPr>
          <w:rFonts w:ascii="Times New Roman" w:hAnsi="Times New Roman" w:cs="Times New Roman"/>
        </w:rPr>
        <w:t xml:space="preserve"> г. расчетная присоединенная тепловая нагрузка не изменится и составит </w:t>
      </w:r>
      <w:r w:rsidR="00785D4E">
        <w:rPr>
          <w:rFonts w:ascii="Times New Roman" w:hAnsi="Times New Roman" w:cs="Times New Roman"/>
        </w:rPr>
        <w:t>5,5259</w:t>
      </w:r>
      <w:r w:rsidRPr="003B7587">
        <w:rPr>
          <w:rFonts w:ascii="Times New Roman" w:hAnsi="Times New Roman" w:cs="Times New Roman"/>
        </w:rPr>
        <w:t xml:space="preserve"> Гкал/ч;</w:t>
      </w:r>
    </w:p>
    <w:p w:rsidR="00126EA4" w:rsidRPr="003B7587" w:rsidRDefault="00126EA4" w:rsidP="007746DD">
      <w:pPr>
        <w:widowControl/>
        <w:numPr>
          <w:ilvl w:val="0"/>
          <w:numId w:val="3"/>
        </w:numPr>
        <w:autoSpaceDE w:val="0"/>
        <w:autoSpaceDN w:val="0"/>
        <w:adjustRightInd w:val="0"/>
        <w:rPr>
          <w:rFonts w:ascii="Times New Roman" w:hAnsi="Times New Roman" w:cs="Times New Roman"/>
        </w:rPr>
      </w:pPr>
      <w:r w:rsidRPr="003B7587">
        <w:rPr>
          <w:rFonts w:ascii="Times New Roman" w:hAnsi="Times New Roman" w:cs="Times New Roman"/>
        </w:rPr>
        <w:t>располагаемая тепловая мощность  котельн</w:t>
      </w:r>
      <w:r w:rsidR="0075018A">
        <w:rPr>
          <w:rFonts w:ascii="Times New Roman" w:hAnsi="Times New Roman" w:cs="Times New Roman"/>
        </w:rPr>
        <w:t>ых МО</w:t>
      </w:r>
      <w:r w:rsidRPr="003B7587">
        <w:rPr>
          <w:rFonts w:ascii="Times New Roman" w:hAnsi="Times New Roman" w:cs="Times New Roman"/>
        </w:rPr>
        <w:t xml:space="preserve">  останется на уровне  202</w:t>
      </w:r>
      <w:r w:rsidR="00785D4E">
        <w:rPr>
          <w:rFonts w:ascii="Times New Roman" w:hAnsi="Times New Roman" w:cs="Times New Roman"/>
        </w:rPr>
        <w:t>6</w:t>
      </w:r>
      <w:r w:rsidRPr="003B7587">
        <w:rPr>
          <w:rFonts w:ascii="Times New Roman" w:hAnsi="Times New Roman" w:cs="Times New Roman"/>
        </w:rPr>
        <w:t xml:space="preserve"> г.;</w:t>
      </w:r>
    </w:p>
    <w:p w:rsidR="00126EA4" w:rsidRPr="003B7587" w:rsidRDefault="00126EA4" w:rsidP="007746DD">
      <w:pPr>
        <w:widowControl/>
        <w:numPr>
          <w:ilvl w:val="0"/>
          <w:numId w:val="3"/>
        </w:numPr>
        <w:autoSpaceDE w:val="0"/>
        <w:autoSpaceDN w:val="0"/>
        <w:adjustRightInd w:val="0"/>
        <w:rPr>
          <w:rFonts w:ascii="Times New Roman" w:hAnsi="Times New Roman" w:cs="Times New Roman"/>
        </w:rPr>
      </w:pPr>
      <w:r w:rsidRPr="003B7587">
        <w:rPr>
          <w:rFonts w:ascii="Times New Roman" w:hAnsi="Times New Roman" w:cs="Times New Roman"/>
        </w:rPr>
        <w:t xml:space="preserve"> суммарный резерв располагаемой тепловой мощности составит  </w:t>
      </w:r>
      <w:r w:rsidR="00785D4E">
        <w:rPr>
          <w:rFonts w:ascii="Times New Roman" w:hAnsi="Times New Roman" w:cs="Times New Roman"/>
        </w:rPr>
        <w:t>34,34</w:t>
      </w:r>
      <w:r w:rsidRPr="003B7587">
        <w:rPr>
          <w:rFonts w:ascii="Times New Roman" w:hAnsi="Times New Roman" w:cs="Times New Roman"/>
        </w:rPr>
        <w:t xml:space="preserve">Гкал/ч, </w:t>
      </w:r>
    </w:p>
    <w:p w:rsidR="00126EA4" w:rsidRPr="003B7587" w:rsidRDefault="00126EA4" w:rsidP="00126EA4">
      <w:pPr>
        <w:autoSpaceDE w:val="0"/>
        <w:autoSpaceDN w:val="0"/>
        <w:adjustRightInd w:val="0"/>
        <w:rPr>
          <w:rFonts w:ascii="Times New Roman" w:hAnsi="Times New Roman" w:cs="Times New Roman"/>
          <w:b/>
          <w:bCs/>
        </w:rPr>
      </w:pPr>
    </w:p>
    <w:p w:rsidR="00126EA4" w:rsidRPr="003B7587" w:rsidRDefault="00557598" w:rsidP="00126EA4">
      <w:pPr>
        <w:autoSpaceDE w:val="0"/>
        <w:autoSpaceDN w:val="0"/>
        <w:adjustRightInd w:val="0"/>
        <w:rPr>
          <w:rFonts w:ascii="Times New Roman" w:hAnsi="Times New Roman" w:cs="Times New Roman"/>
          <w:b/>
          <w:bCs/>
        </w:rPr>
      </w:pPr>
      <w:r w:rsidRPr="003B7587">
        <w:rPr>
          <w:rFonts w:ascii="Times New Roman" w:hAnsi="Times New Roman" w:cs="Times New Roman"/>
          <w:b/>
          <w:bCs/>
        </w:rPr>
        <w:t>2.</w:t>
      </w:r>
      <w:r w:rsidR="00104CEC">
        <w:rPr>
          <w:rFonts w:ascii="Times New Roman" w:hAnsi="Times New Roman" w:cs="Times New Roman"/>
          <w:b/>
          <w:bCs/>
        </w:rPr>
        <w:t>4.8</w:t>
      </w:r>
      <w:r w:rsidR="00552EB4" w:rsidRPr="003B7587">
        <w:rPr>
          <w:rFonts w:ascii="Times New Roman" w:hAnsi="Times New Roman" w:cs="Times New Roman"/>
          <w:b/>
          <w:bCs/>
        </w:rPr>
        <w:t>.</w:t>
      </w:r>
      <w:r w:rsidR="00022818">
        <w:rPr>
          <w:rFonts w:ascii="Times New Roman" w:hAnsi="Times New Roman" w:cs="Times New Roman"/>
          <w:b/>
          <w:bCs/>
        </w:rPr>
        <w:t>3</w:t>
      </w:r>
      <w:r w:rsidR="00126EA4" w:rsidRPr="003B7587">
        <w:rPr>
          <w:rFonts w:ascii="Times New Roman" w:hAnsi="Times New Roman" w:cs="Times New Roman"/>
          <w:b/>
          <w:bCs/>
        </w:rPr>
        <w:t xml:space="preserve"> </w:t>
      </w:r>
      <w:r w:rsidR="00126EA4" w:rsidRPr="003B7587">
        <w:rPr>
          <w:rFonts w:ascii="Times New Roman" w:eastAsia="Arial,Bold" w:hAnsi="Times New Roman" w:cs="Times New Roman"/>
          <w:b/>
          <w:bCs/>
        </w:rPr>
        <w:t xml:space="preserve">Баланс располагаемой тепловой мощности по состоянию на </w:t>
      </w:r>
      <w:r w:rsidR="00126EA4" w:rsidRPr="003B7587">
        <w:rPr>
          <w:rFonts w:ascii="Times New Roman" w:hAnsi="Times New Roman" w:cs="Times New Roman"/>
          <w:b/>
          <w:bCs/>
        </w:rPr>
        <w:t>20</w:t>
      </w:r>
      <w:r w:rsidR="00785D4E">
        <w:rPr>
          <w:rFonts w:ascii="Times New Roman" w:hAnsi="Times New Roman" w:cs="Times New Roman"/>
          <w:b/>
          <w:bCs/>
        </w:rPr>
        <w:t>31</w:t>
      </w:r>
      <w:r w:rsidR="00126EA4" w:rsidRPr="003B7587">
        <w:rPr>
          <w:rFonts w:ascii="Times New Roman" w:hAnsi="Times New Roman" w:cs="Times New Roman"/>
          <w:b/>
          <w:bCs/>
        </w:rPr>
        <w:t xml:space="preserve"> </w:t>
      </w:r>
      <w:r w:rsidR="00126EA4" w:rsidRPr="003B7587">
        <w:rPr>
          <w:rFonts w:ascii="Times New Roman" w:eastAsia="Arial,Bold" w:hAnsi="Times New Roman" w:cs="Times New Roman"/>
          <w:b/>
          <w:bCs/>
        </w:rPr>
        <w:t>г</w:t>
      </w:r>
      <w:r w:rsidR="00126EA4" w:rsidRPr="003B7587">
        <w:rPr>
          <w:rFonts w:ascii="Times New Roman" w:hAnsi="Times New Roman" w:cs="Times New Roman"/>
          <w:b/>
          <w:bCs/>
        </w:rPr>
        <w:t>.</w:t>
      </w:r>
    </w:p>
    <w:p w:rsidR="00126EA4" w:rsidRPr="003B7587" w:rsidRDefault="00126EA4" w:rsidP="00126EA4">
      <w:pPr>
        <w:autoSpaceDE w:val="0"/>
        <w:autoSpaceDN w:val="0"/>
        <w:adjustRightInd w:val="0"/>
        <w:rPr>
          <w:rFonts w:ascii="Times New Roman" w:hAnsi="Times New Roman" w:cs="Times New Roman"/>
        </w:rPr>
      </w:pPr>
      <w:r w:rsidRPr="003B7587">
        <w:rPr>
          <w:rFonts w:ascii="Times New Roman" w:hAnsi="Times New Roman" w:cs="Times New Roman"/>
        </w:rPr>
        <w:t>Прогнозируемые приросты тепловых нагрузок за период с 202</w:t>
      </w:r>
      <w:r w:rsidR="00785D4E">
        <w:rPr>
          <w:rFonts w:ascii="Times New Roman" w:hAnsi="Times New Roman" w:cs="Times New Roman"/>
        </w:rPr>
        <w:t>7</w:t>
      </w:r>
      <w:r w:rsidRPr="003B7587">
        <w:rPr>
          <w:rFonts w:ascii="Times New Roman" w:hAnsi="Times New Roman" w:cs="Times New Roman"/>
        </w:rPr>
        <w:t xml:space="preserve"> г. по 20</w:t>
      </w:r>
      <w:r w:rsidR="00785D4E">
        <w:rPr>
          <w:rFonts w:ascii="Times New Roman" w:hAnsi="Times New Roman" w:cs="Times New Roman"/>
        </w:rPr>
        <w:t>31</w:t>
      </w:r>
      <w:r w:rsidRPr="003B7587">
        <w:rPr>
          <w:rFonts w:ascii="Times New Roman" w:hAnsi="Times New Roman" w:cs="Times New Roman"/>
        </w:rPr>
        <w:t xml:space="preserve"> г. в зонах действия  котельн</w:t>
      </w:r>
      <w:r w:rsidR="0075018A">
        <w:rPr>
          <w:rFonts w:ascii="Times New Roman" w:hAnsi="Times New Roman" w:cs="Times New Roman"/>
        </w:rPr>
        <w:t>ых МО</w:t>
      </w:r>
      <w:r w:rsidRPr="003B7587">
        <w:rPr>
          <w:rFonts w:ascii="Times New Roman" w:hAnsi="Times New Roman" w:cs="Times New Roman"/>
        </w:rPr>
        <w:t xml:space="preserve">, задействованных в схеме теплоснабжения по рассматриваемому варианту с учетом нагрузки ГВС, приведены в таблице </w:t>
      </w:r>
      <w:r w:rsidR="00913532" w:rsidRPr="003B7587">
        <w:rPr>
          <w:rFonts w:ascii="Times New Roman" w:hAnsi="Times New Roman" w:cs="Times New Roman"/>
        </w:rPr>
        <w:t>2.</w:t>
      </w:r>
      <w:r w:rsidR="00703E13">
        <w:rPr>
          <w:rFonts w:ascii="Times New Roman" w:hAnsi="Times New Roman" w:cs="Times New Roman"/>
        </w:rPr>
        <w:t>1</w:t>
      </w:r>
      <w:r w:rsidR="00E45E0F">
        <w:rPr>
          <w:rFonts w:ascii="Times New Roman" w:hAnsi="Times New Roman" w:cs="Times New Roman"/>
        </w:rPr>
        <w:t>5</w:t>
      </w:r>
      <w:r w:rsidRPr="003B7587">
        <w:rPr>
          <w:rFonts w:ascii="Times New Roman" w:hAnsi="Times New Roman" w:cs="Times New Roman"/>
        </w:rPr>
        <w:t>.</w:t>
      </w:r>
    </w:p>
    <w:p w:rsidR="005232B2" w:rsidRPr="003B7587" w:rsidRDefault="005232B2" w:rsidP="00126EA4">
      <w:pPr>
        <w:autoSpaceDE w:val="0"/>
        <w:autoSpaceDN w:val="0"/>
        <w:adjustRightInd w:val="0"/>
        <w:rPr>
          <w:rFonts w:ascii="Times New Roman" w:hAnsi="Times New Roman" w:cs="Times New Roman"/>
        </w:rPr>
      </w:pPr>
    </w:p>
    <w:p w:rsidR="00126EA4" w:rsidRPr="003B7587" w:rsidRDefault="00126EA4" w:rsidP="00126EA4">
      <w:pPr>
        <w:autoSpaceDE w:val="0"/>
        <w:autoSpaceDN w:val="0"/>
        <w:adjustRightInd w:val="0"/>
        <w:rPr>
          <w:rFonts w:ascii="Times New Roman" w:eastAsia="Arial,Bold" w:hAnsi="Times New Roman" w:cs="Times New Roman"/>
          <w:b/>
          <w:bCs/>
          <w:sz w:val="18"/>
          <w:szCs w:val="18"/>
        </w:rPr>
      </w:pPr>
    </w:p>
    <w:p w:rsidR="00126EA4" w:rsidRPr="003B7587" w:rsidRDefault="00126EA4" w:rsidP="00126EA4">
      <w:pPr>
        <w:autoSpaceDE w:val="0"/>
        <w:autoSpaceDN w:val="0"/>
        <w:adjustRightInd w:val="0"/>
        <w:jc w:val="both"/>
        <w:rPr>
          <w:rFonts w:ascii="Times New Roman" w:hAnsi="Times New Roman" w:cs="Times New Roman"/>
          <w:b/>
          <w:bCs/>
          <w:sz w:val="22"/>
          <w:szCs w:val="22"/>
        </w:rPr>
      </w:pPr>
      <w:r w:rsidRPr="003B7587">
        <w:rPr>
          <w:rFonts w:ascii="Times New Roman" w:eastAsia="Arial,Bold" w:hAnsi="Times New Roman" w:cs="Times New Roman"/>
          <w:b/>
          <w:bCs/>
          <w:sz w:val="22"/>
          <w:szCs w:val="22"/>
        </w:rPr>
        <w:t xml:space="preserve">Таблица </w:t>
      </w:r>
      <w:r w:rsidR="00552EB4" w:rsidRPr="003B7587">
        <w:rPr>
          <w:rFonts w:ascii="Times New Roman" w:eastAsia="Arial,Bold" w:hAnsi="Times New Roman" w:cs="Times New Roman"/>
          <w:b/>
          <w:bCs/>
          <w:sz w:val="22"/>
          <w:szCs w:val="22"/>
        </w:rPr>
        <w:t>2.</w:t>
      </w:r>
      <w:r w:rsidR="00022818">
        <w:rPr>
          <w:rFonts w:ascii="Times New Roman" w:eastAsia="Arial,Bold" w:hAnsi="Times New Roman" w:cs="Times New Roman"/>
          <w:b/>
          <w:bCs/>
          <w:sz w:val="22"/>
          <w:szCs w:val="22"/>
        </w:rPr>
        <w:t>1</w:t>
      </w:r>
      <w:r w:rsidR="00AC6174">
        <w:rPr>
          <w:rFonts w:ascii="Times New Roman" w:eastAsia="Arial,Bold" w:hAnsi="Times New Roman" w:cs="Times New Roman"/>
          <w:b/>
          <w:bCs/>
          <w:sz w:val="22"/>
          <w:szCs w:val="22"/>
        </w:rPr>
        <w:t>5</w:t>
      </w:r>
      <w:r w:rsidRPr="003B7587">
        <w:rPr>
          <w:rFonts w:ascii="Times New Roman" w:hAnsi="Times New Roman" w:cs="Times New Roman"/>
          <w:b/>
          <w:bCs/>
          <w:sz w:val="22"/>
          <w:szCs w:val="22"/>
        </w:rPr>
        <w:t xml:space="preserve">. </w:t>
      </w:r>
      <w:r w:rsidRPr="003B7587">
        <w:rPr>
          <w:rFonts w:ascii="Times New Roman" w:eastAsia="Arial,Bold" w:hAnsi="Times New Roman" w:cs="Times New Roman"/>
          <w:b/>
          <w:bCs/>
          <w:sz w:val="22"/>
          <w:szCs w:val="22"/>
        </w:rPr>
        <w:t xml:space="preserve">Прогнозируемые к </w:t>
      </w:r>
      <w:smartTag w:uri="urn:schemas-microsoft-com:office:smarttags" w:element="metricconverter">
        <w:smartTagPr>
          <w:attr w:name="ProductID" w:val="2027 г"/>
        </w:smartTagPr>
        <w:r w:rsidRPr="003B7587">
          <w:rPr>
            <w:rFonts w:ascii="Times New Roman" w:hAnsi="Times New Roman" w:cs="Times New Roman"/>
            <w:b/>
            <w:bCs/>
            <w:sz w:val="22"/>
            <w:szCs w:val="22"/>
          </w:rPr>
          <w:t xml:space="preserve">2027 </w:t>
        </w:r>
        <w:r w:rsidRPr="003B7587">
          <w:rPr>
            <w:rFonts w:ascii="Times New Roman" w:eastAsia="Arial,Bold" w:hAnsi="Times New Roman" w:cs="Times New Roman"/>
            <w:b/>
            <w:bCs/>
            <w:sz w:val="22"/>
            <w:szCs w:val="22"/>
          </w:rPr>
          <w:t>г</w:t>
        </w:r>
      </w:smartTag>
      <w:r w:rsidRPr="003B7587">
        <w:rPr>
          <w:rFonts w:ascii="Times New Roman" w:hAnsi="Times New Roman" w:cs="Times New Roman"/>
          <w:b/>
          <w:bCs/>
          <w:sz w:val="22"/>
          <w:szCs w:val="22"/>
        </w:rPr>
        <w:t xml:space="preserve">. </w:t>
      </w:r>
      <w:r w:rsidRPr="003B7587">
        <w:rPr>
          <w:rFonts w:ascii="Times New Roman" w:eastAsia="Arial,Bold" w:hAnsi="Times New Roman" w:cs="Times New Roman"/>
          <w:b/>
          <w:bCs/>
          <w:sz w:val="22"/>
          <w:szCs w:val="22"/>
        </w:rPr>
        <w:t xml:space="preserve">приросты тепловых нагрузок в зонах действия теплоисточников при развитии систем теплоснабжения </w:t>
      </w:r>
      <w:r w:rsidRPr="003B7587">
        <w:rPr>
          <w:rFonts w:ascii="Times New Roman" w:hAnsi="Times New Roman" w:cs="Times New Roman"/>
          <w:b/>
          <w:bCs/>
          <w:sz w:val="22"/>
          <w:szCs w:val="22"/>
        </w:rPr>
        <w:t xml:space="preserve"> (</w:t>
      </w:r>
      <w:r w:rsidRPr="003B7587">
        <w:rPr>
          <w:rFonts w:ascii="Times New Roman" w:eastAsia="Arial,Bold" w:hAnsi="Times New Roman" w:cs="Times New Roman"/>
          <w:b/>
          <w:bCs/>
          <w:sz w:val="22"/>
          <w:szCs w:val="22"/>
        </w:rPr>
        <w:t>Гкал</w:t>
      </w:r>
      <w:r w:rsidRPr="003B7587">
        <w:rPr>
          <w:rFonts w:ascii="Times New Roman" w:hAnsi="Times New Roman" w:cs="Times New Roman"/>
          <w:b/>
          <w:bCs/>
          <w:sz w:val="22"/>
          <w:szCs w:val="22"/>
        </w:rPr>
        <w:t>/</w:t>
      </w:r>
      <w:r w:rsidRPr="003B7587">
        <w:rPr>
          <w:rFonts w:ascii="Times New Roman" w:eastAsia="Arial,Bold" w:hAnsi="Times New Roman" w:cs="Times New Roman"/>
          <w:b/>
          <w:bCs/>
          <w:sz w:val="22"/>
          <w:szCs w:val="22"/>
        </w:rPr>
        <w:t>ч</w:t>
      </w:r>
      <w:r w:rsidRPr="003B7587">
        <w:rPr>
          <w:rFonts w:ascii="Times New Roman" w:hAnsi="Times New Roman" w:cs="Times New Roman"/>
          <w:b/>
          <w:bCs/>
          <w:sz w:val="22"/>
          <w:szCs w:val="22"/>
        </w:rPr>
        <w:t>)</w:t>
      </w:r>
    </w:p>
    <w:tbl>
      <w:tblPr>
        <w:tblW w:w="9781" w:type="dxa"/>
        <w:jc w:val="center"/>
        <w:tblLook w:val="00A0" w:firstRow="1" w:lastRow="0" w:firstColumn="1" w:lastColumn="0" w:noHBand="0" w:noVBand="0"/>
      </w:tblPr>
      <w:tblGrid>
        <w:gridCol w:w="2192"/>
        <w:gridCol w:w="3680"/>
        <w:gridCol w:w="3909"/>
      </w:tblGrid>
      <w:tr w:rsidR="00126EA4" w:rsidRPr="00A8385E" w:rsidTr="003B02B1">
        <w:trPr>
          <w:trHeight w:val="600"/>
          <w:jc w:val="center"/>
        </w:trPr>
        <w:tc>
          <w:tcPr>
            <w:tcW w:w="2192" w:type="dxa"/>
            <w:tcBorders>
              <w:top w:val="single" w:sz="4" w:space="0" w:color="auto"/>
              <w:left w:val="single" w:sz="4" w:space="0" w:color="auto"/>
              <w:bottom w:val="single" w:sz="4" w:space="0" w:color="auto"/>
              <w:right w:val="single" w:sz="4" w:space="0" w:color="auto"/>
            </w:tcBorders>
            <w:vAlign w:val="center"/>
          </w:tcPr>
          <w:p w:rsidR="00126EA4" w:rsidRPr="00A8385E" w:rsidRDefault="00126EA4" w:rsidP="003B02B1">
            <w:pPr>
              <w:jc w:val="center"/>
              <w:rPr>
                <w:rFonts w:ascii="Times New Roman" w:eastAsia="Arial,Bold" w:hAnsi="Times New Roman" w:cs="Times New Roman"/>
                <w:sz w:val="22"/>
                <w:szCs w:val="22"/>
              </w:rPr>
            </w:pPr>
            <w:r w:rsidRPr="00A8385E">
              <w:rPr>
                <w:rFonts w:ascii="Times New Roman" w:eastAsia="Arial,Bold" w:hAnsi="Times New Roman" w:cs="Times New Roman"/>
                <w:sz w:val="22"/>
                <w:szCs w:val="22"/>
              </w:rPr>
              <w:t>Источник</w:t>
            </w:r>
          </w:p>
        </w:tc>
        <w:tc>
          <w:tcPr>
            <w:tcW w:w="3680" w:type="dxa"/>
            <w:tcBorders>
              <w:top w:val="single" w:sz="4" w:space="0" w:color="auto"/>
              <w:left w:val="nil"/>
              <w:bottom w:val="single" w:sz="4" w:space="0" w:color="auto"/>
              <w:right w:val="single" w:sz="4" w:space="0" w:color="auto"/>
            </w:tcBorders>
            <w:vAlign w:val="center"/>
          </w:tcPr>
          <w:p w:rsidR="00126EA4" w:rsidRPr="00A8385E" w:rsidRDefault="00126EA4" w:rsidP="003B02B1">
            <w:pPr>
              <w:jc w:val="center"/>
              <w:rPr>
                <w:rFonts w:ascii="Times New Roman" w:hAnsi="Times New Roman" w:cs="Times New Roman"/>
                <w:sz w:val="22"/>
                <w:szCs w:val="22"/>
              </w:rPr>
            </w:pPr>
            <w:r w:rsidRPr="00A8385E">
              <w:rPr>
                <w:rFonts w:ascii="Times New Roman" w:hAnsi="Times New Roman" w:cs="Times New Roman"/>
                <w:sz w:val="22"/>
                <w:szCs w:val="22"/>
              </w:rPr>
              <w:t>Базовая нагрузка на 2027г. с хознуждами</w:t>
            </w:r>
          </w:p>
        </w:tc>
        <w:tc>
          <w:tcPr>
            <w:tcW w:w="3909" w:type="dxa"/>
            <w:tcBorders>
              <w:top w:val="single" w:sz="4" w:space="0" w:color="auto"/>
              <w:left w:val="nil"/>
              <w:bottom w:val="single" w:sz="4" w:space="0" w:color="auto"/>
              <w:right w:val="single" w:sz="4" w:space="0" w:color="auto"/>
            </w:tcBorders>
            <w:vAlign w:val="center"/>
          </w:tcPr>
          <w:p w:rsidR="00126EA4" w:rsidRPr="00A8385E" w:rsidRDefault="00126EA4" w:rsidP="003B02B1">
            <w:pPr>
              <w:jc w:val="center"/>
              <w:rPr>
                <w:rFonts w:ascii="Times New Roman" w:hAnsi="Times New Roman" w:cs="Times New Roman"/>
                <w:sz w:val="22"/>
                <w:szCs w:val="22"/>
              </w:rPr>
            </w:pPr>
            <w:r w:rsidRPr="00A8385E">
              <w:rPr>
                <w:rFonts w:ascii="Times New Roman" w:hAnsi="Times New Roman" w:cs="Times New Roman"/>
                <w:sz w:val="22"/>
                <w:szCs w:val="22"/>
              </w:rPr>
              <w:t>Прирост тепловой нагрузки</w:t>
            </w:r>
          </w:p>
        </w:tc>
      </w:tr>
      <w:tr w:rsidR="00733A54" w:rsidRPr="00A8385E" w:rsidTr="00610771">
        <w:trPr>
          <w:trHeight w:val="276"/>
          <w:jc w:val="center"/>
        </w:trPr>
        <w:tc>
          <w:tcPr>
            <w:tcW w:w="2192" w:type="dxa"/>
            <w:tcBorders>
              <w:top w:val="nil"/>
              <w:left w:val="single" w:sz="4" w:space="0" w:color="auto"/>
              <w:bottom w:val="single" w:sz="4" w:space="0" w:color="auto"/>
              <w:right w:val="single" w:sz="4" w:space="0" w:color="auto"/>
            </w:tcBorders>
            <w:noWrap/>
            <w:vAlign w:val="bottom"/>
          </w:tcPr>
          <w:p w:rsidR="00733A54" w:rsidRPr="00A8385E" w:rsidRDefault="00733A54" w:rsidP="00733A54">
            <w:pPr>
              <w:widowControl/>
              <w:rPr>
                <w:rFonts w:ascii="Times New Roman" w:hAnsi="Times New Roman" w:cs="Times New Roman"/>
                <w:color w:val="auto"/>
                <w:sz w:val="20"/>
                <w:szCs w:val="20"/>
              </w:rPr>
            </w:pPr>
            <w:r w:rsidRPr="00A8385E">
              <w:rPr>
                <w:rFonts w:ascii="Times New Roman" w:hAnsi="Times New Roman" w:cs="Times New Roman"/>
                <w:sz w:val="20"/>
                <w:szCs w:val="20"/>
              </w:rPr>
              <w:t>Центральная котельная</w:t>
            </w:r>
          </w:p>
        </w:tc>
        <w:tc>
          <w:tcPr>
            <w:tcW w:w="3680" w:type="dxa"/>
            <w:tcBorders>
              <w:top w:val="nil"/>
              <w:left w:val="nil"/>
              <w:bottom w:val="single" w:sz="4" w:space="0" w:color="auto"/>
              <w:right w:val="single" w:sz="4" w:space="0" w:color="auto"/>
            </w:tcBorders>
            <w:noWrap/>
            <w:vAlign w:val="center"/>
          </w:tcPr>
          <w:p w:rsidR="00733A54" w:rsidRPr="00A8385E" w:rsidRDefault="00733A54" w:rsidP="00733A54">
            <w:pPr>
              <w:jc w:val="center"/>
              <w:rPr>
                <w:rFonts w:ascii="Times New Roman" w:hAnsi="Times New Roman" w:cs="Times New Roman"/>
                <w:sz w:val="20"/>
                <w:szCs w:val="20"/>
              </w:rPr>
            </w:pPr>
            <w:r w:rsidRPr="00A8385E">
              <w:rPr>
                <w:rFonts w:ascii="Times New Roman" w:hAnsi="Times New Roman" w:cs="Times New Roman"/>
                <w:sz w:val="20"/>
                <w:szCs w:val="20"/>
              </w:rPr>
              <w:t>4,46</w:t>
            </w:r>
          </w:p>
        </w:tc>
        <w:tc>
          <w:tcPr>
            <w:tcW w:w="3909" w:type="dxa"/>
            <w:tcBorders>
              <w:top w:val="nil"/>
              <w:left w:val="nil"/>
              <w:bottom w:val="single" w:sz="4" w:space="0" w:color="auto"/>
              <w:right w:val="single" w:sz="4" w:space="0" w:color="auto"/>
            </w:tcBorders>
            <w:noWrap/>
            <w:vAlign w:val="center"/>
          </w:tcPr>
          <w:p w:rsidR="00733A54" w:rsidRPr="00A8385E" w:rsidRDefault="00733A54" w:rsidP="00733A54">
            <w:pPr>
              <w:jc w:val="center"/>
              <w:rPr>
                <w:rFonts w:ascii="Times New Roman" w:hAnsi="Times New Roman" w:cs="Times New Roman"/>
                <w:sz w:val="22"/>
                <w:szCs w:val="22"/>
              </w:rPr>
            </w:pPr>
            <w:r w:rsidRPr="00A8385E">
              <w:rPr>
                <w:rFonts w:ascii="Times New Roman" w:hAnsi="Times New Roman" w:cs="Times New Roman"/>
                <w:sz w:val="22"/>
                <w:szCs w:val="22"/>
              </w:rPr>
              <w:t>0</w:t>
            </w:r>
          </w:p>
        </w:tc>
      </w:tr>
      <w:tr w:rsidR="00733A54" w:rsidRPr="00A8385E" w:rsidTr="00610771">
        <w:trPr>
          <w:trHeight w:val="276"/>
          <w:jc w:val="center"/>
        </w:trPr>
        <w:tc>
          <w:tcPr>
            <w:tcW w:w="2192" w:type="dxa"/>
            <w:tcBorders>
              <w:top w:val="nil"/>
              <w:left w:val="single" w:sz="4" w:space="0" w:color="auto"/>
              <w:bottom w:val="single" w:sz="4" w:space="0" w:color="auto"/>
              <w:right w:val="single" w:sz="4" w:space="0" w:color="auto"/>
            </w:tcBorders>
            <w:noWrap/>
            <w:vAlign w:val="bottom"/>
          </w:tcPr>
          <w:p w:rsidR="00733A54" w:rsidRPr="00A8385E" w:rsidRDefault="00733A54" w:rsidP="00733A54">
            <w:pPr>
              <w:rPr>
                <w:rFonts w:ascii="Times New Roman" w:hAnsi="Times New Roman" w:cs="Times New Roman"/>
                <w:sz w:val="20"/>
                <w:szCs w:val="20"/>
              </w:rPr>
            </w:pPr>
            <w:r w:rsidRPr="00A8385E">
              <w:rPr>
                <w:rFonts w:ascii="Times New Roman" w:hAnsi="Times New Roman" w:cs="Times New Roman"/>
                <w:sz w:val="20"/>
                <w:szCs w:val="20"/>
              </w:rPr>
              <w:t>Котельная п. Учительский</w:t>
            </w:r>
          </w:p>
        </w:tc>
        <w:tc>
          <w:tcPr>
            <w:tcW w:w="3680" w:type="dxa"/>
            <w:tcBorders>
              <w:top w:val="nil"/>
              <w:left w:val="nil"/>
              <w:bottom w:val="single" w:sz="4" w:space="0" w:color="auto"/>
              <w:right w:val="single" w:sz="4" w:space="0" w:color="auto"/>
            </w:tcBorders>
            <w:noWrap/>
            <w:vAlign w:val="center"/>
          </w:tcPr>
          <w:p w:rsidR="00733A54" w:rsidRPr="00A8385E" w:rsidRDefault="00733A54" w:rsidP="00733A54">
            <w:pPr>
              <w:jc w:val="center"/>
              <w:rPr>
                <w:rFonts w:ascii="Times New Roman" w:hAnsi="Times New Roman" w:cs="Times New Roman"/>
                <w:sz w:val="20"/>
                <w:szCs w:val="20"/>
              </w:rPr>
            </w:pPr>
            <w:r w:rsidRPr="00A8385E">
              <w:rPr>
                <w:rFonts w:ascii="Times New Roman" w:hAnsi="Times New Roman" w:cs="Times New Roman"/>
                <w:sz w:val="20"/>
                <w:szCs w:val="20"/>
              </w:rPr>
              <w:t>0,687</w:t>
            </w:r>
          </w:p>
        </w:tc>
        <w:tc>
          <w:tcPr>
            <w:tcW w:w="3909" w:type="dxa"/>
            <w:tcBorders>
              <w:top w:val="nil"/>
              <w:left w:val="nil"/>
              <w:bottom w:val="single" w:sz="4" w:space="0" w:color="auto"/>
              <w:right w:val="single" w:sz="4" w:space="0" w:color="auto"/>
            </w:tcBorders>
            <w:noWrap/>
            <w:vAlign w:val="center"/>
          </w:tcPr>
          <w:p w:rsidR="00733A54" w:rsidRPr="00A8385E" w:rsidRDefault="00733A54" w:rsidP="00733A54">
            <w:pPr>
              <w:jc w:val="center"/>
              <w:rPr>
                <w:rFonts w:ascii="Times New Roman" w:hAnsi="Times New Roman" w:cs="Times New Roman"/>
                <w:sz w:val="22"/>
                <w:szCs w:val="22"/>
              </w:rPr>
            </w:pPr>
            <w:r w:rsidRPr="00A8385E">
              <w:rPr>
                <w:rFonts w:ascii="Times New Roman" w:hAnsi="Times New Roman" w:cs="Times New Roman"/>
                <w:sz w:val="22"/>
                <w:szCs w:val="22"/>
              </w:rPr>
              <w:t>0</w:t>
            </w:r>
          </w:p>
        </w:tc>
      </w:tr>
      <w:tr w:rsidR="00733A54" w:rsidRPr="00A8385E" w:rsidTr="00610771">
        <w:trPr>
          <w:trHeight w:val="276"/>
          <w:jc w:val="center"/>
        </w:trPr>
        <w:tc>
          <w:tcPr>
            <w:tcW w:w="2192" w:type="dxa"/>
            <w:tcBorders>
              <w:top w:val="nil"/>
              <w:left w:val="single" w:sz="4" w:space="0" w:color="auto"/>
              <w:bottom w:val="single" w:sz="4" w:space="0" w:color="auto"/>
              <w:right w:val="single" w:sz="4" w:space="0" w:color="auto"/>
            </w:tcBorders>
            <w:noWrap/>
            <w:vAlign w:val="bottom"/>
          </w:tcPr>
          <w:p w:rsidR="00733A54" w:rsidRPr="00A8385E" w:rsidRDefault="00733A54" w:rsidP="00733A54">
            <w:pPr>
              <w:rPr>
                <w:rFonts w:ascii="Times New Roman" w:hAnsi="Times New Roman" w:cs="Times New Roman"/>
                <w:sz w:val="20"/>
                <w:szCs w:val="20"/>
              </w:rPr>
            </w:pPr>
            <w:r w:rsidRPr="00A8385E">
              <w:rPr>
                <w:rFonts w:ascii="Times New Roman" w:hAnsi="Times New Roman" w:cs="Times New Roman"/>
                <w:sz w:val="20"/>
                <w:szCs w:val="20"/>
              </w:rPr>
              <w:t xml:space="preserve">Котельная  школы - интерната </w:t>
            </w:r>
          </w:p>
        </w:tc>
        <w:tc>
          <w:tcPr>
            <w:tcW w:w="3680" w:type="dxa"/>
            <w:tcBorders>
              <w:top w:val="nil"/>
              <w:left w:val="nil"/>
              <w:bottom w:val="single" w:sz="4" w:space="0" w:color="auto"/>
              <w:right w:val="single" w:sz="4" w:space="0" w:color="auto"/>
            </w:tcBorders>
            <w:noWrap/>
            <w:vAlign w:val="center"/>
          </w:tcPr>
          <w:p w:rsidR="00733A54" w:rsidRPr="00A8385E" w:rsidRDefault="00733A54" w:rsidP="00733A54">
            <w:pPr>
              <w:jc w:val="center"/>
              <w:rPr>
                <w:rFonts w:ascii="Times New Roman" w:hAnsi="Times New Roman" w:cs="Times New Roman"/>
                <w:sz w:val="20"/>
                <w:szCs w:val="20"/>
              </w:rPr>
            </w:pPr>
            <w:r w:rsidRPr="00A8385E">
              <w:rPr>
                <w:rFonts w:ascii="Times New Roman" w:hAnsi="Times New Roman" w:cs="Times New Roman"/>
                <w:sz w:val="20"/>
                <w:szCs w:val="20"/>
              </w:rPr>
              <w:t>0,3789</w:t>
            </w:r>
          </w:p>
        </w:tc>
        <w:tc>
          <w:tcPr>
            <w:tcW w:w="3909" w:type="dxa"/>
            <w:tcBorders>
              <w:top w:val="nil"/>
              <w:left w:val="nil"/>
              <w:bottom w:val="single" w:sz="4" w:space="0" w:color="auto"/>
              <w:right w:val="single" w:sz="4" w:space="0" w:color="auto"/>
            </w:tcBorders>
            <w:noWrap/>
            <w:vAlign w:val="center"/>
          </w:tcPr>
          <w:p w:rsidR="00733A54" w:rsidRPr="00A8385E" w:rsidRDefault="00733A54" w:rsidP="00733A54">
            <w:pPr>
              <w:jc w:val="center"/>
              <w:rPr>
                <w:rFonts w:ascii="Times New Roman" w:hAnsi="Times New Roman" w:cs="Times New Roman"/>
                <w:sz w:val="22"/>
                <w:szCs w:val="22"/>
              </w:rPr>
            </w:pPr>
            <w:r w:rsidRPr="00A8385E">
              <w:rPr>
                <w:rFonts w:ascii="Times New Roman" w:hAnsi="Times New Roman" w:cs="Times New Roman"/>
                <w:sz w:val="22"/>
                <w:szCs w:val="22"/>
              </w:rPr>
              <w:t>0</w:t>
            </w:r>
          </w:p>
        </w:tc>
      </w:tr>
      <w:tr w:rsidR="00733A54" w:rsidRPr="00A8385E" w:rsidTr="00610771">
        <w:trPr>
          <w:trHeight w:val="184"/>
          <w:jc w:val="center"/>
        </w:trPr>
        <w:tc>
          <w:tcPr>
            <w:tcW w:w="2192" w:type="dxa"/>
            <w:tcBorders>
              <w:top w:val="nil"/>
              <w:left w:val="single" w:sz="4" w:space="0" w:color="auto"/>
              <w:bottom w:val="single" w:sz="4" w:space="0" w:color="auto"/>
              <w:right w:val="single" w:sz="4" w:space="0" w:color="auto"/>
            </w:tcBorders>
            <w:noWrap/>
            <w:vAlign w:val="bottom"/>
          </w:tcPr>
          <w:p w:rsidR="00733A54" w:rsidRPr="00A8385E" w:rsidRDefault="00733A54" w:rsidP="00733A54">
            <w:pPr>
              <w:jc w:val="center"/>
              <w:rPr>
                <w:rFonts w:ascii="Times New Roman" w:hAnsi="Times New Roman" w:cs="Times New Roman"/>
                <w:sz w:val="20"/>
                <w:szCs w:val="20"/>
              </w:rPr>
            </w:pPr>
            <w:r w:rsidRPr="00A8385E">
              <w:rPr>
                <w:rFonts w:ascii="Times New Roman" w:hAnsi="Times New Roman" w:cs="Times New Roman"/>
                <w:sz w:val="20"/>
                <w:szCs w:val="20"/>
              </w:rPr>
              <w:t>Итого</w:t>
            </w:r>
          </w:p>
        </w:tc>
        <w:tc>
          <w:tcPr>
            <w:tcW w:w="3680" w:type="dxa"/>
            <w:tcBorders>
              <w:top w:val="nil"/>
              <w:left w:val="nil"/>
              <w:bottom w:val="single" w:sz="4" w:space="0" w:color="auto"/>
              <w:right w:val="single" w:sz="4" w:space="0" w:color="auto"/>
            </w:tcBorders>
            <w:noWrap/>
            <w:vAlign w:val="center"/>
          </w:tcPr>
          <w:p w:rsidR="00733A54" w:rsidRPr="00A8385E" w:rsidRDefault="00733A54" w:rsidP="00733A54">
            <w:pPr>
              <w:jc w:val="center"/>
              <w:rPr>
                <w:rFonts w:ascii="Times New Roman" w:hAnsi="Times New Roman" w:cs="Times New Roman"/>
                <w:sz w:val="20"/>
                <w:szCs w:val="20"/>
              </w:rPr>
            </w:pPr>
            <w:r w:rsidRPr="00A8385E">
              <w:rPr>
                <w:rFonts w:ascii="Times New Roman" w:hAnsi="Times New Roman" w:cs="Times New Roman"/>
                <w:sz w:val="20"/>
                <w:szCs w:val="20"/>
              </w:rPr>
              <w:t>5,5259</w:t>
            </w:r>
          </w:p>
        </w:tc>
        <w:tc>
          <w:tcPr>
            <w:tcW w:w="3909" w:type="dxa"/>
            <w:tcBorders>
              <w:top w:val="nil"/>
              <w:left w:val="nil"/>
              <w:bottom w:val="single" w:sz="4" w:space="0" w:color="auto"/>
              <w:right w:val="single" w:sz="4" w:space="0" w:color="auto"/>
            </w:tcBorders>
            <w:noWrap/>
            <w:vAlign w:val="center"/>
          </w:tcPr>
          <w:p w:rsidR="00733A54" w:rsidRPr="00A8385E" w:rsidRDefault="00733A54" w:rsidP="00733A54">
            <w:pPr>
              <w:jc w:val="center"/>
              <w:rPr>
                <w:rFonts w:ascii="Times New Roman" w:hAnsi="Times New Roman" w:cs="Times New Roman"/>
                <w:sz w:val="22"/>
                <w:szCs w:val="22"/>
              </w:rPr>
            </w:pPr>
            <w:r w:rsidRPr="00A8385E">
              <w:rPr>
                <w:rFonts w:ascii="Times New Roman" w:hAnsi="Times New Roman" w:cs="Times New Roman"/>
                <w:sz w:val="22"/>
                <w:szCs w:val="22"/>
              </w:rPr>
              <w:t>0</w:t>
            </w:r>
          </w:p>
        </w:tc>
      </w:tr>
    </w:tbl>
    <w:p w:rsidR="00126EA4" w:rsidRPr="003B7587" w:rsidRDefault="00126EA4" w:rsidP="00126EA4">
      <w:pPr>
        <w:autoSpaceDE w:val="0"/>
        <w:autoSpaceDN w:val="0"/>
        <w:adjustRightInd w:val="0"/>
        <w:rPr>
          <w:rFonts w:ascii="Times New Roman" w:hAnsi="Times New Roman" w:cs="Times New Roman"/>
          <w:b/>
          <w:bCs/>
          <w:sz w:val="18"/>
          <w:szCs w:val="18"/>
        </w:rPr>
      </w:pPr>
    </w:p>
    <w:p w:rsidR="00126EA4" w:rsidRPr="003B7587" w:rsidRDefault="00126EA4" w:rsidP="00126EA4">
      <w:pPr>
        <w:autoSpaceDE w:val="0"/>
        <w:autoSpaceDN w:val="0"/>
        <w:adjustRightInd w:val="0"/>
        <w:rPr>
          <w:rFonts w:ascii="Times New Roman" w:hAnsi="Times New Roman" w:cs="Times New Roman"/>
        </w:rPr>
      </w:pPr>
    </w:p>
    <w:p w:rsidR="00126EA4" w:rsidRDefault="00126EA4" w:rsidP="00126EA4">
      <w:pPr>
        <w:autoSpaceDE w:val="0"/>
        <w:autoSpaceDN w:val="0"/>
        <w:adjustRightInd w:val="0"/>
        <w:jc w:val="both"/>
        <w:rPr>
          <w:rFonts w:ascii="Times New Roman" w:hAnsi="Times New Roman" w:cs="Times New Roman"/>
        </w:rPr>
      </w:pPr>
      <w:r w:rsidRPr="003B7587">
        <w:rPr>
          <w:rFonts w:ascii="Times New Roman" w:hAnsi="Times New Roman" w:cs="Times New Roman"/>
        </w:rPr>
        <w:lastRenderedPageBreak/>
        <w:t>Балансы располагаемой тепловой мощности и присоединенной тепловой нагрузки по состоянию на 2020 г. при выполнении указанных выше мероприятий представлены в таблице 2.</w:t>
      </w:r>
      <w:r w:rsidR="00703E13">
        <w:rPr>
          <w:rFonts w:ascii="Times New Roman" w:hAnsi="Times New Roman" w:cs="Times New Roman"/>
        </w:rPr>
        <w:t>1</w:t>
      </w:r>
      <w:r w:rsidR="00AC6174">
        <w:rPr>
          <w:rFonts w:ascii="Times New Roman" w:hAnsi="Times New Roman" w:cs="Times New Roman"/>
        </w:rPr>
        <w:t>6</w:t>
      </w:r>
      <w:r w:rsidR="00913532" w:rsidRPr="003B7587">
        <w:rPr>
          <w:rFonts w:ascii="Times New Roman" w:hAnsi="Times New Roman" w:cs="Times New Roman"/>
        </w:rPr>
        <w:t>.</w:t>
      </w:r>
    </w:p>
    <w:p w:rsidR="00126EA4" w:rsidRPr="003B7587" w:rsidRDefault="00126EA4" w:rsidP="00126EA4">
      <w:pPr>
        <w:autoSpaceDE w:val="0"/>
        <w:autoSpaceDN w:val="0"/>
        <w:adjustRightInd w:val="0"/>
        <w:rPr>
          <w:rFonts w:ascii="Times New Roman" w:hAnsi="Times New Roman" w:cs="Times New Roman"/>
          <w:b/>
          <w:bCs/>
          <w:sz w:val="22"/>
          <w:szCs w:val="22"/>
        </w:rPr>
      </w:pPr>
      <w:r w:rsidRPr="003B7587">
        <w:rPr>
          <w:rFonts w:ascii="Times New Roman" w:eastAsia="Arial,Bold" w:hAnsi="Times New Roman" w:cs="Times New Roman"/>
          <w:b/>
          <w:bCs/>
          <w:sz w:val="22"/>
          <w:szCs w:val="22"/>
        </w:rPr>
        <w:t xml:space="preserve">Таблица </w:t>
      </w:r>
      <w:r w:rsidR="00552EB4" w:rsidRPr="003B7587">
        <w:rPr>
          <w:rFonts w:ascii="Times New Roman" w:eastAsia="Arial,Bold" w:hAnsi="Times New Roman" w:cs="Times New Roman"/>
          <w:b/>
          <w:bCs/>
          <w:sz w:val="22"/>
          <w:szCs w:val="22"/>
        </w:rPr>
        <w:t>2.</w:t>
      </w:r>
      <w:r w:rsidR="00022818">
        <w:rPr>
          <w:rFonts w:ascii="Times New Roman" w:eastAsia="Arial,Bold" w:hAnsi="Times New Roman" w:cs="Times New Roman"/>
          <w:b/>
          <w:bCs/>
          <w:sz w:val="22"/>
          <w:szCs w:val="22"/>
        </w:rPr>
        <w:t>1</w:t>
      </w:r>
      <w:r w:rsidR="00AC6174">
        <w:rPr>
          <w:rFonts w:ascii="Times New Roman" w:eastAsia="Arial,Bold" w:hAnsi="Times New Roman" w:cs="Times New Roman"/>
          <w:b/>
          <w:bCs/>
          <w:sz w:val="22"/>
          <w:szCs w:val="22"/>
        </w:rPr>
        <w:t>6</w:t>
      </w:r>
      <w:r w:rsidRPr="003B7587">
        <w:rPr>
          <w:rFonts w:ascii="Times New Roman" w:hAnsi="Times New Roman" w:cs="Times New Roman"/>
          <w:b/>
          <w:bCs/>
          <w:sz w:val="22"/>
          <w:szCs w:val="22"/>
        </w:rPr>
        <w:t xml:space="preserve">.  </w:t>
      </w:r>
      <w:r w:rsidRPr="003B7587">
        <w:rPr>
          <w:rFonts w:ascii="Times New Roman" w:eastAsia="Arial,Bold" w:hAnsi="Times New Roman" w:cs="Times New Roman"/>
          <w:b/>
          <w:bCs/>
          <w:sz w:val="22"/>
          <w:szCs w:val="22"/>
        </w:rPr>
        <w:t xml:space="preserve">Балансы располагаемой тепловой мощности и присоединенной тепловой нагрузки на </w:t>
      </w:r>
      <w:r w:rsidRPr="003B7587">
        <w:rPr>
          <w:rFonts w:ascii="Times New Roman" w:hAnsi="Times New Roman" w:cs="Times New Roman"/>
          <w:b/>
          <w:bCs/>
          <w:sz w:val="22"/>
          <w:szCs w:val="22"/>
        </w:rPr>
        <w:t>2020</w:t>
      </w:r>
      <w:r w:rsidRPr="003B7587">
        <w:rPr>
          <w:rFonts w:ascii="Times New Roman" w:eastAsia="Arial,Bold" w:hAnsi="Times New Roman" w:cs="Times New Roman"/>
          <w:b/>
          <w:bCs/>
          <w:sz w:val="22"/>
          <w:szCs w:val="22"/>
        </w:rPr>
        <w:t>г</w:t>
      </w:r>
      <w:r w:rsidRPr="003B7587">
        <w:rPr>
          <w:rFonts w:ascii="Times New Roman" w:hAnsi="Times New Roman" w:cs="Times New Roman"/>
          <w:b/>
          <w:bCs/>
          <w:sz w:val="22"/>
          <w:szCs w:val="22"/>
        </w:rPr>
        <w:t xml:space="preserve">. </w:t>
      </w:r>
      <w:r w:rsidRPr="003B7587">
        <w:rPr>
          <w:rFonts w:ascii="Times New Roman" w:eastAsia="Arial,Bold" w:hAnsi="Times New Roman" w:cs="Times New Roman"/>
          <w:b/>
          <w:bCs/>
          <w:sz w:val="22"/>
          <w:szCs w:val="22"/>
        </w:rPr>
        <w:t xml:space="preserve">при развитии систем теплоснабжения  </w:t>
      </w:r>
      <w:r w:rsidRPr="003B7587">
        <w:rPr>
          <w:rFonts w:ascii="Times New Roman" w:hAnsi="Times New Roman" w:cs="Times New Roman"/>
          <w:b/>
          <w:bCs/>
          <w:sz w:val="22"/>
          <w:szCs w:val="22"/>
        </w:rPr>
        <w:t>(</w:t>
      </w:r>
      <w:r w:rsidRPr="003B7587">
        <w:rPr>
          <w:rFonts w:ascii="Times New Roman" w:eastAsia="Arial,Bold" w:hAnsi="Times New Roman" w:cs="Times New Roman"/>
          <w:b/>
          <w:bCs/>
          <w:sz w:val="22"/>
          <w:szCs w:val="22"/>
        </w:rPr>
        <w:t>Гкал</w:t>
      </w:r>
      <w:r w:rsidRPr="003B7587">
        <w:rPr>
          <w:rFonts w:ascii="Times New Roman" w:hAnsi="Times New Roman" w:cs="Times New Roman"/>
          <w:b/>
          <w:bCs/>
          <w:sz w:val="22"/>
          <w:szCs w:val="22"/>
        </w:rPr>
        <w:t>/</w:t>
      </w:r>
      <w:r w:rsidRPr="003B7587">
        <w:rPr>
          <w:rFonts w:ascii="Times New Roman" w:eastAsia="Arial,Bold" w:hAnsi="Times New Roman" w:cs="Times New Roman"/>
          <w:b/>
          <w:bCs/>
          <w:sz w:val="22"/>
          <w:szCs w:val="22"/>
        </w:rPr>
        <w:t>ч</w:t>
      </w:r>
      <w:r w:rsidRPr="003B7587">
        <w:rPr>
          <w:rFonts w:ascii="Times New Roman" w:hAnsi="Times New Roman" w:cs="Times New Roman"/>
          <w:b/>
          <w:bCs/>
          <w:sz w:val="22"/>
          <w:szCs w:val="22"/>
        </w:rPr>
        <w:t>)</w:t>
      </w:r>
    </w:p>
    <w:p w:rsidR="00126EA4" w:rsidRPr="003B7587" w:rsidRDefault="00126EA4" w:rsidP="00126EA4">
      <w:pPr>
        <w:autoSpaceDE w:val="0"/>
        <w:autoSpaceDN w:val="0"/>
        <w:adjustRightInd w:val="0"/>
        <w:rPr>
          <w:rFonts w:ascii="Times New Roman" w:hAnsi="Times New Roman" w:cs="Times New Roman"/>
          <w:b/>
          <w:bCs/>
          <w:sz w:val="18"/>
          <w:szCs w:val="18"/>
        </w:rPr>
      </w:pPr>
    </w:p>
    <w:tbl>
      <w:tblPr>
        <w:tblW w:w="9889" w:type="dxa"/>
        <w:jc w:val="center"/>
        <w:tblLook w:val="00A0" w:firstRow="1" w:lastRow="0" w:firstColumn="1" w:lastColumn="0" w:noHBand="0" w:noVBand="0"/>
      </w:tblPr>
      <w:tblGrid>
        <w:gridCol w:w="1451"/>
        <w:gridCol w:w="1042"/>
        <w:gridCol w:w="1134"/>
        <w:gridCol w:w="1022"/>
        <w:gridCol w:w="919"/>
        <w:gridCol w:w="871"/>
        <w:gridCol w:w="942"/>
        <w:gridCol w:w="1233"/>
        <w:gridCol w:w="1275"/>
      </w:tblGrid>
      <w:tr w:rsidR="008527B3" w:rsidRPr="003B7587" w:rsidTr="008527B3">
        <w:trPr>
          <w:trHeight w:val="3540"/>
          <w:jc w:val="center"/>
        </w:trPr>
        <w:tc>
          <w:tcPr>
            <w:tcW w:w="1451"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tcPr>
          <w:p w:rsidR="008527B3" w:rsidRPr="008527B3" w:rsidRDefault="008527B3" w:rsidP="008527B3">
            <w:pPr>
              <w:widowControl/>
              <w:jc w:val="center"/>
              <w:rPr>
                <w:rFonts w:ascii="Times New Roman" w:hAnsi="Times New Roman" w:cs="Times New Roman"/>
                <w:sz w:val="22"/>
                <w:szCs w:val="22"/>
              </w:rPr>
            </w:pPr>
            <w:r w:rsidRPr="008527B3">
              <w:rPr>
                <w:rFonts w:ascii="Times New Roman" w:hAnsi="Times New Roman" w:cs="Times New Roman"/>
                <w:sz w:val="22"/>
                <w:szCs w:val="22"/>
              </w:rPr>
              <w:t>Источник тепловой энергии</w:t>
            </w:r>
          </w:p>
        </w:tc>
        <w:tc>
          <w:tcPr>
            <w:tcW w:w="1042" w:type="dxa"/>
            <w:tcBorders>
              <w:top w:val="single" w:sz="4" w:space="0" w:color="auto"/>
              <w:left w:val="nil"/>
              <w:bottom w:val="single" w:sz="4" w:space="0" w:color="auto"/>
              <w:right w:val="single" w:sz="4" w:space="0" w:color="auto"/>
            </w:tcBorders>
            <w:shd w:val="clear" w:color="000000" w:fill="FFFFFF"/>
            <w:textDirection w:val="btLr"/>
            <w:vAlign w:val="center"/>
          </w:tcPr>
          <w:p w:rsidR="008527B3" w:rsidRPr="008527B3" w:rsidRDefault="008527B3" w:rsidP="008527B3">
            <w:pPr>
              <w:jc w:val="center"/>
              <w:rPr>
                <w:rFonts w:ascii="Times New Roman" w:hAnsi="Times New Roman" w:cs="Times New Roman"/>
                <w:sz w:val="22"/>
                <w:szCs w:val="22"/>
              </w:rPr>
            </w:pPr>
            <w:r w:rsidRPr="008527B3">
              <w:rPr>
                <w:rFonts w:ascii="Times New Roman" w:hAnsi="Times New Roman" w:cs="Times New Roman"/>
                <w:sz w:val="22"/>
                <w:szCs w:val="22"/>
              </w:rPr>
              <w:t>Установленная тепловая мощность источника. Гкал/час</w:t>
            </w:r>
          </w:p>
        </w:tc>
        <w:tc>
          <w:tcPr>
            <w:tcW w:w="1134" w:type="dxa"/>
            <w:tcBorders>
              <w:top w:val="single" w:sz="4" w:space="0" w:color="auto"/>
              <w:left w:val="nil"/>
              <w:bottom w:val="single" w:sz="4" w:space="0" w:color="auto"/>
              <w:right w:val="single" w:sz="4" w:space="0" w:color="auto"/>
            </w:tcBorders>
            <w:shd w:val="clear" w:color="000000" w:fill="FFFFFF"/>
            <w:textDirection w:val="btLr"/>
            <w:vAlign w:val="center"/>
          </w:tcPr>
          <w:p w:rsidR="008527B3" w:rsidRPr="008527B3" w:rsidRDefault="008527B3" w:rsidP="008527B3">
            <w:pPr>
              <w:jc w:val="center"/>
              <w:rPr>
                <w:rFonts w:ascii="Times New Roman" w:hAnsi="Times New Roman" w:cs="Times New Roman"/>
                <w:sz w:val="22"/>
                <w:szCs w:val="22"/>
              </w:rPr>
            </w:pPr>
            <w:r w:rsidRPr="008527B3">
              <w:rPr>
                <w:rFonts w:ascii="Times New Roman" w:hAnsi="Times New Roman" w:cs="Times New Roman"/>
                <w:sz w:val="22"/>
                <w:szCs w:val="22"/>
              </w:rPr>
              <w:t>Располагаемая тепловая мощность, Гкал/час</w:t>
            </w:r>
          </w:p>
        </w:tc>
        <w:tc>
          <w:tcPr>
            <w:tcW w:w="1022" w:type="dxa"/>
            <w:tcBorders>
              <w:top w:val="single" w:sz="4" w:space="0" w:color="auto"/>
              <w:left w:val="nil"/>
              <w:bottom w:val="single" w:sz="4" w:space="0" w:color="auto"/>
              <w:right w:val="single" w:sz="4" w:space="0" w:color="auto"/>
            </w:tcBorders>
            <w:shd w:val="clear" w:color="000000" w:fill="FFFFFF"/>
            <w:textDirection w:val="btLr"/>
            <w:vAlign w:val="center"/>
          </w:tcPr>
          <w:p w:rsidR="008527B3" w:rsidRPr="008527B3" w:rsidRDefault="008527B3" w:rsidP="008527B3">
            <w:pPr>
              <w:jc w:val="center"/>
              <w:rPr>
                <w:rFonts w:ascii="Times New Roman" w:hAnsi="Times New Roman" w:cs="Times New Roman"/>
                <w:sz w:val="22"/>
                <w:szCs w:val="22"/>
              </w:rPr>
            </w:pPr>
            <w:r w:rsidRPr="008527B3">
              <w:rPr>
                <w:rFonts w:ascii="Times New Roman" w:hAnsi="Times New Roman" w:cs="Times New Roman"/>
                <w:sz w:val="22"/>
                <w:szCs w:val="22"/>
              </w:rPr>
              <w:t>Затраты тепловой мощности на собственные и хозяйственные нужды, Гкал/год</w:t>
            </w:r>
          </w:p>
        </w:tc>
        <w:tc>
          <w:tcPr>
            <w:tcW w:w="919" w:type="dxa"/>
            <w:tcBorders>
              <w:top w:val="single" w:sz="4" w:space="0" w:color="auto"/>
              <w:left w:val="nil"/>
              <w:bottom w:val="single" w:sz="4" w:space="0" w:color="auto"/>
              <w:right w:val="single" w:sz="4" w:space="0" w:color="auto"/>
            </w:tcBorders>
            <w:shd w:val="clear" w:color="000000" w:fill="FFFFFF"/>
            <w:textDirection w:val="btLr"/>
            <w:vAlign w:val="center"/>
          </w:tcPr>
          <w:p w:rsidR="008527B3" w:rsidRPr="008527B3" w:rsidRDefault="008527B3" w:rsidP="008527B3">
            <w:pPr>
              <w:jc w:val="center"/>
              <w:rPr>
                <w:rFonts w:ascii="Times New Roman" w:hAnsi="Times New Roman" w:cs="Times New Roman"/>
                <w:sz w:val="22"/>
                <w:szCs w:val="22"/>
              </w:rPr>
            </w:pPr>
            <w:r w:rsidRPr="008527B3">
              <w:rPr>
                <w:rFonts w:ascii="Times New Roman" w:hAnsi="Times New Roman" w:cs="Times New Roman"/>
                <w:sz w:val="22"/>
                <w:szCs w:val="22"/>
              </w:rPr>
              <w:t>Располагаемая тепловая мощность, нетто</w:t>
            </w:r>
          </w:p>
        </w:tc>
        <w:tc>
          <w:tcPr>
            <w:tcW w:w="871" w:type="dxa"/>
            <w:tcBorders>
              <w:top w:val="single" w:sz="4" w:space="0" w:color="auto"/>
              <w:left w:val="nil"/>
              <w:bottom w:val="single" w:sz="4" w:space="0" w:color="auto"/>
              <w:right w:val="nil"/>
            </w:tcBorders>
            <w:shd w:val="clear" w:color="000000" w:fill="FFFFFF"/>
            <w:textDirection w:val="btLr"/>
            <w:vAlign w:val="center"/>
          </w:tcPr>
          <w:p w:rsidR="008527B3" w:rsidRPr="008527B3" w:rsidRDefault="008527B3" w:rsidP="008527B3">
            <w:pPr>
              <w:jc w:val="center"/>
              <w:rPr>
                <w:rFonts w:ascii="Times New Roman" w:hAnsi="Times New Roman" w:cs="Times New Roman"/>
                <w:sz w:val="22"/>
                <w:szCs w:val="22"/>
              </w:rPr>
            </w:pPr>
            <w:r w:rsidRPr="008527B3">
              <w:rPr>
                <w:rFonts w:ascii="Times New Roman" w:hAnsi="Times New Roman" w:cs="Times New Roman"/>
                <w:sz w:val="22"/>
                <w:szCs w:val="22"/>
              </w:rPr>
              <w:t>Нагрузка потребителей, Гкал/час</w:t>
            </w:r>
          </w:p>
        </w:tc>
        <w:tc>
          <w:tcPr>
            <w:tcW w:w="942" w:type="dxa"/>
            <w:tcBorders>
              <w:top w:val="single" w:sz="4" w:space="0" w:color="auto"/>
              <w:left w:val="nil"/>
              <w:bottom w:val="single" w:sz="4" w:space="0" w:color="auto"/>
              <w:right w:val="single" w:sz="4" w:space="0" w:color="auto"/>
            </w:tcBorders>
            <w:shd w:val="clear" w:color="000000" w:fill="FFFFFF"/>
            <w:textDirection w:val="btLr"/>
            <w:vAlign w:val="center"/>
          </w:tcPr>
          <w:p w:rsidR="008527B3" w:rsidRPr="008527B3" w:rsidRDefault="008527B3" w:rsidP="008527B3">
            <w:pPr>
              <w:jc w:val="center"/>
              <w:rPr>
                <w:rFonts w:ascii="Times New Roman" w:hAnsi="Times New Roman" w:cs="Times New Roman"/>
                <w:sz w:val="22"/>
                <w:szCs w:val="22"/>
              </w:rPr>
            </w:pPr>
            <w:r w:rsidRPr="008527B3">
              <w:rPr>
                <w:rFonts w:ascii="Times New Roman" w:hAnsi="Times New Roman" w:cs="Times New Roman"/>
                <w:sz w:val="22"/>
                <w:szCs w:val="22"/>
              </w:rPr>
              <w:t>Тепловые потери в тепловых сетях</w:t>
            </w:r>
          </w:p>
        </w:tc>
        <w:tc>
          <w:tcPr>
            <w:tcW w:w="1233" w:type="dxa"/>
            <w:tcBorders>
              <w:top w:val="single" w:sz="4" w:space="0" w:color="auto"/>
              <w:left w:val="nil"/>
              <w:bottom w:val="single" w:sz="4" w:space="0" w:color="auto"/>
              <w:right w:val="single" w:sz="4" w:space="0" w:color="auto"/>
            </w:tcBorders>
            <w:shd w:val="clear" w:color="000000" w:fill="FFFFFF"/>
            <w:textDirection w:val="btLr"/>
            <w:vAlign w:val="center"/>
          </w:tcPr>
          <w:p w:rsidR="008527B3" w:rsidRPr="008527B3" w:rsidRDefault="008527B3" w:rsidP="008527B3">
            <w:pPr>
              <w:jc w:val="center"/>
              <w:rPr>
                <w:rFonts w:ascii="Times New Roman" w:hAnsi="Times New Roman" w:cs="Times New Roman"/>
                <w:sz w:val="22"/>
                <w:szCs w:val="22"/>
              </w:rPr>
            </w:pPr>
            <w:r w:rsidRPr="008527B3">
              <w:rPr>
                <w:rFonts w:ascii="Times New Roman" w:hAnsi="Times New Roman" w:cs="Times New Roman"/>
                <w:sz w:val="22"/>
                <w:szCs w:val="22"/>
              </w:rPr>
              <w:t>Присоединённая тепловая нагрузка (с учётом тепловых потерь в тепловых сетях)</w:t>
            </w:r>
          </w:p>
        </w:tc>
        <w:tc>
          <w:tcPr>
            <w:tcW w:w="1275" w:type="dxa"/>
            <w:tcBorders>
              <w:top w:val="single" w:sz="4" w:space="0" w:color="auto"/>
              <w:left w:val="nil"/>
              <w:bottom w:val="single" w:sz="4" w:space="0" w:color="auto"/>
              <w:right w:val="single" w:sz="4" w:space="0" w:color="auto"/>
            </w:tcBorders>
            <w:shd w:val="clear" w:color="000000" w:fill="FFFFFF"/>
            <w:textDirection w:val="btLr"/>
            <w:vAlign w:val="center"/>
          </w:tcPr>
          <w:p w:rsidR="008527B3" w:rsidRPr="008527B3" w:rsidRDefault="00733A54" w:rsidP="00733A54">
            <w:pPr>
              <w:jc w:val="center"/>
              <w:rPr>
                <w:rFonts w:ascii="Times New Roman" w:hAnsi="Times New Roman" w:cs="Times New Roman"/>
                <w:sz w:val="22"/>
                <w:szCs w:val="22"/>
              </w:rPr>
            </w:pPr>
            <w:r>
              <w:rPr>
                <w:rFonts w:ascii="Times New Roman" w:hAnsi="Times New Roman" w:cs="Times New Roman"/>
                <w:sz w:val="22"/>
                <w:szCs w:val="22"/>
              </w:rPr>
              <w:t>Резервы</w:t>
            </w:r>
            <w:r w:rsidRPr="003B7587">
              <w:rPr>
                <w:rFonts w:ascii="Times New Roman" w:hAnsi="Times New Roman" w:cs="Times New Roman"/>
                <w:sz w:val="22"/>
                <w:szCs w:val="22"/>
              </w:rPr>
              <w:t xml:space="preserve"> тепловой мощности источников тепла</w:t>
            </w:r>
          </w:p>
        </w:tc>
      </w:tr>
      <w:tr w:rsidR="00A160E2" w:rsidRPr="000C2EF8" w:rsidTr="00733A54">
        <w:trPr>
          <w:trHeight w:val="300"/>
          <w:jc w:val="center"/>
        </w:trPr>
        <w:tc>
          <w:tcPr>
            <w:tcW w:w="1451" w:type="dxa"/>
            <w:tcBorders>
              <w:top w:val="nil"/>
              <w:left w:val="single" w:sz="4" w:space="0" w:color="auto"/>
              <w:bottom w:val="nil"/>
              <w:right w:val="single" w:sz="4" w:space="0" w:color="auto"/>
            </w:tcBorders>
            <w:shd w:val="clear" w:color="000000" w:fill="FFFFFF"/>
            <w:vAlign w:val="bottom"/>
          </w:tcPr>
          <w:p w:rsidR="00A160E2" w:rsidRPr="000C2EF8" w:rsidRDefault="00A160E2" w:rsidP="00A160E2">
            <w:pPr>
              <w:widowControl/>
              <w:rPr>
                <w:rFonts w:ascii="Times New Roman" w:hAnsi="Times New Roman" w:cs="Times New Roman"/>
                <w:color w:val="auto"/>
                <w:sz w:val="20"/>
                <w:szCs w:val="20"/>
              </w:rPr>
            </w:pPr>
            <w:r w:rsidRPr="000C2EF8">
              <w:rPr>
                <w:rFonts w:ascii="Times New Roman" w:hAnsi="Times New Roman" w:cs="Times New Roman"/>
                <w:sz w:val="20"/>
                <w:szCs w:val="20"/>
              </w:rPr>
              <w:t>Центральная котельная</w:t>
            </w:r>
          </w:p>
        </w:tc>
        <w:tc>
          <w:tcPr>
            <w:tcW w:w="1042"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28,15</w:t>
            </w:r>
          </w:p>
        </w:tc>
        <w:tc>
          <w:tcPr>
            <w:tcW w:w="1134"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26,74</w:t>
            </w:r>
          </w:p>
        </w:tc>
        <w:tc>
          <w:tcPr>
            <w:tcW w:w="1022"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0,06</w:t>
            </w:r>
          </w:p>
        </w:tc>
        <w:tc>
          <w:tcPr>
            <w:tcW w:w="919"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26,14</w:t>
            </w:r>
          </w:p>
        </w:tc>
        <w:tc>
          <w:tcPr>
            <w:tcW w:w="871" w:type="dxa"/>
            <w:tcBorders>
              <w:top w:val="nil"/>
              <w:left w:val="nil"/>
              <w:bottom w:val="nil"/>
              <w:right w:val="nil"/>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3,93</w:t>
            </w:r>
          </w:p>
        </w:tc>
        <w:tc>
          <w:tcPr>
            <w:tcW w:w="942"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0,53</w:t>
            </w:r>
          </w:p>
        </w:tc>
        <w:tc>
          <w:tcPr>
            <w:tcW w:w="1233"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4,46</w:t>
            </w:r>
          </w:p>
        </w:tc>
        <w:tc>
          <w:tcPr>
            <w:tcW w:w="1275"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586</w:t>
            </w:r>
          </w:p>
        </w:tc>
      </w:tr>
      <w:tr w:rsidR="00A160E2" w:rsidRPr="000C2EF8" w:rsidTr="00733A54">
        <w:trPr>
          <w:trHeight w:val="300"/>
          <w:jc w:val="center"/>
        </w:trPr>
        <w:tc>
          <w:tcPr>
            <w:tcW w:w="1451" w:type="dxa"/>
            <w:tcBorders>
              <w:top w:val="nil"/>
              <w:left w:val="single" w:sz="4" w:space="0" w:color="auto"/>
              <w:bottom w:val="nil"/>
              <w:right w:val="single" w:sz="4" w:space="0" w:color="auto"/>
            </w:tcBorders>
            <w:shd w:val="clear" w:color="000000" w:fill="FFFFFF"/>
            <w:vAlign w:val="bottom"/>
          </w:tcPr>
          <w:p w:rsidR="00A160E2" w:rsidRPr="000C2EF8" w:rsidRDefault="00A160E2" w:rsidP="00A160E2">
            <w:pPr>
              <w:rPr>
                <w:rFonts w:ascii="Times New Roman" w:hAnsi="Times New Roman" w:cs="Times New Roman"/>
                <w:sz w:val="20"/>
                <w:szCs w:val="20"/>
              </w:rPr>
            </w:pPr>
            <w:r w:rsidRPr="000C2EF8">
              <w:rPr>
                <w:rFonts w:ascii="Times New Roman" w:hAnsi="Times New Roman" w:cs="Times New Roman"/>
                <w:sz w:val="20"/>
                <w:szCs w:val="20"/>
              </w:rPr>
              <w:t>Котельная п. Учительский</w:t>
            </w:r>
          </w:p>
        </w:tc>
        <w:tc>
          <w:tcPr>
            <w:tcW w:w="1042"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10</w:t>
            </w:r>
          </w:p>
        </w:tc>
        <w:tc>
          <w:tcPr>
            <w:tcW w:w="1134"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9,5</w:t>
            </w:r>
          </w:p>
        </w:tc>
        <w:tc>
          <w:tcPr>
            <w:tcW w:w="1022"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0,02</w:t>
            </w:r>
          </w:p>
        </w:tc>
        <w:tc>
          <w:tcPr>
            <w:tcW w:w="919"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9,48</w:t>
            </w:r>
          </w:p>
        </w:tc>
        <w:tc>
          <w:tcPr>
            <w:tcW w:w="871" w:type="dxa"/>
            <w:tcBorders>
              <w:top w:val="nil"/>
              <w:left w:val="nil"/>
              <w:bottom w:val="nil"/>
              <w:right w:val="nil"/>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0,671</w:t>
            </w:r>
          </w:p>
        </w:tc>
        <w:tc>
          <w:tcPr>
            <w:tcW w:w="942"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0,16</w:t>
            </w:r>
          </w:p>
        </w:tc>
        <w:tc>
          <w:tcPr>
            <w:tcW w:w="1233"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0,687</w:t>
            </w:r>
          </w:p>
        </w:tc>
        <w:tc>
          <w:tcPr>
            <w:tcW w:w="1275"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1380</w:t>
            </w:r>
          </w:p>
        </w:tc>
      </w:tr>
      <w:tr w:rsidR="00A160E2" w:rsidRPr="000C2EF8" w:rsidTr="00733A54">
        <w:trPr>
          <w:trHeight w:val="300"/>
          <w:jc w:val="center"/>
        </w:trPr>
        <w:tc>
          <w:tcPr>
            <w:tcW w:w="1451" w:type="dxa"/>
            <w:tcBorders>
              <w:top w:val="nil"/>
              <w:left w:val="single" w:sz="4" w:space="0" w:color="auto"/>
              <w:bottom w:val="nil"/>
              <w:right w:val="single" w:sz="4" w:space="0" w:color="auto"/>
            </w:tcBorders>
            <w:shd w:val="clear" w:color="000000" w:fill="FFFFFF"/>
            <w:vAlign w:val="bottom"/>
          </w:tcPr>
          <w:p w:rsidR="00A160E2" w:rsidRPr="000C2EF8" w:rsidRDefault="00A160E2" w:rsidP="00A160E2">
            <w:pPr>
              <w:rPr>
                <w:rFonts w:ascii="Times New Roman" w:hAnsi="Times New Roman" w:cs="Times New Roman"/>
                <w:sz w:val="20"/>
                <w:szCs w:val="20"/>
              </w:rPr>
            </w:pPr>
            <w:r w:rsidRPr="000C2EF8">
              <w:rPr>
                <w:rFonts w:ascii="Times New Roman" w:hAnsi="Times New Roman" w:cs="Times New Roman"/>
                <w:sz w:val="20"/>
                <w:szCs w:val="20"/>
              </w:rPr>
              <w:t xml:space="preserve">Котельная  школы - интерната </w:t>
            </w:r>
          </w:p>
        </w:tc>
        <w:tc>
          <w:tcPr>
            <w:tcW w:w="1042"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1,72</w:t>
            </w:r>
          </w:p>
        </w:tc>
        <w:tc>
          <w:tcPr>
            <w:tcW w:w="1134"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1,634</w:t>
            </w:r>
          </w:p>
        </w:tc>
        <w:tc>
          <w:tcPr>
            <w:tcW w:w="1022"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0</w:t>
            </w:r>
          </w:p>
        </w:tc>
        <w:tc>
          <w:tcPr>
            <w:tcW w:w="919"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1,634</w:t>
            </w:r>
          </w:p>
        </w:tc>
        <w:tc>
          <w:tcPr>
            <w:tcW w:w="871" w:type="dxa"/>
            <w:tcBorders>
              <w:top w:val="nil"/>
              <w:left w:val="nil"/>
              <w:bottom w:val="nil"/>
              <w:right w:val="nil"/>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0,37</w:t>
            </w:r>
          </w:p>
        </w:tc>
        <w:tc>
          <w:tcPr>
            <w:tcW w:w="942"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0,0089</w:t>
            </w:r>
          </w:p>
        </w:tc>
        <w:tc>
          <w:tcPr>
            <w:tcW w:w="1233"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0,3789</w:t>
            </w:r>
          </w:p>
        </w:tc>
        <w:tc>
          <w:tcPr>
            <w:tcW w:w="1275"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431</w:t>
            </w:r>
          </w:p>
        </w:tc>
      </w:tr>
      <w:tr w:rsidR="00A160E2" w:rsidRPr="000C2EF8" w:rsidTr="00733A54">
        <w:trPr>
          <w:trHeight w:val="300"/>
          <w:jc w:val="center"/>
        </w:trPr>
        <w:tc>
          <w:tcPr>
            <w:tcW w:w="1451" w:type="dxa"/>
            <w:tcBorders>
              <w:top w:val="nil"/>
              <w:left w:val="single" w:sz="4" w:space="0" w:color="auto"/>
              <w:bottom w:val="nil"/>
              <w:right w:val="single" w:sz="4" w:space="0" w:color="auto"/>
            </w:tcBorders>
            <w:shd w:val="clear" w:color="000000" w:fill="FFFFFF"/>
            <w:vAlign w:val="bottom"/>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Итого</w:t>
            </w:r>
          </w:p>
        </w:tc>
        <w:tc>
          <w:tcPr>
            <w:tcW w:w="1042"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39,87</w:t>
            </w:r>
          </w:p>
        </w:tc>
        <w:tc>
          <w:tcPr>
            <w:tcW w:w="1134"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37,874</w:t>
            </w:r>
          </w:p>
        </w:tc>
        <w:tc>
          <w:tcPr>
            <w:tcW w:w="1022"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0,08</w:t>
            </w:r>
          </w:p>
        </w:tc>
        <w:tc>
          <w:tcPr>
            <w:tcW w:w="919"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37,254</w:t>
            </w:r>
          </w:p>
        </w:tc>
        <w:tc>
          <w:tcPr>
            <w:tcW w:w="871" w:type="dxa"/>
            <w:tcBorders>
              <w:top w:val="nil"/>
              <w:left w:val="nil"/>
              <w:bottom w:val="nil"/>
              <w:right w:val="nil"/>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4,971</w:t>
            </w:r>
          </w:p>
        </w:tc>
        <w:tc>
          <w:tcPr>
            <w:tcW w:w="942"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0,6989</w:t>
            </w:r>
          </w:p>
        </w:tc>
        <w:tc>
          <w:tcPr>
            <w:tcW w:w="1233"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5,5259</w:t>
            </w:r>
          </w:p>
        </w:tc>
        <w:tc>
          <w:tcPr>
            <w:tcW w:w="1275" w:type="dxa"/>
            <w:tcBorders>
              <w:top w:val="nil"/>
              <w:left w:val="nil"/>
              <w:bottom w:val="nil"/>
              <w:right w:val="single" w:sz="4" w:space="0" w:color="auto"/>
            </w:tcBorders>
            <w:shd w:val="clear" w:color="000000" w:fill="FFFFFF"/>
            <w:vAlign w:val="center"/>
          </w:tcPr>
          <w:p w:rsidR="00A160E2" w:rsidRPr="000C2EF8" w:rsidRDefault="00A160E2" w:rsidP="00A160E2">
            <w:pPr>
              <w:jc w:val="center"/>
              <w:rPr>
                <w:rFonts w:ascii="Times New Roman" w:hAnsi="Times New Roman" w:cs="Times New Roman"/>
                <w:sz w:val="20"/>
                <w:szCs w:val="20"/>
              </w:rPr>
            </w:pPr>
            <w:r w:rsidRPr="000C2EF8">
              <w:rPr>
                <w:rFonts w:ascii="Times New Roman" w:hAnsi="Times New Roman" w:cs="Times New Roman"/>
                <w:sz w:val="20"/>
                <w:szCs w:val="20"/>
              </w:rPr>
              <w:t>685</w:t>
            </w:r>
          </w:p>
        </w:tc>
      </w:tr>
      <w:tr w:rsidR="008527B3" w:rsidRPr="000C2EF8" w:rsidTr="008527B3">
        <w:trPr>
          <w:trHeight w:val="300"/>
          <w:jc w:val="center"/>
        </w:trPr>
        <w:tc>
          <w:tcPr>
            <w:tcW w:w="1451" w:type="dxa"/>
            <w:tcBorders>
              <w:top w:val="nil"/>
              <w:left w:val="single" w:sz="4" w:space="0" w:color="auto"/>
              <w:bottom w:val="single" w:sz="4" w:space="0" w:color="auto"/>
              <w:right w:val="single" w:sz="4" w:space="0" w:color="auto"/>
            </w:tcBorders>
            <w:shd w:val="clear" w:color="000000" w:fill="FFFFFF"/>
          </w:tcPr>
          <w:p w:rsidR="008527B3" w:rsidRPr="000C2EF8" w:rsidRDefault="008527B3" w:rsidP="0052793A">
            <w:pPr>
              <w:jc w:val="center"/>
              <w:rPr>
                <w:rFonts w:ascii="Times New Roman" w:hAnsi="Times New Roman" w:cs="Times New Roman"/>
                <w:sz w:val="22"/>
                <w:szCs w:val="22"/>
              </w:rPr>
            </w:pPr>
          </w:p>
        </w:tc>
        <w:tc>
          <w:tcPr>
            <w:tcW w:w="1042" w:type="dxa"/>
            <w:tcBorders>
              <w:top w:val="nil"/>
              <w:left w:val="nil"/>
              <w:bottom w:val="single" w:sz="4" w:space="0" w:color="auto"/>
              <w:right w:val="single" w:sz="4" w:space="0" w:color="auto"/>
            </w:tcBorders>
            <w:shd w:val="clear" w:color="000000" w:fill="FFFFFF"/>
          </w:tcPr>
          <w:p w:rsidR="008527B3" w:rsidRPr="000C2EF8" w:rsidRDefault="008527B3" w:rsidP="0052793A">
            <w:pPr>
              <w:jc w:val="center"/>
              <w:rPr>
                <w:rFonts w:ascii="Times New Roman" w:hAnsi="Times New Roman" w:cs="Times New Roman"/>
                <w:sz w:val="23"/>
                <w:szCs w:val="23"/>
              </w:rPr>
            </w:pPr>
          </w:p>
        </w:tc>
        <w:tc>
          <w:tcPr>
            <w:tcW w:w="1134" w:type="dxa"/>
            <w:tcBorders>
              <w:top w:val="nil"/>
              <w:left w:val="nil"/>
              <w:bottom w:val="single" w:sz="4" w:space="0" w:color="auto"/>
              <w:right w:val="single" w:sz="4" w:space="0" w:color="auto"/>
            </w:tcBorders>
            <w:shd w:val="clear" w:color="000000" w:fill="FFFFFF"/>
          </w:tcPr>
          <w:p w:rsidR="008527B3" w:rsidRPr="000C2EF8" w:rsidRDefault="008527B3" w:rsidP="0052793A">
            <w:pPr>
              <w:jc w:val="center"/>
              <w:rPr>
                <w:rFonts w:ascii="Times New Roman" w:hAnsi="Times New Roman" w:cs="Times New Roman"/>
                <w:sz w:val="23"/>
                <w:szCs w:val="23"/>
              </w:rPr>
            </w:pPr>
          </w:p>
        </w:tc>
        <w:tc>
          <w:tcPr>
            <w:tcW w:w="1022" w:type="dxa"/>
            <w:tcBorders>
              <w:top w:val="nil"/>
              <w:left w:val="nil"/>
              <w:bottom w:val="single" w:sz="4" w:space="0" w:color="auto"/>
              <w:right w:val="single" w:sz="4" w:space="0" w:color="auto"/>
            </w:tcBorders>
            <w:shd w:val="clear" w:color="000000" w:fill="FFFFFF"/>
          </w:tcPr>
          <w:p w:rsidR="008527B3" w:rsidRPr="000C2EF8" w:rsidRDefault="008527B3" w:rsidP="0052793A">
            <w:pPr>
              <w:jc w:val="center"/>
              <w:rPr>
                <w:rFonts w:ascii="Times New Roman" w:hAnsi="Times New Roman" w:cs="Times New Roman"/>
                <w:sz w:val="23"/>
                <w:szCs w:val="23"/>
              </w:rPr>
            </w:pPr>
          </w:p>
        </w:tc>
        <w:tc>
          <w:tcPr>
            <w:tcW w:w="919" w:type="dxa"/>
            <w:tcBorders>
              <w:top w:val="nil"/>
              <w:left w:val="nil"/>
              <w:bottom w:val="single" w:sz="4" w:space="0" w:color="auto"/>
              <w:right w:val="single" w:sz="4" w:space="0" w:color="auto"/>
            </w:tcBorders>
            <w:shd w:val="clear" w:color="000000" w:fill="FFFFFF"/>
          </w:tcPr>
          <w:p w:rsidR="008527B3" w:rsidRPr="000C2EF8" w:rsidRDefault="008527B3" w:rsidP="0052793A">
            <w:pPr>
              <w:jc w:val="center"/>
              <w:rPr>
                <w:rFonts w:ascii="Times New Roman" w:hAnsi="Times New Roman" w:cs="Times New Roman"/>
                <w:sz w:val="23"/>
                <w:szCs w:val="23"/>
              </w:rPr>
            </w:pPr>
          </w:p>
        </w:tc>
        <w:tc>
          <w:tcPr>
            <w:tcW w:w="871" w:type="dxa"/>
            <w:tcBorders>
              <w:top w:val="nil"/>
              <w:left w:val="nil"/>
              <w:bottom w:val="single" w:sz="4" w:space="0" w:color="auto"/>
              <w:right w:val="nil"/>
            </w:tcBorders>
            <w:shd w:val="clear" w:color="000000" w:fill="FFFFFF"/>
          </w:tcPr>
          <w:p w:rsidR="008527B3" w:rsidRPr="000C2EF8" w:rsidRDefault="008527B3" w:rsidP="0052793A">
            <w:pPr>
              <w:jc w:val="center"/>
              <w:rPr>
                <w:rFonts w:ascii="Times New Roman" w:hAnsi="Times New Roman" w:cs="Times New Roman"/>
                <w:sz w:val="23"/>
                <w:szCs w:val="23"/>
              </w:rPr>
            </w:pPr>
          </w:p>
        </w:tc>
        <w:tc>
          <w:tcPr>
            <w:tcW w:w="942" w:type="dxa"/>
            <w:tcBorders>
              <w:top w:val="nil"/>
              <w:left w:val="nil"/>
              <w:bottom w:val="single" w:sz="4" w:space="0" w:color="auto"/>
              <w:right w:val="single" w:sz="4" w:space="0" w:color="auto"/>
            </w:tcBorders>
            <w:shd w:val="clear" w:color="000000" w:fill="FFFFFF"/>
          </w:tcPr>
          <w:p w:rsidR="008527B3" w:rsidRPr="000C2EF8" w:rsidRDefault="008527B3" w:rsidP="0052793A">
            <w:pPr>
              <w:jc w:val="center"/>
              <w:rPr>
                <w:rFonts w:ascii="Times New Roman" w:hAnsi="Times New Roman" w:cs="Times New Roman"/>
                <w:sz w:val="23"/>
                <w:szCs w:val="23"/>
              </w:rPr>
            </w:pPr>
          </w:p>
        </w:tc>
        <w:tc>
          <w:tcPr>
            <w:tcW w:w="1233" w:type="dxa"/>
            <w:tcBorders>
              <w:top w:val="nil"/>
              <w:left w:val="nil"/>
              <w:bottom w:val="single" w:sz="4" w:space="0" w:color="auto"/>
              <w:right w:val="single" w:sz="4" w:space="0" w:color="auto"/>
            </w:tcBorders>
            <w:shd w:val="clear" w:color="000000" w:fill="FFFFFF"/>
          </w:tcPr>
          <w:p w:rsidR="008527B3" w:rsidRPr="000C2EF8" w:rsidRDefault="008527B3" w:rsidP="0052793A">
            <w:pPr>
              <w:jc w:val="center"/>
              <w:rPr>
                <w:rFonts w:ascii="Times New Roman" w:hAnsi="Times New Roman" w:cs="Times New Roman"/>
                <w:sz w:val="23"/>
                <w:szCs w:val="23"/>
              </w:rPr>
            </w:pPr>
          </w:p>
        </w:tc>
        <w:tc>
          <w:tcPr>
            <w:tcW w:w="1275" w:type="dxa"/>
            <w:tcBorders>
              <w:top w:val="nil"/>
              <w:left w:val="nil"/>
              <w:bottom w:val="single" w:sz="4" w:space="0" w:color="auto"/>
              <w:right w:val="single" w:sz="4" w:space="0" w:color="auto"/>
            </w:tcBorders>
            <w:shd w:val="clear" w:color="000000" w:fill="FFFFFF"/>
          </w:tcPr>
          <w:p w:rsidR="008527B3" w:rsidRPr="000C2EF8" w:rsidRDefault="008527B3" w:rsidP="0052793A">
            <w:pPr>
              <w:jc w:val="center"/>
              <w:rPr>
                <w:rFonts w:ascii="Times New Roman" w:hAnsi="Times New Roman" w:cs="Times New Roman"/>
                <w:sz w:val="23"/>
                <w:szCs w:val="23"/>
              </w:rPr>
            </w:pPr>
          </w:p>
        </w:tc>
      </w:tr>
    </w:tbl>
    <w:p w:rsidR="00126EA4" w:rsidRPr="003B7587" w:rsidRDefault="00126EA4" w:rsidP="00126EA4">
      <w:pPr>
        <w:autoSpaceDE w:val="0"/>
        <w:autoSpaceDN w:val="0"/>
        <w:adjustRightInd w:val="0"/>
        <w:rPr>
          <w:rFonts w:ascii="Times New Roman" w:hAnsi="Times New Roman" w:cs="Times New Roman"/>
          <w:b/>
          <w:bCs/>
          <w:sz w:val="18"/>
          <w:szCs w:val="18"/>
        </w:rPr>
      </w:pPr>
    </w:p>
    <w:p w:rsidR="00126EA4" w:rsidRPr="003B7587" w:rsidRDefault="00126EA4" w:rsidP="00126EA4">
      <w:pPr>
        <w:autoSpaceDE w:val="0"/>
        <w:autoSpaceDN w:val="0"/>
        <w:adjustRightInd w:val="0"/>
        <w:rPr>
          <w:rFonts w:ascii="Times New Roman" w:hAnsi="Times New Roman" w:cs="Times New Roman"/>
        </w:rPr>
      </w:pPr>
    </w:p>
    <w:p w:rsidR="00126EA4" w:rsidRPr="003B7587" w:rsidRDefault="00126EA4" w:rsidP="00126EA4">
      <w:pPr>
        <w:autoSpaceDE w:val="0"/>
        <w:autoSpaceDN w:val="0"/>
        <w:adjustRightInd w:val="0"/>
        <w:rPr>
          <w:rFonts w:ascii="Times New Roman" w:hAnsi="Times New Roman" w:cs="Times New Roman"/>
        </w:rPr>
      </w:pPr>
      <w:r w:rsidRPr="003B7587">
        <w:rPr>
          <w:rFonts w:ascii="Times New Roman" w:hAnsi="Times New Roman" w:cs="Times New Roman"/>
        </w:rPr>
        <w:t>Анализ таблицы 2</w:t>
      </w:r>
      <w:r w:rsidR="00913532" w:rsidRPr="003B7587">
        <w:rPr>
          <w:rFonts w:ascii="Times New Roman" w:hAnsi="Times New Roman" w:cs="Times New Roman"/>
        </w:rPr>
        <w:t>.</w:t>
      </w:r>
      <w:r w:rsidR="00703E13">
        <w:rPr>
          <w:rFonts w:ascii="Times New Roman" w:hAnsi="Times New Roman" w:cs="Times New Roman"/>
        </w:rPr>
        <w:t>1</w:t>
      </w:r>
      <w:r w:rsidR="00E45E0F">
        <w:rPr>
          <w:rFonts w:ascii="Times New Roman" w:hAnsi="Times New Roman" w:cs="Times New Roman"/>
        </w:rPr>
        <w:t>6</w:t>
      </w:r>
      <w:r w:rsidRPr="003B7587">
        <w:rPr>
          <w:rFonts w:ascii="Times New Roman" w:hAnsi="Times New Roman" w:cs="Times New Roman"/>
        </w:rPr>
        <w:t xml:space="preserve"> показывает следующее:</w:t>
      </w:r>
    </w:p>
    <w:p w:rsidR="00126EA4" w:rsidRPr="003B7587" w:rsidRDefault="00126EA4" w:rsidP="007746DD">
      <w:pPr>
        <w:widowControl/>
        <w:numPr>
          <w:ilvl w:val="0"/>
          <w:numId w:val="3"/>
        </w:numPr>
        <w:autoSpaceDE w:val="0"/>
        <w:autoSpaceDN w:val="0"/>
        <w:adjustRightInd w:val="0"/>
        <w:rPr>
          <w:rFonts w:ascii="Times New Roman" w:hAnsi="Times New Roman" w:cs="Times New Roman"/>
        </w:rPr>
      </w:pPr>
      <w:r w:rsidRPr="003B7587">
        <w:rPr>
          <w:rFonts w:ascii="Times New Roman" w:hAnsi="Times New Roman" w:cs="Times New Roman"/>
        </w:rPr>
        <w:t>к 20</w:t>
      </w:r>
      <w:r w:rsidR="00785D4E">
        <w:rPr>
          <w:rFonts w:ascii="Times New Roman" w:hAnsi="Times New Roman" w:cs="Times New Roman"/>
        </w:rPr>
        <w:t>31</w:t>
      </w:r>
      <w:r w:rsidRPr="003B7587">
        <w:rPr>
          <w:rFonts w:ascii="Times New Roman" w:hAnsi="Times New Roman" w:cs="Times New Roman"/>
        </w:rPr>
        <w:t xml:space="preserve"> г. расчетная присоединенная тепловая нагрузка не изменится и составит </w:t>
      </w:r>
      <w:r w:rsidR="00785D4E">
        <w:rPr>
          <w:rFonts w:ascii="Times New Roman" w:hAnsi="Times New Roman" w:cs="Times New Roman"/>
        </w:rPr>
        <w:t>5,5259</w:t>
      </w:r>
      <w:r w:rsidRPr="003B7587">
        <w:rPr>
          <w:rFonts w:ascii="Times New Roman" w:hAnsi="Times New Roman" w:cs="Times New Roman"/>
        </w:rPr>
        <w:t xml:space="preserve"> Гкал/ч;</w:t>
      </w:r>
    </w:p>
    <w:p w:rsidR="00126EA4" w:rsidRPr="003B7587" w:rsidRDefault="00126EA4" w:rsidP="007746DD">
      <w:pPr>
        <w:widowControl/>
        <w:numPr>
          <w:ilvl w:val="0"/>
          <w:numId w:val="3"/>
        </w:numPr>
        <w:autoSpaceDE w:val="0"/>
        <w:autoSpaceDN w:val="0"/>
        <w:adjustRightInd w:val="0"/>
        <w:rPr>
          <w:rFonts w:ascii="Times New Roman" w:hAnsi="Times New Roman" w:cs="Times New Roman"/>
        </w:rPr>
      </w:pPr>
      <w:r w:rsidRPr="003B7587">
        <w:rPr>
          <w:rFonts w:ascii="Times New Roman" w:hAnsi="Times New Roman" w:cs="Times New Roman"/>
        </w:rPr>
        <w:t>располагаемая тепловая мощность  котельн</w:t>
      </w:r>
      <w:r w:rsidR="0075018A">
        <w:rPr>
          <w:rFonts w:ascii="Times New Roman" w:hAnsi="Times New Roman" w:cs="Times New Roman"/>
        </w:rPr>
        <w:t>ых МО</w:t>
      </w:r>
      <w:r w:rsidRPr="003B7587">
        <w:rPr>
          <w:rFonts w:ascii="Times New Roman" w:hAnsi="Times New Roman" w:cs="Times New Roman"/>
        </w:rPr>
        <w:t xml:space="preserve">  останется на уровне  202</w:t>
      </w:r>
      <w:r w:rsidR="00785D4E">
        <w:rPr>
          <w:rFonts w:ascii="Times New Roman" w:hAnsi="Times New Roman" w:cs="Times New Roman"/>
        </w:rPr>
        <w:t>6</w:t>
      </w:r>
      <w:r w:rsidRPr="003B7587">
        <w:rPr>
          <w:rFonts w:ascii="Times New Roman" w:hAnsi="Times New Roman" w:cs="Times New Roman"/>
        </w:rPr>
        <w:t xml:space="preserve"> г.;</w:t>
      </w:r>
    </w:p>
    <w:p w:rsidR="00126EA4" w:rsidRPr="003B7587" w:rsidRDefault="00126EA4" w:rsidP="007746DD">
      <w:pPr>
        <w:widowControl/>
        <w:numPr>
          <w:ilvl w:val="0"/>
          <w:numId w:val="3"/>
        </w:numPr>
        <w:autoSpaceDE w:val="0"/>
        <w:autoSpaceDN w:val="0"/>
        <w:adjustRightInd w:val="0"/>
        <w:rPr>
          <w:rFonts w:ascii="Times New Roman" w:hAnsi="Times New Roman" w:cs="Times New Roman"/>
        </w:rPr>
      </w:pPr>
      <w:r w:rsidRPr="003B7587">
        <w:rPr>
          <w:rFonts w:ascii="Times New Roman" w:hAnsi="Times New Roman" w:cs="Times New Roman"/>
        </w:rPr>
        <w:t xml:space="preserve"> суммарный резерв располагаемой тепловой мощности составит  </w:t>
      </w:r>
      <w:r w:rsidR="00785D4E">
        <w:rPr>
          <w:rFonts w:ascii="Times New Roman" w:hAnsi="Times New Roman" w:cs="Times New Roman"/>
        </w:rPr>
        <w:t>34,34</w:t>
      </w:r>
      <w:r w:rsidRPr="003B7587">
        <w:rPr>
          <w:rFonts w:ascii="Times New Roman" w:hAnsi="Times New Roman" w:cs="Times New Roman"/>
        </w:rPr>
        <w:t xml:space="preserve">Гкал/ч, </w:t>
      </w:r>
    </w:p>
    <w:p w:rsidR="00126EA4" w:rsidRPr="003B7587" w:rsidRDefault="00126EA4" w:rsidP="00126EA4">
      <w:pPr>
        <w:autoSpaceDE w:val="0"/>
        <w:autoSpaceDN w:val="0"/>
        <w:adjustRightInd w:val="0"/>
        <w:rPr>
          <w:rFonts w:ascii="Times New Roman" w:hAnsi="Times New Roman" w:cs="Times New Roman"/>
          <w:b/>
          <w:sz w:val="22"/>
          <w:szCs w:val="22"/>
        </w:rPr>
      </w:pPr>
    </w:p>
    <w:p w:rsidR="00126EA4" w:rsidRPr="003B7587" w:rsidRDefault="00557598" w:rsidP="00126EA4">
      <w:pPr>
        <w:autoSpaceDE w:val="0"/>
        <w:autoSpaceDN w:val="0"/>
        <w:adjustRightInd w:val="0"/>
        <w:rPr>
          <w:rFonts w:ascii="Times New Roman" w:hAnsi="Times New Roman" w:cs="Times New Roman"/>
          <w:b/>
        </w:rPr>
      </w:pPr>
      <w:r w:rsidRPr="003B7587">
        <w:rPr>
          <w:rFonts w:ascii="Times New Roman" w:hAnsi="Times New Roman" w:cs="Times New Roman"/>
          <w:b/>
        </w:rPr>
        <w:t>2.</w:t>
      </w:r>
      <w:r w:rsidR="00104CEC">
        <w:rPr>
          <w:rFonts w:ascii="Times New Roman" w:hAnsi="Times New Roman" w:cs="Times New Roman"/>
          <w:b/>
        </w:rPr>
        <w:t>4.8</w:t>
      </w:r>
      <w:r w:rsidR="00552EB4" w:rsidRPr="003B7587">
        <w:rPr>
          <w:rFonts w:ascii="Times New Roman" w:hAnsi="Times New Roman" w:cs="Times New Roman"/>
          <w:b/>
        </w:rPr>
        <w:t>.</w:t>
      </w:r>
      <w:r w:rsidR="00022818">
        <w:rPr>
          <w:rFonts w:ascii="Times New Roman" w:hAnsi="Times New Roman" w:cs="Times New Roman"/>
          <w:b/>
        </w:rPr>
        <w:t>4</w:t>
      </w:r>
      <w:r w:rsidR="00126EA4" w:rsidRPr="003B7587">
        <w:rPr>
          <w:rFonts w:ascii="Times New Roman" w:hAnsi="Times New Roman" w:cs="Times New Roman"/>
          <w:b/>
        </w:rPr>
        <w:t>. Выводы о резервах т</w:t>
      </w:r>
      <w:r w:rsidRPr="003B7587">
        <w:rPr>
          <w:rFonts w:ascii="Times New Roman" w:hAnsi="Times New Roman" w:cs="Times New Roman"/>
          <w:b/>
        </w:rPr>
        <w:t>е</w:t>
      </w:r>
      <w:r w:rsidR="00126EA4" w:rsidRPr="003B7587">
        <w:rPr>
          <w:rFonts w:ascii="Times New Roman" w:hAnsi="Times New Roman" w:cs="Times New Roman"/>
          <w:b/>
        </w:rPr>
        <w:t>пловой мощности существующей системы теплоснабжения при обеспечении перспективной тепловой нагрузки</w:t>
      </w:r>
    </w:p>
    <w:p w:rsidR="000F5CB2" w:rsidRPr="003B7587" w:rsidRDefault="000F5CB2" w:rsidP="00126EA4">
      <w:pPr>
        <w:autoSpaceDE w:val="0"/>
        <w:autoSpaceDN w:val="0"/>
        <w:adjustRightInd w:val="0"/>
        <w:rPr>
          <w:rFonts w:ascii="Times New Roman" w:hAnsi="Times New Roman" w:cs="Times New Roman"/>
        </w:rPr>
      </w:pPr>
    </w:p>
    <w:p w:rsidR="00126EA4" w:rsidRPr="003B7587" w:rsidRDefault="00126EA4" w:rsidP="00126EA4">
      <w:pPr>
        <w:autoSpaceDE w:val="0"/>
        <w:autoSpaceDN w:val="0"/>
        <w:adjustRightInd w:val="0"/>
        <w:rPr>
          <w:rFonts w:ascii="Times New Roman" w:hAnsi="Times New Roman" w:cs="Times New Roman"/>
        </w:rPr>
      </w:pPr>
      <w:r w:rsidRPr="003B7587">
        <w:rPr>
          <w:rFonts w:ascii="Times New Roman" w:hAnsi="Times New Roman" w:cs="Times New Roman"/>
        </w:rPr>
        <w:t>Значения резервов тепловой мощности источников теплоснабжения</w:t>
      </w:r>
      <w:r w:rsidR="00104CEC">
        <w:rPr>
          <w:rFonts w:ascii="Times New Roman" w:hAnsi="Times New Roman" w:cs="Times New Roman"/>
        </w:rPr>
        <w:t xml:space="preserve"> МО  </w:t>
      </w:r>
      <w:r w:rsidRPr="003B7587">
        <w:rPr>
          <w:rFonts w:ascii="Times New Roman" w:hAnsi="Times New Roman" w:cs="Times New Roman"/>
        </w:rPr>
        <w:t xml:space="preserve"> для различных вариантов развития системы теплоснабжения представлены в таблице </w:t>
      </w:r>
      <w:r w:rsidR="00913532" w:rsidRPr="003B7587">
        <w:rPr>
          <w:rFonts w:ascii="Times New Roman" w:hAnsi="Times New Roman" w:cs="Times New Roman"/>
        </w:rPr>
        <w:t>2.</w:t>
      </w:r>
      <w:r w:rsidR="00703E13">
        <w:rPr>
          <w:rFonts w:ascii="Times New Roman" w:hAnsi="Times New Roman" w:cs="Times New Roman"/>
        </w:rPr>
        <w:t>1</w:t>
      </w:r>
      <w:r w:rsidR="00AC6174">
        <w:rPr>
          <w:rFonts w:ascii="Times New Roman" w:hAnsi="Times New Roman" w:cs="Times New Roman"/>
        </w:rPr>
        <w:t>7</w:t>
      </w:r>
      <w:r w:rsidRPr="003B7587">
        <w:rPr>
          <w:rFonts w:ascii="Times New Roman" w:hAnsi="Times New Roman" w:cs="Times New Roman"/>
        </w:rPr>
        <w:t>.</w:t>
      </w:r>
    </w:p>
    <w:p w:rsidR="00126EA4" w:rsidRPr="003B7587" w:rsidRDefault="00126EA4" w:rsidP="00126EA4">
      <w:pPr>
        <w:rPr>
          <w:rFonts w:ascii="Times New Roman" w:hAnsi="Times New Roman" w:cs="Times New Roman"/>
          <w:b/>
          <w:sz w:val="22"/>
          <w:szCs w:val="22"/>
        </w:rPr>
      </w:pPr>
    </w:p>
    <w:p w:rsidR="00126EA4" w:rsidRPr="003B7587" w:rsidRDefault="00126EA4" w:rsidP="00126EA4">
      <w:pPr>
        <w:rPr>
          <w:rFonts w:ascii="Times New Roman" w:hAnsi="Times New Roman" w:cs="Times New Roman"/>
          <w:b/>
          <w:sz w:val="22"/>
          <w:szCs w:val="22"/>
        </w:rPr>
      </w:pPr>
      <w:r w:rsidRPr="003B7587">
        <w:rPr>
          <w:rFonts w:ascii="Times New Roman" w:hAnsi="Times New Roman" w:cs="Times New Roman"/>
          <w:b/>
          <w:sz w:val="22"/>
          <w:szCs w:val="22"/>
        </w:rPr>
        <w:t xml:space="preserve">Таблица </w:t>
      </w:r>
      <w:r w:rsidR="00552EB4" w:rsidRPr="003B7587">
        <w:rPr>
          <w:rFonts w:ascii="Times New Roman" w:hAnsi="Times New Roman" w:cs="Times New Roman"/>
          <w:b/>
          <w:sz w:val="22"/>
          <w:szCs w:val="22"/>
        </w:rPr>
        <w:t>2.</w:t>
      </w:r>
      <w:r w:rsidR="00022818">
        <w:rPr>
          <w:rFonts w:ascii="Times New Roman" w:hAnsi="Times New Roman" w:cs="Times New Roman"/>
          <w:b/>
          <w:sz w:val="22"/>
          <w:szCs w:val="22"/>
        </w:rPr>
        <w:t>1</w:t>
      </w:r>
      <w:r w:rsidR="00AC6174">
        <w:rPr>
          <w:rFonts w:ascii="Times New Roman" w:hAnsi="Times New Roman" w:cs="Times New Roman"/>
          <w:b/>
          <w:sz w:val="22"/>
          <w:szCs w:val="22"/>
        </w:rPr>
        <w:t>7</w:t>
      </w:r>
      <w:r w:rsidRPr="003B7587">
        <w:rPr>
          <w:rFonts w:ascii="Times New Roman" w:hAnsi="Times New Roman" w:cs="Times New Roman"/>
          <w:b/>
          <w:sz w:val="22"/>
          <w:szCs w:val="22"/>
        </w:rPr>
        <w:t>. Резервы тепловой мощности на   котельн</w:t>
      </w:r>
      <w:r w:rsidR="00484A3B">
        <w:rPr>
          <w:rFonts w:ascii="Times New Roman" w:hAnsi="Times New Roman" w:cs="Times New Roman"/>
          <w:b/>
          <w:sz w:val="22"/>
          <w:szCs w:val="22"/>
        </w:rPr>
        <w:t>ых МО</w:t>
      </w:r>
    </w:p>
    <w:tbl>
      <w:tblPr>
        <w:tblW w:w="9795" w:type="dxa"/>
        <w:jc w:val="center"/>
        <w:tblLook w:val="04A0" w:firstRow="1" w:lastRow="0" w:firstColumn="1" w:lastColumn="0" w:noHBand="0" w:noVBand="1"/>
      </w:tblPr>
      <w:tblGrid>
        <w:gridCol w:w="2772"/>
        <w:gridCol w:w="2268"/>
        <w:gridCol w:w="4755"/>
      </w:tblGrid>
      <w:tr w:rsidR="00A1755C" w:rsidRPr="0076174E" w:rsidTr="003A6903">
        <w:trPr>
          <w:trHeight w:val="387"/>
          <w:jc w:val="center"/>
        </w:trPr>
        <w:tc>
          <w:tcPr>
            <w:tcW w:w="277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1755C" w:rsidRPr="00A1755C" w:rsidRDefault="00A1755C" w:rsidP="003A6903">
            <w:pPr>
              <w:jc w:val="center"/>
              <w:rPr>
                <w:rFonts w:ascii="Times New Roman" w:hAnsi="Times New Roman" w:cs="Times New Roman"/>
                <w:sz w:val="22"/>
                <w:szCs w:val="22"/>
              </w:rPr>
            </w:pPr>
            <w:r w:rsidRPr="00A1755C">
              <w:rPr>
                <w:rFonts w:ascii="Times New Roman" w:hAnsi="Times New Roman" w:cs="Times New Roman"/>
                <w:sz w:val="22"/>
                <w:szCs w:val="22"/>
              </w:rPr>
              <w:t>Источник теплоснабжения</w:t>
            </w:r>
          </w:p>
        </w:tc>
        <w:tc>
          <w:tcPr>
            <w:tcW w:w="7023" w:type="dxa"/>
            <w:gridSpan w:val="2"/>
            <w:tcBorders>
              <w:top w:val="single" w:sz="8" w:space="0" w:color="auto"/>
              <w:left w:val="nil"/>
              <w:bottom w:val="single" w:sz="8" w:space="0" w:color="auto"/>
              <w:right w:val="nil"/>
            </w:tcBorders>
            <w:shd w:val="clear" w:color="auto" w:fill="auto"/>
            <w:vAlign w:val="center"/>
            <w:hideMark/>
          </w:tcPr>
          <w:p w:rsidR="00A1755C" w:rsidRPr="00A1755C" w:rsidRDefault="00A1755C" w:rsidP="003A6903">
            <w:pPr>
              <w:jc w:val="center"/>
              <w:rPr>
                <w:rFonts w:ascii="Times New Roman" w:hAnsi="Times New Roman" w:cs="Times New Roman"/>
                <w:sz w:val="22"/>
                <w:szCs w:val="22"/>
              </w:rPr>
            </w:pPr>
            <w:r w:rsidRPr="00A1755C">
              <w:rPr>
                <w:rFonts w:ascii="Times New Roman" w:hAnsi="Times New Roman" w:cs="Times New Roman"/>
                <w:sz w:val="22"/>
                <w:szCs w:val="22"/>
              </w:rPr>
              <w:t>Резерв тепловой мощности городской котельной, Гкал/ч</w:t>
            </w:r>
          </w:p>
        </w:tc>
      </w:tr>
      <w:tr w:rsidR="00A1755C" w:rsidRPr="0076174E" w:rsidTr="003A6903">
        <w:trPr>
          <w:trHeight w:val="315"/>
          <w:jc w:val="center"/>
        </w:trPr>
        <w:tc>
          <w:tcPr>
            <w:tcW w:w="2772" w:type="dxa"/>
            <w:vMerge/>
            <w:tcBorders>
              <w:top w:val="single" w:sz="8" w:space="0" w:color="auto"/>
              <w:left w:val="single" w:sz="8" w:space="0" w:color="auto"/>
              <w:bottom w:val="single" w:sz="8" w:space="0" w:color="000000"/>
              <w:right w:val="single" w:sz="8" w:space="0" w:color="auto"/>
            </w:tcBorders>
            <w:vAlign w:val="center"/>
            <w:hideMark/>
          </w:tcPr>
          <w:p w:rsidR="00A1755C" w:rsidRPr="00A1755C" w:rsidRDefault="00A1755C" w:rsidP="003A6903">
            <w:pPr>
              <w:rPr>
                <w:rFonts w:ascii="Times New Roman" w:hAnsi="Times New Roman" w:cs="Times New Roman"/>
                <w:sz w:val="22"/>
                <w:szCs w:val="22"/>
              </w:rPr>
            </w:pPr>
          </w:p>
        </w:tc>
        <w:tc>
          <w:tcPr>
            <w:tcW w:w="2268" w:type="dxa"/>
            <w:tcBorders>
              <w:top w:val="nil"/>
              <w:left w:val="nil"/>
              <w:bottom w:val="single" w:sz="8" w:space="0" w:color="auto"/>
              <w:right w:val="single" w:sz="8" w:space="0" w:color="auto"/>
            </w:tcBorders>
            <w:shd w:val="clear" w:color="auto" w:fill="auto"/>
            <w:noWrap/>
            <w:vAlign w:val="center"/>
            <w:hideMark/>
          </w:tcPr>
          <w:p w:rsidR="00A1755C" w:rsidRPr="00A1755C" w:rsidRDefault="00A1755C" w:rsidP="00785D4E">
            <w:pPr>
              <w:jc w:val="center"/>
              <w:rPr>
                <w:rFonts w:ascii="Times New Roman" w:hAnsi="Times New Roman" w:cs="Times New Roman"/>
                <w:sz w:val="22"/>
                <w:szCs w:val="22"/>
              </w:rPr>
            </w:pPr>
            <w:r w:rsidRPr="00A1755C">
              <w:rPr>
                <w:rFonts w:ascii="Times New Roman" w:hAnsi="Times New Roman" w:cs="Times New Roman"/>
                <w:sz w:val="22"/>
                <w:szCs w:val="22"/>
              </w:rPr>
              <w:t>202</w:t>
            </w:r>
            <w:r w:rsidR="00785D4E">
              <w:rPr>
                <w:rFonts w:ascii="Times New Roman" w:hAnsi="Times New Roman" w:cs="Times New Roman"/>
                <w:sz w:val="22"/>
                <w:szCs w:val="22"/>
              </w:rPr>
              <w:t>6</w:t>
            </w:r>
            <w:r w:rsidRPr="00A1755C">
              <w:rPr>
                <w:rFonts w:ascii="Times New Roman" w:hAnsi="Times New Roman" w:cs="Times New Roman"/>
                <w:sz w:val="22"/>
                <w:szCs w:val="22"/>
              </w:rPr>
              <w:t>г</w:t>
            </w:r>
          </w:p>
        </w:tc>
        <w:tc>
          <w:tcPr>
            <w:tcW w:w="4755" w:type="dxa"/>
            <w:tcBorders>
              <w:top w:val="nil"/>
              <w:left w:val="nil"/>
              <w:bottom w:val="single" w:sz="8" w:space="0" w:color="auto"/>
              <w:right w:val="single" w:sz="8" w:space="0" w:color="auto"/>
            </w:tcBorders>
            <w:shd w:val="clear" w:color="auto" w:fill="auto"/>
            <w:noWrap/>
            <w:vAlign w:val="center"/>
            <w:hideMark/>
          </w:tcPr>
          <w:p w:rsidR="00A1755C" w:rsidRPr="00A1755C" w:rsidRDefault="00A1755C" w:rsidP="00785D4E">
            <w:pPr>
              <w:jc w:val="center"/>
              <w:rPr>
                <w:rFonts w:ascii="Times New Roman" w:hAnsi="Times New Roman" w:cs="Times New Roman"/>
                <w:sz w:val="22"/>
                <w:szCs w:val="22"/>
              </w:rPr>
            </w:pPr>
            <w:r w:rsidRPr="00A1755C">
              <w:rPr>
                <w:rFonts w:ascii="Times New Roman" w:hAnsi="Times New Roman" w:cs="Times New Roman"/>
                <w:sz w:val="22"/>
                <w:szCs w:val="22"/>
              </w:rPr>
              <w:t>20</w:t>
            </w:r>
            <w:r w:rsidR="00785D4E">
              <w:rPr>
                <w:rFonts w:ascii="Times New Roman" w:hAnsi="Times New Roman" w:cs="Times New Roman"/>
                <w:sz w:val="22"/>
                <w:szCs w:val="22"/>
              </w:rPr>
              <w:t>31</w:t>
            </w:r>
            <w:r w:rsidRPr="00A1755C">
              <w:rPr>
                <w:rFonts w:ascii="Times New Roman" w:hAnsi="Times New Roman" w:cs="Times New Roman"/>
                <w:sz w:val="22"/>
                <w:szCs w:val="22"/>
              </w:rPr>
              <w:t>г</w:t>
            </w:r>
          </w:p>
        </w:tc>
      </w:tr>
      <w:tr w:rsidR="00A1755C" w:rsidRPr="0076174E" w:rsidTr="003A6903">
        <w:trPr>
          <w:trHeight w:val="301"/>
          <w:jc w:val="center"/>
        </w:trPr>
        <w:tc>
          <w:tcPr>
            <w:tcW w:w="2772" w:type="dxa"/>
            <w:tcBorders>
              <w:top w:val="nil"/>
              <w:left w:val="single" w:sz="8" w:space="0" w:color="auto"/>
              <w:bottom w:val="single" w:sz="8" w:space="0" w:color="auto"/>
              <w:right w:val="single" w:sz="8" w:space="0" w:color="auto"/>
            </w:tcBorders>
            <w:shd w:val="clear" w:color="auto" w:fill="auto"/>
            <w:vAlign w:val="center"/>
            <w:hideMark/>
          </w:tcPr>
          <w:p w:rsidR="00A1755C" w:rsidRPr="00A1755C" w:rsidRDefault="00022818" w:rsidP="00022818">
            <w:pPr>
              <w:jc w:val="center"/>
              <w:rPr>
                <w:rFonts w:ascii="Times New Roman" w:hAnsi="Times New Roman" w:cs="Times New Roman"/>
                <w:sz w:val="22"/>
                <w:szCs w:val="22"/>
              </w:rPr>
            </w:pPr>
            <w:r>
              <w:rPr>
                <w:rFonts w:ascii="Times New Roman" w:hAnsi="Times New Roman" w:cs="Times New Roman"/>
                <w:sz w:val="22"/>
                <w:szCs w:val="22"/>
              </w:rPr>
              <w:t>К</w:t>
            </w:r>
            <w:r w:rsidR="00A1755C" w:rsidRPr="00A1755C">
              <w:rPr>
                <w:rFonts w:ascii="Times New Roman" w:hAnsi="Times New Roman" w:cs="Times New Roman"/>
                <w:sz w:val="22"/>
                <w:szCs w:val="22"/>
              </w:rPr>
              <w:t>отельн</w:t>
            </w:r>
            <w:r>
              <w:rPr>
                <w:rFonts w:ascii="Times New Roman" w:hAnsi="Times New Roman" w:cs="Times New Roman"/>
                <w:sz w:val="22"/>
                <w:szCs w:val="22"/>
              </w:rPr>
              <w:t>ые МО</w:t>
            </w:r>
            <w:r w:rsidR="00A1755C" w:rsidRPr="00A1755C">
              <w:rPr>
                <w:rFonts w:ascii="Times New Roman" w:hAnsi="Times New Roman" w:cs="Times New Roman"/>
                <w:sz w:val="22"/>
                <w:szCs w:val="22"/>
              </w:rPr>
              <w:t xml:space="preserve"> </w:t>
            </w:r>
          </w:p>
        </w:tc>
        <w:tc>
          <w:tcPr>
            <w:tcW w:w="2268" w:type="dxa"/>
            <w:tcBorders>
              <w:top w:val="nil"/>
              <w:left w:val="nil"/>
              <w:bottom w:val="single" w:sz="8" w:space="0" w:color="auto"/>
              <w:right w:val="single" w:sz="8" w:space="0" w:color="auto"/>
            </w:tcBorders>
            <w:shd w:val="clear" w:color="auto" w:fill="auto"/>
            <w:noWrap/>
            <w:vAlign w:val="center"/>
            <w:hideMark/>
          </w:tcPr>
          <w:p w:rsidR="00A1755C" w:rsidRPr="00A1755C" w:rsidRDefault="00785D4E" w:rsidP="00785D4E">
            <w:pPr>
              <w:jc w:val="center"/>
              <w:rPr>
                <w:rFonts w:ascii="Times New Roman" w:hAnsi="Times New Roman" w:cs="Times New Roman"/>
                <w:sz w:val="22"/>
                <w:szCs w:val="22"/>
              </w:rPr>
            </w:pPr>
            <w:r>
              <w:rPr>
                <w:rFonts w:ascii="Times New Roman" w:hAnsi="Times New Roman" w:cs="Times New Roman"/>
                <w:sz w:val="22"/>
                <w:szCs w:val="22"/>
              </w:rPr>
              <w:t>34,34</w:t>
            </w:r>
          </w:p>
        </w:tc>
        <w:tc>
          <w:tcPr>
            <w:tcW w:w="4755" w:type="dxa"/>
            <w:tcBorders>
              <w:top w:val="nil"/>
              <w:left w:val="nil"/>
              <w:bottom w:val="single" w:sz="8" w:space="0" w:color="auto"/>
              <w:right w:val="single" w:sz="8" w:space="0" w:color="auto"/>
            </w:tcBorders>
            <w:shd w:val="clear" w:color="auto" w:fill="auto"/>
            <w:noWrap/>
            <w:vAlign w:val="center"/>
            <w:hideMark/>
          </w:tcPr>
          <w:p w:rsidR="00A1755C" w:rsidRPr="00A1755C" w:rsidRDefault="00785D4E" w:rsidP="00785D4E">
            <w:pPr>
              <w:jc w:val="center"/>
              <w:rPr>
                <w:rFonts w:ascii="Times New Roman" w:hAnsi="Times New Roman" w:cs="Times New Roman"/>
                <w:sz w:val="22"/>
                <w:szCs w:val="22"/>
              </w:rPr>
            </w:pPr>
            <w:r>
              <w:rPr>
                <w:rFonts w:ascii="Times New Roman" w:hAnsi="Times New Roman" w:cs="Times New Roman"/>
                <w:sz w:val="22"/>
                <w:szCs w:val="22"/>
              </w:rPr>
              <w:t>34,34</w:t>
            </w:r>
          </w:p>
        </w:tc>
      </w:tr>
    </w:tbl>
    <w:p w:rsidR="00A1755C" w:rsidRPr="003B7587" w:rsidRDefault="00A1755C" w:rsidP="00126EA4">
      <w:pPr>
        <w:autoSpaceDE w:val="0"/>
        <w:autoSpaceDN w:val="0"/>
        <w:adjustRightInd w:val="0"/>
        <w:jc w:val="center"/>
        <w:rPr>
          <w:rFonts w:ascii="Times New Roman" w:hAnsi="Times New Roman" w:cs="Times New Roman"/>
          <w:b/>
          <w:sz w:val="22"/>
          <w:szCs w:val="22"/>
        </w:rPr>
      </w:pPr>
    </w:p>
    <w:p w:rsidR="00126EA4" w:rsidRPr="003B7587" w:rsidRDefault="00126EA4" w:rsidP="00126EA4">
      <w:pPr>
        <w:autoSpaceDE w:val="0"/>
        <w:autoSpaceDN w:val="0"/>
        <w:adjustRightInd w:val="0"/>
        <w:rPr>
          <w:rFonts w:ascii="Times New Roman" w:hAnsi="Times New Roman" w:cs="Times New Roman"/>
          <w:b/>
          <w:sz w:val="22"/>
          <w:szCs w:val="22"/>
        </w:rPr>
      </w:pPr>
    </w:p>
    <w:p w:rsidR="00126EA4" w:rsidRPr="003B7587" w:rsidRDefault="00126EA4" w:rsidP="00126EA4">
      <w:pPr>
        <w:autoSpaceDE w:val="0"/>
        <w:autoSpaceDN w:val="0"/>
        <w:adjustRightInd w:val="0"/>
        <w:rPr>
          <w:rFonts w:ascii="Times New Roman" w:hAnsi="Times New Roman" w:cs="Times New Roman"/>
        </w:rPr>
      </w:pPr>
      <w:r w:rsidRPr="003B7587">
        <w:rPr>
          <w:rFonts w:ascii="Times New Roman" w:hAnsi="Times New Roman" w:cs="Times New Roman"/>
        </w:rPr>
        <w:t xml:space="preserve">Как видно из таблицы </w:t>
      </w:r>
      <w:r w:rsidR="00913532" w:rsidRPr="003B7587">
        <w:rPr>
          <w:rFonts w:ascii="Times New Roman" w:hAnsi="Times New Roman" w:cs="Times New Roman"/>
        </w:rPr>
        <w:t>2.</w:t>
      </w:r>
      <w:r w:rsidR="00022818">
        <w:rPr>
          <w:rFonts w:ascii="Times New Roman" w:hAnsi="Times New Roman" w:cs="Times New Roman"/>
        </w:rPr>
        <w:t>1</w:t>
      </w:r>
      <w:r w:rsidR="00AC6174">
        <w:rPr>
          <w:rFonts w:ascii="Times New Roman" w:hAnsi="Times New Roman" w:cs="Times New Roman"/>
        </w:rPr>
        <w:t>7</w:t>
      </w:r>
      <w:r w:rsidRPr="003B7587">
        <w:rPr>
          <w:rFonts w:ascii="Times New Roman" w:hAnsi="Times New Roman" w:cs="Times New Roman"/>
        </w:rPr>
        <w:t xml:space="preserve">,  суммарные резервы тепловой мощности сохраняются на всех этапах прогнозирования схемы теплоснабжения  </w:t>
      </w:r>
      <w:r w:rsidR="00785D4E">
        <w:rPr>
          <w:rFonts w:ascii="Times New Roman" w:hAnsi="Times New Roman" w:cs="Times New Roman"/>
        </w:rPr>
        <w:t>МО</w:t>
      </w:r>
      <w:r w:rsidRPr="003B7587">
        <w:rPr>
          <w:rFonts w:ascii="Times New Roman" w:hAnsi="Times New Roman" w:cs="Times New Roman"/>
        </w:rPr>
        <w:t xml:space="preserve">.  </w:t>
      </w:r>
    </w:p>
    <w:p w:rsidR="005F3085" w:rsidRPr="003B7587" w:rsidRDefault="00126EA4" w:rsidP="00DE0B0A">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При развитии системы теплоснабжения   эти дефициты не имеют определяющего значения на качество теплоснабжения </w:t>
      </w:r>
      <w:r w:rsidR="00785D4E">
        <w:rPr>
          <w:rFonts w:ascii="Times New Roman" w:hAnsi="Times New Roman" w:cs="Times New Roman"/>
        </w:rPr>
        <w:t>МО</w:t>
      </w:r>
      <w:r w:rsidRPr="003B7587">
        <w:rPr>
          <w:rFonts w:ascii="Times New Roman" w:hAnsi="Times New Roman" w:cs="Times New Roman"/>
        </w:rPr>
        <w:t xml:space="preserve"> в целом, т.к. имеют значение близкие к нулевому балансу располагаемой тепловой мощности и присоединенной тепловой нагрузки.   </w:t>
      </w:r>
      <w:bookmarkStart w:id="77" w:name="_Toc40725203"/>
      <w:bookmarkStart w:id="78" w:name="_Toc41977663"/>
      <w:bookmarkStart w:id="79" w:name="_Toc41977933"/>
      <w:bookmarkStart w:id="80" w:name="_Toc89097961"/>
      <w:r w:rsidR="005F3085" w:rsidRPr="003B7587">
        <w:rPr>
          <w:rFonts w:ascii="Times New Roman" w:hAnsi="Times New Roman" w:cs="Times New Roman"/>
        </w:rPr>
        <w:t>2.</w:t>
      </w:r>
      <w:r w:rsidR="00104CEC">
        <w:rPr>
          <w:rFonts w:ascii="Times New Roman" w:hAnsi="Times New Roman" w:cs="Times New Roman"/>
        </w:rPr>
        <w:t>5</w:t>
      </w:r>
      <w:r w:rsidR="005F3085" w:rsidRPr="003B7587">
        <w:rPr>
          <w:rFonts w:ascii="Times New Roman" w:hAnsi="Times New Roman" w:cs="Times New Roman"/>
        </w:rPr>
        <w:t>.</w:t>
      </w:r>
      <w:r w:rsidR="007D3320" w:rsidRPr="003B7587">
        <w:rPr>
          <w:rFonts w:ascii="Times New Roman" w:hAnsi="Times New Roman" w:cs="Times New Roman"/>
        </w:rPr>
        <w:t xml:space="preserve"> </w:t>
      </w:r>
      <w:r w:rsidR="005F3085" w:rsidRPr="003B7587">
        <w:rPr>
          <w:rFonts w:ascii="Times New Roman" w:hAnsi="Times New Roman" w:cs="Times New Roman"/>
        </w:rPr>
        <w:t xml:space="preserve">Анализ </w:t>
      </w:r>
      <w:r w:rsidR="005F3085" w:rsidRPr="003B7587">
        <w:rPr>
          <w:rFonts w:ascii="Times New Roman" w:hAnsi="Times New Roman" w:cs="Times New Roman"/>
        </w:rPr>
        <w:lastRenderedPageBreak/>
        <w:t>нормативных и фактических потерь  тепловой энергии и теплоносителя</w:t>
      </w:r>
      <w:bookmarkEnd w:id="77"/>
      <w:bookmarkEnd w:id="78"/>
      <w:bookmarkEnd w:id="79"/>
      <w:bookmarkEnd w:id="80"/>
    </w:p>
    <w:p w:rsidR="00913532" w:rsidRPr="003B7587" w:rsidRDefault="005F3085" w:rsidP="009D519F">
      <w:pPr>
        <w:autoSpaceDE w:val="0"/>
        <w:autoSpaceDN w:val="0"/>
        <w:adjustRightInd w:val="0"/>
        <w:jc w:val="both"/>
        <w:rPr>
          <w:rFonts w:ascii="Times New Roman" w:hAnsi="Times New Roman" w:cs="Times New Roman"/>
          <w:bCs/>
        </w:rPr>
      </w:pPr>
      <w:r w:rsidRPr="003B7587">
        <w:rPr>
          <w:rFonts w:ascii="Times New Roman" w:hAnsi="Times New Roman" w:cs="Times New Roman"/>
          <w:bCs/>
        </w:rPr>
        <w:t xml:space="preserve">    </w:t>
      </w:r>
    </w:p>
    <w:p w:rsidR="00913532" w:rsidRPr="003B7587" w:rsidRDefault="00913532" w:rsidP="00913532">
      <w:pPr>
        <w:suppressAutoHyphens/>
        <w:ind w:firstLine="708"/>
        <w:jc w:val="both"/>
        <w:rPr>
          <w:rFonts w:ascii="Times New Roman" w:hAnsi="Times New Roman" w:cs="Times New Roman"/>
        </w:rPr>
      </w:pPr>
      <w:r w:rsidRPr="003B7587">
        <w:rPr>
          <w:rFonts w:ascii="Times New Roman" w:hAnsi="Times New Roman" w:cs="Times New Roman"/>
        </w:rP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rsidR="00913532" w:rsidRPr="003B7587" w:rsidRDefault="00230552" w:rsidP="00913532">
      <w:pPr>
        <w:suppressAutoHyphens/>
        <w:ind w:firstLine="708"/>
        <w:jc w:val="both"/>
        <w:rPr>
          <w:rFonts w:ascii="Times New Roman" w:hAnsi="Times New Roman" w:cs="Times New Roman"/>
        </w:rPr>
      </w:pPr>
      <w:r>
        <w:rPr>
          <w:rFonts w:ascii="Times New Roman" w:hAnsi="Times New Roman" w:cs="Times New Roman"/>
        </w:rPr>
        <w:t>-</w:t>
      </w:r>
      <w:r w:rsidR="00913532" w:rsidRPr="003B7587">
        <w:rPr>
          <w:rFonts w:ascii="Times New Roman" w:hAnsi="Times New Roman" w:cs="Times New Roman"/>
        </w:rPr>
        <w:t>потери и затраты теплоносителя (вода) в пределах установленных норм;</w:t>
      </w:r>
    </w:p>
    <w:p w:rsidR="00913532" w:rsidRPr="003B7587" w:rsidRDefault="00230552" w:rsidP="00913532">
      <w:pPr>
        <w:suppressAutoHyphens/>
        <w:ind w:firstLine="708"/>
        <w:jc w:val="both"/>
        <w:rPr>
          <w:rFonts w:ascii="Times New Roman" w:hAnsi="Times New Roman" w:cs="Times New Roman"/>
        </w:rPr>
      </w:pPr>
      <w:r>
        <w:rPr>
          <w:rFonts w:ascii="Times New Roman" w:hAnsi="Times New Roman" w:cs="Times New Roman"/>
        </w:rPr>
        <w:t>-</w:t>
      </w:r>
      <w:r w:rsidR="00913532" w:rsidRPr="003B7587">
        <w:rPr>
          <w:rFonts w:ascii="Times New Roman" w:hAnsi="Times New Roman" w:cs="Times New Roman"/>
        </w:rPr>
        <w:t>потери тепловой энергии теплопередачей через теплоизоляционные конструкции теплопроводов и с потерями и затратами теплоносителя;</w:t>
      </w:r>
    </w:p>
    <w:p w:rsidR="00913532" w:rsidRPr="003B7587" w:rsidRDefault="00230552" w:rsidP="00913532">
      <w:pPr>
        <w:suppressAutoHyphens/>
        <w:ind w:firstLine="708"/>
        <w:jc w:val="both"/>
        <w:rPr>
          <w:rFonts w:ascii="Times New Roman" w:hAnsi="Times New Roman" w:cs="Times New Roman"/>
        </w:rPr>
      </w:pPr>
      <w:r>
        <w:rPr>
          <w:rFonts w:ascii="Times New Roman" w:hAnsi="Times New Roman" w:cs="Times New Roman"/>
        </w:rPr>
        <w:t>-</w:t>
      </w:r>
      <w:r w:rsidR="00913532" w:rsidRPr="003B7587">
        <w:rPr>
          <w:rFonts w:ascii="Times New Roman" w:hAnsi="Times New Roman" w:cs="Times New Roman"/>
        </w:rPr>
        <w:t>затраты электрической энергии на передачу тепловой энергии (привод оборудования, расположенного на тепловых сетях и обеспечивающего передачу тепловой энергии).</w:t>
      </w:r>
    </w:p>
    <w:p w:rsidR="00AF4E76" w:rsidRPr="003B7587" w:rsidRDefault="00AF4E76" w:rsidP="00AF4E76">
      <w:pPr>
        <w:suppressAutoHyphens/>
        <w:jc w:val="both"/>
        <w:rPr>
          <w:rFonts w:ascii="Times New Roman" w:hAnsi="Times New Roman" w:cs="Times New Roman"/>
        </w:rPr>
      </w:pPr>
    </w:p>
    <w:p w:rsidR="00913532" w:rsidRPr="003B7587" w:rsidRDefault="00913532" w:rsidP="00AF4E76">
      <w:pPr>
        <w:suppressAutoHyphens/>
        <w:jc w:val="both"/>
        <w:rPr>
          <w:rFonts w:ascii="Times New Roman" w:hAnsi="Times New Roman" w:cs="Times New Roman"/>
          <w:b/>
          <w:sz w:val="22"/>
          <w:szCs w:val="22"/>
        </w:rPr>
      </w:pPr>
      <w:r w:rsidRPr="003B7587">
        <w:rPr>
          <w:rFonts w:ascii="Times New Roman" w:hAnsi="Times New Roman" w:cs="Times New Roman"/>
          <w:b/>
          <w:sz w:val="22"/>
          <w:szCs w:val="22"/>
        </w:rPr>
        <w:t xml:space="preserve">Таблица </w:t>
      </w:r>
      <w:r w:rsidR="00022818">
        <w:rPr>
          <w:rFonts w:ascii="Times New Roman" w:hAnsi="Times New Roman" w:cs="Times New Roman"/>
          <w:b/>
          <w:sz w:val="22"/>
          <w:szCs w:val="22"/>
        </w:rPr>
        <w:t>2.1</w:t>
      </w:r>
      <w:r w:rsidR="00AC6174">
        <w:rPr>
          <w:rFonts w:ascii="Times New Roman" w:hAnsi="Times New Roman" w:cs="Times New Roman"/>
          <w:b/>
          <w:sz w:val="22"/>
          <w:szCs w:val="22"/>
        </w:rPr>
        <w:t>8</w:t>
      </w:r>
      <w:r w:rsidR="00AF4E76" w:rsidRPr="003B7587">
        <w:rPr>
          <w:rFonts w:ascii="Times New Roman" w:hAnsi="Times New Roman" w:cs="Times New Roman"/>
          <w:b/>
          <w:sz w:val="22"/>
          <w:szCs w:val="22"/>
        </w:rPr>
        <w:t xml:space="preserve">. Результаты расчёта </w:t>
      </w:r>
      <w:r w:rsidR="00AF4E76" w:rsidRPr="003B7587">
        <w:rPr>
          <w:rFonts w:ascii="Times New Roman" w:hAnsi="Times New Roman" w:cs="Times New Roman"/>
          <w:b/>
          <w:bCs/>
          <w:sz w:val="22"/>
          <w:szCs w:val="22"/>
        </w:rPr>
        <w:t>нормативных и фактических потерь   теплоносителя</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8"/>
        <w:gridCol w:w="5818"/>
        <w:gridCol w:w="1368"/>
        <w:gridCol w:w="1830"/>
      </w:tblGrid>
      <w:tr w:rsidR="00913532" w:rsidRPr="003B7587" w:rsidTr="00785D4E">
        <w:trPr>
          <w:jc w:val="center"/>
        </w:trPr>
        <w:tc>
          <w:tcPr>
            <w:tcW w:w="798" w:type="dxa"/>
            <w:vAlign w:val="center"/>
          </w:tcPr>
          <w:p w:rsidR="00913532" w:rsidRPr="003B7587" w:rsidRDefault="00913532" w:rsidP="008D6C1E">
            <w:pPr>
              <w:suppressAutoHyphens/>
              <w:jc w:val="center"/>
              <w:rPr>
                <w:rFonts w:ascii="Times New Roman" w:hAnsi="Times New Roman" w:cs="Times New Roman"/>
                <w:sz w:val="22"/>
                <w:szCs w:val="22"/>
              </w:rPr>
            </w:pPr>
            <w:r w:rsidRPr="003B7587">
              <w:rPr>
                <w:rFonts w:ascii="Times New Roman" w:hAnsi="Times New Roman" w:cs="Times New Roman"/>
                <w:sz w:val="22"/>
                <w:szCs w:val="22"/>
              </w:rPr>
              <w:t>№№ п/п</w:t>
            </w:r>
          </w:p>
        </w:tc>
        <w:tc>
          <w:tcPr>
            <w:tcW w:w="5818" w:type="dxa"/>
            <w:vAlign w:val="center"/>
          </w:tcPr>
          <w:p w:rsidR="00913532" w:rsidRPr="003B7587" w:rsidRDefault="00913532" w:rsidP="008D6C1E">
            <w:pPr>
              <w:suppressAutoHyphens/>
              <w:jc w:val="center"/>
              <w:rPr>
                <w:rFonts w:ascii="Times New Roman" w:hAnsi="Times New Roman" w:cs="Times New Roman"/>
                <w:sz w:val="22"/>
                <w:szCs w:val="22"/>
              </w:rPr>
            </w:pPr>
            <w:r w:rsidRPr="003B7587">
              <w:rPr>
                <w:rFonts w:ascii="Times New Roman" w:hAnsi="Times New Roman" w:cs="Times New Roman"/>
                <w:sz w:val="22"/>
                <w:szCs w:val="22"/>
              </w:rPr>
              <w:t>Нормативные эксплуатационные затраты</w:t>
            </w:r>
          </w:p>
        </w:tc>
        <w:tc>
          <w:tcPr>
            <w:tcW w:w="1368" w:type="dxa"/>
            <w:vAlign w:val="center"/>
          </w:tcPr>
          <w:p w:rsidR="00913532" w:rsidRPr="003B7587" w:rsidRDefault="00913532" w:rsidP="008D6C1E">
            <w:pPr>
              <w:suppressAutoHyphens/>
              <w:jc w:val="center"/>
              <w:rPr>
                <w:rFonts w:ascii="Times New Roman" w:hAnsi="Times New Roman" w:cs="Times New Roman"/>
                <w:sz w:val="22"/>
                <w:szCs w:val="22"/>
              </w:rPr>
            </w:pPr>
            <w:r w:rsidRPr="003B7587">
              <w:rPr>
                <w:rFonts w:ascii="Times New Roman" w:hAnsi="Times New Roman" w:cs="Times New Roman"/>
                <w:sz w:val="22"/>
                <w:szCs w:val="22"/>
              </w:rPr>
              <w:t>Единица измерения</w:t>
            </w:r>
          </w:p>
        </w:tc>
        <w:tc>
          <w:tcPr>
            <w:tcW w:w="1830" w:type="dxa"/>
            <w:vAlign w:val="center"/>
          </w:tcPr>
          <w:p w:rsidR="00913532" w:rsidRPr="003B7587" w:rsidRDefault="00913532" w:rsidP="008D6C1E">
            <w:pPr>
              <w:suppressAutoHyphens/>
              <w:jc w:val="center"/>
              <w:rPr>
                <w:rFonts w:ascii="Times New Roman" w:hAnsi="Times New Roman" w:cs="Times New Roman"/>
                <w:sz w:val="22"/>
                <w:szCs w:val="22"/>
              </w:rPr>
            </w:pPr>
            <w:r w:rsidRPr="003B7587">
              <w:rPr>
                <w:rFonts w:ascii="Times New Roman" w:hAnsi="Times New Roman" w:cs="Times New Roman"/>
                <w:sz w:val="22"/>
                <w:szCs w:val="22"/>
              </w:rPr>
              <w:t>Объем среднегодовых затрат</w:t>
            </w:r>
          </w:p>
        </w:tc>
      </w:tr>
      <w:tr w:rsidR="00913532" w:rsidRPr="003B7587" w:rsidTr="00785D4E">
        <w:trPr>
          <w:jc w:val="center"/>
        </w:trPr>
        <w:tc>
          <w:tcPr>
            <w:tcW w:w="798" w:type="dxa"/>
            <w:vAlign w:val="center"/>
          </w:tcPr>
          <w:p w:rsidR="00913532" w:rsidRPr="003B7587" w:rsidRDefault="00913532" w:rsidP="008D6C1E">
            <w:pPr>
              <w:suppressAutoHyphens/>
              <w:jc w:val="center"/>
              <w:rPr>
                <w:rFonts w:ascii="Times New Roman" w:hAnsi="Times New Roman" w:cs="Times New Roman"/>
                <w:sz w:val="22"/>
                <w:szCs w:val="22"/>
              </w:rPr>
            </w:pPr>
            <w:r w:rsidRPr="003B7587">
              <w:rPr>
                <w:rFonts w:ascii="Times New Roman" w:hAnsi="Times New Roman" w:cs="Times New Roman"/>
                <w:sz w:val="22"/>
                <w:szCs w:val="22"/>
              </w:rPr>
              <w:t>1</w:t>
            </w:r>
          </w:p>
        </w:tc>
        <w:tc>
          <w:tcPr>
            <w:tcW w:w="5818" w:type="dxa"/>
            <w:vAlign w:val="center"/>
          </w:tcPr>
          <w:p w:rsidR="00913532" w:rsidRPr="003B7587" w:rsidRDefault="00913532" w:rsidP="008D6C1E">
            <w:pPr>
              <w:jc w:val="both"/>
              <w:rPr>
                <w:rFonts w:ascii="Times New Roman" w:hAnsi="Times New Roman" w:cs="Times New Roman"/>
                <w:sz w:val="22"/>
                <w:szCs w:val="22"/>
              </w:rPr>
            </w:pPr>
            <w:r w:rsidRPr="003B7587">
              <w:rPr>
                <w:rFonts w:ascii="Times New Roman" w:hAnsi="Times New Roman" w:cs="Times New Roman"/>
                <w:sz w:val="22"/>
                <w:szCs w:val="22"/>
              </w:rPr>
              <w:t>Утечки теплоносителя в процессе передачи и регулирования тепловой энергии через неплотности в арматуре и трубопроводах</w:t>
            </w:r>
          </w:p>
        </w:tc>
        <w:tc>
          <w:tcPr>
            <w:tcW w:w="1368" w:type="dxa"/>
            <w:vAlign w:val="center"/>
          </w:tcPr>
          <w:p w:rsidR="00913532" w:rsidRPr="003B7587" w:rsidRDefault="00913532" w:rsidP="008D6C1E">
            <w:pPr>
              <w:jc w:val="center"/>
              <w:rPr>
                <w:rFonts w:ascii="Times New Roman" w:hAnsi="Times New Roman" w:cs="Times New Roman"/>
                <w:sz w:val="22"/>
                <w:szCs w:val="22"/>
              </w:rPr>
            </w:pPr>
            <w:r w:rsidRPr="003B7587">
              <w:rPr>
                <w:rFonts w:ascii="Times New Roman" w:hAnsi="Times New Roman" w:cs="Times New Roman"/>
                <w:sz w:val="22"/>
                <w:szCs w:val="22"/>
              </w:rPr>
              <w:t>м</w:t>
            </w:r>
            <w:r w:rsidRPr="003B7587">
              <w:rPr>
                <w:rFonts w:ascii="Times New Roman" w:hAnsi="Times New Roman" w:cs="Times New Roman"/>
                <w:sz w:val="22"/>
                <w:szCs w:val="22"/>
                <w:vertAlign w:val="superscript"/>
              </w:rPr>
              <w:t>3</w:t>
            </w:r>
          </w:p>
        </w:tc>
        <w:tc>
          <w:tcPr>
            <w:tcW w:w="1830" w:type="dxa"/>
            <w:vAlign w:val="center"/>
          </w:tcPr>
          <w:p w:rsidR="00913532" w:rsidRPr="003B7587" w:rsidRDefault="005A2394" w:rsidP="008D6C1E">
            <w:pPr>
              <w:jc w:val="center"/>
              <w:rPr>
                <w:rFonts w:ascii="Times New Roman" w:hAnsi="Times New Roman" w:cs="Times New Roman"/>
                <w:sz w:val="22"/>
                <w:szCs w:val="22"/>
              </w:rPr>
            </w:pPr>
            <w:r w:rsidRPr="005A2394">
              <w:rPr>
                <w:rFonts w:ascii="Times New Roman" w:hAnsi="Times New Roman" w:cs="Times New Roman"/>
                <w:sz w:val="22"/>
                <w:szCs w:val="22"/>
              </w:rPr>
              <w:t>4 706,57</w:t>
            </w:r>
          </w:p>
        </w:tc>
      </w:tr>
      <w:tr w:rsidR="00913532" w:rsidRPr="003B7587" w:rsidTr="00785D4E">
        <w:trPr>
          <w:jc w:val="center"/>
        </w:trPr>
        <w:tc>
          <w:tcPr>
            <w:tcW w:w="798" w:type="dxa"/>
            <w:vAlign w:val="center"/>
          </w:tcPr>
          <w:p w:rsidR="00913532" w:rsidRPr="003B7587" w:rsidRDefault="00913532" w:rsidP="008D6C1E">
            <w:pPr>
              <w:suppressAutoHyphens/>
              <w:jc w:val="center"/>
              <w:rPr>
                <w:rFonts w:ascii="Times New Roman" w:hAnsi="Times New Roman" w:cs="Times New Roman"/>
                <w:sz w:val="22"/>
                <w:szCs w:val="22"/>
              </w:rPr>
            </w:pPr>
            <w:r w:rsidRPr="003B7587">
              <w:rPr>
                <w:rFonts w:ascii="Times New Roman" w:hAnsi="Times New Roman" w:cs="Times New Roman"/>
                <w:sz w:val="22"/>
                <w:szCs w:val="22"/>
              </w:rPr>
              <w:t>2</w:t>
            </w:r>
          </w:p>
        </w:tc>
        <w:tc>
          <w:tcPr>
            <w:tcW w:w="5818" w:type="dxa"/>
            <w:vAlign w:val="center"/>
          </w:tcPr>
          <w:p w:rsidR="00913532" w:rsidRPr="003B7587" w:rsidRDefault="00913532" w:rsidP="008D6C1E">
            <w:pPr>
              <w:jc w:val="both"/>
              <w:rPr>
                <w:rFonts w:ascii="Times New Roman" w:hAnsi="Times New Roman" w:cs="Times New Roman"/>
                <w:sz w:val="22"/>
                <w:szCs w:val="22"/>
              </w:rPr>
            </w:pPr>
            <w:r w:rsidRPr="003B7587">
              <w:rPr>
                <w:rFonts w:ascii="Times New Roman" w:hAnsi="Times New Roman" w:cs="Times New Roman"/>
                <w:sz w:val="22"/>
                <w:szCs w:val="22"/>
              </w:rPr>
              <w:t xml:space="preserve">Потери теплоносителя при проведении плановых эксплуатационных испытаний тепловых сетей </w:t>
            </w:r>
          </w:p>
        </w:tc>
        <w:tc>
          <w:tcPr>
            <w:tcW w:w="1368" w:type="dxa"/>
            <w:vAlign w:val="center"/>
          </w:tcPr>
          <w:p w:rsidR="00913532" w:rsidRPr="003B7587" w:rsidRDefault="00913532" w:rsidP="008D6C1E">
            <w:pPr>
              <w:jc w:val="center"/>
              <w:rPr>
                <w:rFonts w:ascii="Times New Roman" w:hAnsi="Times New Roman" w:cs="Times New Roman"/>
                <w:sz w:val="22"/>
                <w:szCs w:val="22"/>
              </w:rPr>
            </w:pPr>
            <w:r w:rsidRPr="003B7587">
              <w:rPr>
                <w:rFonts w:ascii="Times New Roman" w:hAnsi="Times New Roman" w:cs="Times New Roman"/>
                <w:sz w:val="22"/>
                <w:szCs w:val="22"/>
              </w:rPr>
              <w:t>м</w:t>
            </w:r>
            <w:r w:rsidRPr="003B7587">
              <w:rPr>
                <w:rFonts w:ascii="Times New Roman" w:hAnsi="Times New Roman" w:cs="Times New Roman"/>
                <w:sz w:val="22"/>
                <w:szCs w:val="22"/>
                <w:vertAlign w:val="superscript"/>
              </w:rPr>
              <w:t>3</w:t>
            </w:r>
          </w:p>
        </w:tc>
        <w:tc>
          <w:tcPr>
            <w:tcW w:w="1830" w:type="dxa"/>
            <w:vAlign w:val="center"/>
          </w:tcPr>
          <w:p w:rsidR="00913532" w:rsidRPr="005A2394" w:rsidRDefault="00913532" w:rsidP="008D6C1E">
            <w:pPr>
              <w:jc w:val="center"/>
              <w:rPr>
                <w:rFonts w:ascii="Times New Roman" w:hAnsi="Times New Roman" w:cs="Times New Roman"/>
                <w:sz w:val="22"/>
                <w:szCs w:val="22"/>
                <w:lang w:val="en-US"/>
              </w:rPr>
            </w:pPr>
          </w:p>
        </w:tc>
      </w:tr>
      <w:tr w:rsidR="00913532" w:rsidRPr="003B7587" w:rsidTr="00785D4E">
        <w:trPr>
          <w:jc w:val="center"/>
        </w:trPr>
        <w:tc>
          <w:tcPr>
            <w:tcW w:w="798" w:type="dxa"/>
            <w:vAlign w:val="center"/>
          </w:tcPr>
          <w:p w:rsidR="00913532" w:rsidRPr="003B7587" w:rsidRDefault="00913532" w:rsidP="008D6C1E">
            <w:pPr>
              <w:suppressAutoHyphens/>
              <w:jc w:val="center"/>
              <w:rPr>
                <w:rFonts w:ascii="Times New Roman" w:hAnsi="Times New Roman" w:cs="Times New Roman"/>
                <w:sz w:val="22"/>
                <w:szCs w:val="22"/>
              </w:rPr>
            </w:pPr>
            <w:r w:rsidRPr="003B7587">
              <w:rPr>
                <w:rFonts w:ascii="Times New Roman" w:hAnsi="Times New Roman" w:cs="Times New Roman"/>
                <w:sz w:val="22"/>
                <w:szCs w:val="22"/>
              </w:rPr>
              <w:t>3</w:t>
            </w:r>
          </w:p>
        </w:tc>
        <w:tc>
          <w:tcPr>
            <w:tcW w:w="5818" w:type="dxa"/>
            <w:vAlign w:val="center"/>
          </w:tcPr>
          <w:p w:rsidR="00913532" w:rsidRPr="003B7587" w:rsidRDefault="00913532" w:rsidP="008D6C1E">
            <w:pPr>
              <w:jc w:val="both"/>
              <w:rPr>
                <w:rFonts w:ascii="Times New Roman" w:hAnsi="Times New Roman" w:cs="Times New Roman"/>
                <w:sz w:val="22"/>
                <w:szCs w:val="22"/>
              </w:rPr>
            </w:pPr>
            <w:r w:rsidRPr="003B7587">
              <w:rPr>
                <w:rFonts w:ascii="Times New Roman" w:hAnsi="Times New Roman" w:cs="Times New Roman"/>
                <w:sz w:val="22"/>
                <w:szCs w:val="22"/>
              </w:rPr>
              <w:t>Заполнение трубопроводов теплосетей перед пуском после плановых ремонтов тепловых сетей (1,5–кратная емкость теплосетей)</w:t>
            </w:r>
          </w:p>
        </w:tc>
        <w:tc>
          <w:tcPr>
            <w:tcW w:w="1368" w:type="dxa"/>
            <w:vAlign w:val="center"/>
          </w:tcPr>
          <w:p w:rsidR="00913532" w:rsidRPr="003B7587" w:rsidRDefault="00913532" w:rsidP="008D6C1E">
            <w:pPr>
              <w:jc w:val="center"/>
              <w:rPr>
                <w:rFonts w:ascii="Times New Roman" w:hAnsi="Times New Roman" w:cs="Times New Roman"/>
                <w:sz w:val="22"/>
                <w:szCs w:val="22"/>
              </w:rPr>
            </w:pPr>
            <w:r w:rsidRPr="003B7587">
              <w:rPr>
                <w:rFonts w:ascii="Times New Roman" w:hAnsi="Times New Roman" w:cs="Times New Roman"/>
                <w:sz w:val="22"/>
                <w:szCs w:val="22"/>
              </w:rPr>
              <w:t>м</w:t>
            </w:r>
            <w:r w:rsidRPr="003B7587">
              <w:rPr>
                <w:rFonts w:ascii="Times New Roman" w:hAnsi="Times New Roman" w:cs="Times New Roman"/>
                <w:sz w:val="22"/>
                <w:szCs w:val="22"/>
                <w:vertAlign w:val="superscript"/>
              </w:rPr>
              <w:t>3</w:t>
            </w:r>
          </w:p>
        </w:tc>
        <w:tc>
          <w:tcPr>
            <w:tcW w:w="1830" w:type="dxa"/>
            <w:vAlign w:val="center"/>
          </w:tcPr>
          <w:p w:rsidR="00913532" w:rsidRPr="003B7587" w:rsidRDefault="00257756" w:rsidP="00257756">
            <w:pPr>
              <w:jc w:val="center"/>
              <w:rPr>
                <w:rFonts w:ascii="Times New Roman" w:hAnsi="Times New Roman" w:cs="Times New Roman"/>
                <w:sz w:val="22"/>
                <w:szCs w:val="22"/>
              </w:rPr>
            </w:pPr>
            <w:r>
              <w:rPr>
                <w:rFonts w:ascii="Times New Roman" w:hAnsi="Times New Roman" w:cs="Times New Roman"/>
                <w:sz w:val="22"/>
                <w:szCs w:val="22"/>
                <w:lang w:val="en-US"/>
              </w:rPr>
              <w:t>565.5</w:t>
            </w:r>
          </w:p>
        </w:tc>
      </w:tr>
      <w:tr w:rsidR="00913532" w:rsidRPr="003B7587" w:rsidTr="00785D4E">
        <w:trPr>
          <w:jc w:val="center"/>
        </w:trPr>
        <w:tc>
          <w:tcPr>
            <w:tcW w:w="798" w:type="dxa"/>
            <w:vAlign w:val="center"/>
          </w:tcPr>
          <w:p w:rsidR="00913532" w:rsidRPr="003B7587" w:rsidRDefault="00913532" w:rsidP="008D6C1E">
            <w:pPr>
              <w:suppressAutoHyphens/>
              <w:jc w:val="center"/>
              <w:rPr>
                <w:rFonts w:ascii="Times New Roman" w:hAnsi="Times New Roman" w:cs="Times New Roman"/>
                <w:sz w:val="22"/>
                <w:szCs w:val="22"/>
              </w:rPr>
            </w:pPr>
          </w:p>
        </w:tc>
        <w:tc>
          <w:tcPr>
            <w:tcW w:w="5818" w:type="dxa"/>
            <w:vAlign w:val="center"/>
          </w:tcPr>
          <w:p w:rsidR="00913532" w:rsidRPr="003B7587" w:rsidRDefault="00913532" w:rsidP="008D6C1E">
            <w:pPr>
              <w:spacing w:line="192" w:lineRule="auto"/>
              <w:jc w:val="center"/>
              <w:rPr>
                <w:rFonts w:ascii="Times New Roman" w:hAnsi="Times New Roman" w:cs="Times New Roman"/>
                <w:sz w:val="22"/>
                <w:szCs w:val="22"/>
              </w:rPr>
            </w:pPr>
            <w:r w:rsidRPr="003B7587">
              <w:rPr>
                <w:rFonts w:ascii="Times New Roman" w:hAnsi="Times New Roman" w:cs="Times New Roman"/>
                <w:sz w:val="22"/>
                <w:szCs w:val="22"/>
              </w:rPr>
              <w:t>Итого</w:t>
            </w:r>
          </w:p>
        </w:tc>
        <w:tc>
          <w:tcPr>
            <w:tcW w:w="1368" w:type="dxa"/>
            <w:vAlign w:val="center"/>
          </w:tcPr>
          <w:p w:rsidR="00913532" w:rsidRPr="003B7587" w:rsidRDefault="00913532" w:rsidP="008D6C1E">
            <w:pPr>
              <w:spacing w:line="192" w:lineRule="auto"/>
              <w:jc w:val="center"/>
              <w:rPr>
                <w:rFonts w:ascii="Times New Roman" w:hAnsi="Times New Roman" w:cs="Times New Roman"/>
                <w:sz w:val="22"/>
                <w:szCs w:val="22"/>
              </w:rPr>
            </w:pPr>
          </w:p>
        </w:tc>
        <w:tc>
          <w:tcPr>
            <w:tcW w:w="1830" w:type="dxa"/>
            <w:vAlign w:val="center"/>
          </w:tcPr>
          <w:p w:rsidR="00913532" w:rsidRPr="00257756" w:rsidRDefault="00257756" w:rsidP="008D6C1E">
            <w:pPr>
              <w:spacing w:line="192" w:lineRule="auto"/>
              <w:jc w:val="center"/>
              <w:rPr>
                <w:rFonts w:ascii="Times New Roman" w:hAnsi="Times New Roman" w:cs="Times New Roman"/>
                <w:sz w:val="22"/>
                <w:szCs w:val="22"/>
                <w:lang w:val="en-US"/>
              </w:rPr>
            </w:pPr>
            <w:r>
              <w:rPr>
                <w:rFonts w:ascii="Times New Roman" w:hAnsi="Times New Roman" w:cs="Times New Roman"/>
                <w:sz w:val="22"/>
                <w:szCs w:val="22"/>
                <w:lang w:val="en-US"/>
              </w:rPr>
              <w:t>5272.1</w:t>
            </w:r>
          </w:p>
        </w:tc>
      </w:tr>
    </w:tbl>
    <w:p w:rsidR="00913532" w:rsidRPr="003B7587" w:rsidRDefault="00913532" w:rsidP="009D519F">
      <w:pPr>
        <w:autoSpaceDE w:val="0"/>
        <w:autoSpaceDN w:val="0"/>
        <w:adjustRightInd w:val="0"/>
        <w:jc w:val="both"/>
        <w:rPr>
          <w:rFonts w:ascii="Times New Roman" w:hAnsi="Times New Roman" w:cs="Times New Roman"/>
          <w:bCs/>
        </w:rPr>
      </w:pPr>
    </w:p>
    <w:p w:rsidR="00913532" w:rsidRPr="003B7587" w:rsidRDefault="00913532" w:rsidP="00AF4E76">
      <w:pPr>
        <w:suppressAutoHyphens/>
        <w:rPr>
          <w:rFonts w:ascii="Times New Roman" w:hAnsi="Times New Roman" w:cs="Times New Roman"/>
        </w:rPr>
      </w:pPr>
      <w:r w:rsidRPr="003B7587">
        <w:rPr>
          <w:rFonts w:ascii="Times New Roman" w:hAnsi="Times New Roman" w:cs="Times New Roman"/>
        </w:rPr>
        <w:t>Нормативные технологические потери и затраты тепловой энергии при ее передаче включают:</w:t>
      </w:r>
    </w:p>
    <w:p w:rsidR="00913532" w:rsidRPr="003B7587" w:rsidRDefault="00AF4E76" w:rsidP="00AF4E76">
      <w:pPr>
        <w:tabs>
          <w:tab w:val="left" w:pos="1080"/>
        </w:tabs>
        <w:suppressAutoHyphens/>
        <w:rPr>
          <w:rFonts w:ascii="Times New Roman" w:hAnsi="Times New Roman" w:cs="Times New Roman"/>
        </w:rPr>
      </w:pPr>
      <w:r w:rsidRPr="003B7587">
        <w:rPr>
          <w:rFonts w:ascii="Times New Roman" w:hAnsi="Times New Roman" w:cs="Times New Roman"/>
        </w:rPr>
        <w:t>-</w:t>
      </w:r>
      <w:r w:rsidR="00913532" w:rsidRPr="003B7587">
        <w:rPr>
          <w:rFonts w:ascii="Times New Roman" w:hAnsi="Times New Roman" w:cs="Times New Roman"/>
        </w:rPr>
        <w:t>потери и затраты тепловой энергии, обусловленные потерями и затратами</w:t>
      </w:r>
      <w:r w:rsidRPr="003B7587">
        <w:rPr>
          <w:rFonts w:ascii="Times New Roman" w:hAnsi="Times New Roman" w:cs="Times New Roman"/>
        </w:rPr>
        <w:t xml:space="preserve"> </w:t>
      </w:r>
      <w:r w:rsidR="00913532" w:rsidRPr="003B7587">
        <w:rPr>
          <w:rFonts w:ascii="Times New Roman" w:hAnsi="Times New Roman" w:cs="Times New Roman"/>
        </w:rPr>
        <w:t>теплоносителя;</w:t>
      </w:r>
    </w:p>
    <w:p w:rsidR="00913532" w:rsidRPr="003B7587" w:rsidRDefault="00AF4E76" w:rsidP="00AF4E76">
      <w:pPr>
        <w:tabs>
          <w:tab w:val="left" w:pos="1080"/>
        </w:tabs>
        <w:suppressAutoHyphens/>
        <w:rPr>
          <w:rFonts w:ascii="Times New Roman" w:hAnsi="Times New Roman" w:cs="Times New Roman"/>
        </w:rPr>
      </w:pPr>
      <w:r w:rsidRPr="003B7587">
        <w:rPr>
          <w:rFonts w:ascii="Times New Roman" w:hAnsi="Times New Roman" w:cs="Times New Roman"/>
        </w:rPr>
        <w:t>-</w:t>
      </w:r>
      <w:r w:rsidR="00913532" w:rsidRPr="003B7587">
        <w:rPr>
          <w:rFonts w:ascii="Times New Roman" w:hAnsi="Times New Roman" w:cs="Times New Roman"/>
        </w:rPr>
        <w:t>потери тепловой энергии теплопередачей через изоляционные конструкции теплопроводов и оборудование тепловых сетей.</w:t>
      </w:r>
    </w:p>
    <w:p w:rsidR="00AF4E76" w:rsidRPr="003B7587" w:rsidRDefault="00AF4E76" w:rsidP="00AF4E76">
      <w:pPr>
        <w:tabs>
          <w:tab w:val="left" w:pos="1080"/>
        </w:tabs>
        <w:suppressAutoHyphens/>
        <w:rPr>
          <w:rFonts w:ascii="Times New Roman" w:hAnsi="Times New Roman" w:cs="Times New Roman"/>
        </w:rPr>
      </w:pPr>
    </w:p>
    <w:p w:rsidR="00AF4E76" w:rsidRPr="003B7587" w:rsidRDefault="00AF4E76" w:rsidP="00AF4E76">
      <w:pPr>
        <w:tabs>
          <w:tab w:val="left" w:pos="1080"/>
        </w:tabs>
        <w:suppressAutoHyphens/>
        <w:rPr>
          <w:rFonts w:ascii="Times New Roman" w:hAnsi="Times New Roman" w:cs="Times New Roman"/>
        </w:rPr>
      </w:pPr>
      <w:r w:rsidRPr="003B7587">
        <w:rPr>
          <w:rFonts w:ascii="Times New Roman" w:hAnsi="Times New Roman" w:cs="Times New Roman"/>
          <w:b/>
          <w:sz w:val="22"/>
          <w:szCs w:val="22"/>
        </w:rPr>
        <w:t>Таблица 2.1</w:t>
      </w:r>
      <w:r w:rsidR="00AC6174">
        <w:rPr>
          <w:rFonts w:ascii="Times New Roman" w:hAnsi="Times New Roman" w:cs="Times New Roman"/>
          <w:b/>
          <w:sz w:val="22"/>
          <w:szCs w:val="22"/>
        </w:rPr>
        <w:t>9</w:t>
      </w:r>
      <w:r w:rsidRPr="003B7587">
        <w:rPr>
          <w:rFonts w:ascii="Times New Roman" w:hAnsi="Times New Roman" w:cs="Times New Roman"/>
          <w:b/>
          <w:sz w:val="22"/>
          <w:szCs w:val="22"/>
        </w:rPr>
        <w:t>. Итоговый расчёт нормативных  технологических потерь и затрат тепловой энергии при ее передаче</w:t>
      </w:r>
      <w:r w:rsidRPr="003B7587">
        <w:rPr>
          <w:rFonts w:ascii="Times New Roman" w:hAnsi="Times New Roman" w:cs="Times New Roman"/>
        </w:rPr>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4"/>
        <w:gridCol w:w="5953"/>
        <w:gridCol w:w="1276"/>
        <w:gridCol w:w="1754"/>
      </w:tblGrid>
      <w:tr w:rsidR="00913532" w:rsidRPr="003B7587" w:rsidTr="00785D4E">
        <w:trPr>
          <w:jc w:val="center"/>
        </w:trPr>
        <w:tc>
          <w:tcPr>
            <w:tcW w:w="764" w:type="dxa"/>
            <w:vAlign w:val="center"/>
          </w:tcPr>
          <w:p w:rsidR="00913532" w:rsidRPr="003B7587" w:rsidRDefault="00913532" w:rsidP="008D6C1E">
            <w:pPr>
              <w:suppressAutoHyphens/>
              <w:jc w:val="center"/>
              <w:rPr>
                <w:rFonts w:ascii="Times New Roman" w:hAnsi="Times New Roman" w:cs="Times New Roman"/>
                <w:sz w:val="22"/>
                <w:szCs w:val="22"/>
              </w:rPr>
            </w:pPr>
            <w:r w:rsidRPr="003B7587">
              <w:rPr>
                <w:rFonts w:ascii="Times New Roman" w:hAnsi="Times New Roman" w:cs="Times New Roman"/>
                <w:sz w:val="22"/>
                <w:szCs w:val="22"/>
              </w:rPr>
              <w:t>№№ п/п</w:t>
            </w:r>
          </w:p>
        </w:tc>
        <w:tc>
          <w:tcPr>
            <w:tcW w:w="5953" w:type="dxa"/>
            <w:vAlign w:val="center"/>
          </w:tcPr>
          <w:p w:rsidR="00913532" w:rsidRPr="003B7587" w:rsidRDefault="00913532" w:rsidP="008D6C1E">
            <w:pPr>
              <w:suppressAutoHyphens/>
              <w:jc w:val="center"/>
              <w:rPr>
                <w:rFonts w:ascii="Times New Roman" w:hAnsi="Times New Roman" w:cs="Times New Roman"/>
                <w:sz w:val="22"/>
                <w:szCs w:val="22"/>
              </w:rPr>
            </w:pPr>
            <w:r w:rsidRPr="003B7587">
              <w:rPr>
                <w:rFonts w:ascii="Times New Roman" w:hAnsi="Times New Roman" w:cs="Times New Roman"/>
                <w:sz w:val="22"/>
                <w:szCs w:val="22"/>
              </w:rPr>
              <w:t>Нормативные эксплуатационные затраты</w:t>
            </w:r>
          </w:p>
        </w:tc>
        <w:tc>
          <w:tcPr>
            <w:tcW w:w="1276" w:type="dxa"/>
            <w:vAlign w:val="center"/>
          </w:tcPr>
          <w:p w:rsidR="00913532" w:rsidRPr="003B7587" w:rsidRDefault="00913532" w:rsidP="008D6C1E">
            <w:pPr>
              <w:suppressAutoHyphens/>
              <w:jc w:val="center"/>
              <w:rPr>
                <w:rFonts w:ascii="Times New Roman" w:hAnsi="Times New Roman" w:cs="Times New Roman"/>
                <w:sz w:val="22"/>
                <w:szCs w:val="22"/>
              </w:rPr>
            </w:pPr>
            <w:r w:rsidRPr="003B7587">
              <w:rPr>
                <w:rFonts w:ascii="Times New Roman" w:hAnsi="Times New Roman" w:cs="Times New Roman"/>
                <w:sz w:val="22"/>
                <w:szCs w:val="22"/>
              </w:rPr>
              <w:t>Единица измерения</w:t>
            </w:r>
          </w:p>
        </w:tc>
        <w:tc>
          <w:tcPr>
            <w:tcW w:w="1754" w:type="dxa"/>
            <w:vAlign w:val="center"/>
          </w:tcPr>
          <w:p w:rsidR="00913532" w:rsidRPr="003B7587" w:rsidRDefault="00913532" w:rsidP="008D6C1E">
            <w:pPr>
              <w:suppressAutoHyphens/>
              <w:jc w:val="center"/>
              <w:rPr>
                <w:rFonts w:ascii="Times New Roman" w:hAnsi="Times New Roman" w:cs="Times New Roman"/>
                <w:sz w:val="22"/>
                <w:szCs w:val="22"/>
              </w:rPr>
            </w:pPr>
            <w:r w:rsidRPr="003B7587">
              <w:rPr>
                <w:rFonts w:ascii="Times New Roman" w:hAnsi="Times New Roman" w:cs="Times New Roman"/>
                <w:sz w:val="22"/>
                <w:szCs w:val="22"/>
              </w:rPr>
              <w:t>Объем среднегодовых затрат</w:t>
            </w:r>
          </w:p>
        </w:tc>
      </w:tr>
      <w:tr w:rsidR="00257756" w:rsidRPr="003B7587" w:rsidTr="00610771">
        <w:trPr>
          <w:jc w:val="center"/>
        </w:trPr>
        <w:tc>
          <w:tcPr>
            <w:tcW w:w="764" w:type="dxa"/>
            <w:vAlign w:val="center"/>
          </w:tcPr>
          <w:p w:rsidR="00257756" w:rsidRPr="005A2394" w:rsidRDefault="00257756" w:rsidP="00257756">
            <w:pPr>
              <w:jc w:val="center"/>
              <w:rPr>
                <w:rFonts w:ascii="Times New Roman" w:hAnsi="Times New Roman" w:cs="Times New Roman"/>
                <w:sz w:val="22"/>
                <w:szCs w:val="22"/>
              </w:rPr>
            </w:pPr>
            <w:r w:rsidRPr="005A2394">
              <w:rPr>
                <w:rFonts w:ascii="Times New Roman" w:hAnsi="Times New Roman" w:cs="Times New Roman"/>
                <w:sz w:val="22"/>
                <w:szCs w:val="22"/>
              </w:rPr>
              <w:t>1</w:t>
            </w:r>
          </w:p>
        </w:tc>
        <w:tc>
          <w:tcPr>
            <w:tcW w:w="5953" w:type="dxa"/>
          </w:tcPr>
          <w:p w:rsidR="00257756" w:rsidRPr="005A2394" w:rsidRDefault="00257756" w:rsidP="00257756">
            <w:pPr>
              <w:rPr>
                <w:rFonts w:ascii="Times New Roman" w:hAnsi="Times New Roman" w:cs="Times New Roman"/>
                <w:sz w:val="22"/>
                <w:szCs w:val="22"/>
              </w:rPr>
            </w:pPr>
            <w:r w:rsidRPr="005A2394">
              <w:rPr>
                <w:rFonts w:ascii="Times New Roman" w:hAnsi="Times New Roman" w:cs="Times New Roman"/>
                <w:sz w:val="22"/>
                <w:szCs w:val="22"/>
              </w:rPr>
              <w:t>Нормативные тепловые потери с утечкой теплоносителя</w:t>
            </w:r>
          </w:p>
        </w:tc>
        <w:tc>
          <w:tcPr>
            <w:tcW w:w="1276" w:type="dxa"/>
            <w:vAlign w:val="center"/>
          </w:tcPr>
          <w:p w:rsidR="00257756" w:rsidRPr="005A2394" w:rsidRDefault="00257756" w:rsidP="00257756">
            <w:pPr>
              <w:jc w:val="center"/>
              <w:rPr>
                <w:rFonts w:ascii="Times New Roman" w:hAnsi="Times New Roman" w:cs="Times New Roman"/>
                <w:sz w:val="22"/>
                <w:szCs w:val="22"/>
              </w:rPr>
            </w:pPr>
            <w:r w:rsidRPr="005A2394">
              <w:rPr>
                <w:rFonts w:ascii="Times New Roman" w:hAnsi="Times New Roman" w:cs="Times New Roman"/>
                <w:sz w:val="22"/>
                <w:szCs w:val="22"/>
              </w:rPr>
              <w:t>Гкал</w:t>
            </w:r>
          </w:p>
        </w:tc>
        <w:tc>
          <w:tcPr>
            <w:tcW w:w="1754" w:type="dxa"/>
            <w:vAlign w:val="center"/>
          </w:tcPr>
          <w:p w:rsidR="00257756" w:rsidRPr="005A2394" w:rsidRDefault="00257756" w:rsidP="00257756">
            <w:pPr>
              <w:widowControl/>
              <w:jc w:val="center"/>
              <w:rPr>
                <w:rFonts w:ascii="Times New Roman" w:hAnsi="Times New Roman" w:cs="Times New Roman"/>
                <w:sz w:val="22"/>
                <w:szCs w:val="22"/>
              </w:rPr>
            </w:pPr>
            <w:r w:rsidRPr="005A2394">
              <w:rPr>
                <w:rFonts w:ascii="Times New Roman" w:hAnsi="Times New Roman" w:cs="Times New Roman"/>
                <w:sz w:val="22"/>
                <w:szCs w:val="22"/>
              </w:rPr>
              <w:t>241</w:t>
            </w:r>
          </w:p>
        </w:tc>
      </w:tr>
      <w:tr w:rsidR="00257756" w:rsidRPr="003B7587" w:rsidTr="00610771">
        <w:trPr>
          <w:jc w:val="center"/>
        </w:trPr>
        <w:tc>
          <w:tcPr>
            <w:tcW w:w="764" w:type="dxa"/>
            <w:vAlign w:val="center"/>
          </w:tcPr>
          <w:p w:rsidR="00257756" w:rsidRPr="005A2394" w:rsidRDefault="00257756" w:rsidP="00257756">
            <w:pPr>
              <w:jc w:val="center"/>
              <w:rPr>
                <w:rFonts w:ascii="Times New Roman" w:hAnsi="Times New Roman" w:cs="Times New Roman"/>
                <w:sz w:val="22"/>
                <w:szCs w:val="22"/>
              </w:rPr>
            </w:pPr>
            <w:r w:rsidRPr="005A2394">
              <w:rPr>
                <w:rFonts w:ascii="Times New Roman" w:hAnsi="Times New Roman" w:cs="Times New Roman"/>
                <w:sz w:val="22"/>
                <w:szCs w:val="22"/>
              </w:rPr>
              <w:t>2</w:t>
            </w:r>
          </w:p>
        </w:tc>
        <w:tc>
          <w:tcPr>
            <w:tcW w:w="5953" w:type="dxa"/>
          </w:tcPr>
          <w:p w:rsidR="00257756" w:rsidRPr="005A2394" w:rsidRDefault="00257756" w:rsidP="00257756">
            <w:pPr>
              <w:rPr>
                <w:rFonts w:ascii="Times New Roman" w:hAnsi="Times New Roman" w:cs="Times New Roman"/>
                <w:sz w:val="22"/>
                <w:szCs w:val="22"/>
              </w:rPr>
            </w:pPr>
            <w:r w:rsidRPr="005A2394">
              <w:rPr>
                <w:rFonts w:ascii="Times New Roman" w:hAnsi="Times New Roman" w:cs="Times New Roman"/>
                <w:sz w:val="22"/>
                <w:szCs w:val="22"/>
              </w:rPr>
              <w:t>Нормативные технологические затраты тепловой энергии на заполнение трубопроводов после проведения плановых ремонтов тепловых сетей</w:t>
            </w:r>
          </w:p>
        </w:tc>
        <w:tc>
          <w:tcPr>
            <w:tcW w:w="1276" w:type="dxa"/>
            <w:vAlign w:val="center"/>
          </w:tcPr>
          <w:p w:rsidR="00257756" w:rsidRPr="005A2394" w:rsidRDefault="00257756" w:rsidP="00257756">
            <w:pPr>
              <w:jc w:val="center"/>
              <w:rPr>
                <w:rFonts w:ascii="Times New Roman" w:hAnsi="Times New Roman" w:cs="Times New Roman"/>
                <w:sz w:val="22"/>
                <w:szCs w:val="22"/>
              </w:rPr>
            </w:pPr>
            <w:r w:rsidRPr="005A2394">
              <w:rPr>
                <w:rFonts w:ascii="Times New Roman" w:hAnsi="Times New Roman" w:cs="Times New Roman"/>
                <w:sz w:val="22"/>
                <w:szCs w:val="22"/>
              </w:rPr>
              <w:t>Гкал</w:t>
            </w:r>
          </w:p>
        </w:tc>
        <w:tc>
          <w:tcPr>
            <w:tcW w:w="1754" w:type="dxa"/>
            <w:vAlign w:val="center"/>
          </w:tcPr>
          <w:p w:rsidR="00257756" w:rsidRPr="005A2394" w:rsidRDefault="00257756" w:rsidP="00257756">
            <w:pPr>
              <w:jc w:val="center"/>
              <w:rPr>
                <w:rFonts w:ascii="Times New Roman" w:hAnsi="Times New Roman" w:cs="Times New Roman"/>
                <w:sz w:val="22"/>
                <w:szCs w:val="22"/>
              </w:rPr>
            </w:pPr>
            <w:r w:rsidRPr="005A2394">
              <w:rPr>
                <w:rFonts w:ascii="Times New Roman" w:hAnsi="Times New Roman" w:cs="Times New Roman"/>
                <w:sz w:val="22"/>
                <w:szCs w:val="22"/>
              </w:rPr>
              <w:t>3303</w:t>
            </w:r>
          </w:p>
        </w:tc>
      </w:tr>
      <w:tr w:rsidR="00257756" w:rsidRPr="003B7587" w:rsidTr="00610771">
        <w:trPr>
          <w:jc w:val="center"/>
        </w:trPr>
        <w:tc>
          <w:tcPr>
            <w:tcW w:w="764" w:type="dxa"/>
            <w:vAlign w:val="center"/>
          </w:tcPr>
          <w:p w:rsidR="00257756" w:rsidRPr="005A2394" w:rsidRDefault="00257756" w:rsidP="00257756">
            <w:pPr>
              <w:jc w:val="center"/>
              <w:rPr>
                <w:rFonts w:ascii="Times New Roman" w:hAnsi="Times New Roman" w:cs="Times New Roman"/>
                <w:sz w:val="22"/>
                <w:szCs w:val="22"/>
              </w:rPr>
            </w:pPr>
            <w:r w:rsidRPr="005A2394">
              <w:rPr>
                <w:rFonts w:ascii="Times New Roman" w:hAnsi="Times New Roman" w:cs="Times New Roman"/>
                <w:sz w:val="22"/>
                <w:szCs w:val="22"/>
              </w:rPr>
              <w:t>3</w:t>
            </w:r>
          </w:p>
        </w:tc>
        <w:tc>
          <w:tcPr>
            <w:tcW w:w="5953" w:type="dxa"/>
          </w:tcPr>
          <w:p w:rsidR="00257756" w:rsidRPr="005A2394" w:rsidRDefault="00257756" w:rsidP="00257756">
            <w:pPr>
              <w:rPr>
                <w:rFonts w:ascii="Times New Roman" w:hAnsi="Times New Roman" w:cs="Times New Roman"/>
                <w:sz w:val="22"/>
                <w:szCs w:val="22"/>
              </w:rPr>
            </w:pPr>
            <w:r w:rsidRPr="005A2394">
              <w:rPr>
                <w:rFonts w:ascii="Times New Roman" w:hAnsi="Times New Roman" w:cs="Times New Roman"/>
                <w:sz w:val="22"/>
                <w:szCs w:val="22"/>
              </w:rPr>
              <w:t>Норматив затрат тепловой энергии на проведение плановых эксплуатационных испытаний</w:t>
            </w:r>
          </w:p>
        </w:tc>
        <w:tc>
          <w:tcPr>
            <w:tcW w:w="1276" w:type="dxa"/>
            <w:vAlign w:val="center"/>
          </w:tcPr>
          <w:p w:rsidR="00257756" w:rsidRPr="005A2394" w:rsidRDefault="00257756" w:rsidP="00257756">
            <w:pPr>
              <w:jc w:val="center"/>
              <w:rPr>
                <w:rFonts w:ascii="Times New Roman" w:hAnsi="Times New Roman" w:cs="Times New Roman"/>
                <w:sz w:val="22"/>
                <w:szCs w:val="22"/>
              </w:rPr>
            </w:pPr>
            <w:r w:rsidRPr="005A2394">
              <w:rPr>
                <w:rFonts w:ascii="Times New Roman" w:hAnsi="Times New Roman" w:cs="Times New Roman"/>
                <w:sz w:val="22"/>
                <w:szCs w:val="22"/>
              </w:rPr>
              <w:t>Гкал</w:t>
            </w:r>
          </w:p>
        </w:tc>
        <w:tc>
          <w:tcPr>
            <w:tcW w:w="1754" w:type="dxa"/>
            <w:vAlign w:val="center"/>
          </w:tcPr>
          <w:p w:rsidR="00257756" w:rsidRPr="005A2394" w:rsidRDefault="00257756" w:rsidP="00257756">
            <w:pPr>
              <w:jc w:val="center"/>
              <w:rPr>
                <w:rFonts w:ascii="Times New Roman" w:hAnsi="Times New Roman" w:cs="Times New Roman"/>
                <w:sz w:val="22"/>
                <w:szCs w:val="22"/>
              </w:rPr>
            </w:pPr>
            <w:r w:rsidRPr="005A2394">
              <w:rPr>
                <w:rFonts w:ascii="Times New Roman" w:hAnsi="Times New Roman" w:cs="Times New Roman"/>
                <w:sz w:val="22"/>
                <w:szCs w:val="22"/>
              </w:rPr>
              <w:t>4216</w:t>
            </w:r>
          </w:p>
        </w:tc>
      </w:tr>
      <w:tr w:rsidR="00257756" w:rsidRPr="003B7587" w:rsidTr="00785D4E">
        <w:trPr>
          <w:jc w:val="center"/>
        </w:trPr>
        <w:tc>
          <w:tcPr>
            <w:tcW w:w="764" w:type="dxa"/>
            <w:vAlign w:val="center"/>
          </w:tcPr>
          <w:p w:rsidR="00257756" w:rsidRPr="005A2394" w:rsidRDefault="00257756" w:rsidP="00257756">
            <w:pPr>
              <w:spacing w:line="192" w:lineRule="auto"/>
              <w:jc w:val="center"/>
              <w:rPr>
                <w:rFonts w:ascii="Times New Roman" w:hAnsi="Times New Roman" w:cs="Times New Roman"/>
                <w:sz w:val="22"/>
                <w:szCs w:val="22"/>
              </w:rPr>
            </w:pPr>
            <w:r w:rsidRPr="005A2394">
              <w:rPr>
                <w:rFonts w:ascii="Times New Roman" w:hAnsi="Times New Roman" w:cs="Times New Roman"/>
                <w:sz w:val="22"/>
                <w:szCs w:val="22"/>
              </w:rPr>
              <w:t>4</w:t>
            </w:r>
          </w:p>
        </w:tc>
        <w:tc>
          <w:tcPr>
            <w:tcW w:w="5953" w:type="dxa"/>
            <w:vAlign w:val="center"/>
          </w:tcPr>
          <w:p w:rsidR="00257756" w:rsidRPr="005A2394" w:rsidRDefault="00257756" w:rsidP="00257756">
            <w:pPr>
              <w:spacing w:line="192" w:lineRule="auto"/>
              <w:rPr>
                <w:rFonts w:ascii="Times New Roman" w:hAnsi="Times New Roman" w:cs="Times New Roman"/>
                <w:sz w:val="22"/>
                <w:szCs w:val="22"/>
              </w:rPr>
            </w:pPr>
            <w:r w:rsidRPr="005A2394">
              <w:rPr>
                <w:rFonts w:ascii="Times New Roman" w:hAnsi="Times New Roman" w:cs="Times New Roman"/>
                <w:sz w:val="22"/>
                <w:szCs w:val="22"/>
              </w:rPr>
              <w:t>Нормативные значения тепловых потерь теплопередачей через изоляционные конструкции тепловых сетей</w:t>
            </w:r>
          </w:p>
        </w:tc>
        <w:tc>
          <w:tcPr>
            <w:tcW w:w="1276" w:type="dxa"/>
            <w:vAlign w:val="center"/>
          </w:tcPr>
          <w:p w:rsidR="00257756" w:rsidRPr="005A2394" w:rsidRDefault="00257756" w:rsidP="00257756">
            <w:pPr>
              <w:spacing w:line="192" w:lineRule="auto"/>
              <w:jc w:val="center"/>
              <w:rPr>
                <w:rFonts w:ascii="Times New Roman" w:hAnsi="Times New Roman" w:cs="Times New Roman"/>
                <w:sz w:val="22"/>
                <w:szCs w:val="22"/>
              </w:rPr>
            </w:pPr>
            <w:r w:rsidRPr="005A2394">
              <w:rPr>
                <w:rFonts w:ascii="Times New Roman" w:hAnsi="Times New Roman" w:cs="Times New Roman"/>
                <w:sz w:val="22"/>
                <w:szCs w:val="22"/>
              </w:rPr>
              <w:t>Гкал</w:t>
            </w:r>
          </w:p>
        </w:tc>
        <w:tc>
          <w:tcPr>
            <w:tcW w:w="1754" w:type="dxa"/>
            <w:vAlign w:val="center"/>
          </w:tcPr>
          <w:p w:rsidR="00257756" w:rsidRPr="005A2394" w:rsidRDefault="00257756" w:rsidP="00257756">
            <w:pPr>
              <w:jc w:val="center"/>
              <w:rPr>
                <w:rFonts w:ascii="Times New Roman" w:hAnsi="Times New Roman" w:cs="Times New Roman"/>
                <w:sz w:val="22"/>
                <w:szCs w:val="22"/>
              </w:rPr>
            </w:pPr>
          </w:p>
        </w:tc>
      </w:tr>
      <w:tr w:rsidR="00257756" w:rsidRPr="003B7587" w:rsidTr="00785D4E">
        <w:trPr>
          <w:jc w:val="center"/>
        </w:trPr>
        <w:tc>
          <w:tcPr>
            <w:tcW w:w="764" w:type="dxa"/>
            <w:vAlign w:val="center"/>
          </w:tcPr>
          <w:p w:rsidR="00257756" w:rsidRPr="005A2394" w:rsidRDefault="00257756" w:rsidP="00257756">
            <w:pPr>
              <w:spacing w:line="192" w:lineRule="auto"/>
              <w:jc w:val="center"/>
              <w:rPr>
                <w:rFonts w:ascii="Times New Roman" w:hAnsi="Times New Roman" w:cs="Times New Roman"/>
                <w:sz w:val="22"/>
                <w:szCs w:val="22"/>
              </w:rPr>
            </w:pPr>
          </w:p>
        </w:tc>
        <w:tc>
          <w:tcPr>
            <w:tcW w:w="5953" w:type="dxa"/>
            <w:vAlign w:val="center"/>
          </w:tcPr>
          <w:p w:rsidR="00257756" w:rsidRPr="005A2394" w:rsidRDefault="00257756" w:rsidP="00257756">
            <w:pPr>
              <w:spacing w:line="192" w:lineRule="auto"/>
              <w:jc w:val="center"/>
              <w:rPr>
                <w:rFonts w:ascii="Times New Roman" w:hAnsi="Times New Roman" w:cs="Times New Roman"/>
                <w:sz w:val="22"/>
                <w:szCs w:val="22"/>
              </w:rPr>
            </w:pPr>
            <w:r w:rsidRPr="005A2394">
              <w:rPr>
                <w:rFonts w:ascii="Times New Roman" w:hAnsi="Times New Roman" w:cs="Times New Roman"/>
                <w:sz w:val="22"/>
                <w:szCs w:val="22"/>
              </w:rPr>
              <w:t>ВСЕГО:</w:t>
            </w:r>
          </w:p>
        </w:tc>
        <w:tc>
          <w:tcPr>
            <w:tcW w:w="1276" w:type="dxa"/>
            <w:vAlign w:val="center"/>
          </w:tcPr>
          <w:p w:rsidR="00257756" w:rsidRPr="005A2394" w:rsidRDefault="00257756" w:rsidP="00257756">
            <w:pPr>
              <w:spacing w:line="192" w:lineRule="auto"/>
              <w:jc w:val="center"/>
              <w:rPr>
                <w:rFonts w:ascii="Times New Roman" w:hAnsi="Times New Roman" w:cs="Times New Roman"/>
                <w:sz w:val="22"/>
                <w:szCs w:val="22"/>
              </w:rPr>
            </w:pPr>
            <w:r w:rsidRPr="005A2394">
              <w:rPr>
                <w:rFonts w:ascii="Times New Roman" w:hAnsi="Times New Roman" w:cs="Times New Roman"/>
                <w:sz w:val="22"/>
                <w:szCs w:val="22"/>
              </w:rPr>
              <w:t>Гкал</w:t>
            </w:r>
          </w:p>
        </w:tc>
        <w:tc>
          <w:tcPr>
            <w:tcW w:w="1754" w:type="dxa"/>
            <w:vAlign w:val="center"/>
          </w:tcPr>
          <w:p w:rsidR="00257756" w:rsidRPr="005A2394" w:rsidRDefault="00257756" w:rsidP="00257756">
            <w:pPr>
              <w:jc w:val="center"/>
              <w:rPr>
                <w:rFonts w:ascii="Times New Roman" w:hAnsi="Times New Roman" w:cs="Times New Roman"/>
                <w:sz w:val="22"/>
                <w:szCs w:val="22"/>
              </w:rPr>
            </w:pPr>
            <w:r w:rsidRPr="005A2394">
              <w:rPr>
                <w:rFonts w:ascii="Times New Roman" w:hAnsi="Times New Roman" w:cs="Times New Roman"/>
                <w:sz w:val="22"/>
                <w:szCs w:val="22"/>
              </w:rPr>
              <w:t>7760</w:t>
            </w:r>
          </w:p>
        </w:tc>
      </w:tr>
    </w:tbl>
    <w:p w:rsidR="0052793A" w:rsidRPr="003B7587" w:rsidRDefault="0052793A" w:rsidP="00913532">
      <w:pPr>
        <w:suppressAutoHyphens/>
        <w:ind w:firstLine="708"/>
        <w:jc w:val="both"/>
        <w:rPr>
          <w:rFonts w:ascii="Times New Roman" w:hAnsi="Times New Roman" w:cs="Times New Roman"/>
        </w:rPr>
      </w:pPr>
    </w:p>
    <w:p w:rsidR="00913532" w:rsidRPr="003B7587" w:rsidRDefault="00913532" w:rsidP="00913532">
      <w:pPr>
        <w:suppressAutoHyphens/>
        <w:ind w:firstLine="708"/>
        <w:jc w:val="both"/>
        <w:rPr>
          <w:rFonts w:ascii="Times New Roman" w:hAnsi="Times New Roman" w:cs="Times New Roman"/>
        </w:rPr>
      </w:pPr>
      <w:r w:rsidRPr="003B7587">
        <w:rPr>
          <w:rFonts w:ascii="Times New Roman" w:hAnsi="Times New Roman" w:cs="Times New Roman"/>
        </w:rPr>
        <w:t>Определение нормативных технологических потерь тепловой энергии теплопередачей через теплоизоляционные конструкции трубопроводов производится на базе значений часовых тепловых потерь при среднегодовых условиях эксплуатации тепловых сетей.</w:t>
      </w:r>
    </w:p>
    <w:p w:rsidR="00913532" w:rsidRPr="003B7587" w:rsidRDefault="00913532" w:rsidP="00913532">
      <w:pPr>
        <w:suppressAutoHyphens/>
        <w:ind w:firstLine="720"/>
        <w:jc w:val="both"/>
        <w:rPr>
          <w:rFonts w:ascii="Times New Roman" w:hAnsi="Times New Roman" w:cs="Times New Roman"/>
        </w:rPr>
      </w:pPr>
      <w:r w:rsidRPr="003B7587">
        <w:rPr>
          <w:rFonts w:ascii="Times New Roman" w:hAnsi="Times New Roman" w:cs="Times New Roman"/>
        </w:rPr>
        <w:t>Определение нормативных значений часовых потерь тепловой энергии производится в следующем порядке:</w:t>
      </w:r>
    </w:p>
    <w:p w:rsidR="00913532" w:rsidRPr="003B7587" w:rsidRDefault="00913532" w:rsidP="00913532">
      <w:pPr>
        <w:suppressAutoHyphens/>
        <w:ind w:firstLine="709"/>
        <w:jc w:val="both"/>
        <w:rPr>
          <w:rFonts w:ascii="Times New Roman" w:hAnsi="Times New Roman" w:cs="Times New Roman"/>
        </w:rPr>
      </w:pPr>
      <w:r w:rsidRPr="003B7587">
        <w:rPr>
          <w:rFonts w:ascii="Times New Roman" w:hAnsi="Times New Roman" w:cs="Times New Roman"/>
        </w:rPr>
        <w:t xml:space="preserve">для всех участков тепловых сетей, на основе сведений о конструктивных особенностях теплопроводов (тип прокладки, год проектирования, наружный диаметр трубопроводов, длина участка) и норм тепловых потерь (теплового потока), указанных в таблицах приложений 1, 2, 3 </w:t>
      </w:r>
      <w:r w:rsidRPr="003B7587">
        <w:rPr>
          <w:rFonts w:ascii="Times New Roman" w:hAnsi="Times New Roman" w:cs="Times New Roman"/>
        </w:rPr>
        <w:lastRenderedPageBreak/>
        <w:t>и 4 к «Инструкции по организации в Минэнерго России работы по расчету и обоснованию нормативов технологических потерь при передаче тепловой энергии» (далее «Инструкция»), пересчетом табличных значений удельных норм на среднегодовые (среднесезонные) условия эксплуатации, определяются значения часовых тепловых потерь теплопередачей через теплоизоляционные конструкции трубопроводов, эксплуатируемых теплосетевой организацией.</w:t>
      </w:r>
    </w:p>
    <w:p w:rsidR="00913532" w:rsidRDefault="00F474EA" w:rsidP="00F474EA">
      <w:pPr>
        <w:suppressAutoHyphens/>
        <w:jc w:val="both"/>
        <w:rPr>
          <w:rFonts w:ascii="Times New Roman" w:hAnsi="Times New Roman" w:cs="Times New Roman"/>
        </w:rPr>
      </w:pPr>
      <w:r w:rsidRPr="003B7587">
        <w:rPr>
          <w:rFonts w:ascii="Times New Roman" w:hAnsi="Times New Roman" w:cs="Times New Roman"/>
        </w:rPr>
        <w:t xml:space="preserve">     </w:t>
      </w:r>
      <w:r w:rsidR="00913532" w:rsidRPr="003B7587">
        <w:rPr>
          <w:rFonts w:ascii="Times New Roman" w:hAnsi="Times New Roman" w:cs="Times New Roman"/>
        </w:rPr>
        <w:t>Значения нормативных часовых тепловых потерь в тепловой сети в целом при среднегодовых (среднесезонных) условиях эксплуатации определяются суммированием значений часовых тепловых потерь на отдельных участках.</w:t>
      </w:r>
    </w:p>
    <w:p w:rsidR="00913532" w:rsidRPr="003B7587" w:rsidRDefault="00913532" w:rsidP="00913532">
      <w:pPr>
        <w:suppressAutoHyphens/>
        <w:autoSpaceDE w:val="0"/>
        <w:autoSpaceDN w:val="0"/>
        <w:adjustRightInd w:val="0"/>
        <w:spacing w:before="240" w:after="240"/>
        <w:rPr>
          <w:rFonts w:ascii="Times New Roman" w:hAnsi="Times New Roman" w:cs="Times New Roman"/>
          <w:b/>
          <w:sz w:val="22"/>
          <w:szCs w:val="22"/>
        </w:rPr>
      </w:pPr>
      <w:r w:rsidRPr="003B7587">
        <w:rPr>
          <w:rFonts w:ascii="Times New Roman" w:hAnsi="Times New Roman" w:cs="Times New Roman"/>
          <w:b/>
          <w:sz w:val="22"/>
          <w:szCs w:val="22"/>
        </w:rPr>
        <w:t xml:space="preserve">Таблица  </w:t>
      </w:r>
      <w:r w:rsidR="00AF4E76" w:rsidRPr="003B7587">
        <w:rPr>
          <w:rFonts w:ascii="Times New Roman" w:hAnsi="Times New Roman" w:cs="Times New Roman"/>
          <w:b/>
          <w:sz w:val="22"/>
          <w:szCs w:val="22"/>
        </w:rPr>
        <w:t>2.</w:t>
      </w:r>
      <w:r w:rsidR="00AC6174">
        <w:rPr>
          <w:rFonts w:ascii="Times New Roman" w:hAnsi="Times New Roman" w:cs="Times New Roman"/>
          <w:b/>
          <w:sz w:val="22"/>
          <w:szCs w:val="22"/>
        </w:rPr>
        <w:t>20</w:t>
      </w:r>
      <w:r w:rsidR="00AF4E76" w:rsidRPr="003B7587">
        <w:rPr>
          <w:rFonts w:ascii="Times New Roman" w:hAnsi="Times New Roman" w:cs="Times New Roman"/>
          <w:b/>
          <w:sz w:val="22"/>
          <w:szCs w:val="22"/>
        </w:rPr>
        <w:t xml:space="preserve">. </w:t>
      </w:r>
      <w:r w:rsidRPr="003B7587">
        <w:rPr>
          <w:rFonts w:ascii="Times New Roman" w:hAnsi="Times New Roman" w:cs="Times New Roman"/>
          <w:b/>
          <w:sz w:val="22"/>
          <w:szCs w:val="22"/>
        </w:rPr>
        <w:t>Итоговый расчёт эксплуатационных технологических затрат ресурсов при передаче тепловой энергии и теплоносителя</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4"/>
        <w:gridCol w:w="5953"/>
        <w:gridCol w:w="1276"/>
        <w:gridCol w:w="1754"/>
      </w:tblGrid>
      <w:tr w:rsidR="00B33BB3" w:rsidRPr="003B7587" w:rsidTr="00610771">
        <w:trPr>
          <w:jc w:val="center"/>
        </w:trPr>
        <w:tc>
          <w:tcPr>
            <w:tcW w:w="764" w:type="dxa"/>
            <w:vAlign w:val="center"/>
          </w:tcPr>
          <w:p w:rsidR="00B33BB3" w:rsidRPr="003B7587" w:rsidRDefault="00B33BB3" w:rsidP="00610771">
            <w:pPr>
              <w:suppressAutoHyphens/>
              <w:jc w:val="center"/>
              <w:rPr>
                <w:rFonts w:ascii="Times New Roman" w:hAnsi="Times New Roman" w:cs="Times New Roman"/>
                <w:sz w:val="22"/>
                <w:szCs w:val="22"/>
              </w:rPr>
            </w:pPr>
            <w:r w:rsidRPr="003B7587">
              <w:rPr>
                <w:rFonts w:ascii="Times New Roman" w:hAnsi="Times New Roman" w:cs="Times New Roman"/>
                <w:sz w:val="22"/>
                <w:szCs w:val="22"/>
              </w:rPr>
              <w:t>№№ п/п</w:t>
            </w:r>
          </w:p>
        </w:tc>
        <w:tc>
          <w:tcPr>
            <w:tcW w:w="5953" w:type="dxa"/>
            <w:vAlign w:val="center"/>
          </w:tcPr>
          <w:p w:rsidR="00B33BB3" w:rsidRPr="003B7587" w:rsidRDefault="00B33BB3" w:rsidP="00610771">
            <w:pPr>
              <w:suppressAutoHyphens/>
              <w:jc w:val="center"/>
              <w:rPr>
                <w:rFonts w:ascii="Times New Roman" w:hAnsi="Times New Roman" w:cs="Times New Roman"/>
                <w:sz w:val="22"/>
                <w:szCs w:val="22"/>
              </w:rPr>
            </w:pPr>
            <w:r w:rsidRPr="003B7587">
              <w:rPr>
                <w:rFonts w:ascii="Times New Roman" w:hAnsi="Times New Roman" w:cs="Times New Roman"/>
                <w:sz w:val="22"/>
                <w:szCs w:val="22"/>
              </w:rPr>
              <w:t>Нормативные эксплуатационные затраты</w:t>
            </w:r>
          </w:p>
        </w:tc>
        <w:tc>
          <w:tcPr>
            <w:tcW w:w="1276" w:type="dxa"/>
            <w:vAlign w:val="center"/>
          </w:tcPr>
          <w:p w:rsidR="00B33BB3" w:rsidRPr="003B7587" w:rsidRDefault="00B33BB3" w:rsidP="00610771">
            <w:pPr>
              <w:suppressAutoHyphens/>
              <w:jc w:val="center"/>
              <w:rPr>
                <w:rFonts w:ascii="Times New Roman" w:hAnsi="Times New Roman" w:cs="Times New Roman"/>
                <w:sz w:val="22"/>
                <w:szCs w:val="22"/>
              </w:rPr>
            </w:pPr>
            <w:r w:rsidRPr="003B7587">
              <w:rPr>
                <w:rFonts w:ascii="Times New Roman" w:hAnsi="Times New Roman" w:cs="Times New Roman"/>
                <w:sz w:val="22"/>
                <w:szCs w:val="22"/>
              </w:rPr>
              <w:t>Единица измерения</w:t>
            </w:r>
          </w:p>
        </w:tc>
        <w:tc>
          <w:tcPr>
            <w:tcW w:w="1754" w:type="dxa"/>
            <w:vAlign w:val="center"/>
          </w:tcPr>
          <w:p w:rsidR="00B33BB3" w:rsidRPr="003B7587" w:rsidRDefault="00B33BB3" w:rsidP="00610771">
            <w:pPr>
              <w:suppressAutoHyphens/>
              <w:jc w:val="center"/>
              <w:rPr>
                <w:rFonts w:ascii="Times New Roman" w:hAnsi="Times New Roman" w:cs="Times New Roman"/>
                <w:sz w:val="22"/>
                <w:szCs w:val="22"/>
              </w:rPr>
            </w:pPr>
            <w:r w:rsidRPr="003B7587">
              <w:rPr>
                <w:rFonts w:ascii="Times New Roman" w:hAnsi="Times New Roman" w:cs="Times New Roman"/>
                <w:sz w:val="22"/>
                <w:szCs w:val="22"/>
              </w:rPr>
              <w:t>Объем среднегодовых затрат</w:t>
            </w:r>
          </w:p>
        </w:tc>
      </w:tr>
      <w:tr w:rsidR="00B33BB3" w:rsidRPr="003B7587" w:rsidTr="00610771">
        <w:trPr>
          <w:jc w:val="center"/>
        </w:trPr>
        <w:tc>
          <w:tcPr>
            <w:tcW w:w="764" w:type="dxa"/>
            <w:vAlign w:val="center"/>
          </w:tcPr>
          <w:p w:rsidR="00B33BB3" w:rsidRPr="005A2394" w:rsidRDefault="00B33BB3" w:rsidP="00610771">
            <w:pPr>
              <w:jc w:val="center"/>
              <w:rPr>
                <w:rFonts w:ascii="Times New Roman" w:hAnsi="Times New Roman" w:cs="Times New Roman"/>
                <w:sz w:val="22"/>
                <w:szCs w:val="22"/>
              </w:rPr>
            </w:pPr>
            <w:r w:rsidRPr="005A2394">
              <w:rPr>
                <w:rFonts w:ascii="Times New Roman" w:hAnsi="Times New Roman" w:cs="Times New Roman"/>
                <w:sz w:val="22"/>
                <w:szCs w:val="22"/>
              </w:rPr>
              <w:t>1</w:t>
            </w:r>
          </w:p>
        </w:tc>
        <w:tc>
          <w:tcPr>
            <w:tcW w:w="5953" w:type="dxa"/>
          </w:tcPr>
          <w:p w:rsidR="00B33BB3" w:rsidRPr="005A2394" w:rsidRDefault="00B33BB3" w:rsidP="00610771">
            <w:pPr>
              <w:rPr>
                <w:rFonts w:ascii="Times New Roman" w:hAnsi="Times New Roman" w:cs="Times New Roman"/>
                <w:sz w:val="22"/>
                <w:szCs w:val="22"/>
              </w:rPr>
            </w:pPr>
            <w:r w:rsidRPr="005A2394">
              <w:rPr>
                <w:rFonts w:ascii="Times New Roman" w:hAnsi="Times New Roman" w:cs="Times New Roman"/>
                <w:sz w:val="22"/>
                <w:szCs w:val="22"/>
              </w:rPr>
              <w:t>Нормативные тепловые потери с утечкой теплоносителя</w:t>
            </w:r>
          </w:p>
        </w:tc>
        <w:tc>
          <w:tcPr>
            <w:tcW w:w="1276" w:type="dxa"/>
            <w:vAlign w:val="center"/>
          </w:tcPr>
          <w:p w:rsidR="00B33BB3" w:rsidRPr="005A2394" w:rsidRDefault="00B33BB3" w:rsidP="00610771">
            <w:pPr>
              <w:jc w:val="center"/>
              <w:rPr>
                <w:rFonts w:ascii="Times New Roman" w:hAnsi="Times New Roman" w:cs="Times New Roman"/>
                <w:sz w:val="22"/>
                <w:szCs w:val="22"/>
              </w:rPr>
            </w:pPr>
            <w:r w:rsidRPr="005A2394">
              <w:rPr>
                <w:rFonts w:ascii="Times New Roman" w:hAnsi="Times New Roman" w:cs="Times New Roman"/>
                <w:sz w:val="22"/>
                <w:szCs w:val="22"/>
              </w:rPr>
              <w:t>Гкал</w:t>
            </w:r>
          </w:p>
        </w:tc>
        <w:tc>
          <w:tcPr>
            <w:tcW w:w="1754" w:type="dxa"/>
            <w:vAlign w:val="center"/>
          </w:tcPr>
          <w:p w:rsidR="00B33BB3" w:rsidRPr="005A2394" w:rsidRDefault="00B33BB3" w:rsidP="00610771">
            <w:pPr>
              <w:widowControl/>
              <w:jc w:val="center"/>
              <w:rPr>
                <w:rFonts w:ascii="Times New Roman" w:hAnsi="Times New Roman" w:cs="Times New Roman"/>
                <w:sz w:val="22"/>
                <w:szCs w:val="22"/>
              </w:rPr>
            </w:pPr>
            <w:r w:rsidRPr="005A2394">
              <w:rPr>
                <w:rFonts w:ascii="Times New Roman" w:hAnsi="Times New Roman" w:cs="Times New Roman"/>
                <w:sz w:val="22"/>
                <w:szCs w:val="22"/>
              </w:rPr>
              <w:t>241</w:t>
            </w:r>
          </w:p>
        </w:tc>
      </w:tr>
      <w:tr w:rsidR="00B33BB3" w:rsidRPr="003B7587" w:rsidTr="00610771">
        <w:trPr>
          <w:jc w:val="center"/>
        </w:trPr>
        <w:tc>
          <w:tcPr>
            <w:tcW w:w="764" w:type="dxa"/>
            <w:vAlign w:val="center"/>
          </w:tcPr>
          <w:p w:rsidR="00B33BB3" w:rsidRPr="005A2394" w:rsidRDefault="00B33BB3" w:rsidP="00610771">
            <w:pPr>
              <w:jc w:val="center"/>
              <w:rPr>
                <w:rFonts w:ascii="Times New Roman" w:hAnsi="Times New Roman" w:cs="Times New Roman"/>
                <w:sz w:val="22"/>
                <w:szCs w:val="22"/>
              </w:rPr>
            </w:pPr>
            <w:r w:rsidRPr="005A2394">
              <w:rPr>
                <w:rFonts w:ascii="Times New Roman" w:hAnsi="Times New Roman" w:cs="Times New Roman"/>
                <w:sz w:val="22"/>
                <w:szCs w:val="22"/>
              </w:rPr>
              <w:t>2</w:t>
            </w:r>
          </w:p>
        </w:tc>
        <w:tc>
          <w:tcPr>
            <w:tcW w:w="5953" w:type="dxa"/>
          </w:tcPr>
          <w:p w:rsidR="00B33BB3" w:rsidRPr="005A2394" w:rsidRDefault="00B33BB3" w:rsidP="00610771">
            <w:pPr>
              <w:rPr>
                <w:rFonts w:ascii="Times New Roman" w:hAnsi="Times New Roman" w:cs="Times New Roman"/>
                <w:sz w:val="22"/>
                <w:szCs w:val="22"/>
              </w:rPr>
            </w:pPr>
            <w:r w:rsidRPr="005A2394">
              <w:rPr>
                <w:rFonts w:ascii="Times New Roman" w:hAnsi="Times New Roman" w:cs="Times New Roman"/>
                <w:sz w:val="22"/>
                <w:szCs w:val="22"/>
              </w:rPr>
              <w:t>Нормативные технологические затраты тепловой энергии на заполнение трубопроводов после проведения плановых ремонтов тепловых сетей</w:t>
            </w:r>
          </w:p>
        </w:tc>
        <w:tc>
          <w:tcPr>
            <w:tcW w:w="1276" w:type="dxa"/>
            <w:vAlign w:val="center"/>
          </w:tcPr>
          <w:p w:rsidR="00B33BB3" w:rsidRPr="005A2394" w:rsidRDefault="00B33BB3" w:rsidP="00610771">
            <w:pPr>
              <w:jc w:val="center"/>
              <w:rPr>
                <w:rFonts w:ascii="Times New Roman" w:hAnsi="Times New Roman" w:cs="Times New Roman"/>
                <w:sz w:val="22"/>
                <w:szCs w:val="22"/>
              </w:rPr>
            </w:pPr>
            <w:r w:rsidRPr="005A2394">
              <w:rPr>
                <w:rFonts w:ascii="Times New Roman" w:hAnsi="Times New Roman" w:cs="Times New Roman"/>
                <w:sz w:val="22"/>
                <w:szCs w:val="22"/>
              </w:rPr>
              <w:t>Гкал</w:t>
            </w:r>
          </w:p>
        </w:tc>
        <w:tc>
          <w:tcPr>
            <w:tcW w:w="1754" w:type="dxa"/>
            <w:vAlign w:val="center"/>
          </w:tcPr>
          <w:p w:rsidR="00B33BB3" w:rsidRPr="005A2394" w:rsidRDefault="00B33BB3" w:rsidP="00610771">
            <w:pPr>
              <w:jc w:val="center"/>
              <w:rPr>
                <w:rFonts w:ascii="Times New Roman" w:hAnsi="Times New Roman" w:cs="Times New Roman"/>
                <w:sz w:val="22"/>
                <w:szCs w:val="22"/>
              </w:rPr>
            </w:pPr>
            <w:r w:rsidRPr="005A2394">
              <w:rPr>
                <w:rFonts w:ascii="Times New Roman" w:hAnsi="Times New Roman" w:cs="Times New Roman"/>
                <w:sz w:val="22"/>
                <w:szCs w:val="22"/>
              </w:rPr>
              <w:t>3303</w:t>
            </w:r>
          </w:p>
        </w:tc>
      </w:tr>
      <w:tr w:rsidR="00B33BB3" w:rsidRPr="003B7587" w:rsidTr="00610771">
        <w:trPr>
          <w:jc w:val="center"/>
        </w:trPr>
        <w:tc>
          <w:tcPr>
            <w:tcW w:w="764" w:type="dxa"/>
            <w:vAlign w:val="center"/>
          </w:tcPr>
          <w:p w:rsidR="00B33BB3" w:rsidRPr="005A2394" w:rsidRDefault="00B33BB3" w:rsidP="00610771">
            <w:pPr>
              <w:jc w:val="center"/>
              <w:rPr>
                <w:rFonts w:ascii="Times New Roman" w:hAnsi="Times New Roman" w:cs="Times New Roman"/>
                <w:sz w:val="22"/>
                <w:szCs w:val="22"/>
              </w:rPr>
            </w:pPr>
            <w:r w:rsidRPr="005A2394">
              <w:rPr>
                <w:rFonts w:ascii="Times New Roman" w:hAnsi="Times New Roman" w:cs="Times New Roman"/>
                <w:sz w:val="22"/>
                <w:szCs w:val="22"/>
              </w:rPr>
              <w:t>3</w:t>
            </w:r>
          </w:p>
        </w:tc>
        <w:tc>
          <w:tcPr>
            <w:tcW w:w="5953" w:type="dxa"/>
          </w:tcPr>
          <w:p w:rsidR="00B33BB3" w:rsidRPr="005A2394" w:rsidRDefault="00B33BB3" w:rsidP="00610771">
            <w:pPr>
              <w:rPr>
                <w:rFonts w:ascii="Times New Roman" w:hAnsi="Times New Roman" w:cs="Times New Roman"/>
                <w:sz w:val="22"/>
                <w:szCs w:val="22"/>
              </w:rPr>
            </w:pPr>
            <w:r w:rsidRPr="005A2394">
              <w:rPr>
                <w:rFonts w:ascii="Times New Roman" w:hAnsi="Times New Roman" w:cs="Times New Roman"/>
                <w:sz w:val="22"/>
                <w:szCs w:val="22"/>
              </w:rPr>
              <w:t>Норматив затрат тепловой энергии на проведение плановых эксплуатационных испытаний</w:t>
            </w:r>
          </w:p>
        </w:tc>
        <w:tc>
          <w:tcPr>
            <w:tcW w:w="1276" w:type="dxa"/>
            <w:vAlign w:val="center"/>
          </w:tcPr>
          <w:p w:rsidR="00B33BB3" w:rsidRPr="005A2394" w:rsidRDefault="00B33BB3" w:rsidP="00610771">
            <w:pPr>
              <w:jc w:val="center"/>
              <w:rPr>
                <w:rFonts w:ascii="Times New Roman" w:hAnsi="Times New Roman" w:cs="Times New Roman"/>
                <w:sz w:val="22"/>
                <w:szCs w:val="22"/>
              </w:rPr>
            </w:pPr>
            <w:r w:rsidRPr="005A2394">
              <w:rPr>
                <w:rFonts w:ascii="Times New Roman" w:hAnsi="Times New Roman" w:cs="Times New Roman"/>
                <w:sz w:val="22"/>
                <w:szCs w:val="22"/>
              </w:rPr>
              <w:t>Гкал</w:t>
            </w:r>
          </w:p>
        </w:tc>
        <w:tc>
          <w:tcPr>
            <w:tcW w:w="1754" w:type="dxa"/>
            <w:vAlign w:val="center"/>
          </w:tcPr>
          <w:p w:rsidR="00B33BB3" w:rsidRPr="005A2394" w:rsidRDefault="00B33BB3" w:rsidP="00610771">
            <w:pPr>
              <w:jc w:val="center"/>
              <w:rPr>
                <w:rFonts w:ascii="Times New Roman" w:hAnsi="Times New Roman" w:cs="Times New Roman"/>
                <w:sz w:val="22"/>
                <w:szCs w:val="22"/>
              </w:rPr>
            </w:pPr>
            <w:r w:rsidRPr="005A2394">
              <w:rPr>
                <w:rFonts w:ascii="Times New Roman" w:hAnsi="Times New Roman" w:cs="Times New Roman"/>
                <w:sz w:val="22"/>
                <w:szCs w:val="22"/>
              </w:rPr>
              <w:t>4216</w:t>
            </w:r>
          </w:p>
        </w:tc>
      </w:tr>
      <w:tr w:rsidR="00B33BB3" w:rsidRPr="003B7587" w:rsidTr="00610771">
        <w:trPr>
          <w:jc w:val="center"/>
        </w:trPr>
        <w:tc>
          <w:tcPr>
            <w:tcW w:w="764" w:type="dxa"/>
            <w:vAlign w:val="center"/>
          </w:tcPr>
          <w:p w:rsidR="00B33BB3" w:rsidRPr="005A2394" w:rsidRDefault="00B33BB3" w:rsidP="00610771">
            <w:pPr>
              <w:spacing w:line="192" w:lineRule="auto"/>
              <w:jc w:val="center"/>
              <w:rPr>
                <w:rFonts w:ascii="Times New Roman" w:hAnsi="Times New Roman" w:cs="Times New Roman"/>
                <w:sz w:val="22"/>
                <w:szCs w:val="22"/>
              </w:rPr>
            </w:pPr>
            <w:r w:rsidRPr="005A2394">
              <w:rPr>
                <w:rFonts w:ascii="Times New Roman" w:hAnsi="Times New Roman" w:cs="Times New Roman"/>
                <w:sz w:val="22"/>
                <w:szCs w:val="22"/>
              </w:rPr>
              <w:t>4</w:t>
            </w:r>
          </w:p>
        </w:tc>
        <w:tc>
          <w:tcPr>
            <w:tcW w:w="5953" w:type="dxa"/>
            <w:vAlign w:val="center"/>
          </w:tcPr>
          <w:p w:rsidR="00B33BB3" w:rsidRPr="005A2394" w:rsidRDefault="00B33BB3" w:rsidP="00610771">
            <w:pPr>
              <w:spacing w:line="192" w:lineRule="auto"/>
              <w:rPr>
                <w:rFonts w:ascii="Times New Roman" w:hAnsi="Times New Roman" w:cs="Times New Roman"/>
                <w:sz w:val="22"/>
                <w:szCs w:val="22"/>
              </w:rPr>
            </w:pPr>
            <w:r w:rsidRPr="005A2394">
              <w:rPr>
                <w:rFonts w:ascii="Times New Roman" w:hAnsi="Times New Roman" w:cs="Times New Roman"/>
                <w:sz w:val="22"/>
                <w:szCs w:val="22"/>
              </w:rPr>
              <w:t>Нормативные значения тепловых потерь теплопередачей через изоляционные конструкции тепловых сетей</w:t>
            </w:r>
          </w:p>
        </w:tc>
        <w:tc>
          <w:tcPr>
            <w:tcW w:w="1276" w:type="dxa"/>
            <w:vAlign w:val="center"/>
          </w:tcPr>
          <w:p w:rsidR="00B33BB3" w:rsidRPr="005A2394" w:rsidRDefault="00B33BB3" w:rsidP="00610771">
            <w:pPr>
              <w:spacing w:line="192" w:lineRule="auto"/>
              <w:jc w:val="center"/>
              <w:rPr>
                <w:rFonts w:ascii="Times New Roman" w:hAnsi="Times New Roman" w:cs="Times New Roman"/>
                <w:sz w:val="22"/>
                <w:szCs w:val="22"/>
              </w:rPr>
            </w:pPr>
            <w:r w:rsidRPr="005A2394">
              <w:rPr>
                <w:rFonts w:ascii="Times New Roman" w:hAnsi="Times New Roman" w:cs="Times New Roman"/>
                <w:sz w:val="22"/>
                <w:szCs w:val="22"/>
              </w:rPr>
              <w:t>Гкал</w:t>
            </w:r>
          </w:p>
        </w:tc>
        <w:tc>
          <w:tcPr>
            <w:tcW w:w="1754" w:type="dxa"/>
            <w:vAlign w:val="center"/>
          </w:tcPr>
          <w:p w:rsidR="00B33BB3" w:rsidRPr="005A2394" w:rsidRDefault="00B33BB3" w:rsidP="00610771">
            <w:pPr>
              <w:jc w:val="center"/>
              <w:rPr>
                <w:rFonts w:ascii="Times New Roman" w:hAnsi="Times New Roman" w:cs="Times New Roman"/>
                <w:sz w:val="22"/>
                <w:szCs w:val="22"/>
              </w:rPr>
            </w:pPr>
          </w:p>
        </w:tc>
      </w:tr>
      <w:tr w:rsidR="00B33BB3" w:rsidRPr="003B7587" w:rsidTr="00610771">
        <w:trPr>
          <w:jc w:val="center"/>
        </w:trPr>
        <w:tc>
          <w:tcPr>
            <w:tcW w:w="764" w:type="dxa"/>
            <w:vAlign w:val="center"/>
          </w:tcPr>
          <w:p w:rsidR="00B33BB3" w:rsidRPr="005A2394" w:rsidRDefault="00B33BB3" w:rsidP="00610771">
            <w:pPr>
              <w:spacing w:line="192" w:lineRule="auto"/>
              <w:jc w:val="center"/>
              <w:rPr>
                <w:rFonts w:ascii="Times New Roman" w:hAnsi="Times New Roman" w:cs="Times New Roman"/>
                <w:sz w:val="22"/>
                <w:szCs w:val="22"/>
              </w:rPr>
            </w:pPr>
          </w:p>
        </w:tc>
        <w:tc>
          <w:tcPr>
            <w:tcW w:w="5953" w:type="dxa"/>
            <w:vAlign w:val="center"/>
          </w:tcPr>
          <w:p w:rsidR="00B33BB3" w:rsidRPr="005A2394" w:rsidRDefault="00B33BB3" w:rsidP="00610771">
            <w:pPr>
              <w:spacing w:line="192" w:lineRule="auto"/>
              <w:jc w:val="center"/>
              <w:rPr>
                <w:rFonts w:ascii="Times New Roman" w:hAnsi="Times New Roman" w:cs="Times New Roman"/>
                <w:sz w:val="22"/>
                <w:szCs w:val="22"/>
              </w:rPr>
            </w:pPr>
            <w:r w:rsidRPr="005A2394">
              <w:rPr>
                <w:rFonts w:ascii="Times New Roman" w:hAnsi="Times New Roman" w:cs="Times New Roman"/>
                <w:sz w:val="22"/>
                <w:szCs w:val="22"/>
              </w:rPr>
              <w:t>ВСЕГО:</w:t>
            </w:r>
          </w:p>
        </w:tc>
        <w:tc>
          <w:tcPr>
            <w:tcW w:w="1276" w:type="dxa"/>
            <w:vAlign w:val="center"/>
          </w:tcPr>
          <w:p w:rsidR="00B33BB3" w:rsidRPr="005A2394" w:rsidRDefault="00B33BB3" w:rsidP="00610771">
            <w:pPr>
              <w:spacing w:line="192" w:lineRule="auto"/>
              <w:jc w:val="center"/>
              <w:rPr>
                <w:rFonts w:ascii="Times New Roman" w:hAnsi="Times New Roman" w:cs="Times New Roman"/>
                <w:sz w:val="22"/>
                <w:szCs w:val="22"/>
              </w:rPr>
            </w:pPr>
            <w:r w:rsidRPr="005A2394">
              <w:rPr>
                <w:rFonts w:ascii="Times New Roman" w:hAnsi="Times New Roman" w:cs="Times New Roman"/>
                <w:sz w:val="22"/>
                <w:szCs w:val="22"/>
              </w:rPr>
              <w:t>Гкал</w:t>
            </w:r>
          </w:p>
        </w:tc>
        <w:tc>
          <w:tcPr>
            <w:tcW w:w="1754" w:type="dxa"/>
            <w:vAlign w:val="center"/>
          </w:tcPr>
          <w:p w:rsidR="00B33BB3" w:rsidRPr="005A2394" w:rsidRDefault="00B33BB3" w:rsidP="00610771">
            <w:pPr>
              <w:jc w:val="center"/>
              <w:rPr>
                <w:rFonts w:ascii="Times New Roman" w:hAnsi="Times New Roman" w:cs="Times New Roman"/>
                <w:sz w:val="22"/>
                <w:szCs w:val="22"/>
              </w:rPr>
            </w:pPr>
            <w:r w:rsidRPr="005A2394">
              <w:rPr>
                <w:rFonts w:ascii="Times New Roman" w:hAnsi="Times New Roman" w:cs="Times New Roman"/>
                <w:sz w:val="22"/>
                <w:szCs w:val="22"/>
              </w:rPr>
              <w:t>7760</w:t>
            </w:r>
          </w:p>
        </w:tc>
      </w:tr>
      <w:tr w:rsidR="000C2EF8" w:rsidRPr="003B7587" w:rsidTr="00610771">
        <w:trPr>
          <w:jc w:val="center"/>
        </w:trPr>
        <w:tc>
          <w:tcPr>
            <w:tcW w:w="764" w:type="dxa"/>
            <w:vAlign w:val="center"/>
          </w:tcPr>
          <w:p w:rsidR="000C2EF8" w:rsidRPr="003B7587" w:rsidRDefault="000C2EF8" w:rsidP="000C2EF8">
            <w:pPr>
              <w:suppressAutoHyphens/>
              <w:jc w:val="center"/>
              <w:rPr>
                <w:rFonts w:ascii="Times New Roman" w:hAnsi="Times New Roman" w:cs="Times New Roman"/>
                <w:sz w:val="22"/>
                <w:szCs w:val="22"/>
              </w:rPr>
            </w:pPr>
            <w:r w:rsidRPr="003B7587">
              <w:rPr>
                <w:rFonts w:ascii="Times New Roman" w:hAnsi="Times New Roman" w:cs="Times New Roman"/>
                <w:sz w:val="22"/>
                <w:szCs w:val="22"/>
              </w:rPr>
              <w:t>1</w:t>
            </w:r>
          </w:p>
        </w:tc>
        <w:tc>
          <w:tcPr>
            <w:tcW w:w="5953" w:type="dxa"/>
            <w:vAlign w:val="center"/>
          </w:tcPr>
          <w:p w:rsidR="000C2EF8" w:rsidRPr="003B7587" w:rsidRDefault="000C2EF8" w:rsidP="000C2EF8">
            <w:pPr>
              <w:jc w:val="both"/>
              <w:rPr>
                <w:rFonts w:ascii="Times New Roman" w:hAnsi="Times New Roman" w:cs="Times New Roman"/>
                <w:sz w:val="22"/>
                <w:szCs w:val="22"/>
              </w:rPr>
            </w:pPr>
            <w:r w:rsidRPr="003B7587">
              <w:rPr>
                <w:rFonts w:ascii="Times New Roman" w:hAnsi="Times New Roman" w:cs="Times New Roman"/>
                <w:sz w:val="22"/>
                <w:szCs w:val="22"/>
              </w:rPr>
              <w:t>Утечки теплоносителя в процессе передачи и регулирования тепловой энергии через неплотности в арматуре и трубопроводах</w:t>
            </w:r>
          </w:p>
        </w:tc>
        <w:tc>
          <w:tcPr>
            <w:tcW w:w="1276" w:type="dxa"/>
            <w:vAlign w:val="center"/>
          </w:tcPr>
          <w:p w:rsidR="000C2EF8" w:rsidRPr="003B7587" w:rsidRDefault="000C2EF8" w:rsidP="000C2EF8">
            <w:pPr>
              <w:jc w:val="center"/>
              <w:rPr>
                <w:rFonts w:ascii="Times New Roman" w:hAnsi="Times New Roman" w:cs="Times New Roman"/>
                <w:sz w:val="22"/>
                <w:szCs w:val="22"/>
              </w:rPr>
            </w:pPr>
            <w:r w:rsidRPr="003B7587">
              <w:rPr>
                <w:rFonts w:ascii="Times New Roman" w:hAnsi="Times New Roman" w:cs="Times New Roman"/>
                <w:sz w:val="22"/>
                <w:szCs w:val="22"/>
              </w:rPr>
              <w:t>м</w:t>
            </w:r>
            <w:r w:rsidRPr="003B7587">
              <w:rPr>
                <w:rFonts w:ascii="Times New Roman" w:hAnsi="Times New Roman" w:cs="Times New Roman"/>
                <w:sz w:val="22"/>
                <w:szCs w:val="22"/>
                <w:vertAlign w:val="superscript"/>
              </w:rPr>
              <w:t>3</w:t>
            </w:r>
          </w:p>
        </w:tc>
        <w:tc>
          <w:tcPr>
            <w:tcW w:w="1754" w:type="dxa"/>
            <w:vAlign w:val="center"/>
          </w:tcPr>
          <w:p w:rsidR="000C2EF8" w:rsidRPr="003B7587" w:rsidRDefault="000C2EF8" w:rsidP="000C2EF8">
            <w:pPr>
              <w:jc w:val="center"/>
              <w:rPr>
                <w:rFonts w:ascii="Times New Roman" w:hAnsi="Times New Roman" w:cs="Times New Roman"/>
                <w:sz w:val="22"/>
                <w:szCs w:val="22"/>
              </w:rPr>
            </w:pPr>
            <w:r w:rsidRPr="005A2394">
              <w:rPr>
                <w:rFonts w:ascii="Times New Roman" w:hAnsi="Times New Roman" w:cs="Times New Roman"/>
                <w:sz w:val="22"/>
                <w:szCs w:val="22"/>
              </w:rPr>
              <w:t>4 706,57</w:t>
            </w:r>
          </w:p>
        </w:tc>
      </w:tr>
      <w:tr w:rsidR="000C2EF8" w:rsidRPr="003B7587" w:rsidTr="00610771">
        <w:trPr>
          <w:jc w:val="center"/>
        </w:trPr>
        <w:tc>
          <w:tcPr>
            <w:tcW w:w="764" w:type="dxa"/>
            <w:vAlign w:val="center"/>
          </w:tcPr>
          <w:p w:rsidR="000C2EF8" w:rsidRPr="003B7587" w:rsidRDefault="000C2EF8" w:rsidP="000C2EF8">
            <w:pPr>
              <w:suppressAutoHyphens/>
              <w:jc w:val="center"/>
              <w:rPr>
                <w:rFonts w:ascii="Times New Roman" w:hAnsi="Times New Roman" w:cs="Times New Roman"/>
                <w:sz w:val="22"/>
                <w:szCs w:val="22"/>
              </w:rPr>
            </w:pPr>
            <w:r w:rsidRPr="003B7587">
              <w:rPr>
                <w:rFonts w:ascii="Times New Roman" w:hAnsi="Times New Roman" w:cs="Times New Roman"/>
                <w:sz w:val="22"/>
                <w:szCs w:val="22"/>
              </w:rPr>
              <w:t>2</w:t>
            </w:r>
          </w:p>
        </w:tc>
        <w:tc>
          <w:tcPr>
            <w:tcW w:w="5953" w:type="dxa"/>
            <w:vAlign w:val="center"/>
          </w:tcPr>
          <w:p w:rsidR="000C2EF8" w:rsidRPr="003B7587" w:rsidRDefault="000C2EF8" w:rsidP="000C2EF8">
            <w:pPr>
              <w:jc w:val="both"/>
              <w:rPr>
                <w:rFonts w:ascii="Times New Roman" w:hAnsi="Times New Roman" w:cs="Times New Roman"/>
                <w:sz w:val="22"/>
                <w:szCs w:val="22"/>
              </w:rPr>
            </w:pPr>
            <w:r w:rsidRPr="003B7587">
              <w:rPr>
                <w:rFonts w:ascii="Times New Roman" w:hAnsi="Times New Roman" w:cs="Times New Roman"/>
                <w:sz w:val="22"/>
                <w:szCs w:val="22"/>
              </w:rPr>
              <w:t xml:space="preserve">Потери теплоносителя при проведении плановых эксплуатационных испытаний тепловых сетей </w:t>
            </w:r>
          </w:p>
        </w:tc>
        <w:tc>
          <w:tcPr>
            <w:tcW w:w="1276" w:type="dxa"/>
            <w:vAlign w:val="center"/>
          </w:tcPr>
          <w:p w:rsidR="000C2EF8" w:rsidRPr="003B7587" w:rsidRDefault="000C2EF8" w:rsidP="000C2EF8">
            <w:pPr>
              <w:jc w:val="center"/>
              <w:rPr>
                <w:rFonts w:ascii="Times New Roman" w:hAnsi="Times New Roman" w:cs="Times New Roman"/>
                <w:sz w:val="22"/>
                <w:szCs w:val="22"/>
              </w:rPr>
            </w:pPr>
            <w:r w:rsidRPr="003B7587">
              <w:rPr>
                <w:rFonts w:ascii="Times New Roman" w:hAnsi="Times New Roman" w:cs="Times New Roman"/>
                <w:sz w:val="22"/>
                <w:szCs w:val="22"/>
              </w:rPr>
              <w:t>м</w:t>
            </w:r>
            <w:r w:rsidRPr="003B7587">
              <w:rPr>
                <w:rFonts w:ascii="Times New Roman" w:hAnsi="Times New Roman" w:cs="Times New Roman"/>
                <w:sz w:val="22"/>
                <w:szCs w:val="22"/>
                <w:vertAlign w:val="superscript"/>
              </w:rPr>
              <w:t>3</w:t>
            </w:r>
          </w:p>
        </w:tc>
        <w:tc>
          <w:tcPr>
            <w:tcW w:w="1754" w:type="dxa"/>
            <w:vAlign w:val="center"/>
          </w:tcPr>
          <w:p w:rsidR="000C2EF8" w:rsidRPr="005A2394" w:rsidRDefault="000C2EF8" w:rsidP="000C2EF8">
            <w:pPr>
              <w:jc w:val="center"/>
              <w:rPr>
                <w:rFonts w:ascii="Times New Roman" w:hAnsi="Times New Roman" w:cs="Times New Roman"/>
                <w:sz w:val="22"/>
                <w:szCs w:val="22"/>
                <w:lang w:val="en-US"/>
              </w:rPr>
            </w:pPr>
          </w:p>
        </w:tc>
      </w:tr>
      <w:tr w:rsidR="000C2EF8" w:rsidRPr="003B7587" w:rsidTr="00610771">
        <w:trPr>
          <w:jc w:val="center"/>
        </w:trPr>
        <w:tc>
          <w:tcPr>
            <w:tcW w:w="764" w:type="dxa"/>
            <w:vAlign w:val="center"/>
          </w:tcPr>
          <w:p w:rsidR="000C2EF8" w:rsidRPr="003B7587" w:rsidRDefault="000C2EF8" w:rsidP="000C2EF8">
            <w:pPr>
              <w:suppressAutoHyphens/>
              <w:jc w:val="center"/>
              <w:rPr>
                <w:rFonts w:ascii="Times New Roman" w:hAnsi="Times New Roman" w:cs="Times New Roman"/>
                <w:sz w:val="22"/>
                <w:szCs w:val="22"/>
              </w:rPr>
            </w:pPr>
            <w:r w:rsidRPr="003B7587">
              <w:rPr>
                <w:rFonts w:ascii="Times New Roman" w:hAnsi="Times New Roman" w:cs="Times New Roman"/>
                <w:sz w:val="22"/>
                <w:szCs w:val="22"/>
              </w:rPr>
              <w:t>3</w:t>
            </w:r>
          </w:p>
        </w:tc>
        <w:tc>
          <w:tcPr>
            <w:tcW w:w="5953" w:type="dxa"/>
            <w:vAlign w:val="center"/>
          </w:tcPr>
          <w:p w:rsidR="000C2EF8" w:rsidRPr="003B7587" w:rsidRDefault="000C2EF8" w:rsidP="000C2EF8">
            <w:pPr>
              <w:jc w:val="both"/>
              <w:rPr>
                <w:rFonts w:ascii="Times New Roman" w:hAnsi="Times New Roman" w:cs="Times New Roman"/>
                <w:sz w:val="22"/>
                <w:szCs w:val="22"/>
              </w:rPr>
            </w:pPr>
            <w:r w:rsidRPr="003B7587">
              <w:rPr>
                <w:rFonts w:ascii="Times New Roman" w:hAnsi="Times New Roman" w:cs="Times New Roman"/>
                <w:sz w:val="22"/>
                <w:szCs w:val="22"/>
              </w:rPr>
              <w:t>Заполнение трубопроводов теплосетей перед пуском после плановых ремонтов тепловых сетей (1,5–кратная емкость теплосетей)</w:t>
            </w:r>
          </w:p>
        </w:tc>
        <w:tc>
          <w:tcPr>
            <w:tcW w:w="1276" w:type="dxa"/>
            <w:vAlign w:val="center"/>
          </w:tcPr>
          <w:p w:rsidR="000C2EF8" w:rsidRPr="003B7587" w:rsidRDefault="000C2EF8" w:rsidP="000C2EF8">
            <w:pPr>
              <w:jc w:val="center"/>
              <w:rPr>
                <w:rFonts w:ascii="Times New Roman" w:hAnsi="Times New Roman" w:cs="Times New Roman"/>
                <w:sz w:val="22"/>
                <w:szCs w:val="22"/>
              </w:rPr>
            </w:pPr>
            <w:r w:rsidRPr="003B7587">
              <w:rPr>
                <w:rFonts w:ascii="Times New Roman" w:hAnsi="Times New Roman" w:cs="Times New Roman"/>
                <w:sz w:val="22"/>
                <w:szCs w:val="22"/>
              </w:rPr>
              <w:t>м</w:t>
            </w:r>
            <w:r w:rsidRPr="003B7587">
              <w:rPr>
                <w:rFonts w:ascii="Times New Roman" w:hAnsi="Times New Roman" w:cs="Times New Roman"/>
                <w:sz w:val="22"/>
                <w:szCs w:val="22"/>
                <w:vertAlign w:val="superscript"/>
              </w:rPr>
              <w:t>3</w:t>
            </w:r>
          </w:p>
        </w:tc>
        <w:tc>
          <w:tcPr>
            <w:tcW w:w="1754" w:type="dxa"/>
            <w:vAlign w:val="center"/>
          </w:tcPr>
          <w:p w:rsidR="000C2EF8" w:rsidRPr="003B7587" w:rsidRDefault="000C2EF8" w:rsidP="000C2EF8">
            <w:pPr>
              <w:jc w:val="center"/>
              <w:rPr>
                <w:rFonts w:ascii="Times New Roman" w:hAnsi="Times New Roman" w:cs="Times New Roman"/>
                <w:sz w:val="22"/>
                <w:szCs w:val="22"/>
              </w:rPr>
            </w:pPr>
            <w:r>
              <w:rPr>
                <w:rFonts w:ascii="Times New Roman" w:hAnsi="Times New Roman" w:cs="Times New Roman"/>
                <w:sz w:val="22"/>
                <w:szCs w:val="22"/>
                <w:lang w:val="en-US"/>
              </w:rPr>
              <w:t>565.5</w:t>
            </w:r>
          </w:p>
        </w:tc>
      </w:tr>
      <w:tr w:rsidR="000C2EF8" w:rsidRPr="003B7587" w:rsidTr="00610771">
        <w:trPr>
          <w:jc w:val="center"/>
        </w:trPr>
        <w:tc>
          <w:tcPr>
            <w:tcW w:w="764" w:type="dxa"/>
            <w:vAlign w:val="center"/>
          </w:tcPr>
          <w:p w:rsidR="000C2EF8" w:rsidRPr="003B7587" w:rsidRDefault="000C2EF8" w:rsidP="000C2EF8">
            <w:pPr>
              <w:suppressAutoHyphens/>
              <w:jc w:val="center"/>
              <w:rPr>
                <w:rFonts w:ascii="Times New Roman" w:hAnsi="Times New Roman" w:cs="Times New Roman"/>
                <w:sz w:val="22"/>
                <w:szCs w:val="22"/>
              </w:rPr>
            </w:pPr>
          </w:p>
        </w:tc>
        <w:tc>
          <w:tcPr>
            <w:tcW w:w="5953" w:type="dxa"/>
            <w:vAlign w:val="center"/>
          </w:tcPr>
          <w:p w:rsidR="000C2EF8" w:rsidRPr="003B7587" w:rsidRDefault="000C2EF8" w:rsidP="000C2EF8">
            <w:pPr>
              <w:spacing w:line="192" w:lineRule="auto"/>
              <w:jc w:val="center"/>
              <w:rPr>
                <w:rFonts w:ascii="Times New Roman" w:hAnsi="Times New Roman" w:cs="Times New Roman"/>
                <w:sz w:val="22"/>
                <w:szCs w:val="22"/>
              </w:rPr>
            </w:pPr>
            <w:r w:rsidRPr="003B7587">
              <w:rPr>
                <w:rFonts w:ascii="Times New Roman" w:hAnsi="Times New Roman" w:cs="Times New Roman"/>
                <w:sz w:val="22"/>
                <w:szCs w:val="22"/>
              </w:rPr>
              <w:t>Итого</w:t>
            </w:r>
          </w:p>
        </w:tc>
        <w:tc>
          <w:tcPr>
            <w:tcW w:w="1276" w:type="dxa"/>
            <w:vAlign w:val="center"/>
          </w:tcPr>
          <w:p w:rsidR="000C2EF8" w:rsidRPr="003B7587" w:rsidRDefault="000C2EF8" w:rsidP="000C2EF8">
            <w:pPr>
              <w:spacing w:line="192" w:lineRule="auto"/>
              <w:jc w:val="center"/>
              <w:rPr>
                <w:rFonts w:ascii="Times New Roman" w:hAnsi="Times New Roman" w:cs="Times New Roman"/>
                <w:sz w:val="22"/>
                <w:szCs w:val="22"/>
              </w:rPr>
            </w:pPr>
          </w:p>
        </w:tc>
        <w:tc>
          <w:tcPr>
            <w:tcW w:w="1754" w:type="dxa"/>
            <w:vAlign w:val="center"/>
          </w:tcPr>
          <w:p w:rsidR="000C2EF8" w:rsidRPr="00257756" w:rsidRDefault="000C2EF8" w:rsidP="000C2EF8">
            <w:pPr>
              <w:spacing w:line="192" w:lineRule="auto"/>
              <w:jc w:val="center"/>
              <w:rPr>
                <w:rFonts w:ascii="Times New Roman" w:hAnsi="Times New Roman" w:cs="Times New Roman"/>
                <w:sz w:val="22"/>
                <w:szCs w:val="22"/>
                <w:lang w:val="en-US"/>
              </w:rPr>
            </w:pPr>
            <w:r>
              <w:rPr>
                <w:rFonts w:ascii="Times New Roman" w:hAnsi="Times New Roman" w:cs="Times New Roman"/>
                <w:sz w:val="22"/>
                <w:szCs w:val="22"/>
                <w:lang w:val="en-US"/>
              </w:rPr>
              <w:t>5272.1</w:t>
            </w:r>
          </w:p>
        </w:tc>
      </w:tr>
    </w:tbl>
    <w:p w:rsidR="005F3085" w:rsidRPr="003B7587" w:rsidRDefault="005F3085" w:rsidP="003B7587">
      <w:pPr>
        <w:pStyle w:val="1"/>
        <w:jc w:val="left"/>
        <w:rPr>
          <w:rStyle w:val="16"/>
          <w:rFonts w:ascii="Times New Roman" w:hAnsi="Times New Roman" w:cs="Times New Roman"/>
          <w:b/>
          <w:bCs w:val="0"/>
          <w:sz w:val="28"/>
          <w:szCs w:val="28"/>
        </w:rPr>
      </w:pPr>
      <w:bookmarkStart w:id="81" w:name="_Toc40725205"/>
      <w:bookmarkStart w:id="82" w:name="_Toc41977665"/>
      <w:bookmarkStart w:id="83" w:name="_Toc41977935"/>
      <w:bookmarkStart w:id="84" w:name="_Toc89097962"/>
      <w:r w:rsidRPr="003B7587">
        <w:rPr>
          <w:rStyle w:val="16"/>
          <w:rFonts w:ascii="Times New Roman" w:hAnsi="Times New Roman" w:cs="Times New Roman"/>
          <w:b/>
          <w:sz w:val="28"/>
          <w:szCs w:val="28"/>
        </w:rPr>
        <w:t xml:space="preserve">Раздел  3. </w:t>
      </w:r>
      <w:r w:rsidR="00D339F4" w:rsidRPr="003B7587">
        <w:rPr>
          <w:rStyle w:val="16"/>
          <w:rFonts w:ascii="Times New Roman" w:hAnsi="Times New Roman" w:cs="Times New Roman"/>
          <w:b/>
          <w:sz w:val="28"/>
          <w:szCs w:val="28"/>
        </w:rPr>
        <w:t>Существующие и п</w:t>
      </w:r>
      <w:r w:rsidRPr="003B7587">
        <w:rPr>
          <w:rStyle w:val="16"/>
          <w:rFonts w:ascii="Times New Roman" w:hAnsi="Times New Roman" w:cs="Times New Roman"/>
          <w:b/>
          <w:sz w:val="28"/>
          <w:szCs w:val="28"/>
        </w:rPr>
        <w:t>ерспективные   балансы   теплоносителя</w:t>
      </w:r>
      <w:bookmarkEnd w:id="81"/>
      <w:bookmarkEnd w:id="82"/>
      <w:bookmarkEnd w:id="83"/>
      <w:bookmarkEnd w:id="84"/>
    </w:p>
    <w:p w:rsidR="005F3085" w:rsidRPr="003B7587" w:rsidRDefault="005F3085" w:rsidP="003B7587">
      <w:pPr>
        <w:pStyle w:val="2"/>
        <w:jc w:val="both"/>
        <w:rPr>
          <w:b/>
          <w:sz w:val="24"/>
          <w:szCs w:val="24"/>
          <w:u w:val="none"/>
        </w:rPr>
      </w:pPr>
      <w:bookmarkStart w:id="85" w:name="_Toc89097963"/>
      <w:bookmarkStart w:id="86" w:name="_Toc40725206"/>
      <w:bookmarkStart w:id="87" w:name="_Toc41977666"/>
      <w:bookmarkStart w:id="88" w:name="_Toc41977936"/>
      <w:r w:rsidRPr="003B7587">
        <w:rPr>
          <w:b/>
          <w:sz w:val="24"/>
          <w:szCs w:val="24"/>
          <w:u w:val="none"/>
        </w:rPr>
        <w:t>3.1.</w:t>
      </w:r>
      <w:r w:rsidR="00E52EFA" w:rsidRPr="003B7587">
        <w:rPr>
          <w:b/>
          <w:sz w:val="24"/>
          <w:szCs w:val="24"/>
          <w:u w:val="none"/>
        </w:rPr>
        <w:t>Существующие и п</w:t>
      </w:r>
      <w:r w:rsidRPr="003B7587">
        <w:rPr>
          <w:b/>
          <w:sz w:val="24"/>
          <w:szCs w:val="24"/>
          <w:u w:val="none"/>
        </w:rPr>
        <w:t>ерспективные балансы производительности водоподготовительных установок и максимального потребления теплоносителя теплопотребляющими установками</w:t>
      </w:r>
      <w:bookmarkEnd w:id="85"/>
      <w:r w:rsidRPr="003B7587">
        <w:rPr>
          <w:b/>
          <w:sz w:val="24"/>
          <w:szCs w:val="24"/>
          <w:u w:val="none"/>
        </w:rPr>
        <w:t xml:space="preserve"> </w:t>
      </w:r>
      <w:bookmarkEnd w:id="86"/>
      <w:bookmarkEnd w:id="87"/>
      <w:bookmarkEnd w:id="88"/>
    </w:p>
    <w:p w:rsidR="0041615C" w:rsidRPr="003B7587" w:rsidRDefault="0041615C" w:rsidP="007D3320">
      <w:pPr>
        <w:autoSpaceDE w:val="0"/>
        <w:autoSpaceDN w:val="0"/>
        <w:adjustRightInd w:val="0"/>
        <w:jc w:val="both"/>
        <w:rPr>
          <w:rFonts w:ascii="Times New Roman" w:eastAsia="Times New Roman" w:hAnsi="Times New Roman" w:cs="Times New Roman"/>
          <w:b/>
        </w:rPr>
      </w:pPr>
    </w:p>
    <w:p w:rsidR="005F3085" w:rsidRPr="003B7587" w:rsidRDefault="005F3085" w:rsidP="006161B3">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Перспективные  объемы  теплоносителя,  необходимые  для  передачи теплоносителя  от  источника  тепловой  энергии  до  потребителя  в  каждой  зоне действия  источников  тепловой  энергии,  прогнозировались  исходя  из  следующих условий: </w:t>
      </w:r>
    </w:p>
    <w:p w:rsidR="005F3085" w:rsidRPr="003B7587" w:rsidRDefault="005F3085" w:rsidP="007746DD">
      <w:pPr>
        <w:widowControl/>
        <w:numPr>
          <w:ilvl w:val="0"/>
          <w:numId w:val="5"/>
        </w:num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расчетными параметрами теплоносителя; </w:t>
      </w:r>
    </w:p>
    <w:p w:rsidR="005F3085" w:rsidRPr="003B7587" w:rsidRDefault="005F3085" w:rsidP="007746DD">
      <w:pPr>
        <w:widowControl/>
        <w:numPr>
          <w:ilvl w:val="0"/>
          <w:numId w:val="5"/>
        </w:num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5F3085" w:rsidRPr="003B7587" w:rsidRDefault="005F3085" w:rsidP="007746DD">
      <w:pPr>
        <w:widowControl/>
        <w:numPr>
          <w:ilvl w:val="0"/>
          <w:numId w:val="5"/>
        </w:num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Сверхнормативный  расход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тепловых сетей; </w:t>
      </w:r>
    </w:p>
    <w:p w:rsidR="005F3085" w:rsidRPr="003B7587" w:rsidRDefault="005F3085" w:rsidP="007746DD">
      <w:pPr>
        <w:widowControl/>
        <w:numPr>
          <w:ilvl w:val="0"/>
          <w:numId w:val="5"/>
        </w:num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Присоединение (подключение) всех потребителей во вновь создаваемых зонах теплоснабжения, на базе запланированных к строительству блочных котельных будет </w:t>
      </w:r>
    </w:p>
    <w:p w:rsidR="005F3085" w:rsidRPr="003B7587" w:rsidRDefault="005F3085" w:rsidP="006161B3">
      <w:pPr>
        <w:autoSpaceDE w:val="0"/>
        <w:autoSpaceDN w:val="0"/>
        <w:adjustRightInd w:val="0"/>
        <w:jc w:val="both"/>
        <w:rPr>
          <w:rFonts w:ascii="Times New Roman" w:hAnsi="Times New Roman" w:cs="Times New Roman"/>
        </w:rPr>
      </w:pPr>
      <w:r w:rsidRPr="003B7587">
        <w:rPr>
          <w:rFonts w:ascii="Times New Roman" w:hAnsi="Times New Roman" w:cs="Times New Roman"/>
        </w:rPr>
        <w:lastRenderedPageBreak/>
        <w:t xml:space="preserve">осуществляться  по  независимой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 </w:t>
      </w:r>
    </w:p>
    <w:p w:rsidR="005F3085" w:rsidRPr="003B7587" w:rsidRDefault="005F3085" w:rsidP="0087733A">
      <w:pPr>
        <w:suppressAutoHyphens/>
        <w:autoSpaceDE w:val="0"/>
        <w:autoSpaceDN w:val="0"/>
        <w:adjustRightInd w:val="0"/>
        <w:spacing w:before="240" w:after="240"/>
        <w:rPr>
          <w:rFonts w:ascii="Times New Roman" w:hAnsi="Times New Roman" w:cs="Times New Roman"/>
          <w:b/>
          <w:sz w:val="22"/>
          <w:szCs w:val="22"/>
        </w:rPr>
      </w:pPr>
      <w:r w:rsidRPr="003B7587">
        <w:rPr>
          <w:rFonts w:ascii="Times New Roman" w:hAnsi="Times New Roman" w:cs="Times New Roman"/>
          <w:b/>
          <w:sz w:val="22"/>
          <w:szCs w:val="22"/>
        </w:rPr>
        <w:t>Таблица 3.1.</w:t>
      </w:r>
      <w:r w:rsidR="0041615C" w:rsidRPr="003B7587">
        <w:rPr>
          <w:rFonts w:ascii="Times New Roman" w:hAnsi="Times New Roman" w:cs="Times New Roman"/>
          <w:b/>
          <w:sz w:val="22"/>
          <w:szCs w:val="22"/>
        </w:rPr>
        <w:t xml:space="preserve"> </w:t>
      </w:r>
      <w:r w:rsidRPr="003B7587">
        <w:rPr>
          <w:rFonts w:ascii="Times New Roman" w:hAnsi="Times New Roman" w:cs="Times New Roman"/>
          <w:b/>
          <w:sz w:val="22"/>
          <w:szCs w:val="22"/>
        </w:rPr>
        <w:t>Эксплуатационные технологические затраты ресурсов при передаче  теплоносителя</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5449"/>
        <w:gridCol w:w="1368"/>
        <w:gridCol w:w="2397"/>
      </w:tblGrid>
      <w:tr w:rsidR="000C2EF8" w:rsidRPr="005A2394" w:rsidTr="000C2EF8">
        <w:trPr>
          <w:jc w:val="center"/>
        </w:trPr>
        <w:tc>
          <w:tcPr>
            <w:tcW w:w="709" w:type="dxa"/>
            <w:vAlign w:val="center"/>
          </w:tcPr>
          <w:p w:rsidR="000C2EF8" w:rsidRPr="005A2394" w:rsidRDefault="000C2EF8" w:rsidP="000C2EF8">
            <w:pPr>
              <w:jc w:val="center"/>
              <w:rPr>
                <w:rFonts w:ascii="Times New Roman" w:hAnsi="Times New Roman" w:cs="Times New Roman"/>
                <w:sz w:val="22"/>
                <w:szCs w:val="22"/>
              </w:rPr>
            </w:pPr>
            <w:r w:rsidRPr="003B7587">
              <w:rPr>
                <w:rFonts w:ascii="Times New Roman" w:hAnsi="Times New Roman" w:cs="Times New Roman"/>
                <w:sz w:val="22"/>
                <w:szCs w:val="22"/>
              </w:rPr>
              <w:t>№№ п/п</w:t>
            </w:r>
          </w:p>
        </w:tc>
        <w:tc>
          <w:tcPr>
            <w:tcW w:w="5449" w:type="dxa"/>
          </w:tcPr>
          <w:p w:rsidR="000C2EF8" w:rsidRPr="005A2394" w:rsidRDefault="000C2EF8" w:rsidP="000C2EF8">
            <w:pPr>
              <w:rPr>
                <w:rFonts w:ascii="Times New Roman" w:hAnsi="Times New Roman" w:cs="Times New Roman"/>
                <w:sz w:val="22"/>
                <w:szCs w:val="22"/>
              </w:rPr>
            </w:pPr>
            <w:r w:rsidRPr="003B7587">
              <w:rPr>
                <w:rFonts w:ascii="Times New Roman" w:hAnsi="Times New Roman" w:cs="Times New Roman"/>
                <w:sz w:val="22"/>
                <w:szCs w:val="22"/>
              </w:rPr>
              <w:t>Нормативные эксплуатационные затраты</w:t>
            </w:r>
          </w:p>
        </w:tc>
        <w:tc>
          <w:tcPr>
            <w:tcW w:w="1368" w:type="dxa"/>
            <w:vAlign w:val="center"/>
          </w:tcPr>
          <w:p w:rsidR="000C2EF8" w:rsidRPr="003B7587" w:rsidRDefault="000C2EF8" w:rsidP="000C2EF8">
            <w:pPr>
              <w:suppressAutoHyphens/>
              <w:jc w:val="center"/>
              <w:rPr>
                <w:rFonts w:ascii="Times New Roman" w:hAnsi="Times New Roman" w:cs="Times New Roman"/>
              </w:rPr>
            </w:pPr>
            <w:r w:rsidRPr="003B7587">
              <w:rPr>
                <w:rFonts w:ascii="Times New Roman" w:hAnsi="Times New Roman" w:cs="Times New Roman"/>
                <w:sz w:val="22"/>
                <w:szCs w:val="22"/>
              </w:rPr>
              <w:t>Единица измерения</w:t>
            </w:r>
          </w:p>
        </w:tc>
        <w:tc>
          <w:tcPr>
            <w:tcW w:w="2397" w:type="dxa"/>
            <w:vAlign w:val="center"/>
          </w:tcPr>
          <w:p w:rsidR="000C2EF8" w:rsidRPr="00B33BB3" w:rsidRDefault="000C2EF8" w:rsidP="000C2EF8">
            <w:pPr>
              <w:suppressAutoHyphens/>
              <w:jc w:val="center"/>
              <w:rPr>
                <w:rFonts w:ascii="Times New Roman" w:hAnsi="Times New Roman" w:cs="Times New Roman"/>
              </w:rPr>
            </w:pPr>
            <w:r w:rsidRPr="003B7587">
              <w:rPr>
                <w:rFonts w:ascii="Times New Roman" w:hAnsi="Times New Roman" w:cs="Times New Roman"/>
                <w:sz w:val="22"/>
                <w:szCs w:val="22"/>
              </w:rPr>
              <w:t>Объем среднегодовых затрат</w:t>
            </w:r>
            <w:r>
              <w:rPr>
                <w:rFonts w:ascii="Times New Roman" w:hAnsi="Times New Roman" w:cs="Times New Roman"/>
                <w:sz w:val="22"/>
                <w:szCs w:val="22"/>
                <w:lang w:val="en-US"/>
              </w:rPr>
              <w:t>.</w:t>
            </w:r>
            <w:r>
              <w:rPr>
                <w:rFonts w:ascii="Times New Roman" w:hAnsi="Times New Roman" w:cs="Times New Roman"/>
                <w:sz w:val="22"/>
                <w:szCs w:val="22"/>
              </w:rPr>
              <w:t>м3</w:t>
            </w:r>
          </w:p>
        </w:tc>
      </w:tr>
      <w:tr w:rsidR="000C2EF8" w:rsidRPr="005A2394" w:rsidTr="000C2EF8">
        <w:trPr>
          <w:jc w:val="center"/>
        </w:trPr>
        <w:tc>
          <w:tcPr>
            <w:tcW w:w="709" w:type="dxa"/>
            <w:vAlign w:val="center"/>
          </w:tcPr>
          <w:p w:rsidR="000C2EF8" w:rsidRPr="005A2394" w:rsidRDefault="000C2EF8" w:rsidP="000C2EF8">
            <w:pPr>
              <w:jc w:val="center"/>
              <w:rPr>
                <w:rFonts w:ascii="Times New Roman" w:hAnsi="Times New Roman" w:cs="Times New Roman"/>
                <w:sz w:val="22"/>
                <w:szCs w:val="22"/>
              </w:rPr>
            </w:pPr>
            <w:r w:rsidRPr="005A2394">
              <w:rPr>
                <w:rFonts w:ascii="Times New Roman" w:hAnsi="Times New Roman" w:cs="Times New Roman"/>
                <w:sz w:val="22"/>
                <w:szCs w:val="22"/>
              </w:rPr>
              <w:t>1</w:t>
            </w:r>
          </w:p>
        </w:tc>
        <w:tc>
          <w:tcPr>
            <w:tcW w:w="5449" w:type="dxa"/>
          </w:tcPr>
          <w:p w:rsidR="000C2EF8" w:rsidRPr="005A2394" w:rsidRDefault="000C2EF8" w:rsidP="000C2EF8">
            <w:pPr>
              <w:rPr>
                <w:rFonts w:ascii="Times New Roman" w:hAnsi="Times New Roman" w:cs="Times New Roman"/>
                <w:sz w:val="22"/>
                <w:szCs w:val="22"/>
              </w:rPr>
            </w:pPr>
            <w:r w:rsidRPr="005A2394">
              <w:rPr>
                <w:rFonts w:ascii="Times New Roman" w:hAnsi="Times New Roman" w:cs="Times New Roman"/>
                <w:sz w:val="22"/>
                <w:szCs w:val="22"/>
              </w:rPr>
              <w:t>Нормативные тепловые потери с утечкой теплоносителя</w:t>
            </w:r>
          </w:p>
        </w:tc>
        <w:tc>
          <w:tcPr>
            <w:tcW w:w="1368" w:type="dxa"/>
            <w:vAlign w:val="center"/>
          </w:tcPr>
          <w:p w:rsidR="000C2EF8" w:rsidRPr="005A2394" w:rsidRDefault="000C2EF8" w:rsidP="000C2EF8">
            <w:pPr>
              <w:jc w:val="center"/>
              <w:rPr>
                <w:rFonts w:ascii="Times New Roman" w:hAnsi="Times New Roman" w:cs="Times New Roman"/>
                <w:sz w:val="22"/>
                <w:szCs w:val="22"/>
              </w:rPr>
            </w:pPr>
            <w:r w:rsidRPr="005A2394">
              <w:rPr>
                <w:rFonts w:ascii="Times New Roman" w:hAnsi="Times New Roman" w:cs="Times New Roman"/>
                <w:sz w:val="22"/>
                <w:szCs w:val="22"/>
              </w:rPr>
              <w:t>Гкал</w:t>
            </w:r>
          </w:p>
        </w:tc>
        <w:tc>
          <w:tcPr>
            <w:tcW w:w="2397" w:type="dxa"/>
            <w:vAlign w:val="center"/>
          </w:tcPr>
          <w:p w:rsidR="000C2EF8" w:rsidRPr="005A2394" w:rsidRDefault="000C2EF8" w:rsidP="000C2EF8">
            <w:pPr>
              <w:widowControl/>
              <w:jc w:val="center"/>
              <w:rPr>
                <w:rFonts w:ascii="Times New Roman" w:hAnsi="Times New Roman" w:cs="Times New Roman"/>
                <w:sz w:val="22"/>
                <w:szCs w:val="22"/>
              </w:rPr>
            </w:pPr>
            <w:r w:rsidRPr="005A2394">
              <w:rPr>
                <w:rFonts w:ascii="Times New Roman" w:hAnsi="Times New Roman" w:cs="Times New Roman"/>
                <w:sz w:val="22"/>
                <w:szCs w:val="22"/>
              </w:rPr>
              <w:t>241</w:t>
            </w:r>
          </w:p>
        </w:tc>
      </w:tr>
      <w:tr w:rsidR="00B33BB3" w:rsidRPr="005A2394" w:rsidTr="000C2EF8">
        <w:trPr>
          <w:jc w:val="center"/>
        </w:trPr>
        <w:tc>
          <w:tcPr>
            <w:tcW w:w="709" w:type="dxa"/>
            <w:vAlign w:val="center"/>
          </w:tcPr>
          <w:p w:rsidR="00B33BB3" w:rsidRPr="005A2394" w:rsidRDefault="00B33BB3" w:rsidP="00610771">
            <w:pPr>
              <w:jc w:val="center"/>
              <w:rPr>
                <w:rFonts w:ascii="Times New Roman" w:hAnsi="Times New Roman" w:cs="Times New Roman"/>
                <w:sz w:val="22"/>
                <w:szCs w:val="22"/>
              </w:rPr>
            </w:pPr>
            <w:r w:rsidRPr="005A2394">
              <w:rPr>
                <w:rFonts w:ascii="Times New Roman" w:hAnsi="Times New Roman" w:cs="Times New Roman"/>
                <w:sz w:val="22"/>
                <w:szCs w:val="22"/>
              </w:rPr>
              <w:t>2</w:t>
            </w:r>
          </w:p>
        </w:tc>
        <w:tc>
          <w:tcPr>
            <w:tcW w:w="5449" w:type="dxa"/>
          </w:tcPr>
          <w:p w:rsidR="00B33BB3" w:rsidRPr="005A2394" w:rsidRDefault="00B33BB3" w:rsidP="00610771">
            <w:pPr>
              <w:rPr>
                <w:rFonts w:ascii="Times New Roman" w:hAnsi="Times New Roman" w:cs="Times New Roman"/>
                <w:sz w:val="22"/>
                <w:szCs w:val="22"/>
              </w:rPr>
            </w:pPr>
            <w:r w:rsidRPr="005A2394">
              <w:rPr>
                <w:rFonts w:ascii="Times New Roman" w:hAnsi="Times New Roman" w:cs="Times New Roman"/>
                <w:sz w:val="22"/>
                <w:szCs w:val="22"/>
              </w:rPr>
              <w:t>Нормативные технологические затраты тепловой энергии на заполнение трубопроводов после проведения плановых ремонтов тепловых сетей</w:t>
            </w:r>
          </w:p>
        </w:tc>
        <w:tc>
          <w:tcPr>
            <w:tcW w:w="1368" w:type="dxa"/>
            <w:vAlign w:val="center"/>
          </w:tcPr>
          <w:p w:rsidR="00B33BB3" w:rsidRPr="005A2394" w:rsidRDefault="00B33BB3" w:rsidP="00610771">
            <w:pPr>
              <w:jc w:val="center"/>
              <w:rPr>
                <w:rFonts w:ascii="Times New Roman" w:hAnsi="Times New Roman" w:cs="Times New Roman"/>
                <w:sz w:val="22"/>
                <w:szCs w:val="22"/>
              </w:rPr>
            </w:pPr>
            <w:r w:rsidRPr="005A2394">
              <w:rPr>
                <w:rFonts w:ascii="Times New Roman" w:hAnsi="Times New Roman" w:cs="Times New Roman"/>
                <w:sz w:val="22"/>
                <w:szCs w:val="22"/>
              </w:rPr>
              <w:t>Гкал</w:t>
            </w:r>
          </w:p>
        </w:tc>
        <w:tc>
          <w:tcPr>
            <w:tcW w:w="2397" w:type="dxa"/>
            <w:vAlign w:val="center"/>
          </w:tcPr>
          <w:p w:rsidR="00B33BB3" w:rsidRPr="005A2394" w:rsidRDefault="00B33BB3" w:rsidP="00610771">
            <w:pPr>
              <w:jc w:val="center"/>
              <w:rPr>
                <w:rFonts w:ascii="Times New Roman" w:hAnsi="Times New Roman" w:cs="Times New Roman"/>
                <w:sz w:val="22"/>
                <w:szCs w:val="22"/>
              </w:rPr>
            </w:pPr>
            <w:r w:rsidRPr="005A2394">
              <w:rPr>
                <w:rFonts w:ascii="Times New Roman" w:hAnsi="Times New Roman" w:cs="Times New Roman"/>
                <w:sz w:val="22"/>
                <w:szCs w:val="22"/>
              </w:rPr>
              <w:t>3303</w:t>
            </w:r>
          </w:p>
        </w:tc>
      </w:tr>
      <w:tr w:rsidR="00B33BB3" w:rsidRPr="005A2394" w:rsidTr="000C2EF8">
        <w:trPr>
          <w:jc w:val="center"/>
        </w:trPr>
        <w:tc>
          <w:tcPr>
            <w:tcW w:w="709" w:type="dxa"/>
            <w:vAlign w:val="center"/>
          </w:tcPr>
          <w:p w:rsidR="00B33BB3" w:rsidRPr="005A2394" w:rsidRDefault="00B33BB3" w:rsidP="00610771">
            <w:pPr>
              <w:jc w:val="center"/>
              <w:rPr>
                <w:rFonts w:ascii="Times New Roman" w:hAnsi="Times New Roman" w:cs="Times New Roman"/>
                <w:sz w:val="22"/>
                <w:szCs w:val="22"/>
              </w:rPr>
            </w:pPr>
            <w:r w:rsidRPr="005A2394">
              <w:rPr>
                <w:rFonts w:ascii="Times New Roman" w:hAnsi="Times New Roman" w:cs="Times New Roman"/>
                <w:sz w:val="22"/>
                <w:szCs w:val="22"/>
              </w:rPr>
              <w:t>3</w:t>
            </w:r>
          </w:p>
        </w:tc>
        <w:tc>
          <w:tcPr>
            <w:tcW w:w="5449" w:type="dxa"/>
          </w:tcPr>
          <w:p w:rsidR="00B33BB3" w:rsidRPr="005A2394" w:rsidRDefault="00B33BB3" w:rsidP="00610771">
            <w:pPr>
              <w:rPr>
                <w:rFonts w:ascii="Times New Roman" w:hAnsi="Times New Roman" w:cs="Times New Roman"/>
                <w:sz w:val="22"/>
                <w:szCs w:val="22"/>
              </w:rPr>
            </w:pPr>
            <w:r w:rsidRPr="005A2394">
              <w:rPr>
                <w:rFonts w:ascii="Times New Roman" w:hAnsi="Times New Roman" w:cs="Times New Roman"/>
                <w:sz w:val="22"/>
                <w:szCs w:val="22"/>
              </w:rPr>
              <w:t>Норматив затрат тепловой энергии на проведение плановых эксплуатационных испытаний</w:t>
            </w:r>
          </w:p>
        </w:tc>
        <w:tc>
          <w:tcPr>
            <w:tcW w:w="1368" w:type="dxa"/>
            <w:vAlign w:val="center"/>
          </w:tcPr>
          <w:p w:rsidR="00B33BB3" w:rsidRPr="005A2394" w:rsidRDefault="00B33BB3" w:rsidP="00610771">
            <w:pPr>
              <w:jc w:val="center"/>
              <w:rPr>
                <w:rFonts w:ascii="Times New Roman" w:hAnsi="Times New Roman" w:cs="Times New Roman"/>
                <w:sz w:val="22"/>
                <w:szCs w:val="22"/>
              </w:rPr>
            </w:pPr>
            <w:r w:rsidRPr="005A2394">
              <w:rPr>
                <w:rFonts w:ascii="Times New Roman" w:hAnsi="Times New Roman" w:cs="Times New Roman"/>
                <w:sz w:val="22"/>
                <w:szCs w:val="22"/>
              </w:rPr>
              <w:t>Гкал</w:t>
            </w:r>
          </w:p>
        </w:tc>
        <w:tc>
          <w:tcPr>
            <w:tcW w:w="2397" w:type="dxa"/>
            <w:vAlign w:val="center"/>
          </w:tcPr>
          <w:p w:rsidR="00B33BB3" w:rsidRPr="005A2394" w:rsidRDefault="00B33BB3" w:rsidP="00610771">
            <w:pPr>
              <w:jc w:val="center"/>
              <w:rPr>
                <w:rFonts w:ascii="Times New Roman" w:hAnsi="Times New Roman" w:cs="Times New Roman"/>
                <w:sz w:val="22"/>
                <w:szCs w:val="22"/>
              </w:rPr>
            </w:pPr>
            <w:r w:rsidRPr="005A2394">
              <w:rPr>
                <w:rFonts w:ascii="Times New Roman" w:hAnsi="Times New Roman" w:cs="Times New Roman"/>
                <w:sz w:val="22"/>
                <w:szCs w:val="22"/>
              </w:rPr>
              <w:t>4216</w:t>
            </w:r>
          </w:p>
        </w:tc>
      </w:tr>
      <w:tr w:rsidR="00B33BB3" w:rsidRPr="005A2394" w:rsidTr="000C2EF8">
        <w:trPr>
          <w:jc w:val="center"/>
        </w:trPr>
        <w:tc>
          <w:tcPr>
            <w:tcW w:w="709" w:type="dxa"/>
            <w:vAlign w:val="center"/>
          </w:tcPr>
          <w:p w:rsidR="00B33BB3" w:rsidRPr="005A2394" w:rsidRDefault="00B33BB3" w:rsidP="00610771">
            <w:pPr>
              <w:spacing w:line="192" w:lineRule="auto"/>
              <w:jc w:val="center"/>
              <w:rPr>
                <w:rFonts w:ascii="Times New Roman" w:hAnsi="Times New Roman" w:cs="Times New Roman"/>
                <w:sz w:val="22"/>
                <w:szCs w:val="22"/>
              </w:rPr>
            </w:pPr>
            <w:r w:rsidRPr="005A2394">
              <w:rPr>
                <w:rFonts w:ascii="Times New Roman" w:hAnsi="Times New Roman" w:cs="Times New Roman"/>
                <w:sz w:val="22"/>
                <w:szCs w:val="22"/>
              </w:rPr>
              <w:t>4</w:t>
            </w:r>
          </w:p>
        </w:tc>
        <w:tc>
          <w:tcPr>
            <w:tcW w:w="5449" w:type="dxa"/>
            <w:vAlign w:val="center"/>
          </w:tcPr>
          <w:p w:rsidR="00B33BB3" w:rsidRPr="005A2394" w:rsidRDefault="00B33BB3" w:rsidP="00610771">
            <w:pPr>
              <w:spacing w:line="192" w:lineRule="auto"/>
              <w:rPr>
                <w:rFonts w:ascii="Times New Roman" w:hAnsi="Times New Roman" w:cs="Times New Roman"/>
                <w:sz w:val="22"/>
                <w:szCs w:val="22"/>
              </w:rPr>
            </w:pPr>
            <w:r w:rsidRPr="005A2394">
              <w:rPr>
                <w:rFonts w:ascii="Times New Roman" w:hAnsi="Times New Roman" w:cs="Times New Roman"/>
                <w:sz w:val="22"/>
                <w:szCs w:val="22"/>
              </w:rPr>
              <w:t>Нормативные значения тепловых потерь теплопередачей через изоляционные конструкции тепловых сетей</w:t>
            </w:r>
          </w:p>
        </w:tc>
        <w:tc>
          <w:tcPr>
            <w:tcW w:w="1368" w:type="dxa"/>
            <w:vAlign w:val="center"/>
          </w:tcPr>
          <w:p w:rsidR="00B33BB3" w:rsidRPr="005A2394" w:rsidRDefault="00B33BB3" w:rsidP="00610771">
            <w:pPr>
              <w:spacing w:line="192" w:lineRule="auto"/>
              <w:jc w:val="center"/>
              <w:rPr>
                <w:rFonts w:ascii="Times New Roman" w:hAnsi="Times New Roman" w:cs="Times New Roman"/>
                <w:sz w:val="22"/>
                <w:szCs w:val="22"/>
              </w:rPr>
            </w:pPr>
            <w:r w:rsidRPr="005A2394">
              <w:rPr>
                <w:rFonts w:ascii="Times New Roman" w:hAnsi="Times New Roman" w:cs="Times New Roman"/>
                <w:sz w:val="22"/>
                <w:szCs w:val="22"/>
              </w:rPr>
              <w:t>Гкал</w:t>
            </w:r>
          </w:p>
        </w:tc>
        <w:tc>
          <w:tcPr>
            <w:tcW w:w="2397" w:type="dxa"/>
            <w:vAlign w:val="center"/>
          </w:tcPr>
          <w:p w:rsidR="00B33BB3" w:rsidRPr="005A2394" w:rsidRDefault="00B33BB3" w:rsidP="00610771">
            <w:pPr>
              <w:jc w:val="center"/>
              <w:rPr>
                <w:rFonts w:ascii="Times New Roman" w:hAnsi="Times New Roman" w:cs="Times New Roman"/>
                <w:sz w:val="22"/>
                <w:szCs w:val="22"/>
              </w:rPr>
            </w:pPr>
          </w:p>
        </w:tc>
      </w:tr>
      <w:tr w:rsidR="00B33BB3" w:rsidRPr="005A2394" w:rsidTr="000C2EF8">
        <w:trPr>
          <w:trHeight w:val="305"/>
          <w:jc w:val="center"/>
        </w:trPr>
        <w:tc>
          <w:tcPr>
            <w:tcW w:w="709" w:type="dxa"/>
            <w:vAlign w:val="center"/>
          </w:tcPr>
          <w:p w:rsidR="00B33BB3" w:rsidRPr="005A2394" w:rsidRDefault="00B33BB3" w:rsidP="00610771">
            <w:pPr>
              <w:spacing w:line="192" w:lineRule="auto"/>
              <w:jc w:val="center"/>
              <w:rPr>
                <w:rFonts w:ascii="Times New Roman" w:hAnsi="Times New Roman" w:cs="Times New Roman"/>
                <w:sz w:val="22"/>
                <w:szCs w:val="22"/>
              </w:rPr>
            </w:pPr>
          </w:p>
        </w:tc>
        <w:tc>
          <w:tcPr>
            <w:tcW w:w="5449" w:type="dxa"/>
            <w:vAlign w:val="center"/>
          </w:tcPr>
          <w:p w:rsidR="00B33BB3" w:rsidRPr="005A2394" w:rsidRDefault="00B33BB3" w:rsidP="00610771">
            <w:pPr>
              <w:spacing w:line="192" w:lineRule="auto"/>
              <w:jc w:val="center"/>
              <w:rPr>
                <w:rFonts w:ascii="Times New Roman" w:hAnsi="Times New Roman" w:cs="Times New Roman"/>
                <w:sz w:val="22"/>
                <w:szCs w:val="22"/>
              </w:rPr>
            </w:pPr>
            <w:r w:rsidRPr="005A2394">
              <w:rPr>
                <w:rFonts w:ascii="Times New Roman" w:hAnsi="Times New Roman" w:cs="Times New Roman"/>
                <w:sz w:val="22"/>
                <w:szCs w:val="22"/>
              </w:rPr>
              <w:t>ВСЕГО:</w:t>
            </w:r>
          </w:p>
        </w:tc>
        <w:tc>
          <w:tcPr>
            <w:tcW w:w="1368" w:type="dxa"/>
            <w:vAlign w:val="center"/>
          </w:tcPr>
          <w:p w:rsidR="00B33BB3" w:rsidRPr="005A2394" w:rsidRDefault="00B33BB3" w:rsidP="00610771">
            <w:pPr>
              <w:spacing w:line="192" w:lineRule="auto"/>
              <w:jc w:val="center"/>
              <w:rPr>
                <w:rFonts w:ascii="Times New Roman" w:hAnsi="Times New Roman" w:cs="Times New Roman"/>
                <w:sz w:val="22"/>
                <w:szCs w:val="22"/>
              </w:rPr>
            </w:pPr>
            <w:r w:rsidRPr="005A2394">
              <w:rPr>
                <w:rFonts w:ascii="Times New Roman" w:hAnsi="Times New Roman" w:cs="Times New Roman"/>
                <w:sz w:val="22"/>
                <w:szCs w:val="22"/>
              </w:rPr>
              <w:t>Гкал</w:t>
            </w:r>
          </w:p>
        </w:tc>
        <w:tc>
          <w:tcPr>
            <w:tcW w:w="2397" w:type="dxa"/>
            <w:vAlign w:val="center"/>
          </w:tcPr>
          <w:p w:rsidR="00B33BB3" w:rsidRPr="005A2394" w:rsidRDefault="00B33BB3" w:rsidP="00610771">
            <w:pPr>
              <w:jc w:val="center"/>
              <w:rPr>
                <w:rFonts w:ascii="Times New Roman" w:hAnsi="Times New Roman" w:cs="Times New Roman"/>
                <w:sz w:val="22"/>
                <w:szCs w:val="22"/>
              </w:rPr>
            </w:pPr>
            <w:r w:rsidRPr="005A2394">
              <w:rPr>
                <w:rFonts w:ascii="Times New Roman" w:hAnsi="Times New Roman" w:cs="Times New Roman"/>
                <w:sz w:val="22"/>
                <w:szCs w:val="22"/>
              </w:rPr>
              <w:t>7760</w:t>
            </w:r>
          </w:p>
        </w:tc>
      </w:tr>
    </w:tbl>
    <w:p w:rsidR="00B33BB3" w:rsidRDefault="00B33BB3" w:rsidP="0087733A">
      <w:pPr>
        <w:autoSpaceDE w:val="0"/>
        <w:autoSpaceDN w:val="0"/>
        <w:adjustRightInd w:val="0"/>
        <w:rPr>
          <w:rFonts w:ascii="Times New Roman" w:hAnsi="Times New Roman" w:cs="Times New Roman"/>
          <w:b/>
          <w:sz w:val="22"/>
          <w:szCs w:val="22"/>
        </w:rPr>
      </w:pPr>
    </w:p>
    <w:p w:rsidR="00B33BB3" w:rsidRDefault="00B33BB3" w:rsidP="0087733A">
      <w:pPr>
        <w:autoSpaceDE w:val="0"/>
        <w:autoSpaceDN w:val="0"/>
        <w:adjustRightInd w:val="0"/>
        <w:rPr>
          <w:rFonts w:ascii="Times New Roman" w:hAnsi="Times New Roman" w:cs="Times New Roman"/>
          <w:b/>
          <w:sz w:val="22"/>
          <w:szCs w:val="22"/>
        </w:rPr>
      </w:pPr>
    </w:p>
    <w:p w:rsidR="005F3085" w:rsidRPr="003B7587" w:rsidRDefault="005F3085" w:rsidP="0087733A">
      <w:pPr>
        <w:autoSpaceDE w:val="0"/>
        <w:autoSpaceDN w:val="0"/>
        <w:adjustRightInd w:val="0"/>
        <w:rPr>
          <w:rFonts w:ascii="Times New Roman" w:hAnsi="Times New Roman" w:cs="Times New Roman"/>
          <w:b/>
          <w:sz w:val="22"/>
          <w:szCs w:val="22"/>
        </w:rPr>
      </w:pPr>
      <w:r w:rsidRPr="003B7587">
        <w:rPr>
          <w:rFonts w:ascii="Times New Roman" w:hAnsi="Times New Roman" w:cs="Times New Roman"/>
          <w:b/>
          <w:sz w:val="22"/>
          <w:szCs w:val="22"/>
        </w:rPr>
        <w:t>Таблица 3.2.</w:t>
      </w:r>
      <w:r w:rsidR="00885E56">
        <w:rPr>
          <w:rFonts w:ascii="Times New Roman" w:hAnsi="Times New Roman" w:cs="Times New Roman"/>
          <w:b/>
          <w:sz w:val="22"/>
          <w:szCs w:val="22"/>
        </w:rPr>
        <w:t xml:space="preserve"> </w:t>
      </w:r>
      <w:r w:rsidRPr="003B7587">
        <w:rPr>
          <w:rFonts w:ascii="Times New Roman" w:hAnsi="Times New Roman" w:cs="Times New Roman"/>
          <w:b/>
          <w:sz w:val="22"/>
          <w:szCs w:val="22"/>
        </w:rPr>
        <w:t>Расчетные параметры перспективных показателей  по динамике объемов теплоносителя и тепловой энергии на 20</w:t>
      </w:r>
      <w:r w:rsidR="00253404" w:rsidRPr="003B7587">
        <w:rPr>
          <w:rFonts w:ascii="Times New Roman" w:hAnsi="Times New Roman" w:cs="Times New Roman"/>
          <w:b/>
          <w:sz w:val="22"/>
          <w:szCs w:val="22"/>
        </w:rPr>
        <w:t>2</w:t>
      </w:r>
      <w:r w:rsidR="00E45E0F">
        <w:rPr>
          <w:rFonts w:ascii="Times New Roman" w:hAnsi="Times New Roman" w:cs="Times New Roman"/>
          <w:b/>
          <w:sz w:val="22"/>
          <w:szCs w:val="22"/>
        </w:rPr>
        <w:t>2</w:t>
      </w:r>
      <w:r w:rsidRPr="003B7587">
        <w:rPr>
          <w:rFonts w:ascii="Times New Roman" w:hAnsi="Times New Roman" w:cs="Times New Roman"/>
          <w:b/>
          <w:sz w:val="22"/>
          <w:szCs w:val="22"/>
        </w:rPr>
        <w:t>-20</w:t>
      </w:r>
      <w:r w:rsidR="00E45E0F">
        <w:rPr>
          <w:rFonts w:ascii="Times New Roman" w:hAnsi="Times New Roman" w:cs="Times New Roman"/>
          <w:b/>
          <w:sz w:val="22"/>
          <w:szCs w:val="22"/>
        </w:rPr>
        <w:t>31</w:t>
      </w:r>
      <w:r w:rsidRPr="003B7587">
        <w:rPr>
          <w:rFonts w:ascii="Times New Roman" w:hAnsi="Times New Roman" w:cs="Times New Roman"/>
          <w:b/>
          <w:sz w:val="22"/>
          <w:szCs w:val="22"/>
        </w:rPr>
        <w:t xml:space="preserve"> годы</w:t>
      </w:r>
    </w:p>
    <w:tbl>
      <w:tblPr>
        <w:tblW w:w="9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69"/>
        <w:gridCol w:w="992"/>
        <w:gridCol w:w="992"/>
        <w:gridCol w:w="1134"/>
        <w:gridCol w:w="996"/>
        <w:gridCol w:w="966"/>
        <w:gridCol w:w="1138"/>
      </w:tblGrid>
      <w:tr w:rsidR="00E85185" w:rsidRPr="003B7587" w:rsidTr="00E85185">
        <w:trPr>
          <w:trHeight w:val="330"/>
          <w:jc w:val="center"/>
        </w:trPr>
        <w:tc>
          <w:tcPr>
            <w:tcW w:w="3669" w:type="dxa"/>
            <w:shd w:val="clear" w:color="000000" w:fill="FFFFFF"/>
            <w:vAlign w:val="center"/>
          </w:tcPr>
          <w:p w:rsidR="00B33BB3" w:rsidRPr="003B7587" w:rsidRDefault="00B33BB3" w:rsidP="00B33BB3">
            <w:pPr>
              <w:jc w:val="center"/>
              <w:rPr>
                <w:rFonts w:ascii="Times New Roman" w:hAnsi="Times New Roman" w:cs="Times New Roman"/>
              </w:rPr>
            </w:pPr>
            <w:r w:rsidRPr="003B7587">
              <w:rPr>
                <w:rFonts w:ascii="Times New Roman" w:hAnsi="Times New Roman" w:cs="Times New Roman"/>
              </w:rPr>
              <w:t>Показатели</w:t>
            </w:r>
          </w:p>
        </w:tc>
        <w:tc>
          <w:tcPr>
            <w:tcW w:w="992" w:type="dxa"/>
            <w:shd w:val="clear" w:color="000000" w:fill="FFFFFF"/>
            <w:vAlign w:val="center"/>
          </w:tcPr>
          <w:p w:rsidR="00B33BB3" w:rsidRPr="00E85185" w:rsidRDefault="00B33BB3" w:rsidP="00B33BB3">
            <w:pPr>
              <w:jc w:val="center"/>
              <w:rPr>
                <w:rFonts w:ascii="Times New Roman" w:hAnsi="Times New Roman" w:cs="Times New Roman"/>
                <w:sz w:val="20"/>
                <w:szCs w:val="20"/>
              </w:rPr>
            </w:pPr>
            <w:r w:rsidRPr="00E85185">
              <w:rPr>
                <w:rFonts w:ascii="Times New Roman" w:hAnsi="Times New Roman" w:cs="Times New Roman"/>
                <w:sz w:val="20"/>
                <w:szCs w:val="20"/>
              </w:rPr>
              <w:t>2022</w:t>
            </w:r>
          </w:p>
        </w:tc>
        <w:tc>
          <w:tcPr>
            <w:tcW w:w="992" w:type="dxa"/>
            <w:shd w:val="clear" w:color="000000" w:fill="FFFFFF"/>
            <w:vAlign w:val="center"/>
          </w:tcPr>
          <w:p w:rsidR="00B33BB3" w:rsidRPr="00E85185" w:rsidRDefault="00B33BB3" w:rsidP="00B33BB3">
            <w:pPr>
              <w:jc w:val="center"/>
              <w:rPr>
                <w:rFonts w:ascii="Times New Roman" w:hAnsi="Times New Roman" w:cs="Times New Roman"/>
                <w:sz w:val="20"/>
                <w:szCs w:val="20"/>
              </w:rPr>
            </w:pPr>
            <w:r w:rsidRPr="00E85185">
              <w:rPr>
                <w:rFonts w:ascii="Times New Roman" w:hAnsi="Times New Roman" w:cs="Times New Roman"/>
                <w:sz w:val="20"/>
                <w:szCs w:val="20"/>
              </w:rPr>
              <w:t>2023</w:t>
            </w:r>
          </w:p>
        </w:tc>
        <w:tc>
          <w:tcPr>
            <w:tcW w:w="1134" w:type="dxa"/>
            <w:shd w:val="clear" w:color="000000" w:fill="FFFFFF"/>
            <w:vAlign w:val="center"/>
          </w:tcPr>
          <w:p w:rsidR="00B33BB3" w:rsidRPr="00E85185" w:rsidRDefault="00B33BB3" w:rsidP="00B33BB3">
            <w:pPr>
              <w:jc w:val="center"/>
              <w:rPr>
                <w:rFonts w:ascii="Times New Roman" w:hAnsi="Times New Roman" w:cs="Times New Roman"/>
                <w:sz w:val="20"/>
                <w:szCs w:val="20"/>
              </w:rPr>
            </w:pPr>
            <w:r w:rsidRPr="00E85185">
              <w:rPr>
                <w:rFonts w:ascii="Times New Roman" w:hAnsi="Times New Roman" w:cs="Times New Roman"/>
                <w:sz w:val="20"/>
                <w:szCs w:val="20"/>
              </w:rPr>
              <w:t>2024</w:t>
            </w:r>
          </w:p>
        </w:tc>
        <w:tc>
          <w:tcPr>
            <w:tcW w:w="996" w:type="dxa"/>
            <w:shd w:val="clear" w:color="000000" w:fill="FFFFFF"/>
            <w:vAlign w:val="center"/>
          </w:tcPr>
          <w:p w:rsidR="00B33BB3" w:rsidRPr="00E85185" w:rsidRDefault="00B33BB3" w:rsidP="00B33BB3">
            <w:pPr>
              <w:jc w:val="center"/>
              <w:rPr>
                <w:rFonts w:ascii="Times New Roman" w:hAnsi="Times New Roman" w:cs="Times New Roman"/>
                <w:sz w:val="20"/>
                <w:szCs w:val="20"/>
              </w:rPr>
            </w:pPr>
            <w:r w:rsidRPr="00E85185">
              <w:rPr>
                <w:rFonts w:ascii="Times New Roman" w:hAnsi="Times New Roman" w:cs="Times New Roman"/>
                <w:sz w:val="20"/>
                <w:szCs w:val="20"/>
              </w:rPr>
              <w:t>2025</w:t>
            </w:r>
          </w:p>
        </w:tc>
        <w:tc>
          <w:tcPr>
            <w:tcW w:w="966" w:type="dxa"/>
            <w:shd w:val="clear" w:color="000000" w:fill="FFFFFF"/>
            <w:vAlign w:val="center"/>
          </w:tcPr>
          <w:p w:rsidR="00B33BB3" w:rsidRPr="00E85185" w:rsidRDefault="00B33BB3" w:rsidP="00B33BB3">
            <w:pPr>
              <w:jc w:val="center"/>
              <w:rPr>
                <w:rFonts w:ascii="Times New Roman" w:hAnsi="Times New Roman" w:cs="Times New Roman"/>
                <w:sz w:val="20"/>
                <w:szCs w:val="20"/>
              </w:rPr>
            </w:pPr>
            <w:r w:rsidRPr="00E85185">
              <w:rPr>
                <w:rFonts w:ascii="Times New Roman" w:hAnsi="Times New Roman" w:cs="Times New Roman"/>
                <w:sz w:val="20"/>
                <w:szCs w:val="20"/>
              </w:rPr>
              <w:t>2026</w:t>
            </w:r>
          </w:p>
        </w:tc>
        <w:tc>
          <w:tcPr>
            <w:tcW w:w="1138" w:type="dxa"/>
            <w:shd w:val="clear" w:color="000000" w:fill="FFFFFF"/>
            <w:vAlign w:val="center"/>
          </w:tcPr>
          <w:p w:rsidR="00B33BB3" w:rsidRPr="00E85185" w:rsidRDefault="00B33BB3" w:rsidP="00B33BB3">
            <w:pPr>
              <w:jc w:val="center"/>
              <w:rPr>
                <w:rFonts w:ascii="Times New Roman" w:hAnsi="Times New Roman" w:cs="Times New Roman"/>
                <w:sz w:val="20"/>
                <w:szCs w:val="20"/>
              </w:rPr>
            </w:pPr>
            <w:r w:rsidRPr="00E85185">
              <w:rPr>
                <w:rFonts w:ascii="Times New Roman" w:hAnsi="Times New Roman" w:cs="Times New Roman"/>
                <w:sz w:val="20"/>
                <w:szCs w:val="20"/>
              </w:rPr>
              <w:t>2027-2031</w:t>
            </w:r>
          </w:p>
        </w:tc>
      </w:tr>
      <w:tr w:rsidR="00E85185" w:rsidRPr="003B7587" w:rsidTr="00E85185">
        <w:trPr>
          <w:trHeight w:val="97"/>
          <w:jc w:val="center"/>
        </w:trPr>
        <w:tc>
          <w:tcPr>
            <w:tcW w:w="3669" w:type="dxa"/>
            <w:shd w:val="clear" w:color="000000" w:fill="FFFFFF"/>
            <w:vAlign w:val="center"/>
          </w:tcPr>
          <w:p w:rsidR="00E85185" w:rsidRPr="003B7587" w:rsidRDefault="00E85185" w:rsidP="00E85185">
            <w:pPr>
              <w:rPr>
                <w:rFonts w:ascii="Times New Roman" w:hAnsi="Times New Roman" w:cs="Times New Roman"/>
                <w:sz w:val="20"/>
              </w:rPr>
            </w:pPr>
            <w:r w:rsidRPr="003B7587">
              <w:rPr>
                <w:rFonts w:ascii="Times New Roman" w:hAnsi="Times New Roman" w:cs="Times New Roman"/>
                <w:sz w:val="20"/>
              </w:rPr>
              <w:t>Существующий объем системы, м3</w:t>
            </w:r>
          </w:p>
        </w:tc>
        <w:tc>
          <w:tcPr>
            <w:tcW w:w="992" w:type="dxa"/>
            <w:shd w:val="clear" w:color="000000" w:fill="FFFFFF"/>
            <w:vAlign w:val="center"/>
          </w:tcPr>
          <w:p w:rsidR="00E85185" w:rsidRPr="00E85185" w:rsidRDefault="00E85185" w:rsidP="00E85185">
            <w:pPr>
              <w:jc w:val="center"/>
              <w:rPr>
                <w:rFonts w:ascii="Times New Roman" w:hAnsi="Times New Roman" w:cs="Times New Roman"/>
                <w:sz w:val="20"/>
                <w:szCs w:val="20"/>
              </w:rPr>
            </w:pPr>
            <w:r w:rsidRPr="00E85185">
              <w:rPr>
                <w:rFonts w:ascii="Times New Roman" w:hAnsi="Times New Roman" w:cs="Times New Roman"/>
                <w:sz w:val="20"/>
                <w:szCs w:val="20"/>
              </w:rPr>
              <w:t>565,5</w:t>
            </w:r>
          </w:p>
        </w:tc>
        <w:tc>
          <w:tcPr>
            <w:tcW w:w="992" w:type="dxa"/>
            <w:shd w:val="clear" w:color="000000" w:fill="FFFFFF"/>
            <w:vAlign w:val="center"/>
          </w:tcPr>
          <w:p w:rsidR="00E85185" w:rsidRPr="00E85185" w:rsidRDefault="00E85185" w:rsidP="00E85185">
            <w:pPr>
              <w:jc w:val="center"/>
              <w:rPr>
                <w:sz w:val="20"/>
                <w:szCs w:val="20"/>
              </w:rPr>
            </w:pPr>
            <w:r w:rsidRPr="00E85185">
              <w:rPr>
                <w:rFonts w:ascii="Times New Roman" w:hAnsi="Times New Roman" w:cs="Times New Roman"/>
                <w:sz w:val="20"/>
                <w:szCs w:val="20"/>
              </w:rPr>
              <w:t>565,5</w:t>
            </w:r>
          </w:p>
        </w:tc>
        <w:tc>
          <w:tcPr>
            <w:tcW w:w="1134" w:type="dxa"/>
            <w:shd w:val="clear" w:color="000000" w:fill="FFFFFF"/>
            <w:vAlign w:val="center"/>
          </w:tcPr>
          <w:p w:rsidR="00E85185" w:rsidRPr="00E85185" w:rsidRDefault="00E85185" w:rsidP="00E85185">
            <w:pPr>
              <w:jc w:val="center"/>
              <w:rPr>
                <w:sz w:val="20"/>
                <w:szCs w:val="20"/>
              </w:rPr>
            </w:pPr>
            <w:r w:rsidRPr="00E85185">
              <w:rPr>
                <w:rFonts w:ascii="Times New Roman" w:hAnsi="Times New Roman" w:cs="Times New Roman"/>
                <w:sz w:val="20"/>
                <w:szCs w:val="20"/>
              </w:rPr>
              <w:t>565,5</w:t>
            </w:r>
          </w:p>
        </w:tc>
        <w:tc>
          <w:tcPr>
            <w:tcW w:w="996" w:type="dxa"/>
            <w:shd w:val="clear" w:color="000000" w:fill="FFFFFF"/>
            <w:vAlign w:val="center"/>
          </w:tcPr>
          <w:p w:rsidR="00E85185" w:rsidRPr="00E85185" w:rsidRDefault="00E85185" w:rsidP="00E85185">
            <w:pPr>
              <w:jc w:val="center"/>
              <w:rPr>
                <w:sz w:val="20"/>
                <w:szCs w:val="20"/>
              </w:rPr>
            </w:pPr>
            <w:r w:rsidRPr="00E85185">
              <w:rPr>
                <w:rFonts w:ascii="Times New Roman" w:hAnsi="Times New Roman" w:cs="Times New Roman"/>
                <w:sz w:val="20"/>
                <w:szCs w:val="20"/>
              </w:rPr>
              <w:t>565,5</w:t>
            </w:r>
          </w:p>
        </w:tc>
        <w:tc>
          <w:tcPr>
            <w:tcW w:w="966" w:type="dxa"/>
            <w:shd w:val="clear" w:color="000000" w:fill="FFFFFF"/>
            <w:vAlign w:val="center"/>
          </w:tcPr>
          <w:p w:rsidR="00E85185" w:rsidRPr="00E85185" w:rsidRDefault="00E85185" w:rsidP="00E85185">
            <w:pPr>
              <w:jc w:val="center"/>
              <w:rPr>
                <w:sz w:val="20"/>
                <w:szCs w:val="20"/>
              </w:rPr>
            </w:pPr>
            <w:r w:rsidRPr="00E85185">
              <w:rPr>
                <w:rFonts w:ascii="Times New Roman" w:hAnsi="Times New Roman" w:cs="Times New Roman"/>
                <w:sz w:val="20"/>
                <w:szCs w:val="20"/>
              </w:rPr>
              <w:t>565,5</w:t>
            </w:r>
          </w:p>
        </w:tc>
        <w:tc>
          <w:tcPr>
            <w:tcW w:w="1138" w:type="dxa"/>
            <w:shd w:val="clear" w:color="000000" w:fill="FFFFFF"/>
            <w:vAlign w:val="center"/>
          </w:tcPr>
          <w:p w:rsidR="00E85185" w:rsidRPr="00E85185" w:rsidRDefault="00E85185" w:rsidP="00E85185">
            <w:pPr>
              <w:jc w:val="center"/>
              <w:rPr>
                <w:sz w:val="20"/>
                <w:szCs w:val="20"/>
              </w:rPr>
            </w:pPr>
            <w:r w:rsidRPr="00E85185">
              <w:rPr>
                <w:rFonts w:ascii="Times New Roman" w:hAnsi="Times New Roman" w:cs="Times New Roman"/>
                <w:sz w:val="20"/>
                <w:szCs w:val="20"/>
              </w:rPr>
              <w:t>565,5</w:t>
            </w:r>
          </w:p>
        </w:tc>
      </w:tr>
      <w:tr w:rsidR="00E85185" w:rsidRPr="003B7587" w:rsidTr="00E85185">
        <w:trPr>
          <w:trHeight w:val="301"/>
          <w:jc w:val="center"/>
        </w:trPr>
        <w:tc>
          <w:tcPr>
            <w:tcW w:w="3669" w:type="dxa"/>
            <w:shd w:val="clear" w:color="000000" w:fill="FFFFFF"/>
            <w:vAlign w:val="center"/>
          </w:tcPr>
          <w:p w:rsidR="00B33BB3" w:rsidRPr="003B7587" w:rsidRDefault="00B33BB3" w:rsidP="004E5A30">
            <w:pPr>
              <w:rPr>
                <w:rFonts w:ascii="Times New Roman" w:hAnsi="Times New Roman" w:cs="Times New Roman"/>
                <w:sz w:val="20"/>
              </w:rPr>
            </w:pPr>
            <w:r w:rsidRPr="003B7587">
              <w:rPr>
                <w:rFonts w:ascii="Times New Roman" w:hAnsi="Times New Roman" w:cs="Times New Roman"/>
                <w:sz w:val="20"/>
              </w:rPr>
              <w:t>Продолжительность работы теплосистемы, час</w:t>
            </w:r>
          </w:p>
        </w:tc>
        <w:tc>
          <w:tcPr>
            <w:tcW w:w="992" w:type="dxa"/>
            <w:noWrap/>
            <w:vAlign w:val="center"/>
          </w:tcPr>
          <w:p w:rsidR="00B33BB3" w:rsidRPr="00E85185" w:rsidRDefault="00B33BB3" w:rsidP="00E85185">
            <w:pPr>
              <w:jc w:val="center"/>
              <w:rPr>
                <w:rFonts w:ascii="Times New Roman" w:hAnsi="Times New Roman" w:cs="Times New Roman"/>
                <w:sz w:val="20"/>
                <w:szCs w:val="20"/>
              </w:rPr>
            </w:pPr>
            <w:r w:rsidRPr="00E85185">
              <w:rPr>
                <w:rFonts w:ascii="Times New Roman" w:hAnsi="Times New Roman" w:cs="Times New Roman"/>
                <w:sz w:val="20"/>
                <w:szCs w:val="20"/>
              </w:rPr>
              <w:t>8304</w:t>
            </w:r>
          </w:p>
        </w:tc>
        <w:tc>
          <w:tcPr>
            <w:tcW w:w="992" w:type="dxa"/>
            <w:noWrap/>
            <w:vAlign w:val="center"/>
          </w:tcPr>
          <w:p w:rsidR="00B33BB3" w:rsidRPr="00E85185" w:rsidRDefault="00B33BB3" w:rsidP="00E85185">
            <w:pPr>
              <w:jc w:val="center"/>
              <w:rPr>
                <w:rFonts w:ascii="Times New Roman" w:hAnsi="Times New Roman" w:cs="Times New Roman"/>
                <w:sz w:val="20"/>
                <w:szCs w:val="20"/>
              </w:rPr>
            </w:pPr>
            <w:r w:rsidRPr="00E85185">
              <w:rPr>
                <w:rFonts w:ascii="Times New Roman" w:hAnsi="Times New Roman" w:cs="Times New Roman"/>
                <w:sz w:val="20"/>
                <w:szCs w:val="20"/>
              </w:rPr>
              <w:t>8304</w:t>
            </w:r>
          </w:p>
        </w:tc>
        <w:tc>
          <w:tcPr>
            <w:tcW w:w="1134" w:type="dxa"/>
            <w:vAlign w:val="center"/>
          </w:tcPr>
          <w:p w:rsidR="00B33BB3" w:rsidRPr="00E85185" w:rsidRDefault="00E85185" w:rsidP="00E85185">
            <w:pPr>
              <w:jc w:val="center"/>
              <w:rPr>
                <w:rFonts w:ascii="Times New Roman" w:hAnsi="Times New Roman" w:cs="Times New Roman"/>
                <w:sz w:val="20"/>
                <w:szCs w:val="20"/>
              </w:rPr>
            </w:pPr>
            <w:r w:rsidRPr="00E85185">
              <w:rPr>
                <w:rFonts w:ascii="Times New Roman" w:hAnsi="Times New Roman" w:cs="Times New Roman"/>
                <w:sz w:val="20"/>
                <w:szCs w:val="20"/>
              </w:rPr>
              <w:t>8304</w:t>
            </w:r>
          </w:p>
        </w:tc>
        <w:tc>
          <w:tcPr>
            <w:tcW w:w="996" w:type="dxa"/>
            <w:noWrap/>
            <w:vAlign w:val="center"/>
          </w:tcPr>
          <w:p w:rsidR="00B33BB3" w:rsidRPr="00E85185" w:rsidRDefault="00B33BB3" w:rsidP="00E85185">
            <w:pPr>
              <w:jc w:val="center"/>
              <w:rPr>
                <w:rFonts w:ascii="Times New Roman" w:hAnsi="Times New Roman" w:cs="Times New Roman"/>
                <w:sz w:val="20"/>
                <w:szCs w:val="20"/>
              </w:rPr>
            </w:pPr>
            <w:r w:rsidRPr="00E85185">
              <w:rPr>
                <w:rFonts w:ascii="Times New Roman" w:hAnsi="Times New Roman" w:cs="Times New Roman"/>
                <w:sz w:val="20"/>
                <w:szCs w:val="20"/>
              </w:rPr>
              <w:t>8304</w:t>
            </w:r>
          </w:p>
        </w:tc>
        <w:tc>
          <w:tcPr>
            <w:tcW w:w="966" w:type="dxa"/>
            <w:noWrap/>
            <w:vAlign w:val="center"/>
          </w:tcPr>
          <w:p w:rsidR="00B33BB3" w:rsidRPr="00E85185" w:rsidRDefault="00B33BB3" w:rsidP="00E85185">
            <w:pPr>
              <w:jc w:val="center"/>
              <w:rPr>
                <w:rFonts w:ascii="Times New Roman" w:hAnsi="Times New Roman" w:cs="Times New Roman"/>
                <w:sz w:val="20"/>
                <w:szCs w:val="20"/>
              </w:rPr>
            </w:pPr>
            <w:r w:rsidRPr="00E85185">
              <w:rPr>
                <w:rFonts w:ascii="Times New Roman" w:hAnsi="Times New Roman" w:cs="Times New Roman"/>
                <w:sz w:val="20"/>
                <w:szCs w:val="20"/>
              </w:rPr>
              <w:t>8304</w:t>
            </w:r>
          </w:p>
        </w:tc>
        <w:tc>
          <w:tcPr>
            <w:tcW w:w="1138" w:type="dxa"/>
            <w:noWrap/>
            <w:vAlign w:val="center"/>
          </w:tcPr>
          <w:p w:rsidR="00B33BB3" w:rsidRPr="00E85185" w:rsidRDefault="00B33BB3" w:rsidP="00E85185">
            <w:pPr>
              <w:jc w:val="center"/>
              <w:rPr>
                <w:rFonts w:ascii="Times New Roman" w:hAnsi="Times New Roman" w:cs="Times New Roman"/>
                <w:sz w:val="20"/>
                <w:szCs w:val="20"/>
              </w:rPr>
            </w:pPr>
            <w:r w:rsidRPr="00E85185">
              <w:rPr>
                <w:rFonts w:ascii="Times New Roman" w:hAnsi="Times New Roman" w:cs="Times New Roman"/>
                <w:sz w:val="20"/>
                <w:szCs w:val="20"/>
              </w:rPr>
              <w:t>8304</w:t>
            </w:r>
          </w:p>
        </w:tc>
      </w:tr>
      <w:tr w:rsidR="00E85185" w:rsidRPr="003B7587" w:rsidTr="00E85185">
        <w:trPr>
          <w:trHeight w:val="764"/>
          <w:jc w:val="center"/>
        </w:trPr>
        <w:tc>
          <w:tcPr>
            <w:tcW w:w="3669" w:type="dxa"/>
            <w:vAlign w:val="center"/>
          </w:tcPr>
          <w:p w:rsidR="00E85185" w:rsidRPr="003B7587" w:rsidRDefault="00E85185" w:rsidP="00E85185">
            <w:pPr>
              <w:rPr>
                <w:rFonts w:ascii="Times New Roman" w:hAnsi="Times New Roman" w:cs="Times New Roman"/>
                <w:sz w:val="20"/>
              </w:rPr>
            </w:pPr>
            <w:r w:rsidRPr="003B7587">
              <w:rPr>
                <w:rFonts w:ascii="Times New Roman" w:hAnsi="Times New Roman" w:cs="Times New Roman"/>
                <w:sz w:val="20"/>
              </w:rPr>
              <w:t>Утечки теплоносителя в процессе передачи и регулирования тепловой энергии через не плотности в арматуре и трубопроводах</w:t>
            </w:r>
            <w:r>
              <w:rPr>
                <w:rFonts w:ascii="Times New Roman" w:hAnsi="Times New Roman" w:cs="Times New Roman"/>
                <w:sz w:val="20"/>
              </w:rPr>
              <w:t>, м3</w:t>
            </w:r>
          </w:p>
        </w:tc>
        <w:tc>
          <w:tcPr>
            <w:tcW w:w="992" w:type="dxa"/>
            <w:noWrap/>
            <w:vAlign w:val="center"/>
          </w:tcPr>
          <w:p w:rsidR="00E85185" w:rsidRPr="00E85185" w:rsidRDefault="00E85185" w:rsidP="00E85185">
            <w:pPr>
              <w:jc w:val="center"/>
              <w:rPr>
                <w:rFonts w:ascii="Times New Roman" w:hAnsi="Times New Roman" w:cs="Times New Roman"/>
                <w:sz w:val="20"/>
                <w:szCs w:val="20"/>
              </w:rPr>
            </w:pPr>
            <w:r w:rsidRPr="00E85185">
              <w:rPr>
                <w:rFonts w:ascii="Times New Roman" w:hAnsi="Times New Roman" w:cs="Times New Roman"/>
                <w:sz w:val="20"/>
                <w:szCs w:val="20"/>
              </w:rPr>
              <w:t>4 706,57</w:t>
            </w:r>
          </w:p>
        </w:tc>
        <w:tc>
          <w:tcPr>
            <w:tcW w:w="992" w:type="dxa"/>
            <w:noWrap/>
            <w:vAlign w:val="center"/>
          </w:tcPr>
          <w:p w:rsidR="00E85185" w:rsidRPr="00E85185" w:rsidRDefault="00E85185" w:rsidP="00E85185">
            <w:pPr>
              <w:jc w:val="center"/>
              <w:rPr>
                <w:rFonts w:ascii="Times New Roman" w:hAnsi="Times New Roman" w:cs="Times New Roman"/>
                <w:sz w:val="20"/>
                <w:szCs w:val="20"/>
              </w:rPr>
            </w:pPr>
            <w:r w:rsidRPr="00E85185">
              <w:rPr>
                <w:rFonts w:ascii="Times New Roman" w:hAnsi="Times New Roman" w:cs="Times New Roman"/>
                <w:sz w:val="20"/>
                <w:szCs w:val="20"/>
              </w:rPr>
              <w:t>4 706,6</w:t>
            </w:r>
          </w:p>
        </w:tc>
        <w:tc>
          <w:tcPr>
            <w:tcW w:w="1134" w:type="dxa"/>
            <w:vAlign w:val="center"/>
          </w:tcPr>
          <w:p w:rsidR="00E85185" w:rsidRPr="00E85185" w:rsidRDefault="00E85185" w:rsidP="00E85185">
            <w:pPr>
              <w:rPr>
                <w:sz w:val="20"/>
                <w:szCs w:val="20"/>
              </w:rPr>
            </w:pPr>
            <w:r w:rsidRPr="00E85185">
              <w:rPr>
                <w:rFonts w:ascii="Times New Roman" w:hAnsi="Times New Roman" w:cs="Times New Roman"/>
                <w:sz w:val="20"/>
                <w:szCs w:val="20"/>
              </w:rPr>
              <w:t>4 706,6</w:t>
            </w:r>
          </w:p>
        </w:tc>
        <w:tc>
          <w:tcPr>
            <w:tcW w:w="996" w:type="dxa"/>
            <w:noWrap/>
            <w:vAlign w:val="center"/>
          </w:tcPr>
          <w:p w:rsidR="00E85185" w:rsidRPr="00E85185" w:rsidRDefault="00E85185" w:rsidP="00E85185">
            <w:pPr>
              <w:rPr>
                <w:sz w:val="20"/>
                <w:szCs w:val="20"/>
              </w:rPr>
            </w:pPr>
            <w:r w:rsidRPr="00E85185">
              <w:rPr>
                <w:rFonts w:ascii="Times New Roman" w:hAnsi="Times New Roman" w:cs="Times New Roman"/>
                <w:sz w:val="20"/>
                <w:szCs w:val="20"/>
              </w:rPr>
              <w:t>4 706,6</w:t>
            </w:r>
          </w:p>
        </w:tc>
        <w:tc>
          <w:tcPr>
            <w:tcW w:w="966" w:type="dxa"/>
            <w:noWrap/>
            <w:vAlign w:val="center"/>
          </w:tcPr>
          <w:p w:rsidR="00E85185" w:rsidRPr="00E85185" w:rsidRDefault="00E85185" w:rsidP="00E85185">
            <w:pPr>
              <w:rPr>
                <w:sz w:val="20"/>
                <w:szCs w:val="20"/>
              </w:rPr>
            </w:pPr>
            <w:r w:rsidRPr="00E85185">
              <w:rPr>
                <w:rFonts w:ascii="Times New Roman" w:hAnsi="Times New Roman" w:cs="Times New Roman"/>
                <w:sz w:val="20"/>
                <w:szCs w:val="20"/>
              </w:rPr>
              <w:t>4 706,6</w:t>
            </w:r>
          </w:p>
        </w:tc>
        <w:tc>
          <w:tcPr>
            <w:tcW w:w="1138" w:type="dxa"/>
            <w:noWrap/>
            <w:vAlign w:val="center"/>
          </w:tcPr>
          <w:p w:rsidR="00E85185" w:rsidRPr="00E85185" w:rsidRDefault="00E85185" w:rsidP="00E85185">
            <w:pPr>
              <w:rPr>
                <w:sz w:val="20"/>
                <w:szCs w:val="20"/>
              </w:rPr>
            </w:pPr>
            <w:r w:rsidRPr="00E85185">
              <w:rPr>
                <w:rFonts w:ascii="Times New Roman" w:hAnsi="Times New Roman" w:cs="Times New Roman"/>
                <w:sz w:val="20"/>
                <w:szCs w:val="20"/>
              </w:rPr>
              <w:t>4 706,6</w:t>
            </w:r>
          </w:p>
        </w:tc>
      </w:tr>
      <w:tr w:rsidR="00E85185" w:rsidRPr="003B7587" w:rsidTr="00E85185">
        <w:trPr>
          <w:trHeight w:val="437"/>
          <w:jc w:val="center"/>
        </w:trPr>
        <w:tc>
          <w:tcPr>
            <w:tcW w:w="3669" w:type="dxa"/>
            <w:vAlign w:val="center"/>
          </w:tcPr>
          <w:p w:rsidR="00B33BB3" w:rsidRPr="003B7587" w:rsidRDefault="00B33BB3" w:rsidP="004E5A30">
            <w:pPr>
              <w:rPr>
                <w:rFonts w:ascii="Times New Roman" w:hAnsi="Times New Roman" w:cs="Times New Roman"/>
                <w:sz w:val="20"/>
              </w:rPr>
            </w:pPr>
            <w:r w:rsidRPr="003B7587">
              <w:rPr>
                <w:rFonts w:ascii="Times New Roman" w:hAnsi="Times New Roman" w:cs="Times New Roman"/>
                <w:sz w:val="20"/>
              </w:rPr>
              <w:t>Прирост  объема теплоносителя,м3</w:t>
            </w:r>
          </w:p>
        </w:tc>
        <w:tc>
          <w:tcPr>
            <w:tcW w:w="992" w:type="dxa"/>
            <w:noWrap/>
            <w:vAlign w:val="center"/>
          </w:tcPr>
          <w:p w:rsidR="00B33BB3" w:rsidRPr="00E85185" w:rsidRDefault="00E85185" w:rsidP="00E85185">
            <w:pPr>
              <w:jc w:val="center"/>
              <w:rPr>
                <w:rFonts w:ascii="Times New Roman" w:hAnsi="Times New Roman" w:cs="Times New Roman"/>
                <w:sz w:val="20"/>
                <w:szCs w:val="20"/>
              </w:rPr>
            </w:pPr>
            <w:r w:rsidRPr="00E85185">
              <w:rPr>
                <w:rFonts w:ascii="Times New Roman" w:hAnsi="Times New Roman" w:cs="Times New Roman"/>
                <w:sz w:val="20"/>
                <w:szCs w:val="20"/>
              </w:rPr>
              <w:t>0</w:t>
            </w:r>
          </w:p>
        </w:tc>
        <w:tc>
          <w:tcPr>
            <w:tcW w:w="992" w:type="dxa"/>
            <w:noWrap/>
            <w:vAlign w:val="center"/>
          </w:tcPr>
          <w:p w:rsidR="00B33BB3" w:rsidRPr="00E85185" w:rsidRDefault="00E85185" w:rsidP="00E85185">
            <w:pPr>
              <w:jc w:val="center"/>
              <w:rPr>
                <w:rFonts w:ascii="Times New Roman" w:hAnsi="Times New Roman" w:cs="Times New Roman"/>
                <w:sz w:val="20"/>
                <w:szCs w:val="20"/>
              </w:rPr>
            </w:pPr>
            <w:r w:rsidRPr="00E85185">
              <w:rPr>
                <w:rFonts w:ascii="Times New Roman" w:hAnsi="Times New Roman" w:cs="Times New Roman"/>
                <w:sz w:val="20"/>
                <w:szCs w:val="20"/>
              </w:rPr>
              <w:t>0</w:t>
            </w:r>
          </w:p>
        </w:tc>
        <w:tc>
          <w:tcPr>
            <w:tcW w:w="1134" w:type="dxa"/>
            <w:vAlign w:val="center"/>
          </w:tcPr>
          <w:p w:rsidR="00B33BB3" w:rsidRPr="00E85185" w:rsidRDefault="00E85185" w:rsidP="00E85185">
            <w:pPr>
              <w:jc w:val="center"/>
              <w:rPr>
                <w:rFonts w:ascii="Times New Roman" w:hAnsi="Times New Roman" w:cs="Times New Roman"/>
                <w:sz w:val="20"/>
                <w:szCs w:val="20"/>
              </w:rPr>
            </w:pPr>
            <w:r w:rsidRPr="00E85185">
              <w:rPr>
                <w:rFonts w:ascii="Times New Roman" w:hAnsi="Times New Roman" w:cs="Times New Roman"/>
                <w:sz w:val="20"/>
                <w:szCs w:val="20"/>
              </w:rPr>
              <w:t>0</w:t>
            </w:r>
          </w:p>
        </w:tc>
        <w:tc>
          <w:tcPr>
            <w:tcW w:w="996" w:type="dxa"/>
            <w:noWrap/>
            <w:vAlign w:val="center"/>
          </w:tcPr>
          <w:p w:rsidR="00B33BB3" w:rsidRPr="00E85185" w:rsidRDefault="00E85185" w:rsidP="00E85185">
            <w:pPr>
              <w:jc w:val="center"/>
              <w:rPr>
                <w:rFonts w:ascii="Times New Roman" w:hAnsi="Times New Roman" w:cs="Times New Roman"/>
                <w:sz w:val="20"/>
                <w:szCs w:val="20"/>
              </w:rPr>
            </w:pPr>
            <w:r w:rsidRPr="00E85185">
              <w:rPr>
                <w:rFonts w:ascii="Times New Roman" w:hAnsi="Times New Roman" w:cs="Times New Roman"/>
                <w:sz w:val="20"/>
                <w:szCs w:val="20"/>
              </w:rPr>
              <w:t>0</w:t>
            </w:r>
          </w:p>
        </w:tc>
        <w:tc>
          <w:tcPr>
            <w:tcW w:w="966" w:type="dxa"/>
            <w:noWrap/>
            <w:vAlign w:val="center"/>
          </w:tcPr>
          <w:p w:rsidR="00B33BB3" w:rsidRPr="00E85185" w:rsidRDefault="00E85185" w:rsidP="00E85185">
            <w:pPr>
              <w:jc w:val="center"/>
              <w:rPr>
                <w:rFonts w:ascii="Times New Roman" w:hAnsi="Times New Roman" w:cs="Times New Roman"/>
                <w:sz w:val="20"/>
                <w:szCs w:val="20"/>
              </w:rPr>
            </w:pPr>
            <w:r w:rsidRPr="00E85185">
              <w:rPr>
                <w:rFonts w:ascii="Times New Roman" w:hAnsi="Times New Roman" w:cs="Times New Roman"/>
                <w:sz w:val="20"/>
                <w:szCs w:val="20"/>
              </w:rPr>
              <w:t>0</w:t>
            </w:r>
          </w:p>
        </w:tc>
        <w:tc>
          <w:tcPr>
            <w:tcW w:w="1138" w:type="dxa"/>
            <w:noWrap/>
            <w:vAlign w:val="center"/>
          </w:tcPr>
          <w:p w:rsidR="00B33BB3" w:rsidRPr="00E85185" w:rsidRDefault="00E85185" w:rsidP="00E85185">
            <w:pPr>
              <w:jc w:val="center"/>
              <w:rPr>
                <w:rFonts w:ascii="Times New Roman" w:hAnsi="Times New Roman" w:cs="Times New Roman"/>
                <w:sz w:val="20"/>
                <w:szCs w:val="20"/>
              </w:rPr>
            </w:pPr>
            <w:r w:rsidRPr="00E85185">
              <w:rPr>
                <w:rFonts w:ascii="Times New Roman" w:hAnsi="Times New Roman" w:cs="Times New Roman"/>
                <w:sz w:val="20"/>
                <w:szCs w:val="20"/>
              </w:rPr>
              <w:t>0</w:t>
            </w:r>
          </w:p>
        </w:tc>
      </w:tr>
      <w:tr w:rsidR="00E36FE1" w:rsidRPr="003B7587" w:rsidTr="008D5398">
        <w:trPr>
          <w:trHeight w:val="699"/>
          <w:jc w:val="center"/>
        </w:trPr>
        <w:tc>
          <w:tcPr>
            <w:tcW w:w="3669" w:type="dxa"/>
            <w:vAlign w:val="center"/>
          </w:tcPr>
          <w:p w:rsidR="00E36FE1" w:rsidRPr="003B7587" w:rsidRDefault="00E36FE1" w:rsidP="00E36FE1">
            <w:pPr>
              <w:rPr>
                <w:rFonts w:ascii="Times New Roman" w:hAnsi="Times New Roman" w:cs="Times New Roman"/>
                <w:sz w:val="20"/>
              </w:rPr>
            </w:pPr>
            <w:r w:rsidRPr="003B7587">
              <w:rPr>
                <w:rFonts w:ascii="Times New Roman" w:hAnsi="Times New Roman" w:cs="Times New Roman"/>
                <w:sz w:val="20"/>
              </w:rPr>
              <w:t>Общие нормативные технологические потери при передаче тепловой энергии, м3</w:t>
            </w:r>
          </w:p>
        </w:tc>
        <w:tc>
          <w:tcPr>
            <w:tcW w:w="992" w:type="dxa"/>
            <w:noWrap/>
            <w:vAlign w:val="center"/>
          </w:tcPr>
          <w:p w:rsidR="00E36FE1" w:rsidRDefault="00E36FE1" w:rsidP="00E36FE1">
            <w:r w:rsidRPr="00DC6E38">
              <w:rPr>
                <w:rFonts w:ascii="Times New Roman" w:hAnsi="Times New Roman" w:cs="Times New Roman"/>
                <w:sz w:val="22"/>
                <w:szCs w:val="22"/>
                <w:lang w:val="en-US"/>
              </w:rPr>
              <w:t>5272.1</w:t>
            </w:r>
          </w:p>
        </w:tc>
        <w:tc>
          <w:tcPr>
            <w:tcW w:w="992" w:type="dxa"/>
            <w:noWrap/>
            <w:vAlign w:val="center"/>
          </w:tcPr>
          <w:p w:rsidR="00E36FE1" w:rsidRDefault="00E36FE1" w:rsidP="00E36FE1">
            <w:r w:rsidRPr="00DC6E38">
              <w:rPr>
                <w:rFonts w:ascii="Times New Roman" w:hAnsi="Times New Roman" w:cs="Times New Roman"/>
                <w:sz w:val="22"/>
                <w:szCs w:val="22"/>
                <w:lang w:val="en-US"/>
              </w:rPr>
              <w:t>5272.1</w:t>
            </w:r>
          </w:p>
        </w:tc>
        <w:tc>
          <w:tcPr>
            <w:tcW w:w="1134" w:type="dxa"/>
            <w:vAlign w:val="center"/>
          </w:tcPr>
          <w:p w:rsidR="00E36FE1" w:rsidRDefault="00E36FE1" w:rsidP="00E36FE1">
            <w:r w:rsidRPr="00DC6E38">
              <w:rPr>
                <w:rFonts w:ascii="Times New Roman" w:hAnsi="Times New Roman" w:cs="Times New Roman"/>
                <w:sz w:val="22"/>
                <w:szCs w:val="22"/>
                <w:lang w:val="en-US"/>
              </w:rPr>
              <w:t>5272.1</w:t>
            </w:r>
          </w:p>
        </w:tc>
        <w:tc>
          <w:tcPr>
            <w:tcW w:w="996" w:type="dxa"/>
            <w:noWrap/>
            <w:vAlign w:val="center"/>
          </w:tcPr>
          <w:p w:rsidR="00E36FE1" w:rsidRDefault="00E36FE1" w:rsidP="00E36FE1">
            <w:r w:rsidRPr="00DC6E38">
              <w:rPr>
                <w:rFonts w:ascii="Times New Roman" w:hAnsi="Times New Roman" w:cs="Times New Roman"/>
                <w:sz w:val="22"/>
                <w:szCs w:val="22"/>
                <w:lang w:val="en-US"/>
              </w:rPr>
              <w:t>5272.1</w:t>
            </w:r>
          </w:p>
        </w:tc>
        <w:tc>
          <w:tcPr>
            <w:tcW w:w="966" w:type="dxa"/>
            <w:noWrap/>
            <w:vAlign w:val="center"/>
          </w:tcPr>
          <w:p w:rsidR="00E36FE1" w:rsidRDefault="00E36FE1" w:rsidP="00E36FE1">
            <w:r w:rsidRPr="00DC6E38">
              <w:rPr>
                <w:rFonts w:ascii="Times New Roman" w:hAnsi="Times New Roman" w:cs="Times New Roman"/>
                <w:sz w:val="22"/>
                <w:szCs w:val="22"/>
                <w:lang w:val="en-US"/>
              </w:rPr>
              <w:t>5272.1</w:t>
            </w:r>
          </w:p>
        </w:tc>
        <w:tc>
          <w:tcPr>
            <w:tcW w:w="1138" w:type="dxa"/>
            <w:noWrap/>
            <w:vAlign w:val="center"/>
          </w:tcPr>
          <w:p w:rsidR="00E36FE1" w:rsidRDefault="00E36FE1" w:rsidP="00E36FE1">
            <w:r w:rsidRPr="00DC6E38">
              <w:rPr>
                <w:rFonts w:ascii="Times New Roman" w:hAnsi="Times New Roman" w:cs="Times New Roman"/>
                <w:sz w:val="22"/>
                <w:szCs w:val="22"/>
                <w:lang w:val="en-US"/>
              </w:rPr>
              <w:t>5272.1</w:t>
            </w:r>
          </w:p>
        </w:tc>
      </w:tr>
    </w:tbl>
    <w:p w:rsidR="005F3085" w:rsidRPr="003B7587" w:rsidRDefault="005F3085" w:rsidP="0087733A">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w:t>
      </w:r>
    </w:p>
    <w:p w:rsidR="005F3085" w:rsidRPr="003B7587" w:rsidRDefault="005F3085" w:rsidP="0087733A">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В  таблице 3.2.  представлены  перспективные  объемы с  учетом предлагаемых к реализации мероприятий по новому строительству, реконструкции трубопроводов.                                                 Как видно из таблицы 3.2: </w:t>
      </w:r>
    </w:p>
    <w:p w:rsidR="005F3085" w:rsidRPr="003B7587" w:rsidRDefault="003B02B1" w:rsidP="007746DD">
      <w:pPr>
        <w:widowControl/>
        <w:numPr>
          <w:ilvl w:val="0"/>
          <w:numId w:val="6"/>
        </w:numPr>
        <w:autoSpaceDE w:val="0"/>
        <w:autoSpaceDN w:val="0"/>
        <w:adjustRightInd w:val="0"/>
        <w:rPr>
          <w:rFonts w:ascii="Times New Roman" w:hAnsi="Times New Roman" w:cs="Times New Roman"/>
        </w:rPr>
      </w:pPr>
      <w:r w:rsidRPr="003B7587">
        <w:rPr>
          <w:rFonts w:ascii="Times New Roman" w:hAnsi="Times New Roman" w:cs="Times New Roman"/>
        </w:rPr>
        <w:t xml:space="preserve">Утечки теплоносителя в процессе передачи и регулирования тепловой энергии через не плотности в арматуре и трубопроводах </w:t>
      </w:r>
      <w:r w:rsidR="005F3085" w:rsidRPr="003B7587">
        <w:rPr>
          <w:rFonts w:ascii="Times New Roman" w:hAnsi="Times New Roman" w:cs="Times New Roman"/>
        </w:rPr>
        <w:t xml:space="preserve">  </w:t>
      </w:r>
      <w:r w:rsidR="00E85185">
        <w:rPr>
          <w:rFonts w:ascii="Times New Roman" w:hAnsi="Times New Roman" w:cs="Times New Roman"/>
        </w:rPr>
        <w:t>остаются на уровне 4706,6 тонн/год;</w:t>
      </w:r>
    </w:p>
    <w:p w:rsidR="005F3085" w:rsidRPr="003B7587" w:rsidRDefault="003B02B1" w:rsidP="007746DD">
      <w:pPr>
        <w:widowControl/>
        <w:numPr>
          <w:ilvl w:val="0"/>
          <w:numId w:val="6"/>
        </w:numPr>
        <w:autoSpaceDE w:val="0"/>
        <w:autoSpaceDN w:val="0"/>
        <w:adjustRightInd w:val="0"/>
        <w:jc w:val="both"/>
        <w:rPr>
          <w:rFonts w:ascii="Times New Roman" w:hAnsi="Times New Roman" w:cs="Times New Roman"/>
        </w:rPr>
      </w:pPr>
      <w:r w:rsidRPr="003B7587">
        <w:rPr>
          <w:rFonts w:ascii="Times New Roman" w:hAnsi="Times New Roman" w:cs="Times New Roman"/>
        </w:rPr>
        <w:t>Общие н</w:t>
      </w:r>
      <w:r w:rsidR="005F3085" w:rsidRPr="003B7587">
        <w:rPr>
          <w:rFonts w:ascii="Times New Roman" w:hAnsi="Times New Roman" w:cs="Times New Roman"/>
        </w:rPr>
        <w:t xml:space="preserve">ормативные  потери  утечки теплоносителя в процессе передачи и регулирования тепловой энергии </w:t>
      </w:r>
      <w:r w:rsidRPr="003B7587">
        <w:rPr>
          <w:rFonts w:ascii="Times New Roman" w:hAnsi="Times New Roman" w:cs="Times New Roman"/>
        </w:rPr>
        <w:t>в</w:t>
      </w:r>
      <w:r w:rsidR="005F3085" w:rsidRPr="003B7587">
        <w:rPr>
          <w:rFonts w:ascii="Times New Roman" w:hAnsi="Times New Roman" w:cs="Times New Roman"/>
        </w:rPr>
        <w:t xml:space="preserve"> трубопроводах   </w:t>
      </w:r>
      <w:r w:rsidR="00E36FE1">
        <w:rPr>
          <w:rFonts w:ascii="Times New Roman" w:hAnsi="Times New Roman" w:cs="Times New Roman"/>
        </w:rPr>
        <w:t xml:space="preserve">также остаются на уровне 7760 тонн и могут изменяться </w:t>
      </w:r>
      <w:r w:rsidR="005F3085" w:rsidRPr="003B7587">
        <w:rPr>
          <w:rFonts w:ascii="Times New Roman" w:hAnsi="Times New Roman" w:cs="Times New Roman"/>
        </w:rPr>
        <w:t xml:space="preserve">  в  зависимости  от  </w:t>
      </w:r>
      <w:r w:rsidRPr="003B7587">
        <w:rPr>
          <w:rFonts w:ascii="Times New Roman" w:hAnsi="Times New Roman" w:cs="Times New Roman"/>
        </w:rPr>
        <w:t>увеличения объёма  системы и повышения износа тепловых сетей.</w:t>
      </w:r>
    </w:p>
    <w:p w:rsidR="00774CCD" w:rsidRPr="003B7587" w:rsidRDefault="00774CCD" w:rsidP="00774CCD">
      <w:pPr>
        <w:widowControl/>
        <w:autoSpaceDE w:val="0"/>
        <w:autoSpaceDN w:val="0"/>
        <w:adjustRightInd w:val="0"/>
        <w:jc w:val="center"/>
        <w:rPr>
          <w:rFonts w:ascii="Times New Roman" w:hAnsi="Times New Roman" w:cs="Times New Roman"/>
        </w:rPr>
      </w:pPr>
    </w:p>
    <w:p w:rsidR="005F3085" w:rsidRPr="003B7587" w:rsidRDefault="005F3085" w:rsidP="000F5CB2">
      <w:pPr>
        <w:jc w:val="both"/>
        <w:rPr>
          <w:rFonts w:ascii="Times New Roman" w:hAnsi="Times New Roman" w:cs="Times New Roman"/>
          <w:b/>
          <w:sz w:val="28"/>
        </w:rPr>
      </w:pPr>
      <w:r w:rsidRPr="003B7587">
        <w:rPr>
          <w:rFonts w:ascii="Times New Roman" w:hAnsi="Times New Roman" w:cs="Times New Roman"/>
        </w:rPr>
        <w:t>Соотношение между существующей   производительностью  ХВП и нормативными потерями теплоносителя позволяет сделать вывод о достаточно большом резерве  водоподготовительных установок на весь планируемый период.</w:t>
      </w:r>
    </w:p>
    <w:p w:rsidR="005F3085" w:rsidRPr="003B7587" w:rsidRDefault="005F3085" w:rsidP="0087733A">
      <w:pPr>
        <w:autoSpaceDE w:val="0"/>
        <w:autoSpaceDN w:val="0"/>
        <w:adjustRightInd w:val="0"/>
        <w:rPr>
          <w:rFonts w:ascii="Times New Roman" w:hAnsi="Times New Roman" w:cs="Times New Roman"/>
        </w:rPr>
      </w:pPr>
    </w:p>
    <w:p w:rsidR="0041615C" w:rsidRPr="003B7587" w:rsidRDefault="0041615C" w:rsidP="0041615C">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Для определения перспективной проектной производительности водоподготовительных установок тепловой сети на строящихся источниках были рассчитаны годовые и среднечасовые расходы подпитки тепловой сети. Расчет был произведен на основании данных о перспективных зонах действия вновь строящихся источников и характеристик их тепловых </w:t>
      </w:r>
      <w:r w:rsidRPr="003B7587">
        <w:rPr>
          <w:rFonts w:ascii="Times New Roman" w:hAnsi="Times New Roman" w:cs="Times New Roman"/>
        </w:rPr>
        <w:lastRenderedPageBreak/>
        <w:t>сетей.</w:t>
      </w:r>
    </w:p>
    <w:p w:rsidR="0041615C" w:rsidRPr="003B7587" w:rsidRDefault="0041615C" w:rsidP="0041615C">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В таблице </w:t>
      </w:r>
      <w:r w:rsidR="00F474EA" w:rsidRPr="003B7587">
        <w:rPr>
          <w:rFonts w:ascii="Times New Roman" w:hAnsi="Times New Roman" w:cs="Times New Roman"/>
        </w:rPr>
        <w:t>3.</w:t>
      </w:r>
      <w:r w:rsidR="004D158C">
        <w:rPr>
          <w:rFonts w:ascii="Times New Roman" w:hAnsi="Times New Roman" w:cs="Times New Roman"/>
        </w:rPr>
        <w:t>3</w:t>
      </w:r>
      <w:r w:rsidRPr="003B7587">
        <w:rPr>
          <w:rFonts w:ascii="Times New Roman" w:hAnsi="Times New Roman" w:cs="Times New Roman"/>
        </w:rPr>
        <w:t xml:space="preserve"> представлены перспективные значения подпитки тепловой сети, обусловленные нормативными утечками в тепловых сетях строящихся источников потребления </w:t>
      </w:r>
      <w:r w:rsidR="00E36FE1">
        <w:rPr>
          <w:rFonts w:ascii="Times New Roman" w:hAnsi="Times New Roman" w:cs="Times New Roman"/>
        </w:rPr>
        <w:t>МО</w:t>
      </w:r>
      <w:r w:rsidRPr="003B7587">
        <w:rPr>
          <w:rFonts w:ascii="Times New Roman" w:hAnsi="Times New Roman" w:cs="Times New Roman"/>
        </w:rPr>
        <w:t>.</w:t>
      </w:r>
    </w:p>
    <w:p w:rsidR="0041615C" w:rsidRPr="003B7587" w:rsidRDefault="0041615C" w:rsidP="0041615C">
      <w:pPr>
        <w:autoSpaceDE w:val="0"/>
        <w:autoSpaceDN w:val="0"/>
        <w:adjustRightInd w:val="0"/>
        <w:rPr>
          <w:rFonts w:ascii="Times New Roman" w:eastAsia="Arial,Bold" w:hAnsi="Times New Roman" w:cs="Times New Roman"/>
          <w:b/>
          <w:bCs/>
          <w:sz w:val="22"/>
          <w:szCs w:val="22"/>
        </w:rPr>
      </w:pPr>
    </w:p>
    <w:p w:rsidR="0041615C" w:rsidRPr="003B7587" w:rsidRDefault="0041615C" w:rsidP="0041615C">
      <w:pPr>
        <w:autoSpaceDE w:val="0"/>
        <w:autoSpaceDN w:val="0"/>
        <w:adjustRightInd w:val="0"/>
        <w:rPr>
          <w:rFonts w:ascii="Times New Roman" w:eastAsia="Arial,Bold" w:hAnsi="Times New Roman" w:cs="Times New Roman"/>
          <w:b/>
          <w:bCs/>
          <w:sz w:val="22"/>
          <w:szCs w:val="22"/>
        </w:rPr>
      </w:pPr>
      <w:r w:rsidRPr="003B7587">
        <w:rPr>
          <w:rFonts w:ascii="Times New Roman" w:eastAsia="Arial,Bold" w:hAnsi="Times New Roman" w:cs="Times New Roman"/>
          <w:b/>
          <w:bCs/>
          <w:sz w:val="22"/>
          <w:szCs w:val="22"/>
        </w:rPr>
        <w:t xml:space="preserve">Таблица </w:t>
      </w:r>
      <w:r w:rsidR="004D158C">
        <w:rPr>
          <w:rFonts w:ascii="Times New Roman" w:eastAsia="Arial,Bold" w:hAnsi="Times New Roman" w:cs="Times New Roman"/>
          <w:b/>
          <w:bCs/>
          <w:sz w:val="22"/>
          <w:szCs w:val="22"/>
        </w:rPr>
        <w:t>3.3</w:t>
      </w:r>
      <w:r w:rsidRPr="003B7587">
        <w:rPr>
          <w:rFonts w:ascii="Times New Roman" w:eastAsia="Arial,Bold" w:hAnsi="Times New Roman" w:cs="Times New Roman"/>
          <w:b/>
          <w:bCs/>
          <w:sz w:val="22"/>
          <w:szCs w:val="22"/>
        </w:rPr>
        <w:t>.</w:t>
      </w:r>
      <w:r w:rsidRPr="003B7587">
        <w:rPr>
          <w:rFonts w:ascii="Times New Roman" w:hAnsi="Times New Roman" w:cs="Times New Roman"/>
          <w:b/>
          <w:bCs/>
          <w:sz w:val="22"/>
          <w:szCs w:val="22"/>
        </w:rPr>
        <w:t xml:space="preserve"> </w:t>
      </w:r>
      <w:r w:rsidRPr="003B7587">
        <w:rPr>
          <w:rFonts w:ascii="Times New Roman" w:eastAsia="Arial,Bold" w:hAnsi="Times New Roman" w:cs="Times New Roman"/>
          <w:b/>
          <w:bCs/>
          <w:sz w:val="22"/>
          <w:szCs w:val="22"/>
        </w:rPr>
        <w:t xml:space="preserve">Перспективные значения подпитки тепловой сети </w:t>
      </w:r>
    </w:p>
    <w:tbl>
      <w:tblPr>
        <w:tblW w:w="9975" w:type="dxa"/>
        <w:jc w:val="center"/>
        <w:tblLook w:val="0000" w:firstRow="0" w:lastRow="0" w:firstColumn="0" w:lastColumn="0" w:noHBand="0" w:noVBand="0"/>
      </w:tblPr>
      <w:tblGrid>
        <w:gridCol w:w="3157"/>
        <w:gridCol w:w="1276"/>
        <w:gridCol w:w="1134"/>
        <w:gridCol w:w="1134"/>
        <w:gridCol w:w="908"/>
        <w:gridCol w:w="1183"/>
        <w:gridCol w:w="1183"/>
      </w:tblGrid>
      <w:tr w:rsidR="008D5398" w:rsidRPr="003B7587" w:rsidTr="000C2EF8">
        <w:trPr>
          <w:trHeight w:val="552"/>
          <w:jc w:val="center"/>
        </w:trPr>
        <w:tc>
          <w:tcPr>
            <w:tcW w:w="3157" w:type="dxa"/>
            <w:tcBorders>
              <w:top w:val="single" w:sz="8" w:space="0" w:color="auto"/>
              <w:left w:val="single" w:sz="8" w:space="0" w:color="auto"/>
              <w:bottom w:val="single" w:sz="8" w:space="0" w:color="auto"/>
              <w:right w:val="single" w:sz="8" w:space="0" w:color="auto"/>
            </w:tcBorders>
            <w:shd w:val="clear" w:color="auto" w:fill="FFFFFF"/>
            <w:vAlign w:val="center"/>
          </w:tcPr>
          <w:p w:rsidR="008D5398" w:rsidRPr="003B7587" w:rsidRDefault="008D5398" w:rsidP="008D5398">
            <w:pPr>
              <w:jc w:val="center"/>
              <w:rPr>
                <w:rFonts w:ascii="Times New Roman" w:hAnsi="Times New Roman" w:cs="Times New Roman"/>
                <w:sz w:val="22"/>
                <w:szCs w:val="22"/>
              </w:rPr>
            </w:pPr>
            <w:r w:rsidRPr="003B7587">
              <w:rPr>
                <w:rFonts w:ascii="Times New Roman" w:hAnsi="Times New Roman" w:cs="Times New Roman"/>
                <w:sz w:val="22"/>
                <w:szCs w:val="22"/>
              </w:rPr>
              <w:t>Показатели</w:t>
            </w:r>
          </w:p>
        </w:tc>
        <w:tc>
          <w:tcPr>
            <w:tcW w:w="1276" w:type="dxa"/>
            <w:tcBorders>
              <w:top w:val="single" w:sz="8" w:space="0" w:color="auto"/>
              <w:left w:val="nil"/>
              <w:bottom w:val="single" w:sz="8" w:space="0" w:color="auto"/>
              <w:right w:val="single" w:sz="8" w:space="0" w:color="auto"/>
            </w:tcBorders>
            <w:shd w:val="clear" w:color="auto" w:fill="FFFFFF"/>
            <w:vAlign w:val="center"/>
          </w:tcPr>
          <w:p w:rsidR="008D5398" w:rsidRPr="00E85185" w:rsidRDefault="008D5398" w:rsidP="008D5398">
            <w:pPr>
              <w:jc w:val="center"/>
              <w:rPr>
                <w:rFonts w:ascii="Times New Roman" w:hAnsi="Times New Roman" w:cs="Times New Roman"/>
                <w:sz w:val="20"/>
                <w:szCs w:val="20"/>
              </w:rPr>
            </w:pPr>
            <w:r w:rsidRPr="00E85185">
              <w:rPr>
                <w:rFonts w:ascii="Times New Roman" w:hAnsi="Times New Roman" w:cs="Times New Roman"/>
                <w:sz w:val="20"/>
                <w:szCs w:val="20"/>
              </w:rPr>
              <w:t>2022</w:t>
            </w:r>
          </w:p>
        </w:tc>
        <w:tc>
          <w:tcPr>
            <w:tcW w:w="1134" w:type="dxa"/>
            <w:tcBorders>
              <w:top w:val="single" w:sz="8" w:space="0" w:color="auto"/>
              <w:left w:val="nil"/>
              <w:bottom w:val="single" w:sz="8" w:space="0" w:color="auto"/>
              <w:right w:val="single" w:sz="8" w:space="0" w:color="auto"/>
            </w:tcBorders>
            <w:shd w:val="clear" w:color="auto" w:fill="FFFFFF"/>
            <w:vAlign w:val="center"/>
          </w:tcPr>
          <w:p w:rsidR="008D5398" w:rsidRPr="00E85185" w:rsidRDefault="008D5398" w:rsidP="008D5398">
            <w:pPr>
              <w:jc w:val="center"/>
              <w:rPr>
                <w:rFonts w:ascii="Times New Roman" w:hAnsi="Times New Roman" w:cs="Times New Roman"/>
                <w:sz w:val="20"/>
                <w:szCs w:val="20"/>
              </w:rPr>
            </w:pPr>
            <w:r w:rsidRPr="00E85185">
              <w:rPr>
                <w:rFonts w:ascii="Times New Roman" w:hAnsi="Times New Roman" w:cs="Times New Roman"/>
                <w:sz w:val="20"/>
                <w:szCs w:val="20"/>
              </w:rPr>
              <w:t>2023</w:t>
            </w:r>
          </w:p>
        </w:tc>
        <w:tc>
          <w:tcPr>
            <w:tcW w:w="1134" w:type="dxa"/>
            <w:tcBorders>
              <w:top w:val="single" w:sz="8" w:space="0" w:color="auto"/>
              <w:left w:val="nil"/>
              <w:bottom w:val="single" w:sz="8" w:space="0" w:color="auto"/>
              <w:right w:val="single" w:sz="8" w:space="0" w:color="auto"/>
            </w:tcBorders>
            <w:shd w:val="clear" w:color="auto" w:fill="FFFFFF"/>
            <w:vAlign w:val="center"/>
          </w:tcPr>
          <w:p w:rsidR="008D5398" w:rsidRPr="00E85185" w:rsidRDefault="008D5398" w:rsidP="008D5398">
            <w:pPr>
              <w:jc w:val="center"/>
              <w:rPr>
                <w:rFonts w:ascii="Times New Roman" w:hAnsi="Times New Roman" w:cs="Times New Roman"/>
                <w:sz w:val="20"/>
                <w:szCs w:val="20"/>
              </w:rPr>
            </w:pPr>
            <w:r w:rsidRPr="00E85185">
              <w:rPr>
                <w:rFonts w:ascii="Times New Roman" w:hAnsi="Times New Roman" w:cs="Times New Roman"/>
                <w:sz w:val="20"/>
                <w:szCs w:val="20"/>
              </w:rPr>
              <w:t>2024</w:t>
            </w:r>
          </w:p>
        </w:tc>
        <w:tc>
          <w:tcPr>
            <w:tcW w:w="908" w:type="dxa"/>
            <w:tcBorders>
              <w:top w:val="single" w:sz="8" w:space="0" w:color="auto"/>
              <w:left w:val="nil"/>
              <w:bottom w:val="single" w:sz="8" w:space="0" w:color="auto"/>
              <w:right w:val="nil"/>
            </w:tcBorders>
            <w:shd w:val="clear" w:color="auto" w:fill="FFFFFF"/>
            <w:vAlign w:val="center"/>
          </w:tcPr>
          <w:p w:rsidR="008D5398" w:rsidRPr="00E85185" w:rsidRDefault="008D5398" w:rsidP="008D5398">
            <w:pPr>
              <w:jc w:val="center"/>
              <w:rPr>
                <w:rFonts w:ascii="Times New Roman" w:hAnsi="Times New Roman" w:cs="Times New Roman"/>
                <w:sz w:val="20"/>
                <w:szCs w:val="20"/>
              </w:rPr>
            </w:pPr>
            <w:r w:rsidRPr="00E85185">
              <w:rPr>
                <w:rFonts w:ascii="Times New Roman" w:hAnsi="Times New Roman" w:cs="Times New Roman"/>
                <w:sz w:val="20"/>
                <w:szCs w:val="20"/>
              </w:rPr>
              <w:t>2025</w:t>
            </w:r>
          </w:p>
        </w:tc>
        <w:tc>
          <w:tcPr>
            <w:tcW w:w="1183" w:type="dxa"/>
            <w:tcBorders>
              <w:top w:val="single" w:sz="8" w:space="0" w:color="auto"/>
              <w:left w:val="nil"/>
              <w:bottom w:val="single" w:sz="8" w:space="0" w:color="auto"/>
              <w:right w:val="single" w:sz="8" w:space="0" w:color="auto"/>
            </w:tcBorders>
            <w:shd w:val="clear" w:color="auto" w:fill="FFFFFF"/>
            <w:vAlign w:val="center"/>
          </w:tcPr>
          <w:p w:rsidR="008D5398" w:rsidRPr="00E85185" w:rsidRDefault="008D5398" w:rsidP="008D5398">
            <w:pPr>
              <w:jc w:val="center"/>
              <w:rPr>
                <w:rFonts w:ascii="Times New Roman" w:hAnsi="Times New Roman" w:cs="Times New Roman"/>
                <w:sz w:val="20"/>
                <w:szCs w:val="20"/>
              </w:rPr>
            </w:pPr>
            <w:r w:rsidRPr="00E85185">
              <w:rPr>
                <w:rFonts w:ascii="Times New Roman" w:hAnsi="Times New Roman" w:cs="Times New Roman"/>
                <w:sz w:val="20"/>
                <w:szCs w:val="20"/>
              </w:rPr>
              <w:t>2026</w:t>
            </w:r>
          </w:p>
        </w:tc>
        <w:tc>
          <w:tcPr>
            <w:tcW w:w="1183" w:type="dxa"/>
            <w:tcBorders>
              <w:top w:val="single" w:sz="8" w:space="0" w:color="auto"/>
              <w:left w:val="nil"/>
              <w:bottom w:val="single" w:sz="8" w:space="0" w:color="auto"/>
              <w:right w:val="single" w:sz="8" w:space="0" w:color="auto"/>
            </w:tcBorders>
            <w:shd w:val="clear" w:color="auto" w:fill="FFFFFF"/>
            <w:vAlign w:val="center"/>
          </w:tcPr>
          <w:p w:rsidR="008D5398" w:rsidRPr="00E85185" w:rsidRDefault="008D5398" w:rsidP="008D5398">
            <w:pPr>
              <w:jc w:val="center"/>
              <w:rPr>
                <w:rFonts w:ascii="Times New Roman" w:hAnsi="Times New Roman" w:cs="Times New Roman"/>
                <w:sz w:val="20"/>
                <w:szCs w:val="20"/>
              </w:rPr>
            </w:pPr>
            <w:r w:rsidRPr="00E85185">
              <w:rPr>
                <w:rFonts w:ascii="Times New Roman" w:hAnsi="Times New Roman" w:cs="Times New Roman"/>
                <w:sz w:val="20"/>
                <w:szCs w:val="20"/>
              </w:rPr>
              <w:t>2027-2031</w:t>
            </w:r>
          </w:p>
        </w:tc>
      </w:tr>
      <w:tr w:rsidR="008D5398" w:rsidRPr="003B7587" w:rsidTr="000C2EF8">
        <w:trPr>
          <w:trHeight w:val="539"/>
          <w:jc w:val="center"/>
        </w:trPr>
        <w:tc>
          <w:tcPr>
            <w:tcW w:w="3157" w:type="dxa"/>
            <w:tcBorders>
              <w:top w:val="nil"/>
              <w:left w:val="single" w:sz="8" w:space="0" w:color="auto"/>
              <w:bottom w:val="single" w:sz="8" w:space="0" w:color="auto"/>
              <w:right w:val="single" w:sz="8" w:space="0" w:color="auto"/>
            </w:tcBorders>
            <w:shd w:val="clear" w:color="auto" w:fill="auto"/>
            <w:vAlign w:val="center"/>
          </w:tcPr>
          <w:p w:rsidR="008D5398" w:rsidRPr="003B7587" w:rsidRDefault="008D5398" w:rsidP="0075018A">
            <w:pPr>
              <w:rPr>
                <w:rFonts w:ascii="Times New Roman" w:hAnsi="Times New Roman" w:cs="Times New Roman"/>
                <w:sz w:val="22"/>
                <w:szCs w:val="22"/>
              </w:rPr>
            </w:pPr>
            <w:r w:rsidRPr="003B7587">
              <w:rPr>
                <w:rFonts w:ascii="Times New Roman" w:hAnsi="Times New Roman" w:cs="Times New Roman"/>
                <w:sz w:val="22"/>
                <w:szCs w:val="22"/>
              </w:rPr>
              <w:t>Общие нормативные технологические потери при передаче тепловой энергии, м3</w:t>
            </w:r>
          </w:p>
        </w:tc>
        <w:tc>
          <w:tcPr>
            <w:tcW w:w="1276" w:type="dxa"/>
            <w:tcBorders>
              <w:top w:val="nil"/>
              <w:left w:val="nil"/>
              <w:bottom w:val="single" w:sz="8" w:space="0" w:color="auto"/>
              <w:right w:val="single" w:sz="8" w:space="0" w:color="auto"/>
            </w:tcBorders>
            <w:shd w:val="clear" w:color="auto" w:fill="auto"/>
            <w:noWrap/>
            <w:vAlign w:val="center"/>
          </w:tcPr>
          <w:p w:rsidR="008D5398" w:rsidRDefault="008D5398" w:rsidP="000C2EF8">
            <w:pPr>
              <w:jc w:val="center"/>
            </w:pPr>
            <w:r w:rsidRPr="00DC6E38">
              <w:rPr>
                <w:rFonts w:ascii="Times New Roman" w:hAnsi="Times New Roman" w:cs="Times New Roman"/>
                <w:sz w:val="22"/>
                <w:szCs w:val="22"/>
                <w:lang w:val="en-US"/>
              </w:rPr>
              <w:t>5272.1</w:t>
            </w:r>
          </w:p>
        </w:tc>
        <w:tc>
          <w:tcPr>
            <w:tcW w:w="1134" w:type="dxa"/>
            <w:tcBorders>
              <w:top w:val="nil"/>
              <w:left w:val="nil"/>
              <w:bottom w:val="single" w:sz="8" w:space="0" w:color="auto"/>
              <w:right w:val="single" w:sz="8" w:space="0" w:color="auto"/>
            </w:tcBorders>
            <w:shd w:val="clear" w:color="auto" w:fill="auto"/>
            <w:noWrap/>
            <w:vAlign w:val="center"/>
          </w:tcPr>
          <w:p w:rsidR="008D5398" w:rsidRDefault="008D5398" w:rsidP="000C2EF8">
            <w:pPr>
              <w:jc w:val="center"/>
            </w:pPr>
            <w:r w:rsidRPr="00DC6E38">
              <w:rPr>
                <w:rFonts w:ascii="Times New Roman" w:hAnsi="Times New Roman" w:cs="Times New Roman"/>
                <w:sz w:val="22"/>
                <w:szCs w:val="22"/>
                <w:lang w:val="en-US"/>
              </w:rPr>
              <w:t>5272.1</w:t>
            </w:r>
          </w:p>
        </w:tc>
        <w:tc>
          <w:tcPr>
            <w:tcW w:w="1134" w:type="dxa"/>
            <w:tcBorders>
              <w:top w:val="nil"/>
              <w:left w:val="nil"/>
              <w:bottom w:val="single" w:sz="8" w:space="0" w:color="auto"/>
              <w:right w:val="single" w:sz="8" w:space="0" w:color="auto"/>
            </w:tcBorders>
            <w:shd w:val="clear" w:color="auto" w:fill="auto"/>
            <w:noWrap/>
            <w:vAlign w:val="center"/>
          </w:tcPr>
          <w:p w:rsidR="008D5398" w:rsidRDefault="008D5398" w:rsidP="000C2EF8">
            <w:pPr>
              <w:jc w:val="center"/>
            </w:pPr>
            <w:r w:rsidRPr="00DC6E38">
              <w:rPr>
                <w:rFonts w:ascii="Times New Roman" w:hAnsi="Times New Roman" w:cs="Times New Roman"/>
                <w:sz w:val="22"/>
                <w:szCs w:val="22"/>
                <w:lang w:val="en-US"/>
              </w:rPr>
              <w:t>5272.1</w:t>
            </w:r>
          </w:p>
        </w:tc>
        <w:tc>
          <w:tcPr>
            <w:tcW w:w="908" w:type="dxa"/>
            <w:tcBorders>
              <w:top w:val="nil"/>
              <w:left w:val="nil"/>
              <w:bottom w:val="single" w:sz="8" w:space="0" w:color="auto"/>
              <w:right w:val="nil"/>
            </w:tcBorders>
            <w:vAlign w:val="center"/>
          </w:tcPr>
          <w:p w:rsidR="008D5398" w:rsidRDefault="008D5398" w:rsidP="000C2EF8">
            <w:pPr>
              <w:jc w:val="center"/>
            </w:pPr>
            <w:r w:rsidRPr="00DC6E38">
              <w:rPr>
                <w:rFonts w:ascii="Times New Roman" w:hAnsi="Times New Roman" w:cs="Times New Roman"/>
                <w:sz w:val="22"/>
                <w:szCs w:val="22"/>
                <w:lang w:val="en-US"/>
              </w:rPr>
              <w:t>5272.1</w:t>
            </w:r>
          </w:p>
        </w:tc>
        <w:tc>
          <w:tcPr>
            <w:tcW w:w="1183" w:type="dxa"/>
            <w:tcBorders>
              <w:top w:val="nil"/>
              <w:left w:val="nil"/>
              <w:bottom w:val="single" w:sz="8" w:space="0" w:color="auto"/>
              <w:right w:val="single" w:sz="8" w:space="0" w:color="auto"/>
            </w:tcBorders>
            <w:shd w:val="clear" w:color="auto" w:fill="auto"/>
            <w:noWrap/>
            <w:vAlign w:val="center"/>
          </w:tcPr>
          <w:p w:rsidR="008D5398" w:rsidRDefault="008D5398" w:rsidP="000C2EF8">
            <w:pPr>
              <w:jc w:val="center"/>
            </w:pPr>
            <w:r w:rsidRPr="00DC6E38">
              <w:rPr>
                <w:rFonts w:ascii="Times New Roman" w:hAnsi="Times New Roman" w:cs="Times New Roman"/>
                <w:sz w:val="22"/>
                <w:szCs w:val="22"/>
                <w:lang w:val="en-US"/>
              </w:rPr>
              <w:t>5272.1</w:t>
            </w:r>
          </w:p>
        </w:tc>
        <w:tc>
          <w:tcPr>
            <w:tcW w:w="1183" w:type="dxa"/>
            <w:tcBorders>
              <w:top w:val="nil"/>
              <w:left w:val="nil"/>
              <w:bottom w:val="single" w:sz="8" w:space="0" w:color="auto"/>
              <w:right w:val="single" w:sz="8" w:space="0" w:color="auto"/>
            </w:tcBorders>
            <w:shd w:val="clear" w:color="auto" w:fill="auto"/>
            <w:noWrap/>
            <w:vAlign w:val="center"/>
          </w:tcPr>
          <w:p w:rsidR="008D5398" w:rsidRDefault="008D5398" w:rsidP="000C2EF8">
            <w:pPr>
              <w:jc w:val="center"/>
            </w:pPr>
            <w:r w:rsidRPr="00DC6E38">
              <w:rPr>
                <w:rFonts w:ascii="Times New Roman" w:hAnsi="Times New Roman" w:cs="Times New Roman"/>
                <w:sz w:val="22"/>
                <w:szCs w:val="22"/>
                <w:lang w:val="en-US"/>
              </w:rPr>
              <w:t>5272.1</w:t>
            </w:r>
          </w:p>
        </w:tc>
      </w:tr>
      <w:tr w:rsidR="008D5398" w:rsidRPr="003B7587" w:rsidTr="000C2EF8">
        <w:trPr>
          <w:trHeight w:val="174"/>
          <w:jc w:val="center"/>
        </w:trPr>
        <w:tc>
          <w:tcPr>
            <w:tcW w:w="3157" w:type="dxa"/>
            <w:tcBorders>
              <w:top w:val="nil"/>
              <w:left w:val="single" w:sz="8" w:space="0" w:color="auto"/>
              <w:bottom w:val="single" w:sz="8" w:space="0" w:color="auto"/>
              <w:right w:val="single" w:sz="8" w:space="0" w:color="auto"/>
            </w:tcBorders>
            <w:shd w:val="clear" w:color="auto" w:fill="auto"/>
            <w:vAlign w:val="center"/>
          </w:tcPr>
          <w:p w:rsidR="008D5398" w:rsidRPr="003B7587" w:rsidRDefault="008D5398" w:rsidP="0075018A">
            <w:pPr>
              <w:rPr>
                <w:rFonts w:ascii="Times New Roman" w:hAnsi="Times New Roman" w:cs="Times New Roman"/>
                <w:sz w:val="22"/>
                <w:szCs w:val="22"/>
              </w:rPr>
            </w:pPr>
            <w:r w:rsidRPr="003B7587">
              <w:rPr>
                <w:rFonts w:ascii="Times New Roman" w:hAnsi="Times New Roman" w:cs="Times New Roman"/>
                <w:sz w:val="22"/>
                <w:szCs w:val="22"/>
              </w:rPr>
              <w:t>Среднечасовые потери сетевой воды, т/час</w:t>
            </w:r>
          </w:p>
        </w:tc>
        <w:tc>
          <w:tcPr>
            <w:tcW w:w="1276" w:type="dxa"/>
            <w:tcBorders>
              <w:top w:val="nil"/>
              <w:left w:val="nil"/>
              <w:bottom w:val="single" w:sz="8" w:space="0" w:color="auto"/>
              <w:right w:val="single" w:sz="8" w:space="0" w:color="auto"/>
            </w:tcBorders>
            <w:shd w:val="clear" w:color="auto" w:fill="auto"/>
            <w:noWrap/>
            <w:vAlign w:val="center"/>
          </w:tcPr>
          <w:p w:rsidR="008D5398" w:rsidRPr="003B7587" w:rsidRDefault="008D5398" w:rsidP="000C2EF8">
            <w:pPr>
              <w:jc w:val="center"/>
              <w:rPr>
                <w:rFonts w:ascii="Times New Roman" w:hAnsi="Times New Roman" w:cs="Times New Roman"/>
                <w:sz w:val="22"/>
                <w:szCs w:val="22"/>
              </w:rPr>
            </w:pPr>
            <w:r>
              <w:rPr>
                <w:rFonts w:ascii="Times New Roman" w:hAnsi="Times New Roman" w:cs="Times New Roman"/>
                <w:sz w:val="22"/>
                <w:szCs w:val="22"/>
              </w:rPr>
              <w:t>26,6</w:t>
            </w:r>
          </w:p>
        </w:tc>
        <w:tc>
          <w:tcPr>
            <w:tcW w:w="1134" w:type="dxa"/>
            <w:tcBorders>
              <w:top w:val="nil"/>
              <w:left w:val="nil"/>
              <w:bottom w:val="single" w:sz="8" w:space="0" w:color="auto"/>
              <w:right w:val="single" w:sz="8" w:space="0" w:color="auto"/>
            </w:tcBorders>
            <w:shd w:val="clear" w:color="auto" w:fill="auto"/>
            <w:noWrap/>
            <w:vAlign w:val="center"/>
          </w:tcPr>
          <w:p w:rsidR="008D5398" w:rsidRDefault="008D5398" w:rsidP="000C2EF8">
            <w:pPr>
              <w:jc w:val="center"/>
            </w:pPr>
            <w:r w:rsidRPr="00677DA2">
              <w:rPr>
                <w:rFonts w:ascii="Times New Roman" w:hAnsi="Times New Roman" w:cs="Times New Roman"/>
                <w:sz w:val="22"/>
                <w:szCs w:val="22"/>
              </w:rPr>
              <w:t>26,6</w:t>
            </w:r>
          </w:p>
        </w:tc>
        <w:tc>
          <w:tcPr>
            <w:tcW w:w="1134" w:type="dxa"/>
            <w:tcBorders>
              <w:top w:val="nil"/>
              <w:left w:val="nil"/>
              <w:bottom w:val="single" w:sz="8" w:space="0" w:color="auto"/>
              <w:right w:val="single" w:sz="8" w:space="0" w:color="auto"/>
            </w:tcBorders>
            <w:shd w:val="clear" w:color="auto" w:fill="auto"/>
            <w:noWrap/>
            <w:vAlign w:val="center"/>
          </w:tcPr>
          <w:p w:rsidR="008D5398" w:rsidRDefault="008D5398" w:rsidP="000C2EF8">
            <w:pPr>
              <w:jc w:val="center"/>
            </w:pPr>
            <w:r w:rsidRPr="00677DA2">
              <w:rPr>
                <w:rFonts w:ascii="Times New Roman" w:hAnsi="Times New Roman" w:cs="Times New Roman"/>
                <w:sz w:val="22"/>
                <w:szCs w:val="22"/>
              </w:rPr>
              <w:t>26,6</w:t>
            </w:r>
          </w:p>
        </w:tc>
        <w:tc>
          <w:tcPr>
            <w:tcW w:w="908" w:type="dxa"/>
            <w:tcBorders>
              <w:top w:val="nil"/>
              <w:left w:val="nil"/>
              <w:bottom w:val="single" w:sz="8" w:space="0" w:color="auto"/>
              <w:right w:val="nil"/>
            </w:tcBorders>
            <w:vAlign w:val="center"/>
          </w:tcPr>
          <w:p w:rsidR="008D5398" w:rsidRDefault="008D5398" w:rsidP="000C2EF8">
            <w:pPr>
              <w:jc w:val="center"/>
            </w:pPr>
            <w:r w:rsidRPr="00677DA2">
              <w:rPr>
                <w:rFonts w:ascii="Times New Roman" w:hAnsi="Times New Roman" w:cs="Times New Roman"/>
                <w:sz w:val="22"/>
                <w:szCs w:val="22"/>
              </w:rPr>
              <w:t>26,6</w:t>
            </w:r>
          </w:p>
        </w:tc>
        <w:tc>
          <w:tcPr>
            <w:tcW w:w="1183" w:type="dxa"/>
            <w:tcBorders>
              <w:top w:val="nil"/>
              <w:left w:val="nil"/>
              <w:bottom w:val="single" w:sz="8" w:space="0" w:color="auto"/>
              <w:right w:val="single" w:sz="8" w:space="0" w:color="auto"/>
            </w:tcBorders>
            <w:shd w:val="clear" w:color="auto" w:fill="auto"/>
            <w:noWrap/>
            <w:vAlign w:val="center"/>
          </w:tcPr>
          <w:p w:rsidR="008D5398" w:rsidRDefault="008D5398" w:rsidP="000C2EF8">
            <w:pPr>
              <w:jc w:val="center"/>
            </w:pPr>
            <w:r w:rsidRPr="00677DA2">
              <w:rPr>
                <w:rFonts w:ascii="Times New Roman" w:hAnsi="Times New Roman" w:cs="Times New Roman"/>
                <w:sz w:val="22"/>
                <w:szCs w:val="22"/>
              </w:rPr>
              <w:t>26,6</w:t>
            </w:r>
          </w:p>
        </w:tc>
        <w:tc>
          <w:tcPr>
            <w:tcW w:w="1183" w:type="dxa"/>
            <w:tcBorders>
              <w:top w:val="nil"/>
              <w:left w:val="nil"/>
              <w:bottom w:val="single" w:sz="8" w:space="0" w:color="auto"/>
              <w:right w:val="single" w:sz="8" w:space="0" w:color="auto"/>
            </w:tcBorders>
            <w:shd w:val="clear" w:color="auto" w:fill="auto"/>
            <w:noWrap/>
            <w:vAlign w:val="center"/>
          </w:tcPr>
          <w:p w:rsidR="008D5398" w:rsidRDefault="008D5398" w:rsidP="000C2EF8">
            <w:pPr>
              <w:jc w:val="center"/>
            </w:pPr>
            <w:r w:rsidRPr="00677DA2">
              <w:rPr>
                <w:rFonts w:ascii="Times New Roman" w:hAnsi="Times New Roman" w:cs="Times New Roman"/>
                <w:sz w:val="22"/>
                <w:szCs w:val="22"/>
              </w:rPr>
              <w:t>26,6</w:t>
            </w:r>
          </w:p>
        </w:tc>
      </w:tr>
      <w:tr w:rsidR="008D5398" w:rsidRPr="003B7587" w:rsidTr="000C2EF8">
        <w:trPr>
          <w:trHeight w:val="419"/>
          <w:jc w:val="center"/>
        </w:trPr>
        <w:tc>
          <w:tcPr>
            <w:tcW w:w="3157" w:type="dxa"/>
            <w:tcBorders>
              <w:top w:val="nil"/>
              <w:left w:val="single" w:sz="8" w:space="0" w:color="auto"/>
              <w:bottom w:val="single" w:sz="8" w:space="0" w:color="auto"/>
              <w:right w:val="single" w:sz="8" w:space="0" w:color="auto"/>
            </w:tcBorders>
            <w:shd w:val="clear" w:color="auto" w:fill="auto"/>
            <w:vAlign w:val="center"/>
          </w:tcPr>
          <w:p w:rsidR="008D5398" w:rsidRPr="003B7587" w:rsidRDefault="008D5398" w:rsidP="0075018A">
            <w:pPr>
              <w:rPr>
                <w:rFonts w:ascii="Times New Roman" w:hAnsi="Times New Roman" w:cs="Times New Roman"/>
                <w:sz w:val="22"/>
                <w:szCs w:val="22"/>
              </w:rPr>
            </w:pPr>
            <w:r w:rsidRPr="003B7587">
              <w:rPr>
                <w:rFonts w:ascii="Times New Roman" w:hAnsi="Times New Roman" w:cs="Times New Roman"/>
                <w:sz w:val="22"/>
                <w:szCs w:val="22"/>
              </w:rPr>
              <w:t xml:space="preserve">Потери тепловой мощности в тепловых сетях, </w:t>
            </w:r>
            <w:r w:rsidR="00656C02">
              <w:rPr>
                <w:rFonts w:ascii="Times New Roman" w:hAnsi="Times New Roman" w:cs="Times New Roman"/>
                <w:sz w:val="22"/>
                <w:szCs w:val="22"/>
              </w:rPr>
              <w:t>т/час</w:t>
            </w:r>
          </w:p>
        </w:tc>
        <w:tc>
          <w:tcPr>
            <w:tcW w:w="1276" w:type="dxa"/>
            <w:tcBorders>
              <w:top w:val="nil"/>
              <w:left w:val="nil"/>
              <w:bottom w:val="single" w:sz="8" w:space="0" w:color="auto"/>
              <w:right w:val="single" w:sz="8" w:space="0" w:color="auto"/>
            </w:tcBorders>
            <w:shd w:val="clear" w:color="auto" w:fill="auto"/>
            <w:noWrap/>
            <w:vAlign w:val="center"/>
          </w:tcPr>
          <w:p w:rsidR="008D5398" w:rsidRPr="003B7587" w:rsidRDefault="008D5398" w:rsidP="000C2EF8">
            <w:pPr>
              <w:jc w:val="center"/>
              <w:rPr>
                <w:rFonts w:ascii="Times New Roman" w:hAnsi="Times New Roman" w:cs="Times New Roman"/>
                <w:sz w:val="22"/>
                <w:szCs w:val="22"/>
              </w:rPr>
            </w:pPr>
            <w:r>
              <w:rPr>
                <w:rFonts w:ascii="Times New Roman" w:hAnsi="Times New Roman" w:cs="Times New Roman"/>
                <w:sz w:val="22"/>
                <w:szCs w:val="22"/>
              </w:rPr>
              <w:t>30,3</w:t>
            </w:r>
          </w:p>
        </w:tc>
        <w:tc>
          <w:tcPr>
            <w:tcW w:w="1134" w:type="dxa"/>
            <w:tcBorders>
              <w:top w:val="nil"/>
              <w:left w:val="nil"/>
              <w:bottom w:val="single" w:sz="8" w:space="0" w:color="auto"/>
              <w:right w:val="single" w:sz="8" w:space="0" w:color="auto"/>
            </w:tcBorders>
            <w:shd w:val="clear" w:color="auto" w:fill="auto"/>
            <w:noWrap/>
            <w:vAlign w:val="center"/>
          </w:tcPr>
          <w:p w:rsidR="008D5398" w:rsidRDefault="008D5398" w:rsidP="000C2EF8">
            <w:pPr>
              <w:jc w:val="center"/>
            </w:pPr>
            <w:r w:rsidRPr="00A51584">
              <w:rPr>
                <w:rFonts w:ascii="Times New Roman" w:hAnsi="Times New Roman" w:cs="Times New Roman"/>
                <w:sz w:val="22"/>
                <w:szCs w:val="22"/>
              </w:rPr>
              <w:t>30,3</w:t>
            </w:r>
          </w:p>
        </w:tc>
        <w:tc>
          <w:tcPr>
            <w:tcW w:w="1134" w:type="dxa"/>
            <w:tcBorders>
              <w:top w:val="nil"/>
              <w:left w:val="nil"/>
              <w:bottom w:val="single" w:sz="8" w:space="0" w:color="auto"/>
              <w:right w:val="single" w:sz="8" w:space="0" w:color="auto"/>
            </w:tcBorders>
            <w:shd w:val="clear" w:color="auto" w:fill="auto"/>
            <w:noWrap/>
            <w:vAlign w:val="center"/>
          </w:tcPr>
          <w:p w:rsidR="008D5398" w:rsidRDefault="008D5398" w:rsidP="000C2EF8">
            <w:pPr>
              <w:jc w:val="center"/>
            </w:pPr>
            <w:r w:rsidRPr="00A51584">
              <w:rPr>
                <w:rFonts w:ascii="Times New Roman" w:hAnsi="Times New Roman" w:cs="Times New Roman"/>
                <w:sz w:val="22"/>
                <w:szCs w:val="22"/>
              </w:rPr>
              <w:t>30,3</w:t>
            </w:r>
          </w:p>
        </w:tc>
        <w:tc>
          <w:tcPr>
            <w:tcW w:w="908" w:type="dxa"/>
            <w:tcBorders>
              <w:top w:val="nil"/>
              <w:left w:val="nil"/>
              <w:bottom w:val="single" w:sz="8" w:space="0" w:color="auto"/>
              <w:right w:val="nil"/>
            </w:tcBorders>
            <w:vAlign w:val="center"/>
          </w:tcPr>
          <w:p w:rsidR="008D5398" w:rsidRDefault="008D5398" w:rsidP="000C2EF8">
            <w:pPr>
              <w:jc w:val="center"/>
            </w:pPr>
            <w:r w:rsidRPr="00A51584">
              <w:rPr>
                <w:rFonts w:ascii="Times New Roman" w:hAnsi="Times New Roman" w:cs="Times New Roman"/>
                <w:sz w:val="22"/>
                <w:szCs w:val="22"/>
              </w:rPr>
              <w:t>30,3</w:t>
            </w:r>
          </w:p>
        </w:tc>
        <w:tc>
          <w:tcPr>
            <w:tcW w:w="1183" w:type="dxa"/>
            <w:tcBorders>
              <w:top w:val="nil"/>
              <w:left w:val="nil"/>
              <w:bottom w:val="single" w:sz="8" w:space="0" w:color="auto"/>
              <w:right w:val="single" w:sz="8" w:space="0" w:color="auto"/>
            </w:tcBorders>
            <w:shd w:val="clear" w:color="auto" w:fill="auto"/>
            <w:noWrap/>
            <w:vAlign w:val="center"/>
          </w:tcPr>
          <w:p w:rsidR="008D5398" w:rsidRDefault="008D5398" w:rsidP="000C2EF8">
            <w:pPr>
              <w:jc w:val="center"/>
            </w:pPr>
            <w:r w:rsidRPr="00A51584">
              <w:rPr>
                <w:rFonts w:ascii="Times New Roman" w:hAnsi="Times New Roman" w:cs="Times New Roman"/>
                <w:sz w:val="22"/>
                <w:szCs w:val="22"/>
              </w:rPr>
              <w:t>30,3</w:t>
            </w:r>
          </w:p>
        </w:tc>
        <w:tc>
          <w:tcPr>
            <w:tcW w:w="1183" w:type="dxa"/>
            <w:tcBorders>
              <w:top w:val="nil"/>
              <w:left w:val="nil"/>
              <w:bottom w:val="single" w:sz="8" w:space="0" w:color="auto"/>
              <w:right w:val="single" w:sz="8" w:space="0" w:color="auto"/>
            </w:tcBorders>
            <w:shd w:val="clear" w:color="auto" w:fill="auto"/>
            <w:noWrap/>
            <w:vAlign w:val="center"/>
          </w:tcPr>
          <w:p w:rsidR="008D5398" w:rsidRDefault="008D5398" w:rsidP="000C2EF8">
            <w:pPr>
              <w:jc w:val="center"/>
            </w:pPr>
            <w:r w:rsidRPr="00A51584">
              <w:rPr>
                <w:rFonts w:ascii="Times New Roman" w:hAnsi="Times New Roman" w:cs="Times New Roman"/>
                <w:sz w:val="22"/>
                <w:szCs w:val="22"/>
              </w:rPr>
              <w:t>30,3</w:t>
            </w:r>
          </w:p>
        </w:tc>
      </w:tr>
    </w:tbl>
    <w:p w:rsidR="0041615C" w:rsidRPr="003B7587" w:rsidRDefault="0041615C" w:rsidP="0041615C">
      <w:pPr>
        <w:autoSpaceDE w:val="0"/>
        <w:autoSpaceDN w:val="0"/>
        <w:adjustRightInd w:val="0"/>
        <w:rPr>
          <w:rFonts w:ascii="Times New Roman" w:eastAsia="Arial,Bold" w:hAnsi="Times New Roman" w:cs="Times New Roman"/>
          <w:b/>
          <w:bCs/>
          <w:sz w:val="22"/>
          <w:szCs w:val="22"/>
        </w:rPr>
      </w:pPr>
    </w:p>
    <w:p w:rsidR="0041615C" w:rsidRPr="003B7587" w:rsidRDefault="0041615C" w:rsidP="0041615C">
      <w:pPr>
        <w:autoSpaceDE w:val="0"/>
        <w:autoSpaceDN w:val="0"/>
        <w:adjustRightInd w:val="0"/>
        <w:rPr>
          <w:rFonts w:ascii="Times New Roman" w:eastAsia="Arial,Bold" w:hAnsi="Times New Roman" w:cs="Times New Roman"/>
          <w:b/>
          <w:bCs/>
          <w:sz w:val="22"/>
          <w:szCs w:val="22"/>
        </w:rPr>
      </w:pPr>
      <w:r w:rsidRPr="003B7587">
        <w:rPr>
          <w:rFonts w:ascii="Times New Roman" w:eastAsia="Arial,Bold" w:hAnsi="Times New Roman" w:cs="Times New Roman"/>
          <w:b/>
          <w:bCs/>
          <w:sz w:val="22"/>
          <w:szCs w:val="22"/>
        </w:rPr>
        <w:t xml:space="preserve">Таблица </w:t>
      </w:r>
      <w:r w:rsidR="00F474EA" w:rsidRPr="003B7587">
        <w:rPr>
          <w:rFonts w:ascii="Times New Roman" w:eastAsia="Arial,Bold" w:hAnsi="Times New Roman" w:cs="Times New Roman"/>
          <w:b/>
          <w:bCs/>
          <w:sz w:val="22"/>
          <w:szCs w:val="22"/>
        </w:rPr>
        <w:t>3.</w:t>
      </w:r>
      <w:r w:rsidR="004D158C">
        <w:rPr>
          <w:rFonts w:ascii="Times New Roman" w:eastAsia="Arial,Bold" w:hAnsi="Times New Roman" w:cs="Times New Roman"/>
          <w:b/>
          <w:bCs/>
          <w:sz w:val="22"/>
          <w:szCs w:val="22"/>
        </w:rPr>
        <w:t>4</w:t>
      </w:r>
      <w:r w:rsidRPr="003B7587">
        <w:rPr>
          <w:rFonts w:ascii="Times New Roman" w:eastAsia="Arial,Bold" w:hAnsi="Times New Roman" w:cs="Times New Roman"/>
          <w:b/>
          <w:bCs/>
          <w:sz w:val="22"/>
          <w:szCs w:val="22"/>
        </w:rPr>
        <w:t>. Структура потерь тепловой энергии в тепловых сетях</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2"/>
        <w:gridCol w:w="1500"/>
        <w:gridCol w:w="1160"/>
        <w:gridCol w:w="867"/>
        <w:gridCol w:w="1240"/>
        <w:gridCol w:w="1100"/>
        <w:gridCol w:w="1160"/>
      </w:tblGrid>
      <w:tr w:rsidR="008D5398" w:rsidRPr="003B7587" w:rsidTr="000C2EF8">
        <w:trPr>
          <w:trHeight w:val="335"/>
          <w:jc w:val="center"/>
        </w:trPr>
        <w:tc>
          <w:tcPr>
            <w:tcW w:w="3002" w:type="dxa"/>
            <w:shd w:val="clear" w:color="auto" w:fill="FFFFFF"/>
            <w:vAlign w:val="center"/>
          </w:tcPr>
          <w:p w:rsidR="008D5398" w:rsidRPr="003B7587" w:rsidRDefault="008D5398" w:rsidP="008D5398">
            <w:pPr>
              <w:jc w:val="center"/>
              <w:rPr>
                <w:rFonts w:ascii="Times New Roman" w:hAnsi="Times New Roman" w:cs="Times New Roman"/>
                <w:sz w:val="22"/>
                <w:szCs w:val="22"/>
              </w:rPr>
            </w:pPr>
            <w:r w:rsidRPr="003B7587">
              <w:rPr>
                <w:rFonts w:ascii="Times New Roman" w:hAnsi="Times New Roman" w:cs="Times New Roman"/>
                <w:sz w:val="22"/>
                <w:szCs w:val="22"/>
              </w:rPr>
              <w:t>Показатели</w:t>
            </w:r>
          </w:p>
        </w:tc>
        <w:tc>
          <w:tcPr>
            <w:tcW w:w="1500" w:type="dxa"/>
            <w:shd w:val="clear" w:color="auto" w:fill="FFFFFF"/>
            <w:vAlign w:val="center"/>
          </w:tcPr>
          <w:p w:rsidR="008D5398" w:rsidRPr="00E85185" w:rsidRDefault="008D5398" w:rsidP="008D5398">
            <w:pPr>
              <w:jc w:val="center"/>
              <w:rPr>
                <w:rFonts w:ascii="Times New Roman" w:hAnsi="Times New Roman" w:cs="Times New Roman"/>
                <w:sz w:val="20"/>
                <w:szCs w:val="20"/>
              </w:rPr>
            </w:pPr>
            <w:r w:rsidRPr="00E85185">
              <w:rPr>
                <w:rFonts w:ascii="Times New Roman" w:hAnsi="Times New Roman" w:cs="Times New Roman"/>
                <w:sz w:val="20"/>
                <w:szCs w:val="20"/>
              </w:rPr>
              <w:t>2022</w:t>
            </w:r>
          </w:p>
        </w:tc>
        <w:tc>
          <w:tcPr>
            <w:tcW w:w="1160" w:type="dxa"/>
            <w:shd w:val="clear" w:color="auto" w:fill="FFFFFF"/>
            <w:vAlign w:val="center"/>
          </w:tcPr>
          <w:p w:rsidR="008D5398" w:rsidRPr="00E85185" w:rsidRDefault="008D5398" w:rsidP="008D5398">
            <w:pPr>
              <w:jc w:val="center"/>
              <w:rPr>
                <w:rFonts w:ascii="Times New Roman" w:hAnsi="Times New Roman" w:cs="Times New Roman"/>
                <w:sz w:val="20"/>
                <w:szCs w:val="20"/>
              </w:rPr>
            </w:pPr>
            <w:r w:rsidRPr="00E85185">
              <w:rPr>
                <w:rFonts w:ascii="Times New Roman" w:hAnsi="Times New Roman" w:cs="Times New Roman"/>
                <w:sz w:val="20"/>
                <w:szCs w:val="20"/>
              </w:rPr>
              <w:t>2023</w:t>
            </w:r>
          </w:p>
        </w:tc>
        <w:tc>
          <w:tcPr>
            <w:tcW w:w="867" w:type="dxa"/>
            <w:shd w:val="clear" w:color="auto" w:fill="FFFFFF"/>
            <w:vAlign w:val="center"/>
          </w:tcPr>
          <w:p w:rsidR="008D5398" w:rsidRPr="00E85185" w:rsidRDefault="008D5398" w:rsidP="008D5398">
            <w:pPr>
              <w:jc w:val="center"/>
              <w:rPr>
                <w:rFonts w:ascii="Times New Roman" w:hAnsi="Times New Roman" w:cs="Times New Roman"/>
                <w:sz w:val="20"/>
                <w:szCs w:val="20"/>
              </w:rPr>
            </w:pPr>
            <w:r w:rsidRPr="00E85185">
              <w:rPr>
                <w:rFonts w:ascii="Times New Roman" w:hAnsi="Times New Roman" w:cs="Times New Roman"/>
                <w:sz w:val="20"/>
                <w:szCs w:val="20"/>
              </w:rPr>
              <w:t>2024</w:t>
            </w:r>
          </w:p>
        </w:tc>
        <w:tc>
          <w:tcPr>
            <w:tcW w:w="1240" w:type="dxa"/>
            <w:shd w:val="clear" w:color="auto" w:fill="FFFFFF"/>
            <w:vAlign w:val="center"/>
          </w:tcPr>
          <w:p w:rsidR="008D5398" w:rsidRPr="00E85185" w:rsidRDefault="008D5398" w:rsidP="008D5398">
            <w:pPr>
              <w:jc w:val="center"/>
              <w:rPr>
                <w:rFonts w:ascii="Times New Roman" w:hAnsi="Times New Roman" w:cs="Times New Roman"/>
                <w:sz w:val="20"/>
                <w:szCs w:val="20"/>
              </w:rPr>
            </w:pPr>
            <w:r w:rsidRPr="00E85185">
              <w:rPr>
                <w:rFonts w:ascii="Times New Roman" w:hAnsi="Times New Roman" w:cs="Times New Roman"/>
                <w:sz w:val="20"/>
                <w:szCs w:val="20"/>
              </w:rPr>
              <w:t>2025</w:t>
            </w:r>
          </w:p>
        </w:tc>
        <w:tc>
          <w:tcPr>
            <w:tcW w:w="1100" w:type="dxa"/>
            <w:shd w:val="clear" w:color="auto" w:fill="FFFFFF"/>
            <w:vAlign w:val="center"/>
          </w:tcPr>
          <w:p w:rsidR="008D5398" w:rsidRPr="00E85185" w:rsidRDefault="008D5398" w:rsidP="008D5398">
            <w:pPr>
              <w:jc w:val="center"/>
              <w:rPr>
                <w:rFonts w:ascii="Times New Roman" w:hAnsi="Times New Roman" w:cs="Times New Roman"/>
                <w:sz w:val="20"/>
                <w:szCs w:val="20"/>
              </w:rPr>
            </w:pPr>
            <w:r w:rsidRPr="00E85185">
              <w:rPr>
                <w:rFonts w:ascii="Times New Roman" w:hAnsi="Times New Roman" w:cs="Times New Roman"/>
                <w:sz w:val="20"/>
                <w:szCs w:val="20"/>
              </w:rPr>
              <w:t>2026</w:t>
            </w:r>
          </w:p>
        </w:tc>
        <w:tc>
          <w:tcPr>
            <w:tcW w:w="1160" w:type="dxa"/>
            <w:shd w:val="clear" w:color="auto" w:fill="FFFFFF"/>
            <w:vAlign w:val="center"/>
          </w:tcPr>
          <w:p w:rsidR="008D5398" w:rsidRPr="00E85185" w:rsidRDefault="008D5398" w:rsidP="008D5398">
            <w:pPr>
              <w:jc w:val="center"/>
              <w:rPr>
                <w:rFonts w:ascii="Times New Roman" w:hAnsi="Times New Roman" w:cs="Times New Roman"/>
                <w:sz w:val="20"/>
                <w:szCs w:val="20"/>
              </w:rPr>
            </w:pPr>
            <w:r w:rsidRPr="00E85185">
              <w:rPr>
                <w:rFonts w:ascii="Times New Roman" w:hAnsi="Times New Roman" w:cs="Times New Roman"/>
                <w:sz w:val="20"/>
                <w:szCs w:val="20"/>
              </w:rPr>
              <w:t>2027-2031</w:t>
            </w:r>
          </w:p>
        </w:tc>
      </w:tr>
      <w:tr w:rsidR="008D5398" w:rsidRPr="003B7587" w:rsidTr="000C2EF8">
        <w:trPr>
          <w:trHeight w:val="345"/>
          <w:jc w:val="center"/>
        </w:trPr>
        <w:tc>
          <w:tcPr>
            <w:tcW w:w="3002" w:type="dxa"/>
            <w:shd w:val="clear" w:color="auto" w:fill="auto"/>
            <w:vAlign w:val="center"/>
          </w:tcPr>
          <w:p w:rsidR="008D5398" w:rsidRPr="003B7587" w:rsidRDefault="008D5398" w:rsidP="008D5398">
            <w:pPr>
              <w:rPr>
                <w:rFonts w:ascii="Times New Roman" w:hAnsi="Times New Roman" w:cs="Times New Roman"/>
                <w:sz w:val="22"/>
                <w:szCs w:val="22"/>
              </w:rPr>
            </w:pPr>
            <w:r w:rsidRPr="003B7587">
              <w:rPr>
                <w:rFonts w:ascii="Times New Roman" w:hAnsi="Times New Roman" w:cs="Times New Roman"/>
                <w:sz w:val="22"/>
                <w:szCs w:val="22"/>
              </w:rPr>
              <w:t>Общие годовые потери тепловой мощности в тепловых сетях, Гкал</w:t>
            </w:r>
          </w:p>
        </w:tc>
        <w:tc>
          <w:tcPr>
            <w:tcW w:w="1500" w:type="dxa"/>
            <w:shd w:val="clear" w:color="auto" w:fill="auto"/>
            <w:noWrap/>
            <w:vAlign w:val="center"/>
          </w:tcPr>
          <w:p w:rsidR="008D5398" w:rsidRPr="003B7587" w:rsidRDefault="008D5398" w:rsidP="004D158C">
            <w:pPr>
              <w:jc w:val="center"/>
              <w:rPr>
                <w:rFonts w:ascii="Times New Roman" w:hAnsi="Times New Roman" w:cs="Times New Roman"/>
              </w:rPr>
            </w:pPr>
            <w:r>
              <w:rPr>
                <w:rFonts w:ascii="Times New Roman" w:hAnsi="Times New Roman" w:cs="Times New Roman"/>
              </w:rPr>
              <w:t>6000</w:t>
            </w:r>
          </w:p>
        </w:tc>
        <w:tc>
          <w:tcPr>
            <w:tcW w:w="1160" w:type="dxa"/>
            <w:shd w:val="clear" w:color="auto" w:fill="auto"/>
            <w:noWrap/>
            <w:vAlign w:val="center"/>
          </w:tcPr>
          <w:p w:rsidR="008D5398" w:rsidRDefault="008D5398" w:rsidP="004D158C">
            <w:pPr>
              <w:jc w:val="center"/>
            </w:pPr>
            <w:r w:rsidRPr="00AE0246">
              <w:rPr>
                <w:rFonts w:ascii="Times New Roman" w:hAnsi="Times New Roman" w:cs="Times New Roman"/>
              </w:rPr>
              <w:t>6000</w:t>
            </w:r>
          </w:p>
        </w:tc>
        <w:tc>
          <w:tcPr>
            <w:tcW w:w="867" w:type="dxa"/>
            <w:vAlign w:val="center"/>
          </w:tcPr>
          <w:p w:rsidR="008D5398" w:rsidRDefault="008D5398" w:rsidP="004D158C">
            <w:pPr>
              <w:jc w:val="center"/>
            </w:pPr>
            <w:r w:rsidRPr="00AE0246">
              <w:rPr>
                <w:rFonts w:ascii="Times New Roman" w:hAnsi="Times New Roman" w:cs="Times New Roman"/>
              </w:rPr>
              <w:t>6000</w:t>
            </w:r>
          </w:p>
        </w:tc>
        <w:tc>
          <w:tcPr>
            <w:tcW w:w="1240" w:type="dxa"/>
            <w:shd w:val="clear" w:color="auto" w:fill="auto"/>
            <w:noWrap/>
            <w:vAlign w:val="center"/>
          </w:tcPr>
          <w:p w:rsidR="008D5398" w:rsidRDefault="008D5398" w:rsidP="004D158C">
            <w:pPr>
              <w:jc w:val="center"/>
            </w:pPr>
            <w:r w:rsidRPr="00AE0246">
              <w:rPr>
                <w:rFonts w:ascii="Times New Roman" w:hAnsi="Times New Roman" w:cs="Times New Roman"/>
              </w:rPr>
              <w:t>6000</w:t>
            </w:r>
          </w:p>
        </w:tc>
        <w:tc>
          <w:tcPr>
            <w:tcW w:w="1100" w:type="dxa"/>
            <w:shd w:val="clear" w:color="auto" w:fill="auto"/>
            <w:noWrap/>
            <w:vAlign w:val="center"/>
          </w:tcPr>
          <w:p w:rsidR="008D5398" w:rsidRDefault="008D5398" w:rsidP="004D158C">
            <w:pPr>
              <w:jc w:val="center"/>
            </w:pPr>
            <w:r w:rsidRPr="00AE0246">
              <w:rPr>
                <w:rFonts w:ascii="Times New Roman" w:hAnsi="Times New Roman" w:cs="Times New Roman"/>
              </w:rPr>
              <w:t>6000</w:t>
            </w:r>
          </w:p>
        </w:tc>
        <w:tc>
          <w:tcPr>
            <w:tcW w:w="1160" w:type="dxa"/>
            <w:shd w:val="clear" w:color="auto" w:fill="auto"/>
            <w:noWrap/>
            <w:vAlign w:val="center"/>
          </w:tcPr>
          <w:p w:rsidR="008D5398" w:rsidRDefault="008D5398" w:rsidP="004D158C">
            <w:pPr>
              <w:jc w:val="center"/>
            </w:pPr>
            <w:r w:rsidRPr="00AE0246">
              <w:rPr>
                <w:rFonts w:ascii="Times New Roman" w:hAnsi="Times New Roman" w:cs="Times New Roman"/>
              </w:rPr>
              <w:t>6000</w:t>
            </w:r>
          </w:p>
        </w:tc>
      </w:tr>
      <w:tr w:rsidR="008D5398" w:rsidRPr="003B7587" w:rsidTr="000C2EF8">
        <w:trPr>
          <w:trHeight w:val="603"/>
          <w:jc w:val="center"/>
        </w:trPr>
        <w:tc>
          <w:tcPr>
            <w:tcW w:w="3002" w:type="dxa"/>
            <w:shd w:val="clear" w:color="auto" w:fill="auto"/>
            <w:vAlign w:val="center"/>
          </w:tcPr>
          <w:p w:rsidR="008D5398" w:rsidRPr="003B7587" w:rsidRDefault="008D5398" w:rsidP="008D5398">
            <w:pPr>
              <w:rPr>
                <w:rFonts w:ascii="Times New Roman" w:hAnsi="Times New Roman" w:cs="Times New Roman"/>
                <w:sz w:val="22"/>
                <w:szCs w:val="22"/>
              </w:rPr>
            </w:pPr>
            <w:r w:rsidRPr="003B7587">
              <w:rPr>
                <w:rFonts w:ascii="Times New Roman" w:hAnsi="Times New Roman" w:cs="Times New Roman"/>
                <w:sz w:val="22"/>
                <w:szCs w:val="22"/>
              </w:rPr>
              <w:t>Общие нормативные технологические потери при передаче тепловой энергии, Гкал</w:t>
            </w:r>
          </w:p>
        </w:tc>
        <w:tc>
          <w:tcPr>
            <w:tcW w:w="1500" w:type="dxa"/>
            <w:shd w:val="clear" w:color="auto" w:fill="auto"/>
            <w:noWrap/>
            <w:vAlign w:val="center"/>
          </w:tcPr>
          <w:p w:rsidR="008D5398" w:rsidRPr="003B7587" w:rsidRDefault="008D5398" w:rsidP="004D158C">
            <w:pPr>
              <w:jc w:val="center"/>
              <w:rPr>
                <w:rFonts w:ascii="Times New Roman" w:hAnsi="Times New Roman" w:cs="Times New Roman"/>
              </w:rPr>
            </w:pPr>
            <w:r>
              <w:rPr>
                <w:rFonts w:ascii="Times New Roman" w:hAnsi="Times New Roman" w:cs="Times New Roman"/>
                <w:sz w:val="22"/>
                <w:szCs w:val="22"/>
              </w:rPr>
              <w:t>7760</w:t>
            </w:r>
          </w:p>
        </w:tc>
        <w:tc>
          <w:tcPr>
            <w:tcW w:w="1160" w:type="dxa"/>
            <w:shd w:val="clear" w:color="auto" w:fill="auto"/>
            <w:noWrap/>
            <w:vAlign w:val="center"/>
          </w:tcPr>
          <w:p w:rsidR="008D5398" w:rsidRDefault="008D5398" w:rsidP="004D158C">
            <w:pPr>
              <w:jc w:val="center"/>
            </w:pPr>
            <w:r w:rsidRPr="0076778F">
              <w:rPr>
                <w:rFonts w:ascii="Times New Roman" w:hAnsi="Times New Roman" w:cs="Times New Roman"/>
                <w:sz w:val="22"/>
                <w:szCs w:val="22"/>
              </w:rPr>
              <w:t>7760</w:t>
            </w:r>
          </w:p>
        </w:tc>
        <w:tc>
          <w:tcPr>
            <w:tcW w:w="867" w:type="dxa"/>
            <w:vAlign w:val="center"/>
          </w:tcPr>
          <w:p w:rsidR="008D5398" w:rsidRDefault="008D5398" w:rsidP="004D158C">
            <w:pPr>
              <w:jc w:val="center"/>
            </w:pPr>
            <w:r w:rsidRPr="0076778F">
              <w:rPr>
                <w:rFonts w:ascii="Times New Roman" w:hAnsi="Times New Roman" w:cs="Times New Roman"/>
                <w:sz w:val="22"/>
                <w:szCs w:val="22"/>
              </w:rPr>
              <w:t>7760</w:t>
            </w:r>
          </w:p>
        </w:tc>
        <w:tc>
          <w:tcPr>
            <w:tcW w:w="1240" w:type="dxa"/>
            <w:shd w:val="clear" w:color="auto" w:fill="auto"/>
            <w:noWrap/>
            <w:vAlign w:val="center"/>
          </w:tcPr>
          <w:p w:rsidR="008D5398" w:rsidRDefault="008D5398" w:rsidP="004D158C">
            <w:pPr>
              <w:jc w:val="center"/>
            </w:pPr>
            <w:r w:rsidRPr="0076778F">
              <w:rPr>
                <w:rFonts w:ascii="Times New Roman" w:hAnsi="Times New Roman" w:cs="Times New Roman"/>
                <w:sz w:val="22"/>
                <w:szCs w:val="22"/>
              </w:rPr>
              <w:t>7760</w:t>
            </w:r>
          </w:p>
        </w:tc>
        <w:tc>
          <w:tcPr>
            <w:tcW w:w="1100" w:type="dxa"/>
            <w:shd w:val="clear" w:color="auto" w:fill="auto"/>
            <w:noWrap/>
            <w:vAlign w:val="center"/>
          </w:tcPr>
          <w:p w:rsidR="008D5398" w:rsidRDefault="008D5398" w:rsidP="004D158C">
            <w:pPr>
              <w:jc w:val="center"/>
            </w:pPr>
            <w:r w:rsidRPr="0076778F">
              <w:rPr>
                <w:rFonts w:ascii="Times New Roman" w:hAnsi="Times New Roman" w:cs="Times New Roman"/>
                <w:sz w:val="22"/>
                <w:szCs w:val="22"/>
              </w:rPr>
              <w:t>7760</w:t>
            </w:r>
          </w:p>
        </w:tc>
        <w:tc>
          <w:tcPr>
            <w:tcW w:w="1160" w:type="dxa"/>
            <w:shd w:val="clear" w:color="auto" w:fill="auto"/>
            <w:noWrap/>
            <w:vAlign w:val="center"/>
          </w:tcPr>
          <w:p w:rsidR="008D5398" w:rsidRDefault="008D5398" w:rsidP="004D158C">
            <w:pPr>
              <w:jc w:val="center"/>
            </w:pPr>
            <w:r w:rsidRPr="0076778F">
              <w:rPr>
                <w:rFonts w:ascii="Times New Roman" w:hAnsi="Times New Roman" w:cs="Times New Roman"/>
                <w:sz w:val="22"/>
                <w:szCs w:val="22"/>
              </w:rPr>
              <w:t>7760</w:t>
            </w:r>
          </w:p>
        </w:tc>
      </w:tr>
      <w:tr w:rsidR="008D5398" w:rsidRPr="003B7587" w:rsidTr="000C2EF8">
        <w:trPr>
          <w:trHeight w:val="443"/>
          <w:jc w:val="center"/>
        </w:trPr>
        <w:tc>
          <w:tcPr>
            <w:tcW w:w="3002" w:type="dxa"/>
            <w:shd w:val="clear" w:color="auto" w:fill="auto"/>
            <w:vAlign w:val="center"/>
          </w:tcPr>
          <w:p w:rsidR="008D5398" w:rsidRPr="003B7587" w:rsidRDefault="008D5398" w:rsidP="008D5398">
            <w:pPr>
              <w:rPr>
                <w:rFonts w:ascii="Times New Roman" w:hAnsi="Times New Roman" w:cs="Times New Roman"/>
                <w:sz w:val="22"/>
                <w:szCs w:val="22"/>
              </w:rPr>
            </w:pPr>
            <w:r w:rsidRPr="003B7587">
              <w:rPr>
                <w:rFonts w:ascii="Times New Roman" w:hAnsi="Times New Roman" w:cs="Times New Roman"/>
                <w:sz w:val="22"/>
                <w:szCs w:val="22"/>
              </w:rPr>
              <w:t>Сверхнормативные  потери при передаче тепловой энергии, Гкал</w:t>
            </w:r>
          </w:p>
        </w:tc>
        <w:tc>
          <w:tcPr>
            <w:tcW w:w="1500" w:type="dxa"/>
            <w:shd w:val="clear" w:color="auto" w:fill="auto"/>
            <w:noWrap/>
            <w:vAlign w:val="center"/>
          </w:tcPr>
          <w:p w:rsidR="008D5398" w:rsidRPr="003B7587" w:rsidRDefault="008D5398" w:rsidP="004D158C">
            <w:pPr>
              <w:jc w:val="center"/>
              <w:rPr>
                <w:rFonts w:ascii="Times New Roman" w:hAnsi="Times New Roman" w:cs="Times New Roman"/>
                <w:sz w:val="22"/>
                <w:szCs w:val="22"/>
              </w:rPr>
            </w:pPr>
            <w:r>
              <w:rPr>
                <w:rFonts w:ascii="Times New Roman" w:hAnsi="Times New Roman" w:cs="Times New Roman"/>
                <w:sz w:val="22"/>
                <w:szCs w:val="22"/>
              </w:rPr>
              <w:t>1760</w:t>
            </w:r>
          </w:p>
        </w:tc>
        <w:tc>
          <w:tcPr>
            <w:tcW w:w="1160" w:type="dxa"/>
            <w:shd w:val="clear" w:color="auto" w:fill="auto"/>
            <w:noWrap/>
            <w:vAlign w:val="center"/>
          </w:tcPr>
          <w:p w:rsidR="008D5398" w:rsidRDefault="008D5398" w:rsidP="004D158C">
            <w:pPr>
              <w:jc w:val="center"/>
            </w:pPr>
            <w:r w:rsidRPr="00FD5D32">
              <w:rPr>
                <w:rFonts w:ascii="Times New Roman" w:hAnsi="Times New Roman" w:cs="Times New Roman"/>
                <w:sz w:val="22"/>
                <w:szCs w:val="22"/>
              </w:rPr>
              <w:t>1760</w:t>
            </w:r>
          </w:p>
        </w:tc>
        <w:tc>
          <w:tcPr>
            <w:tcW w:w="867" w:type="dxa"/>
            <w:vAlign w:val="center"/>
          </w:tcPr>
          <w:p w:rsidR="008D5398" w:rsidRDefault="008D5398" w:rsidP="004D158C">
            <w:pPr>
              <w:jc w:val="center"/>
            </w:pPr>
            <w:r w:rsidRPr="00FD5D32">
              <w:rPr>
                <w:rFonts w:ascii="Times New Roman" w:hAnsi="Times New Roman" w:cs="Times New Roman"/>
                <w:sz w:val="22"/>
                <w:szCs w:val="22"/>
              </w:rPr>
              <w:t>1760</w:t>
            </w:r>
          </w:p>
        </w:tc>
        <w:tc>
          <w:tcPr>
            <w:tcW w:w="1240" w:type="dxa"/>
            <w:shd w:val="clear" w:color="auto" w:fill="auto"/>
            <w:noWrap/>
            <w:vAlign w:val="center"/>
          </w:tcPr>
          <w:p w:rsidR="008D5398" w:rsidRDefault="008D5398" w:rsidP="004D158C">
            <w:pPr>
              <w:jc w:val="center"/>
            </w:pPr>
            <w:r w:rsidRPr="00FD5D32">
              <w:rPr>
                <w:rFonts w:ascii="Times New Roman" w:hAnsi="Times New Roman" w:cs="Times New Roman"/>
                <w:sz w:val="22"/>
                <w:szCs w:val="22"/>
              </w:rPr>
              <w:t>1760</w:t>
            </w:r>
          </w:p>
        </w:tc>
        <w:tc>
          <w:tcPr>
            <w:tcW w:w="1100" w:type="dxa"/>
            <w:shd w:val="clear" w:color="auto" w:fill="auto"/>
            <w:noWrap/>
            <w:vAlign w:val="center"/>
          </w:tcPr>
          <w:p w:rsidR="008D5398" w:rsidRDefault="008D5398" w:rsidP="004D158C">
            <w:pPr>
              <w:jc w:val="center"/>
            </w:pPr>
            <w:r w:rsidRPr="00FD5D32">
              <w:rPr>
                <w:rFonts w:ascii="Times New Roman" w:hAnsi="Times New Roman" w:cs="Times New Roman"/>
                <w:sz w:val="22"/>
                <w:szCs w:val="22"/>
              </w:rPr>
              <w:t>1760</w:t>
            </w:r>
          </w:p>
        </w:tc>
        <w:tc>
          <w:tcPr>
            <w:tcW w:w="1160" w:type="dxa"/>
            <w:shd w:val="clear" w:color="auto" w:fill="auto"/>
            <w:noWrap/>
            <w:vAlign w:val="center"/>
          </w:tcPr>
          <w:p w:rsidR="008D5398" w:rsidRDefault="008D5398" w:rsidP="004D158C">
            <w:pPr>
              <w:jc w:val="center"/>
            </w:pPr>
            <w:r w:rsidRPr="00FD5D32">
              <w:rPr>
                <w:rFonts w:ascii="Times New Roman" w:hAnsi="Times New Roman" w:cs="Times New Roman"/>
                <w:sz w:val="22"/>
                <w:szCs w:val="22"/>
              </w:rPr>
              <w:t>1760</w:t>
            </w:r>
          </w:p>
        </w:tc>
      </w:tr>
    </w:tbl>
    <w:p w:rsidR="0041615C" w:rsidRPr="003B7587" w:rsidRDefault="0041615C" w:rsidP="0041615C">
      <w:pPr>
        <w:autoSpaceDE w:val="0"/>
        <w:autoSpaceDN w:val="0"/>
        <w:adjustRightInd w:val="0"/>
        <w:jc w:val="center"/>
        <w:rPr>
          <w:rFonts w:ascii="Times New Roman" w:eastAsia="Arial,Bold" w:hAnsi="Times New Roman" w:cs="Times New Roman"/>
          <w:b/>
          <w:bCs/>
          <w:sz w:val="18"/>
          <w:szCs w:val="18"/>
        </w:rPr>
      </w:pPr>
    </w:p>
    <w:p w:rsidR="0041615C" w:rsidRPr="003B7587" w:rsidRDefault="0041615C" w:rsidP="0041615C">
      <w:pPr>
        <w:autoSpaceDE w:val="0"/>
        <w:autoSpaceDN w:val="0"/>
        <w:adjustRightInd w:val="0"/>
        <w:rPr>
          <w:rFonts w:ascii="Times New Roman" w:eastAsia="Arial,Bold" w:hAnsi="Times New Roman" w:cs="Times New Roman"/>
          <w:b/>
          <w:bCs/>
          <w:sz w:val="18"/>
          <w:szCs w:val="18"/>
        </w:rPr>
      </w:pPr>
    </w:p>
    <w:p w:rsidR="0041615C" w:rsidRPr="003B7587" w:rsidRDefault="0041615C" w:rsidP="0041615C">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Анализ таблицы </w:t>
      </w:r>
      <w:r w:rsidR="00F474EA" w:rsidRPr="003B7587">
        <w:rPr>
          <w:rFonts w:ascii="Times New Roman" w:hAnsi="Times New Roman" w:cs="Times New Roman"/>
        </w:rPr>
        <w:t>3.</w:t>
      </w:r>
      <w:r w:rsidR="004D158C">
        <w:rPr>
          <w:rFonts w:ascii="Times New Roman" w:hAnsi="Times New Roman" w:cs="Times New Roman"/>
        </w:rPr>
        <w:t>4</w:t>
      </w:r>
      <w:r w:rsidRPr="003B7587">
        <w:rPr>
          <w:rFonts w:ascii="Times New Roman" w:hAnsi="Times New Roman" w:cs="Times New Roman"/>
        </w:rPr>
        <w:t xml:space="preserve">  показывает, что потери сетевой воды для  котельн</w:t>
      </w:r>
      <w:r w:rsidR="00E36FE1">
        <w:rPr>
          <w:rFonts w:ascii="Times New Roman" w:hAnsi="Times New Roman" w:cs="Times New Roman"/>
        </w:rPr>
        <w:t>ых МО</w:t>
      </w:r>
      <w:r w:rsidRPr="003B7587">
        <w:rPr>
          <w:rFonts w:ascii="Times New Roman" w:hAnsi="Times New Roman" w:cs="Times New Roman"/>
        </w:rPr>
        <w:t xml:space="preserve">  с 202</w:t>
      </w:r>
      <w:r w:rsidR="008D5398">
        <w:rPr>
          <w:rFonts w:ascii="Times New Roman" w:hAnsi="Times New Roman" w:cs="Times New Roman"/>
        </w:rPr>
        <w:t>2</w:t>
      </w:r>
      <w:r w:rsidRPr="003B7587">
        <w:rPr>
          <w:rFonts w:ascii="Times New Roman" w:hAnsi="Times New Roman" w:cs="Times New Roman"/>
        </w:rPr>
        <w:t xml:space="preserve"> г. по 20</w:t>
      </w:r>
      <w:r w:rsidR="008D5398">
        <w:rPr>
          <w:rFonts w:ascii="Times New Roman" w:hAnsi="Times New Roman" w:cs="Times New Roman"/>
        </w:rPr>
        <w:t>31</w:t>
      </w:r>
      <w:r w:rsidRPr="003B7587">
        <w:rPr>
          <w:rFonts w:ascii="Times New Roman" w:hAnsi="Times New Roman" w:cs="Times New Roman"/>
        </w:rPr>
        <w:t xml:space="preserve"> год </w:t>
      </w:r>
      <w:r w:rsidR="00885E56">
        <w:rPr>
          <w:rFonts w:ascii="Times New Roman" w:hAnsi="Times New Roman" w:cs="Times New Roman"/>
        </w:rPr>
        <w:t xml:space="preserve"> остаются на одном уровне. Э</w:t>
      </w:r>
      <w:r w:rsidRPr="003B7587">
        <w:rPr>
          <w:rFonts w:ascii="Times New Roman" w:hAnsi="Times New Roman" w:cs="Times New Roman"/>
        </w:rPr>
        <w:t xml:space="preserve">то связано с </w:t>
      </w:r>
      <w:r w:rsidR="00885E56">
        <w:rPr>
          <w:rFonts w:ascii="Times New Roman" w:hAnsi="Times New Roman" w:cs="Times New Roman"/>
        </w:rPr>
        <w:t xml:space="preserve">отсутствием </w:t>
      </w:r>
      <w:r w:rsidRPr="003B7587">
        <w:rPr>
          <w:rFonts w:ascii="Times New Roman" w:hAnsi="Times New Roman" w:cs="Times New Roman"/>
        </w:rPr>
        <w:t>подключени</w:t>
      </w:r>
      <w:r w:rsidR="00885E56">
        <w:rPr>
          <w:rFonts w:ascii="Times New Roman" w:hAnsi="Times New Roman" w:cs="Times New Roman"/>
        </w:rPr>
        <w:t>я</w:t>
      </w:r>
      <w:r w:rsidRPr="003B7587">
        <w:rPr>
          <w:rFonts w:ascii="Times New Roman" w:hAnsi="Times New Roman" w:cs="Times New Roman"/>
        </w:rPr>
        <w:t xml:space="preserve"> новых  потребителей. Для обеспечения приведенных выше расходов сетевой воды вполне достаточно   мощности существующих водоподготовительных установок</w:t>
      </w:r>
      <w:r w:rsidR="007D3320" w:rsidRPr="003B7587">
        <w:rPr>
          <w:rFonts w:ascii="Times New Roman" w:hAnsi="Times New Roman" w:cs="Times New Roman"/>
        </w:rPr>
        <w:t>.</w:t>
      </w:r>
    </w:p>
    <w:p w:rsidR="0075018A" w:rsidRDefault="0075018A" w:rsidP="003B7587">
      <w:pPr>
        <w:pStyle w:val="2"/>
        <w:jc w:val="left"/>
        <w:rPr>
          <w:b/>
          <w:sz w:val="24"/>
          <w:szCs w:val="24"/>
          <w:u w:val="none"/>
        </w:rPr>
      </w:pPr>
      <w:bookmarkStart w:id="89" w:name="_Toc40725208"/>
      <w:bookmarkStart w:id="90" w:name="_Toc41977668"/>
      <w:bookmarkStart w:id="91" w:name="_Toc41977938"/>
    </w:p>
    <w:p w:rsidR="005F3085" w:rsidRPr="003B7587" w:rsidRDefault="005F3085" w:rsidP="003B7587">
      <w:pPr>
        <w:pStyle w:val="2"/>
        <w:jc w:val="left"/>
        <w:rPr>
          <w:b/>
          <w:sz w:val="24"/>
          <w:szCs w:val="24"/>
          <w:u w:val="none"/>
        </w:rPr>
      </w:pPr>
      <w:bookmarkStart w:id="92" w:name="_Toc89097964"/>
      <w:r w:rsidRPr="003B7587">
        <w:rPr>
          <w:b/>
          <w:sz w:val="24"/>
          <w:szCs w:val="24"/>
          <w:u w:val="none"/>
        </w:rPr>
        <w:t>3.</w:t>
      </w:r>
      <w:r w:rsidR="004D158C">
        <w:rPr>
          <w:b/>
          <w:sz w:val="24"/>
          <w:szCs w:val="24"/>
          <w:u w:val="none"/>
        </w:rPr>
        <w:t>2</w:t>
      </w:r>
      <w:r w:rsidRPr="003B7587">
        <w:rPr>
          <w:b/>
          <w:sz w:val="24"/>
          <w:szCs w:val="24"/>
          <w:u w:val="none"/>
        </w:rPr>
        <w:t>. Аварийные режимы подпитки тепловой сети</w:t>
      </w:r>
      <w:bookmarkEnd w:id="89"/>
      <w:bookmarkEnd w:id="90"/>
      <w:bookmarkEnd w:id="91"/>
      <w:bookmarkEnd w:id="92"/>
    </w:p>
    <w:p w:rsidR="0041615C" w:rsidRPr="003B7587" w:rsidRDefault="0041615C" w:rsidP="0041615C">
      <w:pPr>
        <w:pBdr>
          <w:bottom w:val="single" w:sz="12" w:space="0" w:color="auto"/>
        </w:pBdr>
        <w:autoSpaceDE w:val="0"/>
        <w:autoSpaceDN w:val="0"/>
        <w:adjustRightInd w:val="0"/>
        <w:rPr>
          <w:rFonts w:ascii="Times New Roman" w:hAnsi="Times New Roman" w:cs="Times New Roman"/>
        </w:rPr>
      </w:pPr>
    </w:p>
    <w:p w:rsidR="0041615C" w:rsidRPr="003B7587" w:rsidRDefault="0041615C" w:rsidP="0041615C">
      <w:pPr>
        <w:pBdr>
          <w:bottom w:val="single" w:sz="12" w:space="0" w:color="auto"/>
        </w:pBd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При возникновении аварийной ситуации на любом участке магистрального трубопровода, </w:t>
      </w:r>
      <w:r w:rsidR="004D158C">
        <w:rPr>
          <w:rFonts w:ascii="Times New Roman" w:hAnsi="Times New Roman" w:cs="Times New Roman"/>
        </w:rPr>
        <w:t xml:space="preserve">не </w:t>
      </w:r>
      <w:r w:rsidRPr="003B7587">
        <w:rPr>
          <w:rFonts w:ascii="Times New Roman" w:hAnsi="Times New Roman" w:cs="Times New Roman"/>
        </w:rPr>
        <w:t>возможно организовать обеспечение подпитки тепловой сети из зоны действия соседнего источника путем использования связи между магистральными трубопроводами источников или за счет использования существующих баков аккумуляторов. Между магистральными трубопроводами  котельн</w:t>
      </w:r>
      <w:r w:rsidR="004D158C">
        <w:rPr>
          <w:rFonts w:ascii="Times New Roman" w:hAnsi="Times New Roman" w:cs="Times New Roman"/>
        </w:rPr>
        <w:t xml:space="preserve">ых МО нет </w:t>
      </w:r>
      <w:r w:rsidRPr="003B7587">
        <w:rPr>
          <w:rFonts w:ascii="Times New Roman" w:hAnsi="Times New Roman" w:cs="Times New Roman"/>
        </w:rPr>
        <w:t xml:space="preserve"> </w:t>
      </w:r>
      <w:r w:rsidR="004D158C">
        <w:rPr>
          <w:rFonts w:ascii="Times New Roman" w:hAnsi="Times New Roman" w:cs="Times New Roman"/>
        </w:rPr>
        <w:t xml:space="preserve">соответствующих </w:t>
      </w:r>
      <w:r w:rsidRPr="003B7587">
        <w:rPr>
          <w:rFonts w:ascii="Times New Roman" w:hAnsi="Times New Roman" w:cs="Times New Roman"/>
        </w:rPr>
        <w:t>перемыч</w:t>
      </w:r>
      <w:r w:rsidR="004D158C">
        <w:rPr>
          <w:rFonts w:ascii="Times New Roman" w:hAnsi="Times New Roman" w:cs="Times New Roman"/>
        </w:rPr>
        <w:t>е</w:t>
      </w:r>
      <w:r w:rsidRPr="003B7587">
        <w:rPr>
          <w:rFonts w:ascii="Times New Roman" w:hAnsi="Times New Roman" w:cs="Times New Roman"/>
        </w:rPr>
        <w:t>к.</w:t>
      </w:r>
    </w:p>
    <w:p w:rsidR="005232B2" w:rsidRPr="003B7587" w:rsidRDefault="005232B2" w:rsidP="005232B2">
      <w:pPr>
        <w:autoSpaceDE w:val="0"/>
        <w:autoSpaceDN w:val="0"/>
        <w:adjustRightInd w:val="0"/>
        <w:rPr>
          <w:rFonts w:ascii="Times New Roman" w:hAnsi="Times New Roman" w:cs="Times New Roman"/>
        </w:rPr>
      </w:pPr>
      <w:bookmarkStart w:id="93" w:name="_Toc40595179"/>
      <w:r w:rsidRPr="003B7587">
        <w:rPr>
          <w:rFonts w:ascii="Times New Roman" w:hAnsi="Times New Roman" w:cs="Times New Roman"/>
        </w:rPr>
        <w:t xml:space="preserve">                                                                                         </w:t>
      </w:r>
    </w:p>
    <w:p w:rsidR="005232B2" w:rsidRPr="003B7587" w:rsidRDefault="005F3085" w:rsidP="003B7587">
      <w:pPr>
        <w:pStyle w:val="2"/>
        <w:jc w:val="left"/>
        <w:rPr>
          <w:u w:val="none"/>
        </w:rPr>
      </w:pPr>
      <w:bookmarkStart w:id="94" w:name="_Toc41977673"/>
      <w:bookmarkStart w:id="95" w:name="_Toc41977943"/>
      <w:bookmarkStart w:id="96" w:name="_Toc89097965"/>
      <w:r w:rsidRPr="003B7587">
        <w:rPr>
          <w:rStyle w:val="16"/>
          <w:rFonts w:ascii="Times New Roman" w:hAnsi="Times New Roman" w:cs="Times New Roman"/>
          <w:sz w:val="28"/>
          <w:szCs w:val="28"/>
        </w:rPr>
        <w:t xml:space="preserve">Раздел  </w:t>
      </w:r>
      <w:r w:rsidR="00AC6174">
        <w:rPr>
          <w:rStyle w:val="16"/>
          <w:rFonts w:ascii="Times New Roman" w:hAnsi="Times New Roman" w:cs="Times New Roman"/>
          <w:sz w:val="28"/>
          <w:szCs w:val="28"/>
        </w:rPr>
        <w:t>4</w:t>
      </w:r>
      <w:r w:rsidRPr="003B7587">
        <w:rPr>
          <w:rStyle w:val="16"/>
          <w:rFonts w:ascii="Times New Roman" w:hAnsi="Times New Roman" w:cs="Times New Roman"/>
          <w:sz w:val="28"/>
          <w:szCs w:val="28"/>
        </w:rPr>
        <w:t>. Предложения по строительству, реконструкции и техническому перевооружению источников тепловой энергии</w:t>
      </w:r>
      <w:bookmarkStart w:id="97" w:name="_Toc40595180"/>
      <w:bookmarkEnd w:id="93"/>
      <w:r w:rsidR="005232B2" w:rsidRPr="003B7587">
        <w:rPr>
          <w:rStyle w:val="16"/>
          <w:rFonts w:ascii="Times New Roman" w:hAnsi="Times New Roman" w:cs="Times New Roman"/>
          <w:sz w:val="28"/>
          <w:szCs w:val="28"/>
        </w:rPr>
        <w:t xml:space="preserve">                                                                      </w:t>
      </w:r>
      <w:r w:rsidR="00AC6174">
        <w:rPr>
          <w:rStyle w:val="16"/>
          <w:rFonts w:ascii="Times New Roman" w:hAnsi="Times New Roman" w:cs="Times New Roman"/>
          <w:sz w:val="28"/>
          <w:szCs w:val="28"/>
        </w:rPr>
        <w:t>4</w:t>
      </w:r>
      <w:r w:rsidR="00774535" w:rsidRPr="003B7587">
        <w:rPr>
          <w:b/>
          <w:sz w:val="24"/>
          <w:szCs w:val="24"/>
          <w:u w:val="none"/>
        </w:rPr>
        <w:t>.1. Общие положения</w:t>
      </w:r>
      <w:bookmarkStart w:id="98" w:name="_Toc40595181"/>
      <w:bookmarkEnd w:id="94"/>
      <w:bookmarkEnd w:id="95"/>
      <w:bookmarkEnd w:id="96"/>
      <w:bookmarkEnd w:id="97"/>
      <w:r w:rsidR="005232B2" w:rsidRPr="003B7587">
        <w:rPr>
          <w:u w:val="none"/>
        </w:rPr>
        <w:t xml:space="preserve"> </w:t>
      </w:r>
    </w:p>
    <w:p w:rsidR="00774535" w:rsidRPr="003B7587" w:rsidRDefault="005232B2" w:rsidP="005232B2">
      <w:pPr>
        <w:autoSpaceDE w:val="0"/>
        <w:autoSpaceDN w:val="0"/>
        <w:adjustRightInd w:val="0"/>
        <w:jc w:val="both"/>
        <w:rPr>
          <w:rFonts w:ascii="Times New Roman" w:hAnsi="Times New Roman" w:cs="Times New Roman"/>
          <w:b/>
        </w:rPr>
      </w:pPr>
      <w:r w:rsidRPr="003B7587">
        <w:rPr>
          <w:rFonts w:ascii="Times New Roman" w:hAnsi="Times New Roman" w:cs="Times New Roman"/>
          <w:b/>
        </w:rPr>
        <w:t xml:space="preserve">                                                                                                                                                                               </w:t>
      </w:r>
      <w:r w:rsidR="00774535" w:rsidRPr="003B7587">
        <w:rPr>
          <w:rFonts w:ascii="Times New Roman" w:hAnsi="Times New Roman" w:cs="Times New Roman"/>
        </w:rPr>
        <w:t xml:space="preserve">В </w:t>
      </w:r>
      <w:r w:rsidR="007E1973" w:rsidRPr="003B7587">
        <w:rPr>
          <w:rFonts w:ascii="Times New Roman" w:hAnsi="Times New Roman" w:cs="Times New Roman"/>
        </w:rPr>
        <w:t xml:space="preserve"> соответствии  пунктом 11  Требований к схемам теплоснабжения</w:t>
      </w:r>
      <w:r w:rsidR="00774535" w:rsidRPr="003B7587">
        <w:rPr>
          <w:rFonts w:ascii="Times New Roman" w:hAnsi="Times New Roman" w:cs="Times New Roman"/>
        </w:rPr>
        <w:t xml:space="preserve"> </w:t>
      </w:r>
      <w:r w:rsidR="00774535" w:rsidRPr="003B7587">
        <w:rPr>
          <w:rStyle w:val="16"/>
          <w:rFonts w:ascii="Times New Roman" w:hAnsi="Times New Roman" w:cs="Times New Roman"/>
          <w:b w:val="0"/>
          <w:bCs w:val="0"/>
          <w:sz w:val="24"/>
          <w:szCs w:val="24"/>
        </w:rPr>
        <w:t>по строительству</w:t>
      </w:r>
      <w:r w:rsidR="00774535" w:rsidRPr="003B7587">
        <w:rPr>
          <w:rStyle w:val="16"/>
          <w:rFonts w:ascii="Times New Roman" w:hAnsi="Times New Roman" w:cs="Times New Roman"/>
          <w:bCs w:val="0"/>
          <w:sz w:val="24"/>
          <w:szCs w:val="24"/>
        </w:rPr>
        <w:t xml:space="preserve">, </w:t>
      </w:r>
      <w:r w:rsidR="00774535" w:rsidRPr="003B7587">
        <w:rPr>
          <w:rStyle w:val="16"/>
          <w:rFonts w:ascii="Times New Roman" w:hAnsi="Times New Roman" w:cs="Times New Roman"/>
          <w:b w:val="0"/>
          <w:bCs w:val="0"/>
          <w:sz w:val="24"/>
          <w:szCs w:val="24"/>
        </w:rPr>
        <w:t xml:space="preserve">реконструкции и техническому перевооружению источников тепловой энергии </w:t>
      </w:r>
      <w:r w:rsidR="008D6C1E" w:rsidRPr="003B7587">
        <w:rPr>
          <w:rStyle w:val="16"/>
          <w:rFonts w:ascii="Times New Roman" w:hAnsi="Times New Roman" w:cs="Times New Roman"/>
          <w:b w:val="0"/>
          <w:bCs w:val="0"/>
          <w:sz w:val="24"/>
          <w:szCs w:val="24"/>
        </w:rPr>
        <w:t xml:space="preserve"> в данном разделе </w:t>
      </w:r>
      <w:r w:rsidR="00774535" w:rsidRPr="003B7587">
        <w:rPr>
          <w:rFonts w:ascii="Times New Roman" w:hAnsi="Times New Roman" w:cs="Times New Roman"/>
        </w:rPr>
        <w:t xml:space="preserve">должны быть </w:t>
      </w:r>
      <w:r w:rsidR="008D6C1E" w:rsidRPr="003B7587">
        <w:rPr>
          <w:rFonts w:ascii="Times New Roman" w:hAnsi="Times New Roman" w:cs="Times New Roman"/>
        </w:rPr>
        <w:t>представлены</w:t>
      </w:r>
      <w:r w:rsidR="00774535" w:rsidRPr="003B7587">
        <w:rPr>
          <w:rFonts w:ascii="Times New Roman" w:hAnsi="Times New Roman" w:cs="Times New Roman"/>
          <w:b/>
        </w:rPr>
        <w:t>:</w:t>
      </w:r>
      <w:bookmarkEnd w:id="98"/>
    </w:p>
    <w:p w:rsidR="00C80D03" w:rsidRPr="00DE0B0A" w:rsidRDefault="00774535" w:rsidP="00774535">
      <w:pPr>
        <w:pStyle w:val="110"/>
        <w:keepNext/>
        <w:keepLines/>
        <w:shd w:val="clear" w:color="auto" w:fill="auto"/>
        <w:spacing w:line="240" w:lineRule="auto"/>
        <w:jc w:val="both"/>
        <w:rPr>
          <w:rFonts w:ascii="Times New Roman" w:eastAsia="Times New Roman" w:hAnsi="Times New Roman" w:cs="Times New Roman"/>
          <w:b w:val="0"/>
          <w:sz w:val="24"/>
          <w:szCs w:val="24"/>
        </w:rPr>
      </w:pPr>
      <w:bookmarkStart w:id="99" w:name="_Toc40725215"/>
      <w:bookmarkStart w:id="100" w:name="_Toc41815213"/>
      <w:bookmarkStart w:id="101" w:name="_Toc41977674"/>
      <w:bookmarkStart w:id="102" w:name="_Toc41977944"/>
      <w:bookmarkStart w:id="103" w:name="_Toc41979085"/>
      <w:bookmarkStart w:id="104" w:name="_Toc88680289"/>
      <w:bookmarkStart w:id="105" w:name="_Toc89097966"/>
      <w:r w:rsidRPr="003B7587">
        <w:rPr>
          <w:rFonts w:ascii="Times New Roman" w:hAnsi="Times New Roman" w:cs="Times New Roman"/>
        </w:rPr>
        <w:lastRenderedPageBreak/>
        <w:t>-</w:t>
      </w:r>
      <w:r w:rsidR="007370A1" w:rsidRPr="003B7587">
        <w:rPr>
          <w:rFonts w:ascii="Times New Roman" w:hAnsi="Times New Roman" w:cs="Times New Roman"/>
        </w:rPr>
        <w:t xml:space="preserve"> </w:t>
      </w:r>
      <w:r w:rsidRPr="003B7587">
        <w:rPr>
          <w:rFonts w:ascii="Times New Roman" w:eastAsia="Times New Roman" w:hAnsi="Times New Roman" w:cs="Times New Roman"/>
          <w:b w:val="0"/>
          <w:sz w:val="24"/>
          <w:szCs w:val="24"/>
        </w:rPr>
        <w:t xml:space="preserve">предложения по строительству источников тепловой энергии, обеспечивающих перспективную тепловую нагрузку на осваиваемых территориях  </w:t>
      </w:r>
      <w:r w:rsidR="00DE0B0A" w:rsidRPr="00DE0B0A">
        <w:rPr>
          <w:rFonts w:ascii="Times New Roman" w:hAnsi="Times New Roman" w:cs="Times New Roman"/>
          <w:b w:val="0"/>
        </w:rPr>
        <w:t>муниципального образования «Ивановский сельсовет»</w:t>
      </w:r>
      <w:r w:rsidRPr="00DE0B0A">
        <w:rPr>
          <w:rFonts w:ascii="Times New Roman" w:eastAsia="Times New Roman" w:hAnsi="Times New Roman" w:cs="Times New Roman"/>
          <w:b w:val="0"/>
          <w:sz w:val="24"/>
          <w:szCs w:val="24"/>
        </w:rPr>
        <w:t>;</w:t>
      </w:r>
      <w:bookmarkEnd w:id="99"/>
      <w:bookmarkEnd w:id="100"/>
      <w:bookmarkEnd w:id="101"/>
      <w:bookmarkEnd w:id="102"/>
      <w:bookmarkEnd w:id="103"/>
      <w:bookmarkEnd w:id="104"/>
      <w:bookmarkEnd w:id="105"/>
    </w:p>
    <w:p w:rsidR="00774535" w:rsidRPr="003B7587" w:rsidRDefault="00774535" w:rsidP="00774535">
      <w:pPr>
        <w:shd w:val="clear" w:color="auto" w:fill="FFFFFF"/>
        <w:spacing w:after="300"/>
        <w:jc w:val="both"/>
        <w:rPr>
          <w:rFonts w:ascii="Times New Roman" w:eastAsia="Times New Roman" w:hAnsi="Times New Roman" w:cs="Times New Roman"/>
        </w:rPr>
      </w:pPr>
      <w:r w:rsidRPr="003B7587">
        <w:rPr>
          <w:rFonts w:ascii="Times New Roman" w:eastAsia="Times New Roman" w:hAnsi="Times New Roman" w:cs="Times New Roman"/>
        </w:rPr>
        <w:t xml:space="preserve">                                                                                                                                                                                 -</w:t>
      </w:r>
      <w:r w:rsidR="007370A1" w:rsidRPr="003B7587">
        <w:rPr>
          <w:rFonts w:ascii="Times New Roman" w:eastAsia="Times New Roman" w:hAnsi="Times New Roman" w:cs="Times New Roman"/>
        </w:rPr>
        <w:t xml:space="preserve"> </w:t>
      </w:r>
      <w:r w:rsidRPr="003B7587">
        <w:rPr>
          <w:rFonts w:ascii="Times New Roman" w:eastAsia="Times New Roman" w:hAnsi="Times New Roman" w:cs="Times New Roman"/>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774535" w:rsidRPr="003B7587" w:rsidRDefault="00774535" w:rsidP="00774535">
      <w:pPr>
        <w:shd w:val="clear" w:color="auto" w:fill="FFFFFF"/>
        <w:spacing w:after="300"/>
        <w:jc w:val="both"/>
        <w:rPr>
          <w:rFonts w:ascii="Times New Roman" w:eastAsia="Times New Roman" w:hAnsi="Times New Roman" w:cs="Times New Roman"/>
        </w:rPr>
      </w:pPr>
      <w:r w:rsidRPr="003B7587">
        <w:rPr>
          <w:rFonts w:ascii="Times New Roman" w:eastAsia="Times New Roman" w:hAnsi="Times New Roman" w:cs="Times New Roman"/>
        </w:rPr>
        <w:t xml:space="preserve">- </w:t>
      </w:r>
      <w:r w:rsidR="007370A1" w:rsidRPr="003B7587">
        <w:rPr>
          <w:rFonts w:ascii="Times New Roman" w:eastAsia="Times New Roman" w:hAnsi="Times New Roman" w:cs="Times New Roman"/>
        </w:rPr>
        <w:t xml:space="preserve">   </w:t>
      </w:r>
      <w:r w:rsidRPr="003B7587">
        <w:rPr>
          <w:rFonts w:ascii="Times New Roman" w:eastAsia="Times New Roman" w:hAnsi="Times New Roman" w:cs="Times New Roman"/>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p w:rsidR="00774535" w:rsidRPr="003B7587" w:rsidRDefault="00774535" w:rsidP="00774535">
      <w:pPr>
        <w:shd w:val="clear" w:color="auto" w:fill="FFFFFF"/>
        <w:spacing w:after="300"/>
        <w:jc w:val="both"/>
        <w:rPr>
          <w:rFonts w:ascii="Times New Roman" w:eastAsia="Times New Roman" w:hAnsi="Times New Roman" w:cs="Times New Roman"/>
        </w:rPr>
      </w:pPr>
      <w:r w:rsidRPr="003B7587">
        <w:rPr>
          <w:rFonts w:ascii="Times New Roman" w:eastAsia="Times New Roman" w:hAnsi="Times New Roman" w:cs="Times New Roman"/>
        </w:rPr>
        <w:t>-</w:t>
      </w:r>
      <w:r w:rsidR="007370A1" w:rsidRPr="003B7587">
        <w:rPr>
          <w:rFonts w:ascii="Times New Roman" w:eastAsia="Times New Roman" w:hAnsi="Times New Roman" w:cs="Times New Roman"/>
        </w:rPr>
        <w:t xml:space="preserve">   </w:t>
      </w:r>
      <w:r w:rsidRPr="003B7587">
        <w:rPr>
          <w:rFonts w:ascii="Times New Roman" w:eastAsia="Times New Roman" w:hAnsi="Times New Roman" w:cs="Times New Roman"/>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p w:rsidR="00135BE8" w:rsidRPr="00DE0B0A" w:rsidRDefault="00AC6174" w:rsidP="00DE0B0A">
      <w:pPr>
        <w:pStyle w:val="110"/>
        <w:keepNext/>
        <w:keepLines/>
        <w:shd w:val="clear" w:color="auto" w:fill="auto"/>
        <w:spacing w:line="240" w:lineRule="auto"/>
        <w:jc w:val="both"/>
        <w:rPr>
          <w:rFonts w:ascii="Times New Roman" w:hAnsi="Times New Roman" w:cs="Times New Roman"/>
        </w:rPr>
      </w:pPr>
      <w:bookmarkStart w:id="106" w:name="_Toc40725216"/>
      <w:bookmarkStart w:id="107" w:name="_Toc41977675"/>
      <w:bookmarkStart w:id="108" w:name="_Toc41977945"/>
      <w:bookmarkStart w:id="109" w:name="_Toc89097967"/>
      <w:r w:rsidRPr="00DE0B0A">
        <w:rPr>
          <w:rFonts w:ascii="Times New Roman" w:hAnsi="Times New Roman" w:cs="Times New Roman"/>
          <w:sz w:val="24"/>
          <w:szCs w:val="24"/>
        </w:rPr>
        <w:t>4</w:t>
      </w:r>
      <w:r w:rsidR="00B3139D" w:rsidRPr="00DE0B0A">
        <w:rPr>
          <w:rFonts w:ascii="Times New Roman" w:hAnsi="Times New Roman" w:cs="Times New Roman"/>
          <w:sz w:val="24"/>
          <w:szCs w:val="24"/>
        </w:rPr>
        <w:t>.</w:t>
      </w:r>
      <w:r w:rsidR="00774535" w:rsidRPr="00DE0B0A">
        <w:rPr>
          <w:rFonts w:ascii="Times New Roman" w:hAnsi="Times New Roman" w:cs="Times New Roman"/>
          <w:sz w:val="24"/>
          <w:szCs w:val="24"/>
        </w:rPr>
        <w:t>2</w:t>
      </w:r>
      <w:r w:rsidR="00B3139D" w:rsidRPr="00DE0B0A">
        <w:rPr>
          <w:rFonts w:ascii="Times New Roman" w:hAnsi="Times New Roman" w:cs="Times New Roman"/>
          <w:sz w:val="24"/>
          <w:szCs w:val="24"/>
        </w:rPr>
        <w:t>.</w:t>
      </w:r>
      <w:r w:rsidR="00774535" w:rsidRPr="00DE0B0A">
        <w:rPr>
          <w:rFonts w:ascii="Times New Roman" w:hAnsi="Times New Roman" w:cs="Times New Roman"/>
          <w:sz w:val="24"/>
          <w:szCs w:val="24"/>
        </w:rPr>
        <w:t xml:space="preserve"> </w:t>
      </w:r>
      <w:r w:rsidR="00B3139D" w:rsidRPr="00DE0B0A">
        <w:rPr>
          <w:rFonts w:ascii="Times New Roman" w:hAnsi="Times New Roman" w:cs="Times New Roman"/>
          <w:sz w:val="24"/>
          <w:szCs w:val="24"/>
        </w:rPr>
        <w:t xml:space="preserve">Предложения по строительству источников тепловой энергии, обеспечивающих перспективную тепловую нагрузку на осваиваемых территориях  </w:t>
      </w:r>
      <w:r w:rsidR="00DE0B0A" w:rsidRPr="00DE0B0A">
        <w:rPr>
          <w:rFonts w:ascii="Times New Roman" w:hAnsi="Times New Roman" w:cs="Times New Roman"/>
        </w:rPr>
        <w:t>муниципального образования «Ивановский сельсовет»</w:t>
      </w:r>
      <w:bookmarkEnd w:id="106"/>
      <w:bookmarkEnd w:id="107"/>
      <w:bookmarkEnd w:id="108"/>
      <w:bookmarkEnd w:id="109"/>
      <w:r w:rsidR="005232B2" w:rsidRPr="00DE0B0A">
        <w:rPr>
          <w:rFonts w:ascii="Times New Roman" w:hAnsi="Times New Roman" w:cs="Times New Roman"/>
        </w:rPr>
        <w:t xml:space="preserve">     </w:t>
      </w:r>
    </w:p>
    <w:p w:rsidR="00135BE8" w:rsidRDefault="00135BE8" w:rsidP="00135BE8">
      <w:pPr>
        <w:shd w:val="clear" w:color="auto" w:fill="FFFFFF"/>
        <w:spacing w:after="300"/>
        <w:jc w:val="both"/>
        <w:rPr>
          <w:rFonts w:ascii="Times New Roman" w:hAnsi="Times New Roman" w:cs="Times New Roman"/>
        </w:rPr>
      </w:pPr>
    </w:p>
    <w:p w:rsidR="00135BE8" w:rsidRPr="003B7587" w:rsidRDefault="00135BE8" w:rsidP="00135BE8">
      <w:pPr>
        <w:shd w:val="clear" w:color="auto" w:fill="FFFFFF"/>
        <w:spacing w:after="300"/>
        <w:jc w:val="both"/>
        <w:rPr>
          <w:rFonts w:ascii="Times New Roman" w:eastAsia="Times New Roman" w:hAnsi="Times New Roman" w:cs="Times New Roman"/>
        </w:rPr>
      </w:pPr>
      <w:r w:rsidRPr="003B7587">
        <w:rPr>
          <w:rFonts w:ascii="Times New Roman" w:hAnsi="Times New Roman" w:cs="Times New Roman"/>
        </w:rPr>
        <w:t>На перспективу с 202</w:t>
      </w:r>
      <w:r>
        <w:rPr>
          <w:rFonts w:ascii="Times New Roman" w:hAnsi="Times New Roman" w:cs="Times New Roman"/>
        </w:rPr>
        <w:t>2</w:t>
      </w:r>
      <w:r w:rsidRPr="003B7587">
        <w:rPr>
          <w:rFonts w:ascii="Times New Roman" w:hAnsi="Times New Roman" w:cs="Times New Roman"/>
        </w:rPr>
        <w:t xml:space="preserve"> по 20</w:t>
      </w:r>
      <w:r>
        <w:rPr>
          <w:rFonts w:ascii="Times New Roman" w:hAnsi="Times New Roman" w:cs="Times New Roman"/>
        </w:rPr>
        <w:t>31</w:t>
      </w:r>
      <w:r w:rsidRPr="003B7587">
        <w:rPr>
          <w:rFonts w:ascii="Times New Roman" w:hAnsi="Times New Roman" w:cs="Times New Roman"/>
        </w:rPr>
        <w:t xml:space="preserve"> год не планируется </w:t>
      </w:r>
      <w:r>
        <w:rPr>
          <w:rFonts w:ascii="Times New Roman" w:hAnsi="Times New Roman" w:cs="Times New Roman"/>
        </w:rPr>
        <w:t xml:space="preserve">строительство </w:t>
      </w:r>
      <w:r w:rsidRPr="003B7587">
        <w:rPr>
          <w:rFonts w:ascii="Times New Roman" w:eastAsia="Times New Roman" w:hAnsi="Times New Roman" w:cs="Times New Roman"/>
        </w:rPr>
        <w:t xml:space="preserve"> источников централизованного теплоснабжения и локального теплоснабжения на основе  блочно-модульных котельных, обеспечивающих перспективную тепловую нагрузку в существующих и расширяемых зонах действия источников тепловой энергии</w:t>
      </w:r>
    </w:p>
    <w:p w:rsidR="00B3139D" w:rsidRPr="003549D8" w:rsidRDefault="00AC6174" w:rsidP="003B7587">
      <w:pPr>
        <w:pStyle w:val="2"/>
        <w:jc w:val="both"/>
        <w:rPr>
          <w:b/>
          <w:sz w:val="24"/>
          <w:szCs w:val="24"/>
          <w:u w:val="none"/>
        </w:rPr>
      </w:pPr>
      <w:bookmarkStart w:id="110" w:name="_Toc40725217"/>
      <w:bookmarkStart w:id="111" w:name="_Toc41977676"/>
      <w:bookmarkStart w:id="112" w:name="_Toc41977946"/>
      <w:bookmarkStart w:id="113" w:name="_Toc89097968"/>
      <w:r>
        <w:rPr>
          <w:b/>
          <w:sz w:val="24"/>
          <w:szCs w:val="24"/>
          <w:u w:val="none"/>
        </w:rPr>
        <w:t>4</w:t>
      </w:r>
      <w:r w:rsidR="00B3139D" w:rsidRPr="003549D8">
        <w:rPr>
          <w:b/>
          <w:sz w:val="24"/>
          <w:szCs w:val="24"/>
          <w:u w:val="none"/>
        </w:rPr>
        <w:t>.</w:t>
      </w:r>
      <w:r w:rsidR="00774535" w:rsidRPr="003549D8">
        <w:rPr>
          <w:b/>
          <w:sz w:val="24"/>
          <w:szCs w:val="24"/>
          <w:u w:val="none"/>
        </w:rPr>
        <w:t>3</w:t>
      </w:r>
      <w:r w:rsidR="00B3139D" w:rsidRPr="003549D8">
        <w:rPr>
          <w:b/>
          <w:sz w:val="24"/>
          <w:szCs w:val="24"/>
          <w:u w:val="none"/>
        </w:rPr>
        <w:t>. Предложения по реконструкции источников тепловой энергии, обеспечивающих перспективную тепловую нагрузку в существующих и расширяемых зонах дейст</w:t>
      </w:r>
      <w:r w:rsidR="00C80D03" w:rsidRPr="003549D8">
        <w:rPr>
          <w:b/>
          <w:sz w:val="24"/>
          <w:szCs w:val="24"/>
          <w:u w:val="none"/>
        </w:rPr>
        <w:t>вия источников тепловой энергии</w:t>
      </w:r>
      <w:bookmarkEnd w:id="110"/>
      <w:bookmarkEnd w:id="111"/>
      <w:bookmarkEnd w:id="112"/>
      <w:bookmarkEnd w:id="113"/>
    </w:p>
    <w:p w:rsidR="007E1973" w:rsidRPr="003B7587" w:rsidRDefault="007370A1" w:rsidP="007E1973">
      <w:pPr>
        <w:shd w:val="clear" w:color="auto" w:fill="FFFFFF"/>
        <w:spacing w:after="300"/>
        <w:jc w:val="both"/>
        <w:rPr>
          <w:rFonts w:ascii="Times New Roman" w:eastAsia="Times New Roman" w:hAnsi="Times New Roman" w:cs="Times New Roman"/>
        </w:rPr>
      </w:pPr>
      <w:r w:rsidRPr="003B7587">
        <w:rPr>
          <w:rFonts w:ascii="Times New Roman" w:hAnsi="Times New Roman" w:cs="Times New Roman"/>
        </w:rPr>
        <w:t xml:space="preserve">                                                                                                                                                                           </w:t>
      </w:r>
      <w:r w:rsidR="00C80D03" w:rsidRPr="003B7587">
        <w:rPr>
          <w:rFonts w:ascii="Times New Roman" w:hAnsi="Times New Roman" w:cs="Times New Roman"/>
        </w:rPr>
        <w:t xml:space="preserve">На перспективу </w:t>
      </w:r>
      <w:r w:rsidR="008D6C1E" w:rsidRPr="003B7587">
        <w:rPr>
          <w:rFonts w:ascii="Times New Roman" w:hAnsi="Times New Roman" w:cs="Times New Roman"/>
        </w:rPr>
        <w:t>с 202</w:t>
      </w:r>
      <w:r w:rsidR="00135BE8">
        <w:rPr>
          <w:rFonts w:ascii="Times New Roman" w:hAnsi="Times New Roman" w:cs="Times New Roman"/>
        </w:rPr>
        <w:t>2</w:t>
      </w:r>
      <w:r w:rsidR="008D6C1E" w:rsidRPr="003B7587">
        <w:rPr>
          <w:rFonts w:ascii="Times New Roman" w:hAnsi="Times New Roman" w:cs="Times New Roman"/>
        </w:rPr>
        <w:t xml:space="preserve"> по </w:t>
      </w:r>
      <w:r w:rsidR="00C80D03" w:rsidRPr="003B7587">
        <w:rPr>
          <w:rFonts w:ascii="Times New Roman" w:hAnsi="Times New Roman" w:cs="Times New Roman"/>
        </w:rPr>
        <w:t>20</w:t>
      </w:r>
      <w:r w:rsidR="00135BE8">
        <w:rPr>
          <w:rFonts w:ascii="Times New Roman" w:hAnsi="Times New Roman" w:cs="Times New Roman"/>
        </w:rPr>
        <w:t>31</w:t>
      </w:r>
      <w:r w:rsidR="00C80D03" w:rsidRPr="003B7587">
        <w:rPr>
          <w:rFonts w:ascii="Times New Roman" w:hAnsi="Times New Roman" w:cs="Times New Roman"/>
        </w:rPr>
        <w:t xml:space="preserve"> г</w:t>
      </w:r>
      <w:r w:rsidR="008D6C1E" w:rsidRPr="003B7587">
        <w:rPr>
          <w:rFonts w:ascii="Times New Roman" w:hAnsi="Times New Roman" w:cs="Times New Roman"/>
        </w:rPr>
        <w:t>од</w:t>
      </w:r>
      <w:r w:rsidR="00C80D03" w:rsidRPr="003B7587">
        <w:rPr>
          <w:rFonts w:ascii="Times New Roman" w:hAnsi="Times New Roman" w:cs="Times New Roman"/>
        </w:rPr>
        <w:t xml:space="preserve"> не планируется </w:t>
      </w:r>
      <w:r w:rsidR="007E1973" w:rsidRPr="003B7587">
        <w:rPr>
          <w:rFonts w:ascii="Times New Roman" w:eastAsia="Times New Roman" w:hAnsi="Times New Roman" w:cs="Times New Roman"/>
        </w:rPr>
        <w:t>реконструкция источников централизованного теплоснабжения и локального теплоснабжения на основе  блочно-модульных котельных, обеспечивающих перспективную тепловую нагрузку в существующих и расширяемых зонах действия источников тепловой энергии</w:t>
      </w:r>
    </w:p>
    <w:p w:rsidR="00824F60" w:rsidRPr="003549D8" w:rsidRDefault="005F3085" w:rsidP="003B7587">
      <w:pPr>
        <w:pStyle w:val="2"/>
        <w:jc w:val="both"/>
        <w:rPr>
          <w:b/>
          <w:sz w:val="24"/>
          <w:szCs w:val="24"/>
          <w:u w:val="none"/>
        </w:rPr>
      </w:pPr>
      <w:r w:rsidRPr="003B7587">
        <w:rPr>
          <w:u w:val="none"/>
        </w:rPr>
        <w:t xml:space="preserve"> </w:t>
      </w:r>
      <w:bookmarkStart w:id="114" w:name="_Toc40725218"/>
      <w:bookmarkStart w:id="115" w:name="_Toc41977677"/>
      <w:bookmarkStart w:id="116" w:name="_Toc41977947"/>
      <w:bookmarkStart w:id="117" w:name="_Toc89097969"/>
      <w:r w:rsidR="00AC6174">
        <w:rPr>
          <w:u w:val="none"/>
        </w:rPr>
        <w:t>4</w:t>
      </w:r>
      <w:r w:rsidR="007E1973" w:rsidRPr="003549D8">
        <w:rPr>
          <w:b/>
          <w:sz w:val="24"/>
          <w:szCs w:val="24"/>
          <w:u w:val="none"/>
        </w:rPr>
        <w:t>.</w:t>
      </w:r>
      <w:r w:rsidR="00774535" w:rsidRPr="003549D8">
        <w:rPr>
          <w:b/>
          <w:sz w:val="24"/>
          <w:szCs w:val="24"/>
          <w:u w:val="none"/>
        </w:rPr>
        <w:t>4</w:t>
      </w:r>
      <w:r w:rsidR="007E1973" w:rsidRPr="003549D8">
        <w:rPr>
          <w:b/>
          <w:sz w:val="24"/>
          <w:szCs w:val="24"/>
          <w:u w:val="none"/>
        </w:rPr>
        <w:t>. П</w:t>
      </w:r>
      <w:r w:rsidR="00824F60" w:rsidRPr="003549D8">
        <w:rPr>
          <w:b/>
          <w:sz w:val="24"/>
          <w:szCs w:val="24"/>
          <w:u w:val="none"/>
        </w:rPr>
        <w:t>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114"/>
      <w:bookmarkEnd w:id="115"/>
      <w:bookmarkEnd w:id="116"/>
      <w:bookmarkEnd w:id="117"/>
    </w:p>
    <w:p w:rsidR="00135BE8" w:rsidRDefault="00135BE8" w:rsidP="00135BE8">
      <w:pPr>
        <w:shd w:val="clear" w:color="auto" w:fill="FFFFFF"/>
        <w:spacing w:after="300"/>
        <w:jc w:val="both"/>
        <w:rPr>
          <w:rFonts w:ascii="Times New Roman" w:hAnsi="Times New Roman" w:cs="Times New Roman"/>
        </w:rPr>
      </w:pPr>
    </w:p>
    <w:p w:rsidR="005F3085" w:rsidRPr="003B7587" w:rsidRDefault="00135BE8" w:rsidP="00656C02">
      <w:pPr>
        <w:shd w:val="clear" w:color="auto" w:fill="FFFFFF"/>
        <w:spacing w:after="300"/>
        <w:jc w:val="both"/>
        <w:rPr>
          <w:rFonts w:ascii="Times New Roman" w:hAnsi="Times New Roman" w:cs="Times New Roman"/>
          <w:b/>
          <w:bCs/>
          <w:sz w:val="18"/>
          <w:szCs w:val="18"/>
        </w:rPr>
      </w:pPr>
      <w:r w:rsidRPr="00135BE8">
        <w:rPr>
          <w:rFonts w:ascii="Times New Roman" w:hAnsi="Times New Roman" w:cs="Times New Roman"/>
        </w:rPr>
        <w:t>На перспективу с 2022 по 2031 год не планируется техническое перевооружение и (или) модернизация источников тепловой энергии с целью повышения эффективности работы систем теплоснабжения</w:t>
      </w:r>
      <w:r w:rsidR="001B2129">
        <w:rPr>
          <w:rFonts w:ascii="Times New Roman" w:eastAsia="Times New Roman" w:hAnsi="Times New Roman" w:cs="Times New Roman"/>
        </w:rPr>
        <w:t>.</w:t>
      </w:r>
    </w:p>
    <w:p w:rsidR="005F3085" w:rsidRPr="003B7587" w:rsidRDefault="005F3085" w:rsidP="003549D8">
      <w:pPr>
        <w:pStyle w:val="1"/>
        <w:jc w:val="left"/>
        <w:rPr>
          <w:rStyle w:val="16"/>
          <w:rFonts w:ascii="Times New Roman" w:hAnsi="Times New Roman" w:cs="Times New Roman"/>
          <w:b/>
          <w:sz w:val="28"/>
          <w:szCs w:val="28"/>
        </w:rPr>
      </w:pPr>
      <w:bookmarkStart w:id="118" w:name="_Toc40725220"/>
      <w:bookmarkStart w:id="119" w:name="_Toc41977679"/>
      <w:bookmarkStart w:id="120" w:name="_Toc41977949"/>
      <w:bookmarkStart w:id="121" w:name="_Toc89097970"/>
      <w:r w:rsidRPr="003B7587">
        <w:rPr>
          <w:rStyle w:val="16"/>
          <w:rFonts w:ascii="Times New Roman" w:hAnsi="Times New Roman" w:cs="Times New Roman"/>
          <w:b/>
          <w:sz w:val="28"/>
          <w:szCs w:val="28"/>
        </w:rPr>
        <w:t xml:space="preserve">Раздел  </w:t>
      </w:r>
      <w:r w:rsidR="0057038A">
        <w:rPr>
          <w:rStyle w:val="16"/>
          <w:rFonts w:ascii="Times New Roman" w:hAnsi="Times New Roman" w:cs="Times New Roman"/>
          <w:b/>
          <w:sz w:val="28"/>
          <w:szCs w:val="28"/>
        </w:rPr>
        <w:t>5</w:t>
      </w:r>
      <w:r w:rsidRPr="003B7587">
        <w:rPr>
          <w:rStyle w:val="16"/>
          <w:rFonts w:ascii="Times New Roman" w:hAnsi="Times New Roman" w:cs="Times New Roman"/>
          <w:b/>
          <w:sz w:val="28"/>
          <w:szCs w:val="28"/>
        </w:rPr>
        <w:t>. Предложения по строительству и реконструкции тепловых сетей</w:t>
      </w:r>
      <w:bookmarkEnd w:id="118"/>
      <w:bookmarkEnd w:id="119"/>
      <w:bookmarkEnd w:id="120"/>
      <w:bookmarkEnd w:id="121"/>
    </w:p>
    <w:p w:rsidR="005F3085" w:rsidRPr="003549D8" w:rsidRDefault="0057038A" w:rsidP="003549D8">
      <w:pPr>
        <w:pStyle w:val="2"/>
        <w:jc w:val="left"/>
        <w:rPr>
          <w:b/>
          <w:sz w:val="22"/>
          <w:szCs w:val="22"/>
          <w:u w:val="none"/>
        </w:rPr>
      </w:pPr>
      <w:bookmarkStart w:id="122" w:name="_Toc40725221"/>
      <w:bookmarkStart w:id="123" w:name="_Toc41977680"/>
      <w:bookmarkStart w:id="124" w:name="_Toc41977950"/>
      <w:bookmarkStart w:id="125" w:name="_Toc89097971"/>
      <w:r>
        <w:rPr>
          <w:b/>
          <w:sz w:val="22"/>
          <w:szCs w:val="22"/>
          <w:u w:val="none"/>
        </w:rPr>
        <w:t>5</w:t>
      </w:r>
      <w:r w:rsidR="005F3085" w:rsidRPr="003549D8">
        <w:rPr>
          <w:b/>
          <w:sz w:val="22"/>
          <w:szCs w:val="22"/>
          <w:u w:val="none"/>
        </w:rPr>
        <w:t>.1.</w:t>
      </w:r>
      <w:r w:rsidR="003549D8">
        <w:rPr>
          <w:b/>
          <w:sz w:val="22"/>
          <w:szCs w:val="22"/>
          <w:u w:val="none"/>
        </w:rPr>
        <w:t xml:space="preserve"> </w:t>
      </w:r>
      <w:r w:rsidR="005F3085" w:rsidRPr="003549D8">
        <w:rPr>
          <w:b/>
          <w:sz w:val="22"/>
          <w:szCs w:val="22"/>
          <w:u w:val="none"/>
        </w:rPr>
        <w:t>ОБЩИЕ ПОЛОЖЕНИЯ</w:t>
      </w:r>
      <w:bookmarkEnd w:id="122"/>
      <w:bookmarkEnd w:id="123"/>
      <w:bookmarkEnd w:id="124"/>
      <w:bookmarkEnd w:id="125"/>
    </w:p>
    <w:p w:rsidR="005232B2" w:rsidRPr="003B7587" w:rsidRDefault="005232B2" w:rsidP="005232B2"/>
    <w:p w:rsidR="005F3085" w:rsidRPr="003B7587" w:rsidRDefault="005F3085" w:rsidP="00EA0559">
      <w:pPr>
        <w:pStyle w:val="110"/>
        <w:keepNext/>
        <w:keepLines/>
        <w:shd w:val="clear" w:color="auto" w:fill="auto"/>
        <w:spacing w:line="240" w:lineRule="auto"/>
        <w:jc w:val="both"/>
        <w:rPr>
          <w:rFonts w:ascii="Times New Roman" w:hAnsi="Times New Roman" w:cs="Times New Roman"/>
          <w:b w:val="0"/>
          <w:sz w:val="24"/>
          <w:szCs w:val="24"/>
        </w:rPr>
      </w:pPr>
      <w:bookmarkStart w:id="126" w:name="_Toc40595189"/>
      <w:bookmarkStart w:id="127" w:name="_Toc40725222"/>
      <w:bookmarkStart w:id="128" w:name="_Toc41210404"/>
      <w:bookmarkStart w:id="129" w:name="_Toc41815220"/>
      <w:bookmarkStart w:id="130" w:name="_Toc41977681"/>
      <w:bookmarkStart w:id="131" w:name="_Toc41977951"/>
      <w:bookmarkStart w:id="132" w:name="_Toc41979092"/>
      <w:bookmarkStart w:id="133" w:name="_Toc88680295"/>
      <w:bookmarkStart w:id="134" w:name="_Toc89097972"/>
      <w:r w:rsidRPr="003B7587">
        <w:rPr>
          <w:rFonts w:ascii="Times New Roman" w:hAnsi="Times New Roman" w:cs="Times New Roman"/>
          <w:b w:val="0"/>
          <w:sz w:val="24"/>
          <w:szCs w:val="24"/>
        </w:rPr>
        <w:t xml:space="preserve">В результате </w:t>
      </w:r>
      <w:r w:rsidR="008D6C1E" w:rsidRPr="003B7587">
        <w:rPr>
          <w:rFonts w:ascii="Times New Roman" w:hAnsi="Times New Roman" w:cs="Times New Roman"/>
          <w:b w:val="0"/>
          <w:sz w:val="24"/>
          <w:szCs w:val="24"/>
        </w:rPr>
        <w:t>актуализации схемы</w:t>
      </w:r>
      <w:r w:rsidR="00EA0559" w:rsidRPr="003B7587">
        <w:rPr>
          <w:rFonts w:ascii="Times New Roman" w:hAnsi="Times New Roman" w:cs="Times New Roman"/>
          <w:b w:val="0"/>
          <w:sz w:val="24"/>
          <w:szCs w:val="24"/>
        </w:rPr>
        <w:t xml:space="preserve"> </w:t>
      </w:r>
      <w:r w:rsidR="008D6C1E" w:rsidRPr="003B7587">
        <w:rPr>
          <w:rFonts w:ascii="Times New Roman" w:hAnsi="Times New Roman" w:cs="Times New Roman"/>
          <w:b w:val="0"/>
          <w:sz w:val="24"/>
          <w:szCs w:val="24"/>
        </w:rPr>
        <w:t>теплоснабжения</w:t>
      </w:r>
      <w:r w:rsidRPr="003B7587">
        <w:rPr>
          <w:rFonts w:ascii="Times New Roman" w:hAnsi="Times New Roman" w:cs="Times New Roman"/>
          <w:b w:val="0"/>
          <w:sz w:val="24"/>
          <w:szCs w:val="24"/>
        </w:rPr>
        <w:t xml:space="preserve"> в соответствии с пунктом 1</w:t>
      </w:r>
      <w:r w:rsidR="00957CB8" w:rsidRPr="003B7587">
        <w:rPr>
          <w:rFonts w:ascii="Times New Roman" w:hAnsi="Times New Roman" w:cs="Times New Roman"/>
          <w:b w:val="0"/>
          <w:sz w:val="24"/>
          <w:szCs w:val="24"/>
        </w:rPr>
        <w:t>2</w:t>
      </w:r>
      <w:r w:rsidRPr="003B7587">
        <w:rPr>
          <w:rFonts w:ascii="Times New Roman" w:hAnsi="Times New Roman" w:cs="Times New Roman"/>
          <w:b w:val="0"/>
          <w:sz w:val="24"/>
          <w:szCs w:val="24"/>
        </w:rPr>
        <w:t xml:space="preserve"> Требований к схеме теплоснабжения  </w:t>
      </w:r>
      <w:r w:rsidR="00EA0559" w:rsidRPr="003B7587">
        <w:rPr>
          <w:rStyle w:val="16"/>
          <w:rFonts w:ascii="Times New Roman" w:hAnsi="Times New Roman" w:cs="Times New Roman"/>
          <w:bCs/>
          <w:sz w:val="24"/>
          <w:szCs w:val="24"/>
        </w:rPr>
        <w:t>в данном разделе</w:t>
      </w:r>
      <w:r w:rsidR="00EA0559" w:rsidRPr="003B7587">
        <w:rPr>
          <w:rStyle w:val="16"/>
          <w:rFonts w:ascii="Times New Roman" w:hAnsi="Times New Roman" w:cs="Times New Roman"/>
          <w:b/>
          <w:bCs/>
          <w:sz w:val="24"/>
          <w:szCs w:val="24"/>
        </w:rPr>
        <w:t xml:space="preserve"> </w:t>
      </w:r>
      <w:r w:rsidR="00EA0559" w:rsidRPr="003B7587">
        <w:rPr>
          <w:rFonts w:ascii="Times New Roman" w:hAnsi="Times New Roman" w:cs="Times New Roman"/>
          <w:b w:val="0"/>
          <w:sz w:val="24"/>
          <w:szCs w:val="24"/>
        </w:rPr>
        <w:t>должны быть представлены:</w:t>
      </w:r>
      <w:bookmarkEnd w:id="126"/>
      <w:bookmarkEnd w:id="127"/>
      <w:bookmarkEnd w:id="128"/>
      <w:bookmarkEnd w:id="129"/>
      <w:bookmarkEnd w:id="130"/>
      <w:bookmarkEnd w:id="131"/>
      <w:bookmarkEnd w:id="132"/>
      <w:bookmarkEnd w:id="133"/>
      <w:bookmarkEnd w:id="134"/>
    </w:p>
    <w:p w:rsidR="00957CB8" w:rsidRPr="003B7587" w:rsidRDefault="00957CB8" w:rsidP="00957CB8">
      <w:pPr>
        <w:autoSpaceDE w:val="0"/>
        <w:autoSpaceDN w:val="0"/>
        <w:adjustRightInd w:val="0"/>
        <w:jc w:val="both"/>
        <w:rPr>
          <w:rFonts w:ascii="Times New Roman" w:hAnsi="Times New Roman" w:cs="Times New Roman"/>
        </w:rPr>
      </w:pPr>
    </w:p>
    <w:p w:rsidR="0068199D" w:rsidRPr="003B7587" w:rsidRDefault="0068199D" w:rsidP="0052793A">
      <w:pPr>
        <w:shd w:val="clear" w:color="auto" w:fill="FFFFFF"/>
        <w:spacing w:after="300"/>
        <w:jc w:val="both"/>
        <w:rPr>
          <w:rFonts w:ascii="Times New Roman" w:hAnsi="Times New Roman" w:cs="Times New Roman"/>
        </w:rPr>
      </w:pPr>
      <w:r w:rsidRPr="003B7587">
        <w:rPr>
          <w:rFonts w:ascii="Times New Roman" w:hAnsi="Times New Roman" w:cs="Times New Roman"/>
        </w:rPr>
        <w:t xml:space="preserve">а)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w:t>
      </w:r>
      <w:r w:rsidRPr="003B7587">
        <w:rPr>
          <w:rFonts w:ascii="Times New Roman" w:hAnsi="Times New Roman" w:cs="Times New Roman"/>
        </w:rPr>
        <w:lastRenderedPageBreak/>
        <w:t>мощности в зоны с избытком тепловой мощности (использование существующих резервов);</w:t>
      </w:r>
    </w:p>
    <w:p w:rsidR="0068199D" w:rsidRPr="003B7587" w:rsidRDefault="0068199D" w:rsidP="0052793A">
      <w:pPr>
        <w:shd w:val="clear" w:color="auto" w:fill="FFFFFF"/>
        <w:spacing w:after="300"/>
        <w:jc w:val="both"/>
        <w:rPr>
          <w:rFonts w:ascii="Times New Roman" w:hAnsi="Times New Roman" w:cs="Times New Roman"/>
        </w:rPr>
      </w:pPr>
      <w:r w:rsidRPr="003B7587">
        <w:rPr>
          <w:rFonts w:ascii="Times New Roman" w:hAnsi="Times New Roman" w:cs="Times New Roman"/>
        </w:rPr>
        <w:t>б) 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p>
    <w:p w:rsidR="0068199D" w:rsidRPr="003B7587" w:rsidRDefault="0068199D" w:rsidP="0052793A">
      <w:pPr>
        <w:shd w:val="clear" w:color="auto" w:fill="FFFFFF"/>
        <w:spacing w:after="300"/>
        <w:jc w:val="both"/>
        <w:rPr>
          <w:rFonts w:ascii="Times New Roman" w:hAnsi="Times New Roman" w:cs="Times New Roman"/>
        </w:rPr>
      </w:pPr>
      <w:r w:rsidRPr="003B7587">
        <w:rPr>
          <w:rFonts w:ascii="Times New Roman" w:hAnsi="Times New Roman" w:cs="Times New Roman"/>
        </w:rPr>
        <w:t>в) 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68199D" w:rsidRPr="003B7587" w:rsidRDefault="0068199D" w:rsidP="0052793A">
      <w:pPr>
        <w:shd w:val="clear" w:color="auto" w:fill="FFFFFF"/>
        <w:spacing w:after="300"/>
        <w:jc w:val="both"/>
        <w:rPr>
          <w:rFonts w:ascii="Times New Roman" w:hAnsi="Times New Roman" w:cs="Times New Roman"/>
        </w:rPr>
      </w:pPr>
      <w:r w:rsidRPr="003B7587">
        <w:rPr>
          <w:rFonts w:ascii="Times New Roman" w:hAnsi="Times New Roman" w:cs="Times New Roman"/>
        </w:rPr>
        <w:t>г) 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68199D" w:rsidRPr="003B7587" w:rsidRDefault="0068199D" w:rsidP="0052793A">
      <w:pPr>
        <w:shd w:val="clear" w:color="auto" w:fill="FFFFFF"/>
        <w:spacing w:after="300"/>
        <w:jc w:val="both"/>
        <w:rPr>
          <w:rFonts w:ascii="Times New Roman" w:hAnsi="Times New Roman" w:cs="Times New Roman"/>
        </w:rPr>
      </w:pPr>
      <w:r w:rsidRPr="003B7587">
        <w:rPr>
          <w:rFonts w:ascii="Times New Roman" w:hAnsi="Times New Roman" w:cs="Times New Roman"/>
        </w:rPr>
        <w:t>д) предложений по строительству тепловых сетей для обеспечения нормативной надежности теплоснабжения;</w:t>
      </w:r>
    </w:p>
    <w:p w:rsidR="0068199D" w:rsidRPr="003B7587" w:rsidRDefault="0068199D" w:rsidP="0052793A">
      <w:pPr>
        <w:shd w:val="clear" w:color="auto" w:fill="FFFFFF"/>
        <w:spacing w:after="300"/>
        <w:jc w:val="both"/>
        <w:rPr>
          <w:rFonts w:ascii="Times New Roman" w:hAnsi="Times New Roman" w:cs="Times New Roman"/>
        </w:rPr>
      </w:pPr>
      <w:r w:rsidRPr="003B7587">
        <w:rPr>
          <w:rFonts w:ascii="Times New Roman" w:hAnsi="Times New Roman" w:cs="Times New Roman"/>
        </w:rPr>
        <w:t>е) 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rsidR="0068199D" w:rsidRPr="003B7587" w:rsidRDefault="0068199D" w:rsidP="0052793A">
      <w:pPr>
        <w:shd w:val="clear" w:color="auto" w:fill="FFFFFF"/>
        <w:spacing w:after="300"/>
        <w:jc w:val="both"/>
        <w:rPr>
          <w:rFonts w:ascii="Times New Roman" w:hAnsi="Times New Roman" w:cs="Times New Roman"/>
        </w:rPr>
      </w:pPr>
      <w:r w:rsidRPr="003B7587">
        <w:rPr>
          <w:rFonts w:ascii="Times New Roman" w:hAnsi="Times New Roman" w:cs="Times New Roman"/>
        </w:rPr>
        <w:t>ж) предложений по реконструкции и (или) модернизации тепловых сетей, подлежащих замене в связи с исчерпанием эксплуатационного ресурса;</w:t>
      </w:r>
    </w:p>
    <w:p w:rsidR="0068199D" w:rsidRPr="003B7587" w:rsidRDefault="0068199D" w:rsidP="0068199D">
      <w:pPr>
        <w:shd w:val="clear" w:color="auto" w:fill="FFFFFF"/>
        <w:spacing w:after="300"/>
        <w:rPr>
          <w:rFonts w:ascii="Times New Roman" w:hAnsi="Times New Roman" w:cs="Times New Roman"/>
        </w:rPr>
      </w:pPr>
      <w:r w:rsidRPr="003B7587">
        <w:rPr>
          <w:rFonts w:ascii="Times New Roman" w:hAnsi="Times New Roman" w:cs="Times New Roman"/>
        </w:rPr>
        <w:t>з) предложений по строительству, реконструкции и (или) модернизации насосных станций.</w:t>
      </w:r>
    </w:p>
    <w:p w:rsidR="0068199D" w:rsidRPr="003549D8" w:rsidRDefault="0057038A" w:rsidP="003549D8">
      <w:pPr>
        <w:pStyle w:val="2"/>
        <w:jc w:val="both"/>
        <w:rPr>
          <w:b/>
          <w:sz w:val="24"/>
          <w:szCs w:val="24"/>
          <w:u w:val="none"/>
        </w:rPr>
      </w:pPr>
      <w:bookmarkStart w:id="135" w:name="_Toc40725223"/>
      <w:bookmarkStart w:id="136" w:name="_Toc41977682"/>
      <w:bookmarkStart w:id="137" w:name="_Toc41977952"/>
      <w:bookmarkStart w:id="138" w:name="_Toc89097973"/>
      <w:r>
        <w:rPr>
          <w:b/>
          <w:sz w:val="24"/>
          <w:szCs w:val="24"/>
          <w:u w:val="none"/>
        </w:rPr>
        <w:t>5</w:t>
      </w:r>
      <w:r w:rsidR="0068199D" w:rsidRPr="003549D8">
        <w:rPr>
          <w:b/>
          <w:sz w:val="24"/>
          <w:szCs w:val="24"/>
          <w:u w:val="none"/>
        </w:rPr>
        <w:t>.2.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35"/>
      <w:bookmarkEnd w:id="136"/>
      <w:bookmarkEnd w:id="137"/>
      <w:bookmarkEnd w:id="138"/>
    </w:p>
    <w:p w:rsidR="00A5069B" w:rsidRPr="003B7587" w:rsidRDefault="00A5069B" w:rsidP="00A5069B"/>
    <w:p w:rsidR="0068199D" w:rsidRPr="003B7587" w:rsidRDefault="0068199D" w:rsidP="0068199D">
      <w:pPr>
        <w:shd w:val="clear" w:color="auto" w:fill="FFFFFF"/>
        <w:spacing w:after="300"/>
        <w:jc w:val="both"/>
        <w:rPr>
          <w:rFonts w:ascii="Times New Roman" w:hAnsi="Times New Roman" w:cs="Times New Roman"/>
        </w:rPr>
      </w:pPr>
      <w:r w:rsidRPr="003B7587">
        <w:rPr>
          <w:rFonts w:ascii="Times New Roman" w:hAnsi="Times New Roman" w:cs="Times New Roman"/>
        </w:rPr>
        <w:t xml:space="preserve">В соответствии с </w:t>
      </w:r>
      <w:r w:rsidR="00BC0824">
        <w:rPr>
          <w:rFonts w:ascii="Times New Roman" w:hAnsi="Times New Roman" w:cs="Times New Roman"/>
        </w:rPr>
        <w:t xml:space="preserve">генпланом и </w:t>
      </w:r>
      <w:r w:rsidRPr="003B7587">
        <w:rPr>
          <w:rFonts w:ascii="Times New Roman" w:hAnsi="Times New Roman" w:cs="Times New Roman"/>
        </w:rPr>
        <w:t xml:space="preserve">программой комплексного развития систем коммунальной инфраструктуры </w:t>
      </w:r>
      <w:r w:rsidR="00135BE8">
        <w:rPr>
          <w:rFonts w:ascii="Times New Roman" w:hAnsi="Times New Roman" w:cs="Times New Roman"/>
        </w:rPr>
        <w:t>МО</w:t>
      </w:r>
      <w:r w:rsidRPr="003B7587">
        <w:rPr>
          <w:rFonts w:ascii="Times New Roman" w:hAnsi="Times New Roman" w:cs="Times New Roman"/>
        </w:rPr>
        <w:t xml:space="preserve">  реконструкции и (или) модернизации, строительства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не предусматривается.</w:t>
      </w:r>
    </w:p>
    <w:p w:rsidR="00AC1573" w:rsidRPr="00AC1573" w:rsidRDefault="0057038A" w:rsidP="00AC1573">
      <w:pPr>
        <w:pStyle w:val="110"/>
        <w:keepNext/>
        <w:keepLines/>
        <w:shd w:val="clear" w:color="auto" w:fill="auto"/>
        <w:spacing w:line="240" w:lineRule="auto"/>
        <w:jc w:val="both"/>
        <w:rPr>
          <w:rFonts w:ascii="Times New Roman" w:eastAsia="Times New Roman" w:hAnsi="Times New Roman" w:cs="Times New Roman"/>
          <w:sz w:val="24"/>
          <w:szCs w:val="24"/>
        </w:rPr>
      </w:pPr>
      <w:bookmarkStart w:id="139" w:name="_Toc40725224"/>
      <w:bookmarkStart w:id="140" w:name="_Toc41210406"/>
      <w:bookmarkStart w:id="141" w:name="_Toc41977683"/>
      <w:bookmarkStart w:id="142" w:name="_Toc41977953"/>
      <w:bookmarkStart w:id="143" w:name="_Toc89097974"/>
      <w:r w:rsidRPr="00AC1573">
        <w:rPr>
          <w:rFonts w:ascii="Times New Roman" w:hAnsi="Times New Roman" w:cs="Times New Roman"/>
          <w:sz w:val="24"/>
          <w:szCs w:val="24"/>
        </w:rPr>
        <w:t>5</w:t>
      </w:r>
      <w:r w:rsidR="0068199D" w:rsidRPr="00AC1573">
        <w:rPr>
          <w:rFonts w:ascii="Times New Roman" w:hAnsi="Times New Roman" w:cs="Times New Roman"/>
          <w:sz w:val="24"/>
          <w:szCs w:val="24"/>
        </w:rPr>
        <w:t xml:space="preserve">.3.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BD6571" w:rsidRPr="00AC1573">
        <w:rPr>
          <w:rFonts w:ascii="Times New Roman" w:hAnsi="Times New Roman" w:cs="Times New Roman"/>
          <w:sz w:val="24"/>
          <w:szCs w:val="24"/>
        </w:rPr>
        <w:t xml:space="preserve"> </w:t>
      </w:r>
      <w:r w:rsidR="00AC1573" w:rsidRPr="00AC1573">
        <w:rPr>
          <w:rFonts w:ascii="Times New Roman" w:hAnsi="Times New Roman" w:cs="Times New Roman"/>
        </w:rPr>
        <w:t>муниципального образования «Ивановский сельсовет»</w:t>
      </w:r>
    </w:p>
    <w:bookmarkEnd w:id="139"/>
    <w:bookmarkEnd w:id="140"/>
    <w:bookmarkEnd w:id="141"/>
    <w:bookmarkEnd w:id="142"/>
    <w:bookmarkEnd w:id="143"/>
    <w:p w:rsidR="0068199D" w:rsidRPr="003549D8" w:rsidRDefault="0068199D" w:rsidP="003549D8">
      <w:pPr>
        <w:pStyle w:val="2"/>
        <w:jc w:val="both"/>
        <w:rPr>
          <w:b/>
          <w:sz w:val="24"/>
          <w:szCs w:val="24"/>
          <w:u w:val="none"/>
        </w:rPr>
      </w:pPr>
      <w:r w:rsidRPr="003549D8">
        <w:rPr>
          <w:b/>
          <w:sz w:val="24"/>
          <w:szCs w:val="24"/>
          <w:u w:val="none"/>
        </w:rPr>
        <w:t xml:space="preserve"> </w:t>
      </w:r>
    </w:p>
    <w:p w:rsidR="0068199D" w:rsidRPr="003B7587" w:rsidRDefault="005232B2" w:rsidP="0068199D">
      <w:pPr>
        <w:shd w:val="clear" w:color="auto" w:fill="FFFFFF"/>
        <w:spacing w:after="300"/>
        <w:jc w:val="both"/>
        <w:rPr>
          <w:rFonts w:ascii="Times New Roman" w:hAnsi="Times New Roman" w:cs="Times New Roman"/>
        </w:rPr>
      </w:pPr>
      <w:r w:rsidRPr="003B7587">
        <w:rPr>
          <w:rFonts w:ascii="Times New Roman" w:hAnsi="Times New Roman" w:cs="Times New Roman"/>
        </w:rPr>
        <w:t xml:space="preserve">                                                                                                                                                                               </w:t>
      </w:r>
      <w:r w:rsidR="0068199D" w:rsidRPr="003B7587">
        <w:rPr>
          <w:rFonts w:ascii="Times New Roman" w:hAnsi="Times New Roman" w:cs="Times New Roman"/>
        </w:rPr>
        <w:t xml:space="preserve">В соответствии с </w:t>
      </w:r>
      <w:r w:rsidR="00BC0824">
        <w:rPr>
          <w:rFonts w:ascii="Times New Roman" w:hAnsi="Times New Roman" w:cs="Times New Roman"/>
        </w:rPr>
        <w:t xml:space="preserve">генпланом и </w:t>
      </w:r>
      <w:r w:rsidR="0068199D" w:rsidRPr="003B7587">
        <w:rPr>
          <w:rFonts w:ascii="Times New Roman" w:hAnsi="Times New Roman" w:cs="Times New Roman"/>
        </w:rPr>
        <w:t xml:space="preserve">программой комплексного развития систем коммунальной инфраструктуры </w:t>
      </w:r>
      <w:r w:rsidR="00135BE8">
        <w:rPr>
          <w:rFonts w:ascii="Times New Roman" w:hAnsi="Times New Roman" w:cs="Times New Roman"/>
        </w:rPr>
        <w:t>МО</w:t>
      </w:r>
      <w:r w:rsidR="0068199D" w:rsidRPr="003B7587">
        <w:rPr>
          <w:rFonts w:ascii="Times New Roman" w:hAnsi="Times New Roman" w:cs="Times New Roman"/>
        </w:rPr>
        <w:t xml:space="preserve">  строительства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135BE8">
        <w:rPr>
          <w:rFonts w:ascii="Times New Roman" w:hAnsi="Times New Roman" w:cs="Times New Roman"/>
        </w:rPr>
        <w:t>сельсовета</w:t>
      </w:r>
      <w:r w:rsidR="0068199D" w:rsidRPr="003B7587">
        <w:rPr>
          <w:rFonts w:ascii="Times New Roman" w:hAnsi="Times New Roman" w:cs="Times New Roman"/>
        </w:rPr>
        <w:t xml:space="preserve"> не предусматривается.</w:t>
      </w:r>
    </w:p>
    <w:p w:rsidR="0068199D" w:rsidRPr="003549D8" w:rsidRDefault="0057038A" w:rsidP="003549D8">
      <w:pPr>
        <w:pStyle w:val="2"/>
        <w:jc w:val="both"/>
        <w:rPr>
          <w:b/>
          <w:sz w:val="24"/>
          <w:szCs w:val="24"/>
          <w:u w:val="none"/>
        </w:rPr>
      </w:pPr>
      <w:bookmarkStart w:id="144" w:name="_Toc40725225"/>
      <w:bookmarkStart w:id="145" w:name="_Toc41977684"/>
      <w:bookmarkStart w:id="146" w:name="_Toc41977954"/>
      <w:bookmarkStart w:id="147" w:name="_Toc89097975"/>
      <w:r>
        <w:rPr>
          <w:b/>
          <w:sz w:val="24"/>
          <w:szCs w:val="24"/>
          <w:u w:val="none"/>
        </w:rPr>
        <w:lastRenderedPageBreak/>
        <w:t>5</w:t>
      </w:r>
      <w:r w:rsidR="0068199D" w:rsidRPr="003549D8">
        <w:rPr>
          <w:b/>
          <w:sz w:val="24"/>
          <w:szCs w:val="24"/>
          <w:u w:val="none"/>
        </w:rPr>
        <w:t>.4.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44"/>
      <w:bookmarkEnd w:id="145"/>
      <w:bookmarkEnd w:id="146"/>
      <w:bookmarkEnd w:id="147"/>
    </w:p>
    <w:p w:rsidR="0068199D" w:rsidRPr="003B7587" w:rsidRDefault="00BD6571" w:rsidP="0068199D">
      <w:pPr>
        <w:shd w:val="clear" w:color="auto" w:fill="FFFFFF"/>
        <w:spacing w:after="300"/>
        <w:jc w:val="both"/>
        <w:rPr>
          <w:rFonts w:ascii="Times New Roman" w:hAnsi="Times New Roman" w:cs="Times New Roman"/>
        </w:rPr>
      </w:pPr>
      <w:r w:rsidRPr="003B7587">
        <w:rPr>
          <w:rFonts w:ascii="Times New Roman" w:hAnsi="Times New Roman" w:cs="Times New Roman"/>
        </w:rPr>
        <w:t xml:space="preserve">                                                                                                                                                                           </w:t>
      </w:r>
      <w:r w:rsidR="0068199D" w:rsidRPr="003B7587">
        <w:rPr>
          <w:rFonts w:ascii="Times New Roman" w:hAnsi="Times New Roman" w:cs="Times New Roman"/>
        </w:rPr>
        <w:t xml:space="preserve">В соответствии с </w:t>
      </w:r>
      <w:r w:rsidR="00BC0824">
        <w:rPr>
          <w:rFonts w:ascii="Times New Roman" w:hAnsi="Times New Roman" w:cs="Times New Roman"/>
        </w:rPr>
        <w:t xml:space="preserve">генпланом  и </w:t>
      </w:r>
      <w:r w:rsidR="0068199D" w:rsidRPr="003B7587">
        <w:rPr>
          <w:rFonts w:ascii="Times New Roman" w:hAnsi="Times New Roman" w:cs="Times New Roman"/>
        </w:rPr>
        <w:t>программой комплексного развития систем коммунальной инфраструктуры</w:t>
      </w:r>
      <w:r w:rsidR="00135BE8">
        <w:rPr>
          <w:rFonts w:ascii="Times New Roman" w:hAnsi="Times New Roman" w:cs="Times New Roman"/>
        </w:rPr>
        <w:t xml:space="preserve"> МО</w:t>
      </w:r>
      <w:r w:rsidR="00EA0559" w:rsidRPr="003B7587">
        <w:rPr>
          <w:rFonts w:ascii="Times New Roman" w:hAnsi="Times New Roman" w:cs="Times New Roman"/>
        </w:rPr>
        <w:t xml:space="preserve"> строительства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68199D" w:rsidRPr="003B7587">
        <w:rPr>
          <w:rFonts w:ascii="Times New Roman" w:hAnsi="Times New Roman" w:cs="Times New Roman"/>
        </w:rPr>
        <w:t xml:space="preserve">     не предусматривается.</w:t>
      </w:r>
    </w:p>
    <w:p w:rsidR="0068199D" w:rsidRPr="003549D8" w:rsidRDefault="0057038A" w:rsidP="003549D8">
      <w:pPr>
        <w:pStyle w:val="2"/>
        <w:jc w:val="both"/>
        <w:rPr>
          <w:b/>
          <w:sz w:val="24"/>
          <w:szCs w:val="24"/>
          <w:u w:val="none"/>
        </w:rPr>
      </w:pPr>
      <w:bookmarkStart w:id="148" w:name="_Toc40725226"/>
      <w:bookmarkStart w:id="149" w:name="_Toc41977685"/>
      <w:bookmarkStart w:id="150" w:name="_Toc41977955"/>
      <w:bookmarkStart w:id="151" w:name="_Toc89097976"/>
      <w:r>
        <w:rPr>
          <w:b/>
          <w:sz w:val="24"/>
          <w:szCs w:val="24"/>
          <w:u w:val="none"/>
        </w:rPr>
        <w:t>5</w:t>
      </w:r>
      <w:r w:rsidR="0068199D" w:rsidRPr="003549D8">
        <w:rPr>
          <w:b/>
          <w:sz w:val="24"/>
          <w:szCs w:val="24"/>
          <w:u w:val="none"/>
        </w:rPr>
        <w:t>.5.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48"/>
      <w:bookmarkEnd w:id="149"/>
      <w:bookmarkEnd w:id="150"/>
      <w:bookmarkEnd w:id="151"/>
    </w:p>
    <w:p w:rsidR="0068199D" w:rsidRPr="003B7587" w:rsidRDefault="00BD6571" w:rsidP="0068199D">
      <w:pPr>
        <w:shd w:val="clear" w:color="auto" w:fill="FFFFFF"/>
        <w:spacing w:after="300"/>
        <w:jc w:val="both"/>
        <w:rPr>
          <w:rFonts w:ascii="Times New Roman" w:hAnsi="Times New Roman" w:cs="Times New Roman"/>
        </w:rPr>
      </w:pPr>
      <w:r w:rsidRPr="003B7587">
        <w:rPr>
          <w:rFonts w:ascii="Times New Roman" w:hAnsi="Times New Roman" w:cs="Times New Roman"/>
        </w:rPr>
        <w:t xml:space="preserve">                                                                                                                                                                               </w:t>
      </w:r>
      <w:r w:rsidR="0068199D" w:rsidRPr="003B7587">
        <w:rPr>
          <w:rFonts w:ascii="Times New Roman" w:hAnsi="Times New Roman" w:cs="Times New Roman"/>
        </w:rPr>
        <w:t xml:space="preserve">В соответствии с </w:t>
      </w:r>
      <w:r w:rsidR="00BC0824">
        <w:rPr>
          <w:rFonts w:ascii="Times New Roman" w:hAnsi="Times New Roman" w:cs="Times New Roman"/>
        </w:rPr>
        <w:t xml:space="preserve">генпланом и </w:t>
      </w:r>
      <w:r w:rsidR="0068199D" w:rsidRPr="003B7587">
        <w:rPr>
          <w:rFonts w:ascii="Times New Roman" w:hAnsi="Times New Roman" w:cs="Times New Roman"/>
        </w:rPr>
        <w:t xml:space="preserve">программой комплексного развития систем коммунальной инфраструктуры </w:t>
      </w:r>
      <w:r w:rsidR="00135BE8">
        <w:rPr>
          <w:rFonts w:ascii="Times New Roman" w:hAnsi="Times New Roman" w:cs="Times New Roman"/>
        </w:rPr>
        <w:t>МО</w:t>
      </w:r>
      <w:r w:rsidR="0068199D" w:rsidRPr="003B7587">
        <w:rPr>
          <w:rFonts w:ascii="Times New Roman" w:hAnsi="Times New Roman" w:cs="Times New Roman"/>
        </w:rPr>
        <w:t xml:space="preserve">   строительства,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предусматривается.</w:t>
      </w:r>
    </w:p>
    <w:p w:rsidR="007365B7" w:rsidRPr="003549D8" w:rsidRDefault="0057038A" w:rsidP="003549D8">
      <w:pPr>
        <w:pStyle w:val="2"/>
        <w:jc w:val="both"/>
        <w:rPr>
          <w:b/>
          <w:sz w:val="24"/>
          <w:szCs w:val="24"/>
          <w:u w:val="none"/>
        </w:rPr>
      </w:pPr>
      <w:bookmarkStart w:id="152" w:name="_Toc40725227"/>
      <w:bookmarkStart w:id="153" w:name="_Toc41977686"/>
      <w:bookmarkStart w:id="154" w:name="_Toc41977956"/>
      <w:bookmarkStart w:id="155" w:name="_Toc89097977"/>
      <w:r>
        <w:rPr>
          <w:b/>
          <w:sz w:val="24"/>
          <w:szCs w:val="24"/>
          <w:u w:val="none"/>
        </w:rPr>
        <w:t>5</w:t>
      </w:r>
      <w:r w:rsidR="0068199D" w:rsidRPr="003549D8">
        <w:rPr>
          <w:b/>
          <w:sz w:val="24"/>
          <w:szCs w:val="24"/>
          <w:u w:val="none"/>
        </w:rPr>
        <w:t>.6. Предложения по строительству тепловых сетей для обеспечения нормативной надежности теплоснабжения</w:t>
      </w:r>
      <w:bookmarkEnd w:id="152"/>
      <w:bookmarkEnd w:id="153"/>
      <w:bookmarkEnd w:id="154"/>
      <w:bookmarkEnd w:id="155"/>
    </w:p>
    <w:p w:rsidR="007365B7" w:rsidRPr="003B7587" w:rsidRDefault="007365B7" w:rsidP="007365B7"/>
    <w:p w:rsidR="0068199D" w:rsidRPr="003B7587" w:rsidRDefault="0068199D" w:rsidP="0068199D">
      <w:pPr>
        <w:shd w:val="clear" w:color="auto" w:fill="FFFFFF"/>
        <w:spacing w:after="300"/>
        <w:jc w:val="both"/>
        <w:rPr>
          <w:rFonts w:ascii="Times New Roman" w:hAnsi="Times New Roman" w:cs="Times New Roman"/>
        </w:rPr>
      </w:pPr>
      <w:r w:rsidRPr="003B7587">
        <w:rPr>
          <w:rFonts w:ascii="Times New Roman" w:hAnsi="Times New Roman" w:cs="Times New Roman"/>
        </w:rPr>
        <w:t xml:space="preserve">В соответствии с </w:t>
      </w:r>
      <w:r w:rsidR="00656C02">
        <w:rPr>
          <w:rFonts w:ascii="Times New Roman" w:hAnsi="Times New Roman" w:cs="Times New Roman"/>
        </w:rPr>
        <w:t xml:space="preserve">генпланом и </w:t>
      </w:r>
      <w:r w:rsidRPr="003B7587">
        <w:rPr>
          <w:rFonts w:ascii="Times New Roman" w:hAnsi="Times New Roman" w:cs="Times New Roman"/>
        </w:rPr>
        <w:t xml:space="preserve">программой комплексного развития систем коммунальной инфраструктуры </w:t>
      </w:r>
      <w:r w:rsidR="00135BE8">
        <w:rPr>
          <w:rFonts w:ascii="Times New Roman" w:hAnsi="Times New Roman" w:cs="Times New Roman"/>
        </w:rPr>
        <w:t>МО</w:t>
      </w:r>
      <w:r w:rsidRPr="003B7587">
        <w:rPr>
          <w:rFonts w:ascii="Times New Roman" w:hAnsi="Times New Roman" w:cs="Times New Roman"/>
        </w:rPr>
        <w:t xml:space="preserve">    строительства тепловых сетей для обеспечения нормативной надежности теплоснабжения не предусматривается.</w:t>
      </w:r>
    </w:p>
    <w:p w:rsidR="007365B7" w:rsidRPr="003549D8" w:rsidRDefault="0057038A" w:rsidP="003549D8">
      <w:pPr>
        <w:pStyle w:val="2"/>
        <w:jc w:val="left"/>
        <w:rPr>
          <w:b/>
          <w:sz w:val="24"/>
          <w:szCs w:val="24"/>
          <w:u w:val="none"/>
        </w:rPr>
      </w:pPr>
      <w:bookmarkStart w:id="156" w:name="_Toc40725228"/>
      <w:bookmarkStart w:id="157" w:name="_Toc41977687"/>
      <w:bookmarkStart w:id="158" w:name="_Toc41977957"/>
      <w:bookmarkStart w:id="159" w:name="_Toc89097978"/>
      <w:r>
        <w:rPr>
          <w:b/>
          <w:sz w:val="24"/>
          <w:szCs w:val="24"/>
          <w:u w:val="none"/>
        </w:rPr>
        <w:t>5</w:t>
      </w:r>
      <w:r w:rsidR="0068199D" w:rsidRPr="003549D8">
        <w:rPr>
          <w:b/>
          <w:sz w:val="24"/>
          <w:szCs w:val="24"/>
          <w:u w:val="none"/>
        </w:rPr>
        <w:t>.7.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156"/>
      <w:bookmarkEnd w:id="157"/>
      <w:bookmarkEnd w:id="158"/>
      <w:bookmarkEnd w:id="159"/>
    </w:p>
    <w:p w:rsidR="007365B7" w:rsidRPr="003B7587" w:rsidRDefault="007365B7" w:rsidP="007365B7"/>
    <w:p w:rsidR="0068199D" w:rsidRPr="003B7587" w:rsidRDefault="0068199D" w:rsidP="0068199D">
      <w:pPr>
        <w:shd w:val="clear" w:color="auto" w:fill="FFFFFF"/>
        <w:spacing w:after="300"/>
        <w:jc w:val="both"/>
        <w:rPr>
          <w:rFonts w:ascii="Times New Roman" w:hAnsi="Times New Roman" w:cs="Times New Roman"/>
          <w:b/>
        </w:rPr>
      </w:pPr>
      <w:r w:rsidRPr="003B7587">
        <w:rPr>
          <w:rFonts w:ascii="Times New Roman" w:hAnsi="Times New Roman" w:cs="Times New Roman"/>
        </w:rPr>
        <w:t xml:space="preserve">В соответствии с </w:t>
      </w:r>
      <w:r w:rsidR="00656C02">
        <w:rPr>
          <w:rFonts w:ascii="Times New Roman" w:hAnsi="Times New Roman" w:cs="Times New Roman"/>
        </w:rPr>
        <w:t xml:space="preserve">генпланом и </w:t>
      </w:r>
      <w:r w:rsidRPr="003B7587">
        <w:rPr>
          <w:rFonts w:ascii="Times New Roman" w:hAnsi="Times New Roman" w:cs="Times New Roman"/>
        </w:rPr>
        <w:t xml:space="preserve">программой комплексного развития систем коммунальной инфраструктуры </w:t>
      </w:r>
      <w:r w:rsidR="0057038A">
        <w:rPr>
          <w:rFonts w:ascii="Times New Roman" w:hAnsi="Times New Roman" w:cs="Times New Roman"/>
        </w:rPr>
        <w:t>МО</w:t>
      </w:r>
      <w:r w:rsidRPr="003B7587">
        <w:rPr>
          <w:rFonts w:ascii="Times New Roman" w:hAnsi="Times New Roman" w:cs="Times New Roman"/>
        </w:rPr>
        <w:t xml:space="preserve">    реконструкции и (или) модернизации тепловых сетей с увеличением диаметра трубопроводов для обеспечения перспективных приростов тепловой нагрузки  не предусматривается.</w:t>
      </w:r>
    </w:p>
    <w:p w:rsidR="0068199D" w:rsidRPr="003549D8" w:rsidRDefault="0057038A" w:rsidP="003549D8">
      <w:pPr>
        <w:pStyle w:val="2"/>
        <w:jc w:val="both"/>
        <w:rPr>
          <w:b/>
          <w:sz w:val="24"/>
          <w:szCs w:val="24"/>
          <w:u w:val="none"/>
        </w:rPr>
      </w:pPr>
      <w:bookmarkStart w:id="160" w:name="_Toc40725229"/>
      <w:bookmarkStart w:id="161" w:name="_Toc41977688"/>
      <w:bookmarkStart w:id="162" w:name="_Toc41977958"/>
      <w:bookmarkStart w:id="163" w:name="_Toc89097979"/>
      <w:r>
        <w:rPr>
          <w:b/>
          <w:sz w:val="24"/>
          <w:szCs w:val="24"/>
          <w:u w:val="none"/>
        </w:rPr>
        <w:t>5</w:t>
      </w:r>
      <w:r w:rsidR="0068199D" w:rsidRPr="003549D8">
        <w:rPr>
          <w:b/>
          <w:sz w:val="24"/>
          <w:szCs w:val="24"/>
          <w:u w:val="none"/>
        </w:rPr>
        <w:t>.8. Предложения по строительству, реконструкции и (или) модернизации насосных станций</w:t>
      </w:r>
      <w:bookmarkEnd w:id="160"/>
      <w:bookmarkEnd w:id="161"/>
      <w:bookmarkEnd w:id="162"/>
      <w:bookmarkEnd w:id="163"/>
    </w:p>
    <w:p w:rsidR="002669A0" w:rsidRPr="003B7587" w:rsidRDefault="002669A0" w:rsidP="002669A0">
      <w:pPr>
        <w:shd w:val="clear" w:color="auto" w:fill="FFFFFF"/>
        <w:spacing w:after="300"/>
        <w:jc w:val="both"/>
        <w:rPr>
          <w:rFonts w:ascii="Times New Roman" w:hAnsi="Times New Roman" w:cs="Times New Roman"/>
        </w:rPr>
      </w:pPr>
      <w:bookmarkStart w:id="164" w:name="_Toc40725230"/>
      <w:r w:rsidRPr="003B7587">
        <w:rPr>
          <w:rFonts w:ascii="Times New Roman" w:hAnsi="Times New Roman" w:cs="Times New Roman"/>
        </w:rPr>
        <w:t xml:space="preserve">В соответствии с программой комплексного развития систем коммунальной инфраструктуры </w:t>
      </w:r>
      <w:r w:rsidR="00656C02">
        <w:rPr>
          <w:rFonts w:ascii="Times New Roman" w:hAnsi="Times New Roman" w:cs="Times New Roman"/>
        </w:rPr>
        <w:t xml:space="preserve"> и генпланом </w:t>
      </w:r>
      <w:r w:rsidR="0057038A">
        <w:rPr>
          <w:rFonts w:ascii="Times New Roman" w:hAnsi="Times New Roman" w:cs="Times New Roman"/>
        </w:rPr>
        <w:t>МО</w:t>
      </w:r>
      <w:r w:rsidRPr="003B7587">
        <w:rPr>
          <w:rFonts w:ascii="Times New Roman" w:hAnsi="Times New Roman" w:cs="Times New Roman"/>
        </w:rPr>
        <w:t xml:space="preserve">  строительства насосных станций не предусматривается.</w:t>
      </w:r>
    </w:p>
    <w:p w:rsidR="0068199D" w:rsidRPr="003549D8" w:rsidRDefault="0057038A" w:rsidP="003549D8">
      <w:pPr>
        <w:pStyle w:val="2"/>
        <w:jc w:val="both"/>
        <w:rPr>
          <w:b/>
          <w:sz w:val="24"/>
          <w:szCs w:val="24"/>
          <w:u w:val="none"/>
        </w:rPr>
      </w:pPr>
      <w:bookmarkStart w:id="165" w:name="_Toc41977689"/>
      <w:bookmarkStart w:id="166" w:name="_Toc41977959"/>
      <w:bookmarkStart w:id="167" w:name="_Toc89097980"/>
      <w:r>
        <w:rPr>
          <w:b/>
          <w:sz w:val="24"/>
          <w:szCs w:val="24"/>
          <w:u w:val="none"/>
        </w:rPr>
        <w:t>5</w:t>
      </w:r>
      <w:r w:rsidR="0068199D" w:rsidRPr="003549D8">
        <w:rPr>
          <w:b/>
          <w:sz w:val="24"/>
          <w:szCs w:val="24"/>
          <w:u w:val="none"/>
        </w:rPr>
        <w:t>.9. Предложения по реконструкции и (или) модернизации тепловых сетей, подлежащих замене в связи с исчерпанием эксплуатационного ресурса</w:t>
      </w:r>
      <w:bookmarkEnd w:id="164"/>
      <w:bookmarkEnd w:id="165"/>
      <w:bookmarkEnd w:id="166"/>
      <w:bookmarkEnd w:id="167"/>
    </w:p>
    <w:p w:rsidR="0068199D" w:rsidRPr="003B7587" w:rsidRDefault="0057038A" w:rsidP="00DF68B5">
      <w:pPr>
        <w:pStyle w:val="3"/>
        <w:rPr>
          <w:rFonts w:ascii="Times New Roman" w:hAnsi="Times New Roman" w:cs="Times New Roman"/>
          <w:sz w:val="24"/>
          <w:szCs w:val="24"/>
        </w:rPr>
      </w:pPr>
      <w:bookmarkStart w:id="168" w:name="_Toc40725231"/>
      <w:bookmarkStart w:id="169" w:name="_Toc41977690"/>
      <w:bookmarkStart w:id="170" w:name="_Toc41977960"/>
      <w:bookmarkStart w:id="171" w:name="_Toc89097981"/>
      <w:r>
        <w:rPr>
          <w:rFonts w:ascii="Times New Roman" w:hAnsi="Times New Roman" w:cs="Times New Roman"/>
          <w:sz w:val="24"/>
          <w:szCs w:val="24"/>
        </w:rPr>
        <w:t>5</w:t>
      </w:r>
      <w:r w:rsidR="0068199D" w:rsidRPr="003B7587">
        <w:rPr>
          <w:rFonts w:ascii="Times New Roman" w:hAnsi="Times New Roman" w:cs="Times New Roman"/>
          <w:sz w:val="24"/>
          <w:szCs w:val="24"/>
        </w:rPr>
        <w:t>.9.1. Структура предложений и проектов</w:t>
      </w:r>
      <w:bookmarkEnd w:id="168"/>
      <w:bookmarkEnd w:id="169"/>
      <w:bookmarkEnd w:id="170"/>
      <w:bookmarkEnd w:id="171"/>
    </w:p>
    <w:p w:rsidR="0068199D" w:rsidRPr="003B7587" w:rsidRDefault="0068199D" w:rsidP="0068199D">
      <w:pPr>
        <w:shd w:val="clear" w:color="auto" w:fill="FFFFFF"/>
        <w:spacing w:after="300"/>
        <w:jc w:val="both"/>
        <w:rPr>
          <w:rFonts w:ascii="Times New Roman" w:hAnsi="Times New Roman" w:cs="Times New Roman"/>
        </w:rPr>
      </w:pPr>
      <w:r w:rsidRPr="003B7587">
        <w:rPr>
          <w:rFonts w:ascii="Times New Roman" w:hAnsi="Times New Roman" w:cs="Times New Roman"/>
        </w:rPr>
        <w:t xml:space="preserve">    Предложения по  реконструкции и (или) модернизации тепловых сетей, подлежащих замене в связи с исчерпанием эксплуатационного ресурса, реализация которых направлена на обеспечение теплоснабжения потенциальных новых потребителей по существующим и вновь создаваемым тепловым сетям и сохранение теплоснабжения существующих потребителей от существующих тепловых сетей при условии надежности системы теплоснабжения сформированы для двух </w:t>
      </w:r>
      <w:r w:rsidR="00EA0559" w:rsidRPr="003B7587">
        <w:rPr>
          <w:rFonts w:ascii="Times New Roman" w:hAnsi="Times New Roman" w:cs="Times New Roman"/>
        </w:rPr>
        <w:t>сценариев</w:t>
      </w:r>
      <w:r w:rsidRPr="003B7587">
        <w:rPr>
          <w:rFonts w:ascii="Times New Roman" w:hAnsi="Times New Roman" w:cs="Times New Roman"/>
        </w:rPr>
        <w:t>:</w:t>
      </w:r>
    </w:p>
    <w:p w:rsidR="0068199D" w:rsidRPr="003B7587" w:rsidRDefault="0068199D" w:rsidP="0068199D">
      <w:pPr>
        <w:jc w:val="both"/>
        <w:rPr>
          <w:rFonts w:ascii="Times New Roman" w:hAnsi="Times New Roman" w:cs="Times New Roman"/>
        </w:rPr>
      </w:pPr>
      <w:r w:rsidRPr="003B7587">
        <w:rPr>
          <w:rFonts w:ascii="Times New Roman" w:eastAsia="Arial,Bold" w:hAnsi="Times New Roman" w:cs="Times New Roman"/>
          <w:bCs/>
        </w:rPr>
        <w:lastRenderedPageBreak/>
        <w:t xml:space="preserve">- предложения по </w:t>
      </w:r>
      <w:r w:rsidRPr="003B7587">
        <w:rPr>
          <w:rFonts w:ascii="Times New Roman" w:hAnsi="Times New Roman" w:cs="Times New Roman"/>
        </w:rPr>
        <w:t>реконструкции  тепловых сетей, подлежащих замене в связи с исчерпанием эксплуатационного ресурса</w:t>
      </w:r>
      <w:r w:rsidRPr="003B7587">
        <w:rPr>
          <w:rFonts w:ascii="Times New Roman" w:eastAsia="Arial,Bold" w:hAnsi="Times New Roman" w:cs="Times New Roman"/>
          <w:bCs/>
        </w:rPr>
        <w:t xml:space="preserve"> в соответствии с </w:t>
      </w:r>
      <w:r w:rsidRPr="003B7587">
        <w:rPr>
          <w:rFonts w:ascii="Times New Roman" w:hAnsi="Times New Roman" w:cs="Times New Roman"/>
        </w:rPr>
        <w:t xml:space="preserve"> программой комплексного развития систем коммунальной инфраструктуры </w:t>
      </w:r>
      <w:r w:rsidR="0057038A">
        <w:rPr>
          <w:rFonts w:ascii="Times New Roman" w:hAnsi="Times New Roman" w:cs="Times New Roman"/>
        </w:rPr>
        <w:t>МО</w:t>
      </w:r>
      <w:r w:rsidRPr="003B7587">
        <w:rPr>
          <w:rFonts w:ascii="Times New Roman" w:hAnsi="Times New Roman" w:cs="Times New Roman"/>
        </w:rPr>
        <w:t>;</w:t>
      </w:r>
    </w:p>
    <w:p w:rsidR="0068199D" w:rsidRPr="003B7587" w:rsidRDefault="0068199D" w:rsidP="0068199D">
      <w:pPr>
        <w:jc w:val="both"/>
        <w:rPr>
          <w:rFonts w:ascii="Times New Roman" w:hAnsi="Times New Roman" w:cs="Times New Roman"/>
        </w:rPr>
      </w:pPr>
      <w:r w:rsidRPr="003B7587">
        <w:rPr>
          <w:rFonts w:ascii="Times New Roman" w:eastAsia="Arial,Bold" w:hAnsi="Times New Roman" w:cs="Times New Roman"/>
          <w:bCs/>
        </w:rPr>
        <w:t xml:space="preserve">- предложения по </w:t>
      </w:r>
      <w:r w:rsidRPr="003B7587">
        <w:rPr>
          <w:rFonts w:ascii="Times New Roman" w:hAnsi="Times New Roman" w:cs="Times New Roman"/>
        </w:rPr>
        <w:t>реконструкции  тепловых сетей, подлежащих замене в связи с исчерпанием эксплуатационного ресурса</w:t>
      </w:r>
      <w:r w:rsidRPr="003B7587">
        <w:rPr>
          <w:rFonts w:ascii="Times New Roman" w:eastAsia="Arial,Bold" w:hAnsi="Times New Roman" w:cs="Times New Roman"/>
          <w:bCs/>
        </w:rPr>
        <w:t xml:space="preserve"> в соответствии с </w:t>
      </w:r>
      <w:r w:rsidRPr="003B7587">
        <w:rPr>
          <w:rFonts w:ascii="Times New Roman" w:hAnsi="Times New Roman" w:cs="Times New Roman"/>
        </w:rPr>
        <w:t xml:space="preserve"> инвестиционными предложениями и  финансово-экономическими возможностями  </w:t>
      </w:r>
      <w:r w:rsidR="0057038A">
        <w:rPr>
          <w:rFonts w:ascii="Times New Roman" w:hAnsi="Times New Roman" w:cs="Times New Roman"/>
        </w:rPr>
        <w:t>ресурсоснабжающих организаций</w:t>
      </w:r>
      <w:r w:rsidRPr="003B7587">
        <w:rPr>
          <w:rFonts w:ascii="Times New Roman" w:hAnsi="Times New Roman" w:cs="Times New Roman"/>
        </w:rPr>
        <w:t>.</w:t>
      </w:r>
    </w:p>
    <w:p w:rsidR="0068199D" w:rsidRPr="003B7587" w:rsidRDefault="0068199D" w:rsidP="0068199D">
      <w:pPr>
        <w:jc w:val="both"/>
        <w:rPr>
          <w:rFonts w:ascii="Times New Roman" w:hAnsi="Times New Roman" w:cs="Times New Roman"/>
        </w:rPr>
      </w:pPr>
      <w:r w:rsidRPr="003B7587">
        <w:rPr>
          <w:rFonts w:ascii="Times New Roman" w:hAnsi="Times New Roman" w:cs="Times New Roman"/>
        </w:rPr>
        <w:t xml:space="preserve">  </w:t>
      </w:r>
    </w:p>
    <w:p w:rsidR="0068199D" w:rsidRPr="003B7587" w:rsidRDefault="0068199D" w:rsidP="0068199D">
      <w:pPr>
        <w:shd w:val="clear" w:color="auto" w:fill="FFFFFF"/>
        <w:spacing w:after="300"/>
        <w:jc w:val="both"/>
        <w:rPr>
          <w:rFonts w:ascii="Times New Roman" w:hAnsi="Times New Roman" w:cs="Times New Roman"/>
        </w:rPr>
      </w:pPr>
      <w:r w:rsidRPr="003B7587">
        <w:rPr>
          <w:rFonts w:ascii="Times New Roman" w:hAnsi="Times New Roman" w:cs="Times New Roman"/>
        </w:rPr>
        <w:t xml:space="preserve">    Основными эффектами от реализации этих проектов является расширение и сохранение теплоснабжения потребителей на уровне современных проектных требований к надежности и безопасности теплоснабжения. Более детальная и подробная классификация групп проектов представлена ниже.</w:t>
      </w:r>
    </w:p>
    <w:p w:rsidR="0068199D" w:rsidRPr="003B7587" w:rsidRDefault="0068199D" w:rsidP="0068199D">
      <w:pPr>
        <w:shd w:val="clear" w:color="auto" w:fill="FFFFFF"/>
        <w:spacing w:after="300"/>
        <w:jc w:val="both"/>
        <w:rPr>
          <w:rFonts w:ascii="Times New Roman" w:hAnsi="Times New Roman" w:cs="Times New Roman"/>
          <w:b/>
        </w:rPr>
      </w:pPr>
      <w:r w:rsidRPr="003B7587">
        <w:rPr>
          <w:rFonts w:ascii="Times New Roman" w:hAnsi="Times New Roman" w:cs="Times New Roman"/>
        </w:rPr>
        <w:t xml:space="preserve">Существующую схему теплоснабжения </w:t>
      </w:r>
      <w:r w:rsidR="0057038A">
        <w:rPr>
          <w:rFonts w:ascii="Times New Roman" w:hAnsi="Times New Roman" w:cs="Times New Roman"/>
        </w:rPr>
        <w:t>МО</w:t>
      </w:r>
      <w:r w:rsidRPr="003B7587">
        <w:rPr>
          <w:rFonts w:ascii="Times New Roman" w:hAnsi="Times New Roman" w:cs="Times New Roman"/>
        </w:rPr>
        <w:t xml:space="preserve"> предполагается сохранить на рассматриваемую перспективу. Схемой теплоснабжения запланирована замена распределительных и магистральных сетей</w:t>
      </w:r>
      <w:r w:rsidR="00A84FE6">
        <w:rPr>
          <w:rFonts w:ascii="Times New Roman" w:hAnsi="Times New Roman" w:cs="Times New Roman"/>
        </w:rPr>
        <w:t xml:space="preserve"> протяжённостью 200метров, в том числе 80 метров  с диаметром 150мм и 120 метров  диаметром 200мм</w:t>
      </w:r>
      <w:r w:rsidRPr="003B7587">
        <w:rPr>
          <w:rFonts w:ascii="Times New Roman" w:hAnsi="Times New Roman" w:cs="Times New Roman"/>
        </w:rPr>
        <w:t>. Вышеприведенные решения учитываются в дальнейших предложениях по  реконструкции и техническому перевооружению  тепловых сетей.</w:t>
      </w:r>
      <w:r w:rsidRPr="003B7587">
        <w:rPr>
          <w:rFonts w:ascii="Times New Roman" w:hAnsi="Times New Roman" w:cs="Times New Roman"/>
          <w:b/>
        </w:rPr>
        <w:t xml:space="preserve">   </w:t>
      </w:r>
    </w:p>
    <w:p w:rsidR="0068199D" w:rsidRDefault="0068199D" w:rsidP="0068199D">
      <w:pPr>
        <w:shd w:val="clear" w:color="auto" w:fill="FFFFFF"/>
        <w:spacing w:after="300"/>
        <w:jc w:val="both"/>
        <w:rPr>
          <w:rFonts w:ascii="Times New Roman" w:hAnsi="Times New Roman" w:cs="Times New Roman"/>
        </w:rPr>
      </w:pPr>
      <w:r w:rsidRPr="003B7587">
        <w:rPr>
          <w:rFonts w:ascii="Times New Roman" w:hAnsi="Times New Roman" w:cs="Times New Roman"/>
        </w:rPr>
        <w:t xml:space="preserve">Нормативный срок службы трубопроводов тепловых сетей, в соответствии с требованиями п. 1.13 типовой инструкции по периодическому техническому освидетельствованию трубопроводов тепловых сетей в процессе эксплуатации РД 153-34.020.522.99, соответствует </w:t>
      </w:r>
      <w:r w:rsidR="00EA0559" w:rsidRPr="003B7587">
        <w:rPr>
          <w:rFonts w:ascii="Times New Roman" w:hAnsi="Times New Roman" w:cs="Times New Roman"/>
        </w:rPr>
        <w:t>30</w:t>
      </w:r>
      <w:r w:rsidRPr="003B7587">
        <w:rPr>
          <w:rFonts w:ascii="Times New Roman" w:hAnsi="Times New Roman" w:cs="Times New Roman"/>
        </w:rPr>
        <w:t xml:space="preserve"> годам эксплуатации. Тепловые сети, находящиеся в эксплуатации более </w:t>
      </w:r>
      <w:r w:rsidR="00EA0559" w:rsidRPr="003B7587">
        <w:rPr>
          <w:rFonts w:ascii="Times New Roman" w:hAnsi="Times New Roman" w:cs="Times New Roman"/>
        </w:rPr>
        <w:t>30</w:t>
      </w:r>
      <w:r w:rsidRPr="003B7587">
        <w:rPr>
          <w:rFonts w:ascii="Times New Roman" w:hAnsi="Times New Roman" w:cs="Times New Roman"/>
        </w:rPr>
        <w:t xml:space="preserve"> лет, подлежат реконструкции (капитальному ремонту с заменой трубопроводов), экспертизе промышленной безопасности и техническому диагностированию. </w:t>
      </w:r>
    </w:p>
    <w:p w:rsidR="00F239D4" w:rsidRDefault="00F239D4" w:rsidP="00F239D4">
      <w:pPr>
        <w:pStyle w:val="2"/>
        <w:jc w:val="both"/>
      </w:pPr>
      <w:bookmarkStart w:id="172" w:name="_Toc89097982"/>
      <w:r w:rsidRPr="00F239D4">
        <w:rPr>
          <w:b/>
          <w:sz w:val="22"/>
          <w:szCs w:val="22"/>
          <w:u w:val="none"/>
        </w:rPr>
        <w:t>Таблица</w:t>
      </w:r>
      <w:r w:rsidR="00BC0824">
        <w:rPr>
          <w:b/>
          <w:sz w:val="22"/>
          <w:szCs w:val="22"/>
          <w:u w:val="none"/>
        </w:rPr>
        <w:t xml:space="preserve"> 5.1.</w:t>
      </w:r>
      <w:r w:rsidRPr="00F239D4">
        <w:rPr>
          <w:b/>
          <w:sz w:val="22"/>
          <w:szCs w:val="22"/>
          <w:u w:val="none"/>
        </w:rPr>
        <w:t xml:space="preserve"> Перечень участков тепловой сети подлежащих замене в связи с исчерпанием эксплуатационного ресурса</w:t>
      </w:r>
      <w:r w:rsidR="0075018A">
        <w:rPr>
          <w:b/>
          <w:sz w:val="22"/>
          <w:szCs w:val="22"/>
          <w:u w:val="none"/>
        </w:rPr>
        <w:t xml:space="preserve"> с 2022 по 2026 год</w:t>
      </w:r>
      <w:bookmarkEnd w:id="172"/>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6"/>
        <w:gridCol w:w="1985"/>
        <w:gridCol w:w="1559"/>
        <w:gridCol w:w="3260"/>
        <w:gridCol w:w="2365"/>
      </w:tblGrid>
      <w:tr w:rsidR="00F239D4" w:rsidRPr="00F239D4" w:rsidTr="00BC0824">
        <w:trPr>
          <w:trHeight w:val="371"/>
          <w:jc w:val="center"/>
        </w:trPr>
        <w:tc>
          <w:tcPr>
            <w:tcW w:w="666" w:type="dxa"/>
            <w:noWrap/>
            <w:vAlign w:val="center"/>
          </w:tcPr>
          <w:p w:rsidR="00F239D4" w:rsidRPr="00F239D4" w:rsidRDefault="00F239D4" w:rsidP="00B5210D">
            <w:pPr>
              <w:rPr>
                <w:rFonts w:ascii="Times New Roman" w:hAnsi="Times New Roman" w:cs="Times New Roman"/>
                <w:sz w:val="22"/>
                <w:szCs w:val="22"/>
              </w:rPr>
            </w:pPr>
            <w:r w:rsidRPr="00F239D4">
              <w:rPr>
                <w:rFonts w:ascii="Times New Roman" w:hAnsi="Times New Roman" w:cs="Times New Roman"/>
                <w:sz w:val="22"/>
                <w:szCs w:val="22"/>
              </w:rPr>
              <w:t>№</w:t>
            </w:r>
          </w:p>
        </w:tc>
        <w:tc>
          <w:tcPr>
            <w:tcW w:w="1985" w:type="dxa"/>
            <w:vAlign w:val="center"/>
          </w:tcPr>
          <w:p w:rsidR="00F239D4" w:rsidRPr="00F239D4" w:rsidRDefault="00F239D4" w:rsidP="00BC0824">
            <w:pPr>
              <w:jc w:val="center"/>
              <w:rPr>
                <w:rFonts w:ascii="Times New Roman" w:hAnsi="Times New Roman" w:cs="Times New Roman"/>
                <w:sz w:val="22"/>
                <w:szCs w:val="22"/>
              </w:rPr>
            </w:pPr>
            <w:r w:rsidRPr="00F239D4">
              <w:rPr>
                <w:rFonts w:ascii="Times New Roman" w:hAnsi="Times New Roman" w:cs="Times New Roman"/>
                <w:sz w:val="22"/>
                <w:szCs w:val="22"/>
              </w:rPr>
              <w:t>Номера расценок</w:t>
            </w:r>
          </w:p>
        </w:tc>
        <w:tc>
          <w:tcPr>
            <w:tcW w:w="1559" w:type="dxa"/>
            <w:vAlign w:val="center"/>
          </w:tcPr>
          <w:p w:rsidR="00F239D4" w:rsidRPr="00F239D4" w:rsidRDefault="00F239D4" w:rsidP="00BC0824">
            <w:pPr>
              <w:jc w:val="center"/>
              <w:rPr>
                <w:rFonts w:ascii="Times New Roman" w:hAnsi="Times New Roman" w:cs="Times New Roman"/>
                <w:sz w:val="22"/>
                <w:szCs w:val="22"/>
              </w:rPr>
            </w:pPr>
            <w:r w:rsidRPr="00F239D4">
              <w:rPr>
                <w:rFonts w:ascii="Times New Roman" w:hAnsi="Times New Roman" w:cs="Times New Roman"/>
                <w:sz w:val="22"/>
                <w:szCs w:val="22"/>
              </w:rPr>
              <w:t>Диаметр, мм</w:t>
            </w:r>
          </w:p>
        </w:tc>
        <w:tc>
          <w:tcPr>
            <w:tcW w:w="3260" w:type="dxa"/>
            <w:vAlign w:val="center"/>
          </w:tcPr>
          <w:p w:rsidR="00F239D4" w:rsidRPr="00F239D4" w:rsidRDefault="00F239D4" w:rsidP="00BC0824">
            <w:pPr>
              <w:jc w:val="center"/>
              <w:rPr>
                <w:rFonts w:ascii="Times New Roman" w:hAnsi="Times New Roman" w:cs="Times New Roman"/>
                <w:sz w:val="22"/>
                <w:szCs w:val="22"/>
              </w:rPr>
            </w:pPr>
            <w:r w:rsidRPr="00F239D4">
              <w:rPr>
                <w:rFonts w:ascii="Times New Roman" w:hAnsi="Times New Roman" w:cs="Times New Roman"/>
                <w:sz w:val="22"/>
                <w:szCs w:val="22"/>
              </w:rPr>
              <w:t>Стоимость за 1км без НДС для Московской области на 01.01.2020года</w:t>
            </w:r>
          </w:p>
        </w:tc>
        <w:tc>
          <w:tcPr>
            <w:tcW w:w="2365" w:type="dxa"/>
            <w:vAlign w:val="center"/>
          </w:tcPr>
          <w:p w:rsidR="00F239D4" w:rsidRPr="00F239D4" w:rsidRDefault="00F239D4" w:rsidP="00BC0824">
            <w:pPr>
              <w:jc w:val="center"/>
              <w:rPr>
                <w:rFonts w:ascii="Times New Roman" w:hAnsi="Times New Roman" w:cs="Times New Roman"/>
                <w:sz w:val="22"/>
                <w:szCs w:val="22"/>
              </w:rPr>
            </w:pPr>
            <w:r w:rsidRPr="00F239D4">
              <w:rPr>
                <w:rFonts w:ascii="Times New Roman" w:hAnsi="Times New Roman" w:cs="Times New Roman"/>
                <w:sz w:val="22"/>
                <w:szCs w:val="22"/>
              </w:rPr>
              <w:t>Протяжённость участка в двухтрубном исчислении, п.м.</w:t>
            </w:r>
          </w:p>
        </w:tc>
      </w:tr>
      <w:tr w:rsidR="00F239D4" w:rsidRPr="00F239D4" w:rsidTr="00BC0824">
        <w:trPr>
          <w:trHeight w:val="347"/>
          <w:jc w:val="center"/>
        </w:trPr>
        <w:tc>
          <w:tcPr>
            <w:tcW w:w="666" w:type="dxa"/>
            <w:noWrap/>
            <w:vAlign w:val="center"/>
          </w:tcPr>
          <w:p w:rsidR="00F239D4" w:rsidRPr="00F239D4" w:rsidRDefault="00F239D4" w:rsidP="00F239D4">
            <w:pPr>
              <w:rPr>
                <w:rFonts w:ascii="Times New Roman" w:hAnsi="Times New Roman" w:cs="Times New Roman"/>
                <w:sz w:val="22"/>
                <w:szCs w:val="22"/>
              </w:rPr>
            </w:pPr>
            <w:r w:rsidRPr="00F239D4">
              <w:rPr>
                <w:rFonts w:ascii="Times New Roman" w:hAnsi="Times New Roman" w:cs="Times New Roman"/>
                <w:sz w:val="22"/>
                <w:szCs w:val="22"/>
              </w:rPr>
              <w:t>1</w:t>
            </w:r>
          </w:p>
        </w:tc>
        <w:tc>
          <w:tcPr>
            <w:tcW w:w="1985" w:type="dxa"/>
            <w:noWrap/>
            <w:vAlign w:val="center"/>
          </w:tcPr>
          <w:p w:rsidR="00F239D4" w:rsidRPr="00F239D4" w:rsidRDefault="00F239D4" w:rsidP="00BC0824">
            <w:pPr>
              <w:spacing w:after="330"/>
              <w:jc w:val="center"/>
              <w:rPr>
                <w:rFonts w:ascii="Times New Roman" w:hAnsi="Times New Roman" w:cs="Times New Roman"/>
                <w:color w:val="333333"/>
              </w:rPr>
            </w:pPr>
            <w:r w:rsidRPr="00F239D4">
              <w:rPr>
                <w:rStyle w:val="headera5"/>
                <w:rFonts w:ascii="Times New Roman" w:hAnsi="Times New Roman" w:cs="Times New Roman"/>
                <w:color w:val="333333"/>
              </w:rPr>
              <w:t>13-01-002-04</w:t>
            </w:r>
          </w:p>
        </w:tc>
        <w:tc>
          <w:tcPr>
            <w:tcW w:w="1559" w:type="dxa"/>
            <w:noWrap/>
            <w:vAlign w:val="center"/>
          </w:tcPr>
          <w:p w:rsidR="00F239D4" w:rsidRPr="00F239D4" w:rsidRDefault="00F239D4" w:rsidP="00BC0824">
            <w:pPr>
              <w:spacing w:after="330"/>
              <w:jc w:val="center"/>
              <w:rPr>
                <w:rFonts w:ascii="Times New Roman" w:hAnsi="Times New Roman" w:cs="Times New Roman"/>
                <w:color w:val="333333"/>
              </w:rPr>
            </w:pPr>
            <w:r w:rsidRPr="00F239D4">
              <w:rPr>
                <w:rStyle w:val="headera6"/>
                <w:rFonts w:ascii="Times New Roman" w:hAnsi="Times New Roman" w:cs="Times New Roman"/>
                <w:color w:val="333333"/>
              </w:rPr>
              <w:t>150 мм</w:t>
            </w:r>
          </w:p>
        </w:tc>
        <w:tc>
          <w:tcPr>
            <w:tcW w:w="3260" w:type="dxa"/>
            <w:noWrap/>
            <w:vAlign w:val="center"/>
          </w:tcPr>
          <w:p w:rsidR="00F239D4" w:rsidRPr="00F239D4" w:rsidRDefault="00F239D4" w:rsidP="00BC0824">
            <w:pPr>
              <w:spacing w:after="330"/>
              <w:jc w:val="center"/>
              <w:rPr>
                <w:rFonts w:ascii="Times New Roman" w:hAnsi="Times New Roman" w:cs="Times New Roman"/>
                <w:color w:val="333333"/>
              </w:rPr>
            </w:pPr>
            <w:r w:rsidRPr="00F239D4">
              <w:rPr>
                <w:rStyle w:val="headera5"/>
                <w:rFonts w:ascii="Times New Roman" w:hAnsi="Times New Roman" w:cs="Times New Roman"/>
                <w:color w:val="333333"/>
              </w:rPr>
              <w:t>26 989,61</w:t>
            </w:r>
          </w:p>
        </w:tc>
        <w:tc>
          <w:tcPr>
            <w:tcW w:w="2365" w:type="dxa"/>
            <w:noWrap/>
            <w:vAlign w:val="center"/>
          </w:tcPr>
          <w:p w:rsidR="00F239D4" w:rsidRPr="00F239D4" w:rsidRDefault="00F239D4" w:rsidP="00BC0824">
            <w:pPr>
              <w:jc w:val="center"/>
              <w:rPr>
                <w:rFonts w:ascii="Times New Roman" w:hAnsi="Times New Roman" w:cs="Times New Roman"/>
                <w:sz w:val="22"/>
                <w:szCs w:val="22"/>
              </w:rPr>
            </w:pPr>
            <w:r w:rsidRPr="00F239D4">
              <w:rPr>
                <w:rFonts w:ascii="Times New Roman" w:hAnsi="Times New Roman" w:cs="Times New Roman"/>
                <w:sz w:val="22"/>
                <w:szCs w:val="22"/>
              </w:rPr>
              <w:t>80</w:t>
            </w:r>
          </w:p>
        </w:tc>
      </w:tr>
      <w:tr w:rsidR="00F239D4" w:rsidRPr="00F239D4" w:rsidTr="00BC0824">
        <w:trPr>
          <w:trHeight w:val="47"/>
          <w:jc w:val="center"/>
        </w:trPr>
        <w:tc>
          <w:tcPr>
            <w:tcW w:w="666" w:type="dxa"/>
            <w:noWrap/>
            <w:vAlign w:val="center"/>
          </w:tcPr>
          <w:p w:rsidR="00F239D4" w:rsidRPr="00F239D4" w:rsidRDefault="00F239D4" w:rsidP="00B5210D">
            <w:pPr>
              <w:rPr>
                <w:rFonts w:ascii="Times New Roman" w:hAnsi="Times New Roman" w:cs="Times New Roman"/>
                <w:sz w:val="22"/>
                <w:szCs w:val="22"/>
              </w:rPr>
            </w:pPr>
            <w:r w:rsidRPr="00F239D4">
              <w:rPr>
                <w:rFonts w:ascii="Times New Roman" w:hAnsi="Times New Roman" w:cs="Times New Roman"/>
                <w:sz w:val="22"/>
                <w:szCs w:val="22"/>
              </w:rPr>
              <w:t>2</w:t>
            </w:r>
          </w:p>
        </w:tc>
        <w:tc>
          <w:tcPr>
            <w:tcW w:w="1985" w:type="dxa"/>
            <w:noWrap/>
            <w:vAlign w:val="center"/>
          </w:tcPr>
          <w:p w:rsidR="00F239D4" w:rsidRPr="00F239D4" w:rsidRDefault="00F239D4" w:rsidP="00BC0824">
            <w:pPr>
              <w:spacing w:after="330"/>
              <w:jc w:val="center"/>
              <w:rPr>
                <w:rFonts w:ascii="Times New Roman" w:hAnsi="Times New Roman" w:cs="Times New Roman"/>
                <w:color w:val="333333"/>
              </w:rPr>
            </w:pPr>
            <w:r w:rsidRPr="00F239D4">
              <w:rPr>
                <w:rStyle w:val="headera5"/>
                <w:rFonts w:ascii="Times New Roman" w:hAnsi="Times New Roman" w:cs="Times New Roman"/>
                <w:color w:val="333333"/>
              </w:rPr>
              <w:t>13-01-002-05</w:t>
            </w:r>
          </w:p>
        </w:tc>
        <w:tc>
          <w:tcPr>
            <w:tcW w:w="1559" w:type="dxa"/>
            <w:noWrap/>
            <w:vAlign w:val="center"/>
          </w:tcPr>
          <w:p w:rsidR="00F239D4" w:rsidRPr="00F239D4" w:rsidRDefault="00F239D4" w:rsidP="00BC0824">
            <w:pPr>
              <w:spacing w:after="330"/>
              <w:jc w:val="center"/>
              <w:rPr>
                <w:rFonts w:ascii="Times New Roman" w:hAnsi="Times New Roman" w:cs="Times New Roman"/>
                <w:color w:val="333333"/>
              </w:rPr>
            </w:pPr>
            <w:r w:rsidRPr="00F239D4">
              <w:rPr>
                <w:rStyle w:val="headera6"/>
                <w:rFonts w:ascii="Times New Roman" w:hAnsi="Times New Roman" w:cs="Times New Roman"/>
                <w:color w:val="333333"/>
              </w:rPr>
              <w:t>200 мм</w:t>
            </w:r>
          </w:p>
        </w:tc>
        <w:tc>
          <w:tcPr>
            <w:tcW w:w="3260" w:type="dxa"/>
            <w:noWrap/>
            <w:vAlign w:val="center"/>
          </w:tcPr>
          <w:p w:rsidR="00F239D4" w:rsidRPr="00F239D4" w:rsidRDefault="00F239D4" w:rsidP="00BC0824">
            <w:pPr>
              <w:spacing w:after="330"/>
              <w:jc w:val="center"/>
              <w:rPr>
                <w:rFonts w:ascii="Times New Roman" w:hAnsi="Times New Roman" w:cs="Times New Roman"/>
                <w:color w:val="333333"/>
              </w:rPr>
            </w:pPr>
            <w:r w:rsidRPr="00F239D4">
              <w:rPr>
                <w:rStyle w:val="headera5"/>
                <w:rFonts w:ascii="Times New Roman" w:hAnsi="Times New Roman" w:cs="Times New Roman"/>
                <w:color w:val="333333"/>
              </w:rPr>
              <w:t>32 749,58</w:t>
            </w:r>
          </w:p>
        </w:tc>
        <w:tc>
          <w:tcPr>
            <w:tcW w:w="2365" w:type="dxa"/>
            <w:noWrap/>
            <w:vAlign w:val="center"/>
          </w:tcPr>
          <w:p w:rsidR="00F239D4" w:rsidRPr="00F239D4" w:rsidRDefault="00F239D4" w:rsidP="00BC0824">
            <w:pPr>
              <w:jc w:val="center"/>
              <w:rPr>
                <w:rFonts w:ascii="Times New Roman" w:hAnsi="Times New Roman" w:cs="Times New Roman"/>
                <w:sz w:val="22"/>
                <w:szCs w:val="22"/>
              </w:rPr>
            </w:pPr>
            <w:r w:rsidRPr="00F239D4">
              <w:rPr>
                <w:rFonts w:ascii="Times New Roman" w:hAnsi="Times New Roman" w:cs="Times New Roman"/>
                <w:sz w:val="22"/>
                <w:szCs w:val="22"/>
              </w:rPr>
              <w:t>120</w:t>
            </w:r>
          </w:p>
        </w:tc>
      </w:tr>
      <w:tr w:rsidR="00F239D4" w:rsidRPr="00F239D4" w:rsidTr="00BC0824">
        <w:trPr>
          <w:trHeight w:val="119"/>
          <w:jc w:val="center"/>
        </w:trPr>
        <w:tc>
          <w:tcPr>
            <w:tcW w:w="666" w:type="dxa"/>
            <w:noWrap/>
            <w:vAlign w:val="center"/>
          </w:tcPr>
          <w:p w:rsidR="00F239D4" w:rsidRPr="00F239D4" w:rsidRDefault="00F239D4" w:rsidP="00B5210D">
            <w:pPr>
              <w:rPr>
                <w:rFonts w:ascii="Times New Roman" w:hAnsi="Times New Roman" w:cs="Times New Roman"/>
                <w:sz w:val="22"/>
                <w:szCs w:val="22"/>
              </w:rPr>
            </w:pPr>
          </w:p>
        </w:tc>
        <w:tc>
          <w:tcPr>
            <w:tcW w:w="1985" w:type="dxa"/>
            <w:noWrap/>
            <w:vAlign w:val="center"/>
          </w:tcPr>
          <w:p w:rsidR="00F239D4" w:rsidRPr="00F239D4" w:rsidRDefault="00F239D4" w:rsidP="00BC0824">
            <w:pPr>
              <w:spacing w:after="330"/>
              <w:jc w:val="center"/>
              <w:rPr>
                <w:rStyle w:val="headera5"/>
                <w:rFonts w:ascii="Times New Roman" w:hAnsi="Times New Roman" w:cs="Times New Roman"/>
                <w:color w:val="333333"/>
              </w:rPr>
            </w:pPr>
            <w:r w:rsidRPr="00F239D4">
              <w:rPr>
                <w:rStyle w:val="headera5"/>
                <w:rFonts w:ascii="Times New Roman" w:hAnsi="Times New Roman" w:cs="Times New Roman"/>
                <w:color w:val="333333"/>
              </w:rPr>
              <w:t>Итого</w:t>
            </w:r>
          </w:p>
        </w:tc>
        <w:tc>
          <w:tcPr>
            <w:tcW w:w="1559" w:type="dxa"/>
            <w:noWrap/>
            <w:vAlign w:val="center"/>
          </w:tcPr>
          <w:p w:rsidR="00F239D4" w:rsidRPr="00F239D4" w:rsidRDefault="00F239D4" w:rsidP="00BC0824">
            <w:pPr>
              <w:spacing w:after="330"/>
              <w:jc w:val="center"/>
              <w:rPr>
                <w:rStyle w:val="headera6"/>
                <w:rFonts w:ascii="Times New Roman" w:hAnsi="Times New Roman" w:cs="Times New Roman"/>
                <w:color w:val="333333"/>
              </w:rPr>
            </w:pPr>
          </w:p>
        </w:tc>
        <w:tc>
          <w:tcPr>
            <w:tcW w:w="3260" w:type="dxa"/>
            <w:noWrap/>
            <w:vAlign w:val="center"/>
          </w:tcPr>
          <w:p w:rsidR="00F239D4" w:rsidRPr="00F239D4" w:rsidRDefault="00F239D4" w:rsidP="00BC0824">
            <w:pPr>
              <w:spacing w:after="330"/>
              <w:jc w:val="center"/>
              <w:rPr>
                <w:rStyle w:val="headera5"/>
                <w:rFonts w:ascii="Times New Roman" w:hAnsi="Times New Roman" w:cs="Times New Roman"/>
                <w:color w:val="333333"/>
              </w:rPr>
            </w:pPr>
          </w:p>
        </w:tc>
        <w:tc>
          <w:tcPr>
            <w:tcW w:w="2365" w:type="dxa"/>
            <w:noWrap/>
            <w:vAlign w:val="center"/>
          </w:tcPr>
          <w:p w:rsidR="00F239D4" w:rsidRPr="00F239D4" w:rsidRDefault="00F239D4" w:rsidP="00BC0824">
            <w:pPr>
              <w:jc w:val="center"/>
              <w:rPr>
                <w:rFonts w:ascii="Times New Roman" w:hAnsi="Times New Roman" w:cs="Times New Roman"/>
                <w:sz w:val="22"/>
                <w:szCs w:val="22"/>
              </w:rPr>
            </w:pPr>
            <w:r w:rsidRPr="00F239D4">
              <w:rPr>
                <w:rFonts w:ascii="Times New Roman" w:hAnsi="Times New Roman" w:cs="Times New Roman"/>
                <w:sz w:val="22"/>
                <w:szCs w:val="22"/>
              </w:rPr>
              <w:t>200</w:t>
            </w:r>
          </w:p>
        </w:tc>
      </w:tr>
    </w:tbl>
    <w:p w:rsidR="00BC0824" w:rsidRDefault="00BC0824" w:rsidP="0068199D">
      <w:pPr>
        <w:shd w:val="clear" w:color="auto" w:fill="FFFFFF"/>
        <w:spacing w:after="300"/>
        <w:jc w:val="both"/>
        <w:rPr>
          <w:rFonts w:ascii="Times New Roman" w:hAnsi="Times New Roman" w:cs="Times New Roman"/>
        </w:rPr>
      </w:pPr>
    </w:p>
    <w:p w:rsidR="00BC0824" w:rsidRPr="00BC0824" w:rsidRDefault="00BC0824" w:rsidP="00BC0824">
      <w:pPr>
        <w:pStyle w:val="2"/>
        <w:jc w:val="both"/>
        <w:rPr>
          <w:b/>
          <w:sz w:val="22"/>
          <w:szCs w:val="22"/>
          <w:u w:val="none"/>
        </w:rPr>
      </w:pPr>
      <w:bookmarkStart w:id="173" w:name="_Toc88680306"/>
      <w:bookmarkStart w:id="174" w:name="_Toc89097983"/>
      <w:r w:rsidRPr="00BC0824">
        <w:rPr>
          <w:b/>
          <w:sz w:val="22"/>
          <w:szCs w:val="22"/>
        </w:rPr>
        <w:t>Таблица</w:t>
      </w:r>
      <w:r>
        <w:rPr>
          <w:b/>
          <w:sz w:val="22"/>
          <w:szCs w:val="22"/>
        </w:rPr>
        <w:t xml:space="preserve"> 5.2.</w:t>
      </w:r>
      <w:r w:rsidRPr="00BC0824">
        <w:rPr>
          <w:b/>
          <w:sz w:val="22"/>
          <w:szCs w:val="22"/>
        </w:rPr>
        <w:t xml:space="preserve">  Планирование объёмов переукладки</w:t>
      </w:r>
      <w:r w:rsidRPr="00BC0824">
        <w:rPr>
          <w:b/>
          <w:sz w:val="22"/>
          <w:szCs w:val="22"/>
          <w:u w:val="none"/>
        </w:rPr>
        <w:t xml:space="preserve"> тепловых сетей, подлежащих замене в связи с исчерпанием эксплуатационного ресурса</w:t>
      </w:r>
      <w:r w:rsidR="000A616D">
        <w:rPr>
          <w:b/>
          <w:sz w:val="22"/>
          <w:szCs w:val="22"/>
          <w:u w:val="none"/>
        </w:rPr>
        <w:t xml:space="preserve"> с 2022 по 2031 год</w:t>
      </w:r>
      <w:bookmarkEnd w:id="173"/>
      <w:bookmarkEnd w:id="174"/>
    </w:p>
    <w:tbl>
      <w:tblPr>
        <w:tblW w:w="9640" w:type="dxa"/>
        <w:jc w:val="center"/>
        <w:tblLook w:val="04A0" w:firstRow="1" w:lastRow="0" w:firstColumn="1" w:lastColumn="0" w:noHBand="0" w:noVBand="1"/>
      </w:tblPr>
      <w:tblGrid>
        <w:gridCol w:w="1590"/>
        <w:gridCol w:w="1025"/>
        <w:gridCol w:w="1364"/>
        <w:gridCol w:w="671"/>
        <w:gridCol w:w="671"/>
        <w:gridCol w:w="736"/>
        <w:gridCol w:w="671"/>
        <w:gridCol w:w="747"/>
        <w:gridCol w:w="850"/>
        <w:gridCol w:w="851"/>
        <w:gridCol w:w="751"/>
      </w:tblGrid>
      <w:tr w:rsidR="005B6B9F" w:rsidRPr="005B6B9F" w:rsidTr="00BC0824">
        <w:trPr>
          <w:trHeight w:val="585"/>
          <w:jc w:val="center"/>
        </w:trPr>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 xml:space="preserve">Наименование т/с        </w:t>
            </w:r>
          </w:p>
        </w:tc>
        <w:tc>
          <w:tcPr>
            <w:tcW w:w="10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 xml:space="preserve">Диаметр (мм)              </w:t>
            </w:r>
          </w:p>
        </w:tc>
        <w:tc>
          <w:tcPr>
            <w:tcW w:w="13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6B9F" w:rsidRPr="005B6B9F" w:rsidRDefault="005B6B9F" w:rsidP="005B6B9F">
            <w:pPr>
              <w:widowControl/>
              <w:jc w:val="center"/>
              <w:rPr>
                <w:rFonts w:ascii="Times New Roman" w:eastAsia="Times New Roman" w:hAnsi="Times New Roman" w:cs="Times New Roman"/>
                <w:sz w:val="20"/>
                <w:szCs w:val="20"/>
              </w:rPr>
            </w:pPr>
            <w:r w:rsidRPr="005B6B9F">
              <w:rPr>
                <w:rFonts w:ascii="Times New Roman" w:eastAsia="Times New Roman" w:hAnsi="Times New Roman" w:cs="Times New Roman"/>
                <w:sz w:val="20"/>
                <w:szCs w:val="20"/>
              </w:rPr>
              <w:t>Стоимость 1км с НДС (двухтрубное исполнение)</w:t>
            </w:r>
          </w:p>
        </w:tc>
        <w:tc>
          <w:tcPr>
            <w:tcW w:w="5948" w:type="dxa"/>
            <w:gridSpan w:val="8"/>
            <w:tcBorders>
              <w:top w:val="nil"/>
              <w:left w:val="nil"/>
              <w:bottom w:val="nil"/>
              <w:right w:val="nil"/>
            </w:tcBorders>
            <w:shd w:val="clear" w:color="auto" w:fill="auto"/>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Период планирования, п.м.(двухтрубное исчисление)</w:t>
            </w:r>
          </w:p>
        </w:tc>
      </w:tr>
      <w:tr w:rsidR="001B2129" w:rsidRPr="005B6B9F" w:rsidTr="00BC0824">
        <w:trPr>
          <w:trHeight w:val="720"/>
          <w:jc w:val="center"/>
        </w:trPr>
        <w:tc>
          <w:tcPr>
            <w:tcW w:w="1303" w:type="dxa"/>
            <w:vMerge/>
            <w:tcBorders>
              <w:top w:val="single" w:sz="4" w:space="0" w:color="auto"/>
              <w:left w:val="single" w:sz="4" w:space="0" w:color="auto"/>
              <w:bottom w:val="single" w:sz="4" w:space="0" w:color="auto"/>
              <w:right w:val="single" w:sz="4" w:space="0" w:color="auto"/>
            </w:tcBorders>
            <w:vAlign w:val="center"/>
            <w:hideMark/>
          </w:tcPr>
          <w:p w:rsidR="005B6B9F" w:rsidRPr="005B6B9F" w:rsidRDefault="005B6B9F" w:rsidP="005B6B9F">
            <w:pPr>
              <w:widowControl/>
              <w:rPr>
                <w:rFonts w:ascii="Times New Roman" w:eastAsia="Times New Roman" w:hAnsi="Times New Roman" w:cs="Times New Roman"/>
                <w:sz w:val="22"/>
                <w:szCs w:val="22"/>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rsidR="005B6B9F" w:rsidRPr="005B6B9F" w:rsidRDefault="005B6B9F" w:rsidP="005B6B9F">
            <w:pPr>
              <w:widowControl/>
              <w:rPr>
                <w:rFonts w:ascii="Times New Roman" w:eastAsia="Times New Roman" w:hAnsi="Times New Roman" w:cs="Times New Roman"/>
                <w:sz w:val="22"/>
                <w:szCs w:val="22"/>
              </w:rPr>
            </w:pPr>
          </w:p>
        </w:tc>
        <w:tc>
          <w:tcPr>
            <w:tcW w:w="1364" w:type="dxa"/>
            <w:vMerge/>
            <w:tcBorders>
              <w:top w:val="single" w:sz="4" w:space="0" w:color="auto"/>
              <w:left w:val="single" w:sz="4" w:space="0" w:color="auto"/>
              <w:bottom w:val="single" w:sz="4" w:space="0" w:color="auto"/>
              <w:right w:val="single" w:sz="4" w:space="0" w:color="auto"/>
            </w:tcBorders>
            <w:vAlign w:val="center"/>
            <w:hideMark/>
          </w:tcPr>
          <w:p w:rsidR="005B6B9F" w:rsidRPr="005B6B9F" w:rsidRDefault="005B6B9F" w:rsidP="005B6B9F">
            <w:pPr>
              <w:widowControl/>
              <w:rPr>
                <w:rFonts w:ascii="Times New Roman" w:eastAsia="Times New Roman" w:hAnsi="Times New Roman" w:cs="Times New Roman"/>
                <w:sz w:val="20"/>
                <w:szCs w:val="20"/>
              </w:rPr>
            </w:pP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2022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2023</w:t>
            </w:r>
          </w:p>
        </w:tc>
        <w:tc>
          <w:tcPr>
            <w:tcW w:w="736" w:type="dxa"/>
            <w:tcBorders>
              <w:top w:val="single" w:sz="4" w:space="0" w:color="auto"/>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2024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2025</w:t>
            </w:r>
          </w:p>
        </w:tc>
        <w:tc>
          <w:tcPr>
            <w:tcW w:w="747" w:type="dxa"/>
            <w:tcBorders>
              <w:top w:val="single" w:sz="4" w:space="0" w:color="auto"/>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2026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2022-2026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Calibri" w:eastAsia="Times New Roman" w:hAnsi="Calibri" w:cs="Calibri"/>
                <w:sz w:val="22"/>
                <w:szCs w:val="22"/>
              </w:rPr>
            </w:pPr>
            <w:r w:rsidRPr="005B6B9F">
              <w:rPr>
                <w:rFonts w:ascii="Calibri" w:eastAsia="Times New Roman" w:hAnsi="Calibri" w:cs="Calibri"/>
                <w:sz w:val="22"/>
                <w:szCs w:val="22"/>
              </w:rPr>
              <w:t>2027-2031</w:t>
            </w:r>
          </w:p>
        </w:tc>
        <w:tc>
          <w:tcPr>
            <w:tcW w:w="751" w:type="dxa"/>
            <w:tcBorders>
              <w:top w:val="single" w:sz="4" w:space="0" w:color="auto"/>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Calibri" w:eastAsia="Times New Roman" w:hAnsi="Calibri" w:cs="Calibri"/>
                <w:sz w:val="22"/>
                <w:szCs w:val="22"/>
              </w:rPr>
            </w:pPr>
            <w:r w:rsidRPr="005B6B9F">
              <w:rPr>
                <w:rFonts w:ascii="Calibri" w:eastAsia="Times New Roman" w:hAnsi="Calibri" w:cs="Calibri"/>
                <w:sz w:val="22"/>
                <w:szCs w:val="22"/>
              </w:rPr>
              <w:t>Итого</w:t>
            </w:r>
          </w:p>
        </w:tc>
      </w:tr>
      <w:tr w:rsidR="001B2129" w:rsidRPr="00664172" w:rsidTr="00BC0824">
        <w:trPr>
          <w:trHeight w:val="600"/>
          <w:jc w:val="center"/>
        </w:trPr>
        <w:tc>
          <w:tcPr>
            <w:tcW w:w="1303" w:type="dxa"/>
            <w:tcBorders>
              <w:top w:val="nil"/>
              <w:left w:val="single" w:sz="4" w:space="0" w:color="auto"/>
              <w:bottom w:val="single" w:sz="4" w:space="0" w:color="auto"/>
              <w:right w:val="single" w:sz="4" w:space="0" w:color="auto"/>
            </w:tcBorders>
            <w:shd w:val="clear" w:color="auto" w:fill="auto"/>
            <w:vAlign w:val="center"/>
            <w:hideMark/>
          </w:tcPr>
          <w:p w:rsidR="005B6B9F" w:rsidRPr="00664172" w:rsidRDefault="005B6B9F" w:rsidP="005B6B9F">
            <w:pPr>
              <w:widowControl/>
              <w:jc w:val="center"/>
              <w:rPr>
                <w:rFonts w:ascii="Times New Roman" w:eastAsia="Times New Roman" w:hAnsi="Times New Roman" w:cs="Times New Roman"/>
                <w:sz w:val="22"/>
                <w:szCs w:val="22"/>
              </w:rPr>
            </w:pPr>
            <w:r w:rsidRPr="00664172">
              <w:rPr>
                <w:rFonts w:ascii="Times New Roman" w:eastAsia="Times New Roman" w:hAnsi="Times New Roman" w:cs="Times New Roman"/>
                <w:sz w:val="22"/>
                <w:szCs w:val="22"/>
              </w:rPr>
              <w:t>Участок МС</w:t>
            </w:r>
          </w:p>
        </w:tc>
        <w:tc>
          <w:tcPr>
            <w:tcW w:w="1025" w:type="dxa"/>
            <w:tcBorders>
              <w:top w:val="nil"/>
              <w:left w:val="nil"/>
              <w:bottom w:val="single" w:sz="4" w:space="0" w:color="auto"/>
              <w:right w:val="single" w:sz="4" w:space="0" w:color="auto"/>
            </w:tcBorders>
            <w:shd w:val="clear" w:color="auto" w:fill="auto"/>
            <w:vAlign w:val="center"/>
            <w:hideMark/>
          </w:tcPr>
          <w:p w:rsidR="005B6B9F" w:rsidRPr="00664172" w:rsidRDefault="005B6B9F" w:rsidP="005B6B9F">
            <w:pPr>
              <w:widowControl/>
              <w:jc w:val="center"/>
              <w:rPr>
                <w:rFonts w:ascii="Times New Roman" w:eastAsia="Times New Roman" w:hAnsi="Times New Roman" w:cs="Times New Roman"/>
                <w:sz w:val="22"/>
                <w:szCs w:val="22"/>
              </w:rPr>
            </w:pPr>
            <w:r w:rsidRPr="00664172">
              <w:rPr>
                <w:rFonts w:ascii="Times New Roman" w:eastAsia="Times New Roman" w:hAnsi="Times New Roman" w:cs="Times New Roman"/>
                <w:sz w:val="22"/>
                <w:szCs w:val="22"/>
              </w:rPr>
              <w:t>159</w:t>
            </w:r>
          </w:p>
        </w:tc>
        <w:tc>
          <w:tcPr>
            <w:tcW w:w="1364"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Times New Roman" w:eastAsia="Times New Roman" w:hAnsi="Times New Roman" w:cs="Times New Roman"/>
                <w:sz w:val="22"/>
                <w:szCs w:val="22"/>
              </w:rPr>
            </w:pPr>
            <w:r w:rsidRPr="00664172">
              <w:rPr>
                <w:rFonts w:ascii="Times New Roman" w:eastAsia="Times New Roman" w:hAnsi="Times New Roman" w:cs="Times New Roman"/>
                <w:sz w:val="22"/>
                <w:szCs w:val="22"/>
              </w:rPr>
              <w:t>33232,2</w:t>
            </w:r>
          </w:p>
        </w:tc>
        <w:tc>
          <w:tcPr>
            <w:tcW w:w="671"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Calibri" w:eastAsia="Times New Roman" w:hAnsi="Calibri" w:cs="Calibri"/>
                <w:sz w:val="20"/>
                <w:szCs w:val="20"/>
              </w:rPr>
            </w:pPr>
            <w:r w:rsidRPr="00664172">
              <w:rPr>
                <w:rFonts w:ascii="Calibri" w:eastAsia="Times New Roman" w:hAnsi="Calibri" w:cs="Calibri"/>
                <w:sz w:val="20"/>
                <w:szCs w:val="20"/>
              </w:rPr>
              <w:t>80</w:t>
            </w:r>
          </w:p>
        </w:tc>
        <w:tc>
          <w:tcPr>
            <w:tcW w:w="671"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Calibri" w:eastAsia="Times New Roman" w:hAnsi="Calibri" w:cs="Calibri"/>
                <w:sz w:val="20"/>
                <w:szCs w:val="20"/>
              </w:rPr>
            </w:pPr>
            <w:r w:rsidRPr="00664172">
              <w:rPr>
                <w:rFonts w:ascii="Calibri" w:eastAsia="Times New Roman" w:hAnsi="Calibri" w:cs="Calibri"/>
                <w:sz w:val="20"/>
                <w:szCs w:val="20"/>
              </w:rPr>
              <w:t>0</w:t>
            </w:r>
          </w:p>
        </w:tc>
        <w:tc>
          <w:tcPr>
            <w:tcW w:w="736"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Calibri" w:eastAsia="Times New Roman" w:hAnsi="Calibri" w:cs="Calibri"/>
                <w:sz w:val="20"/>
                <w:szCs w:val="20"/>
              </w:rPr>
            </w:pPr>
            <w:r w:rsidRPr="00664172">
              <w:rPr>
                <w:rFonts w:ascii="Calibri" w:eastAsia="Times New Roman" w:hAnsi="Calibri" w:cs="Calibri"/>
                <w:sz w:val="20"/>
                <w:szCs w:val="20"/>
              </w:rPr>
              <w:t>0</w:t>
            </w:r>
          </w:p>
        </w:tc>
        <w:tc>
          <w:tcPr>
            <w:tcW w:w="671"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Calibri" w:eastAsia="Times New Roman" w:hAnsi="Calibri" w:cs="Calibri"/>
                <w:sz w:val="20"/>
                <w:szCs w:val="20"/>
              </w:rPr>
            </w:pPr>
            <w:r w:rsidRPr="00664172">
              <w:rPr>
                <w:rFonts w:ascii="Calibri" w:eastAsia="Times New Roman" w:hAnsi="Calibri" w:cs="Calibri"/>
                <w:sz w:val="20"/>
                <w:szCs w:val="20"/>
              </w:rPr>
              <w:t>0</w:t>
            </w:r>
          </w:p>
        </w:tc>
        <w:tc>
          <w:tcPr>
            <w:tcW w:w="747"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Calibri" w:eastAsia="Times New Roman" w:hAnsi="Calibri" w:cs="Calibri"/>
                <w:sz w:val="20"/>
                <w:szCs w:val="20"/>
              </w:rPr>
            </w:pPr>
            <w:r w:rsidRPr="00664172">
              <w:rPr>
                <w:rFonts w:ascii="Calibri" w:eastAsia="Times New Roman" w:hAnsi="Calibri" w:cs="Calibri"/>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Calibri" w:eastAsia="Times New Roman" w:hAnsi="Calibri" w:cs="Calibri"/>
                <w:sz w:val="20"/>
                <w:szCs w:val="20"/>
              </w:rPr>
            </w:pPr>
            <w:r w:rsidRPr="00664172">
              <w:rPr>
                <w:rFonts w:ascii="Calibri" w:eastAsia="Times New Roman" w:hAnsi="Calibri" w:cs="Calibri"/>
                <w:sz w:val="20"/>
                <w:szCs w:val="20"/>
              </w:rPr>
              <w:t>80</w:t>
            </w:r>
          </w:p>
        </w:tc>
        <w:tc>
          <w:tcPr>
            <w:tcW w:w="851"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Calibri" w:eastAsia="Times New Roman" w:hAnsi="Calibri" w:cs="Calibri"/>
                <w:sz w:val="20"/>
                <w:szCs w:val="20"/>
              </w:rPr>
            </w:pPr>
            <w:r w:rsidRPr="00664172">
              <w:rPr>
                <w:rFonts w:ascii="Calibri" w:eastAsia="Times New Roman" w:hAnsi="Calibri" w:cs="Calibri"/>
                <w:sz w:val="20"/>
                <w:szCs w:val="20"/>
              </w:rPr>
              <w:t>100</w:t>
            </w:r>
          </w:p>
        </w:tc>
        <w:tc>
          <w:tcPr>
            <w:tcW w:w="751"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Calibri" w:eastAsia="Times New Roman" w:hAnsi="Calibri" w:cs="Calibri"/>
                <w:sz w:val="22"/>
                <w:szCs w:val="22"/>
              </w:rPr>
            </w:pPr>
            <w:r w:rsidRPr="00664172">
              <w:rPr>
                <w:rFonts w:ascii="Calibri" w:eastAsia="Times New Roman" w:hAnsi="Calibri" w:cs="Calibri"/>
                <w:sz w:val="22"/>
                <w:szCs w:val="22"/>
              </w:rPr>
              <w:t>180</w:t>
            </w:r>
          </w:p>
        </w:tc>
      </w:tr>
      <w:tr w:rsidR="001B2129" w:rsidRPr="005B6B9F" w:rsidTr="00BC0824">
        <w:trPr>
          <w:trHeight w:val="600"/>
          <w:jc w:val="center"/>
        </w:trPr>
        <w:tc>
          <w:tcPr>
            <w:tcW w:w="1303" w:type="dxa"/>
            <w:tcBorders>
              <w:top w:val="nil"/>
              <w:left w:val="single" w:sz="4" w:space="0" w:color="auto"/>
              <w:bottom w:val="single" w:sz="4" w:space="0" w:color="auto"/>
              <w:right w:val="single" w:sz="4" w:space="0" w:color="auto"/>
            </w:tcBorders>
            <w:shd w:val="clear" w:color="auto" w:fill="auto"/>
            <w:vAlign w:val="center"/>
            <w:hideMark/>
          </w:tcPr>
          <w:p w:rsidR="005B6B9F" w:rsidRPr="00664172" w:rsidRDefault="005B6B9F" w:rsidP="005B6B9F">
            <w:pPr>
              <w:widowControl/>
              <w:jc w:val="center"/>
              <w:rPr>
                <w:rFonts w:ascii="Times New Roman" w:eastAsia="Times New Roman" w:hAnsi="Times New Roman" w:cs="Times New Roman"/>
                <w:sz w:val="22"/>
                <w:szCs w:val="22"/>
              </w:rPr>
            </w:pPr>
            <w:r w:rsidRPr="00664172">
              <w:rPr>
                <w:rFonts w:ascii="Times New Roman" w:eastAsia="Times New Roman" w:hAnsi="Times New Roman" w:cs="Times New Roman"/>
                <w:sz w:val="22"/>
                <w:szCs w:val="22"/>
              </w:rPr>
              <w:t>Участок МС</w:t>
            </w:r>
          </w:p>
        </w:tc>
        <w:tc>
          <w:tcPr>
            <w:tcW w:w="1025" w:type="dxa"/>
            <w:tcBorders>
              <w:top w:val="nil"/>
              <w:left w:val="nil"/>
              <w:bottom w:val="single" w:sz="4" w:space="0" w:color="auto"/>
              <w:right w:val="single" w:sz="4" w:space="0" w:color="auto"/>
            </w:tcBorders>
            <w:shd w:val="clear" w:color="auto" w:fill="auto"/>
            <w:vAlign w:val="center"/>
            <w:hideMark/>
          </w:tcPr>
          <w:p w:rsidR="005B6B9F" w:rsidRPr="00664172" w:rsidRDefault="005B6B9F" w:rsidP="005B6B9F">
            <w:pPr>
              <w:widowControl/>
              <w:jc w:val="center"/>
              <w:rPr>
                <w:rFonts w:ascii="Times New Roman" w:eastAsia="Times New Roman" w:hAnsi="Times New Roman" w:cs="Times New Roman"/>
                <w:sz w:val="22"/>
                <w:szCs w:val="22"/>
              </w:rPr>
            </w:pPr>
            <w:r w:rsidRPr="00664172">
              <w:rPr>
                <w:rFonts w:ascii="Times New Roman" w:eastAsia="Times New Roman" w:hAnsi="Times New Roman" w:cs="Times New Roman"/>
                <w:sz w:val="22"/>
                <w:szCs w:val="22"/>
              </w:rPr>
              <w:t>219</w:t>
            </w:r>
          </w:p>
        </w:tc>
        <w:tc>
          <w:tcPr>
            <w:tcW w:w="1364"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Times New Roman" w:eastAsia="Times New Roman" w:hAnsi="Times New Roman" w:cs="Times New Roman"/>
                <w:sz w:val="22"/>
                <w:szCs w:val="22"/>
              </w:rPr>
            </w:pPr>
            <w:r w:rsidRPr="00664172">
              <w:rPr>
                <w:rFonts w:ascii="Times New Roman" w:eastAsia="Times New Roman" w:hAnsi="Times New Roman" w:cs="Times New Roman"/>
                <w:sz w:val="22"/>
                <w:szCs w:val="22"/>
              </w:rPr>
              <w:t>40324,4</w:t>
            </w:r>
          </w:p>
        </w:tc>
        <w:tc>
          <w:tcPr>
            <w:tcW w:w="671"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Calibri" w:eastAsia="Times New Roman" w:hAnsi="Calibri" w:cs="Calibri"/>
                <w:sz w:val="20"/>
                <w:szCs w:val="20"/>
              </w:rPr>
            </w:pPr>
            <w:r w:rsidRPr="00664172">
              <w:rPr>
                <w:rFonts w:ascii="Calibri" w:eastAsia="Times New Roman" w:hAnsi="Calibri" w:cs="Calibri"/>
                <w:sz w:val="20"/>
                <w:szCs w:val="20"/>
              </w:rPr>
              <w:t>0</w:t>
            </w:r>
          </w:p>
        </w:tc>
        <w:tc>
          <w:tcPr>
            <w:tcW w:w="671"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Calibri" w:eastAsia="Times New Roman" w:hAnsi="Calibri" w:cs="Calibri"/>
                <w:sz w:val="20"/>
                <w:szCs w:val="20"/>
              </w:rPr>
            </w:pPr>
            <w:r w:rsidRPr="00664172">
              <w:rPr>
                <w:rFonts w:ascii="Calibri" w:eastAsia="Times New Roman" w:hAnsi="Calibri" w:cs="Calibri"/>
                <w:sz w:val="20"/>
                <w:szCs w:val="20"/>
              </w:rPr>
              <w:t>120</w:t>
            </w:r>
          </w:p>
        </w:tc>
        <w:tc>
          <w:tcPr>
            <w:tcW w:w="736"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Calibri" w:eastAsia="Times New Roman" w:hAnsi="Calibri" w:cs="Calibri"/>
                <w:sz w:val="20"/>
                <w:szCs w:val="20"/>
              </w:rPr>
            </w:pPr>
            <w:r w:rsidRPr="00664172">
              <w:rPr>
                <w:rFonts w:ascii="Calibri" w:eastAsia="Times New Roman" w:hAnsi="Calibri" w:cs="Calibri"/>
                <w:sz w:val="20"/>
                <w:szCs w:val="20"/>
              </w:rPr>
              <w:t>0</w:t>
            </w:r>
          </w:p>
        </w:tc>
        <w:tc>
          <w:tcPr>
            <w:tcW w:w="671"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Calibri" w:eastAsia="Times New Roman" w:hAnsi="Calibri" w:cs="Calibri"/>
                <w:sz w:val="20"/>
                <w:szCs w:val="20"/>
              </w:rPr>
            </w:pPr>
            <w:r w:rsidRPr="00664172">
              <w:rPr>
                <w:rFonts w:ascii="Calibri" w:eastAsia="Times New Roman" w:hAnsi="Calibri" w:cs="Calibri"/>
                <w:sz w:val="20"/>
                <w:szCs w:val="20"/>
              </w:rPr>
              <w:t>0</w:t>
            </w:r>
          </w:p>
        </w:tc>
        <w:tc>
          <w:tcPr>
            <w:tcW w:w="747"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Calibri" w:eastAsia="Times New Roman" w:hAnsi="Calibri" w:cs="Calibri"/>
                <w:sz w:val="20"/>
                <w:szCs w:val="20"/>
              </w:rPr>
            </w:pPr>
            <w:r w:rsidRPr="00664172">
              <w:rPr>
                <w:rFonts w:ascii="Calibri" w:eastAsia="Times New Roman" w:hAnsi="Calibri" w:cs="Calibri"/>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Calibri" w:eastAsia="Times New Roman" w:hAnsi="Calibri" w:cs="Calibri"/>
                <w:sz w:val="20"/>
                <w:szCs w:val="20"/>
              </w:rPr>
            </w:pPr>
            <w:r w:rsidRPr="00664172">
              <w:rPr>
                <w:rFonts w:ascii="Calibri" w:eastAsia="Times New Roman" w:hAnsi="Calibri" w:cs="Calibri"/>
                <w:sz w:val="20"/>
                <w:szCs w:val="20"/>
              </w:rPr>
              <w:t>120</w:t>
            </w:r>
          </w:p>
        </w:tc>
        <w:tc>
          <w:tcPr>
            <w:tcW w:w="851" w:type="dxa"/>
            <w:tcBorders>
              <w:top w:val="nil"/>
              <w:left w:val="nil"/>
              <w:bottom w:val="single" w:sz="4" w:space="0" w:color="auto"/>
              <w:right w:val="single" w:sz="4" w:space="0" w:color="auto"/>
            </w:tcBorders>
            <w:shd w:val="clear" w:color="auto" w:fill="auto"/>
            <w:noWrap/>
            <w:vAlign w:val="center"/>
            <w:hideMark/>
          </w:tcPr>
          <w:p w:rsidR="005B6B9F" w:rsidRPr="00664172" w:rsidRDefault="005B6B9F" w:rsidP="005B6B9F">
            <w:pPr>
              <w:widowControl/>
              <w:jc w:val="center"/>
              <w:rPr>
                <w:rFonts w:ascii="Calibri" w:eastAsia="Times New Roman" w:hAnsi="Calibri" w:cs="Calibri"/>
                <w:sz w:val="20"/>
                <w:szCs w:val="20"/>
              </w:rPr>
            </w:pPr>
            <w:r w:rsidRPr="00664172">
              <w:rPr>
                <w:rFonts w:ascii="Calibri" w:eastAsia="Times New Roman" w:hAnsi="Calibri" w:cs="Calibri"/>
                <w:sz w:val="20"/>
                <w:szCs w:val="20"/>
              </w:rPr>
              <w:t>150</w:t>
            </w:r>
          </w:p>
        </w:tc>
        <w:tc>
          <w:tcPr>
            <w:tcW w:w="751" w:type="dxa"/>
            <w:tcBorders>
              <w:top w:val="nil"/>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Calibri" w:eastAsia="Times New Roman" w:hAnsi="Calibri" w:cs="Calibri"/>
                <w:sz w:val="22"/>
                <w:szCs w:val="22"/>
              </w:rPr>
            </w:pPr>
            <w:r w:rsidRPr="00664172">
              <w:rPr>
                <w:rFonts w:ascii="Calibri" w:eastAsia="Times New Roman" w:hAnsi="Calibri" w:cs="Calibri"/>
                <w:sz w:val="22"/>
                <w:szCs w:val="22"/>
              </w:rPr>
              <w:t>270</w:t>
            </w:r>
          </w:p>
        </w:tc>
      </w:tr>
      <w:tr w:rsidR="001B2129" w:rsidRPr="005B6B9F" w:rsidTr="00BC0824">
        <w:trPr>
          <w:trHeight w:val="300"/>
          <w:jc w:val="center"/>
        </w:trPr>
        <w:tc>
          <w:tcPr>
            <w:tcW w:w="1303" w:type="dxa"/>
            <w:tcBorders>
              <w:top w:val="nil"/>
              <w:left w:val="single" w:sz="4" w:space="0" w:color="auto"/>
              <w:bottom w:val="single" w:sz="4" w:space="0" w:color="auto"/>
              <w:right w:val="single" w:sz="4" w:space="0" w:color="auto"/>
            </w:tcBorders>
            <w:shd w:val="clear" w:color="auto" w:fill="auto"/>
            <w:vAlign w:val="center"/>
            <w:hideMark/>
          </w:tcPr>
          <w:p w:rsidR="005B6B9F" w:rsidRPr="005B6B9F" w:rsidRDefault="005B6B9F" w:rsidP="005B6B9F">
            <w:pPr>
              <w:widowControl/>
              <w:jc w:val="center"/>
              <w:rPr>
                <w:rFonts w:ascii="Times New Roman" w:eastAsia="Times New Roman" w:hAnsi="Times New Roman" w:cs="Times New Roman"/>
                <w:b/>
                <w:bCs/>
                <w:sz w:val="22"/>
                <w:szCs w:val="22"/>
              </w:rPr>
            </w:pPr>
            <w:r w:rsidRPr="005B6B9F">
              <w:rPr>
                <w:rFonts w:ascii="Times New Roman" w:eastAsia="Times New Roman" w:hAnsi="Times New Roman" w:cs="Times New Roman"/>
                <w:b/>
                <w:bCs/>
                <w:sz w:val="22"/>
                <w:szCs w:val="22"/>
              </w:rPr>
              <w:t xml:space="preserve">ИТОГО </w:t>
            </w:r>
          </w:p>
        </w:tc>
        <w:tc>
          <w:tcPr>
            <w:tcW w:w="1025" w:type="dxa"/>
            <w:tcBorders>
              <w:top w:val="nil"/>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 </w:t>
            </w:r>
          </w:p>
        </w:tc>
        <w:tc>
          <w:tcPr>
            <w:tcW w:w="1364" w:type="dxa"/>
            <w:tcBorders>
              <w:top w:val="nil"/>
              <w:left w:val="nil"/>
              <w:bottom w:val="single" w:sz="4" w:space="0" w:color="auto"/>
              <w:right w:val="single" w:sz="4" w:space="0" w:color="auto"/>
            </w:tcBorders>
            <w:shd w:val="clear" w:color="auto" w:fill="auto"/>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 </w:t>
            </w:r>
          </w:p>
        </w:tc>
        <w:tc>
          <w:tcPr>
            <w:tcW w:w="671" w:type="dxa"/>
            <w:tcBorders>
              <w:top w:val="nil"/>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80</w:t>
            </w:r>
          </w:p>
        </w:tc>
        <w:tc>
          <w:tcPr>
            <w:tcW w:w="671" w:type="dxa"/>
            <w:tcBorders>
              <w:top w:val="nil"/>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120</w:t>
            </w:r>
          </w:p>
        </w:tc>
        <w:tc>
          <w:tcPr>
            <w:tcW w:w="736" w:type="dxa"/>
            <w:tcBorders>
              <w:top w:val="nil"/>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0</w:t>
            </w:r>
          </w:p>
        </w:tc>
        <w:tc>
          <w:tcPr>
            <w:tcW w:w="671" w:type="dxa"/>
            <w:tcBorders>
              <w:top w:val="nil"/>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0</w:t>
            </w:r>
          </w:p>
        </w:tc>
        <w:tc>
          <w:tcPr>
            <w:tcW w:w="747" w:type="dxa"/>
            <w:tcBorders>
              <w:top w:val="nil"/>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0</w:t>
            </w:r>
          </w:p>
        </w:tc>
        <w:tc>
          <w:tcPr>
            <w:tcW w:w="850" w:type="dxa"/>
            <w:tcBorders>
              <w:top w:val="nil"/>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Calibri" w:eastAsia="Times New Roman" w:hAnsi="Calibri" w:cs="Calibri"/>
                <w:sz w:val="20"/>
                <w:szCs w:val="20"/>
              </w:rPr>
            </w:pPr>
            <w:r w:rsidRPr="005B6B9F">
              <w:rPr>
                <w:rFonts w:ascii="Calibri" w:eastAsia="Times New Roman" w:hAnsi="Calibri" w:cs="Calibri"/>
                <w:sz w:val="20"/>
                <w:szCs w:val="20"/>
              </w:rPr>
              <w:t>200</w:t>
            </w:r>
          </w:p>
        </w:tc>
        <w:tc>
          <w:tcPr>
            <w:tcW w:w="851" w:type="dxa"/>
            <w:tcBorders>
              <w:top w:val="nil"/>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Times New Roman" w:eastAsia="Times New Roman" w:hAnsi="Times New Roman" w:cs="Times New Roman"/>
                <w:sz w:val="22"/>
                <w:szCs w:val="22"/>
              </w:rPr>
            </w:pPr>
            <w:r w:rsidRPr="005B6B9F">
              <w:rPr>
                <w:rFonts w:ascii="Times New Roman" w:eastAsia="Times New Roman" w:hAnsi="Times New Roman" w:cs="Times New Roman"/>
                <w:sz w:val="22"/>
                <w:szCs w:val="22"/>
              </w:rPr>
              <w:t>250</w:t>
            </w:r>
          </w:p>
        </w:tc>
        <w:tc>
          <w:tcPr>
            <w:tcW w:w="751" w:type="dxa"/>
            <w:tcBorders>
              <w:top w:val="nil"/>
              <w:left w:val="nil"/>
              <w:bottom w:val="single" w:sz="4" w:space="0" w:color="auto"/>
              <w:right w:val="single" w:sz="4" w:space="0" w:color="auto"/>
            </w:tcBorders>
            <w:shd w:val="clear" w:color="auto" w:fill="auto"/>
            <w:noWrap/>
            <w:vAlign w:val="center"/>
            <w:hideMark/>
          </w:tcPr>
          <w:p w:rsidR="005B6B9F" w:rsidRPr="005B6B9F" w:rsidRDefault="005B6B9F" w:rsidP="005B6B9F">
            <w:pPr>
              <w:widowControl/>
              <w:jc w:val="center"/>
              <w:rPr>
                <w:rFonts w:ascii="Calibri" w:eastAsia="Times New Roman" w:hAnsi="Calibri" w:cs="Calibri"/>
                <w:sz w:val="22"/>
                <w:szCs w:val="22"/>
              </w:rPr>
            </w:pPr>
            <w:r w:rsidRPr="005B6B9F">
              <w:rPr>
                <w:rFonts w:ascii="Calibri" w:eastAsia="Times New Roman" w:hAnsi="Calibri" w:cs="Calibri"/>
                <w:sz w:val="22"/>
                <w:szCs w:val="22"/>
              </w:rPr>
              <w:t>450</w:t>
            </w:r>
          </w:p>
        </w:tc>
      </w:tr>
    </w:tbl>
    <w:p w:rsidR="0068199D" w:rsidRPr="003B7587" w:rsidRDefault="0068199D" w:rsidP="0068199D">
      <w:pPr>
        <w:shd w:val="clear" w:color="auto" w:fill="FFFFFF"/>
        <w:spacing w:after="300"/>
        <w:jc w:val="both"/>
        <w:rPr>
          <w:rFonts w:ascii="Times New Roman" w:hAnsi="Times New Roman" w:cs="Times New Roman"/>
        </w:rPr>
      </w:pPr>
      <w:r w:rsidRPr="003B7587">
        <w:rPr>
          <w:rFonts w:ascii="Times New Roman" w:hAnsi="Times New Roman" w:cs="Times New Roman"/>
        </w:rPr>
        <w:lastRenderedPageBreak/>
        <w:t>Указанный перечень составлен по паспортным характеристикам у</w:t>
      </w:r>
      <w:r w:rsidR="0057038A">
        <w:rPr>
          <w:rFonts w:ascii="Times New Roman" w:hAnsi="Times New Roman" w:cs="Times New Roman"/>
        </w:rPr>
        <w:t>частков системы теплоснабжения МО</w:t>
      </w:r>
      <w:r w:rsidRPr="003B7587">
        <w:rPr>
          <w:rFonts w:ascii="Times New Roman" w:hAnsi="Times New Roman" w:cs="Times New Roman"/>
        </w:rPr>
        <w:t xml:space="preserve">. </w:t>
      </w:r>
    </w:p>
    <w:p w:rsidR="0068199D" w:rsidRPr="003B7587" w:rsidRDefault="0068199D" w:rsidP="0068199D">
      <w:pPr>
        <w:shd w:val="clear" w:color="auto" w:fill="FFFFFF"/>
        <w:spacing w:after="300"/>
        <w:jc w:val="both"/>
        <w:rPr>
          <w:rFonts w:ascii="Times New Roman" w:hAnsi="Times New Roman" w:cs="Times New Roman"/>
        </w:rPr>
      </w:pPr>
      <w:r w:rsidRPr="003B7587">
        <w:rPr>
          <w:rFonts w:ascii="Times New Roman" w:hAnsi="Times New Roman" w:cs="Times New Roman"/>
        </w:rPr>
        <w:t xml:space="preserve">В зоне эксплуатационной ответственности </w:t>
      </w:r>
      <w:r w:rsidR="00A013F9">
        <w:rPr>
          <w:rFonts w:ascii="Times New Roman" w:hAnsi="Times New Roman" w:cs="Times New Roman"/>
        </w:rPr>
        <w:t>МО</w:t>
      </w:r>
      <w:r w:rsidRPr="003B7587">
        <w:rPr>
          <w:rFonts w:ascii="Times New Roman" w:hAnsi="Times New Roman" w:cs="Times New Roman"/>
        </w:rPr>
        <w:t xml:space="preserve"> расположены тепловые сети, общей протяженностью </w:t>
      </w:r>
      <w:r w:rsidR="00A013F9">
        <w:rPr>
          <w:rFonts w:ascii="Times New Roman" w:hAnsi="Times New Roman" w:cs="Times New Roman"/>
        </w:rPr>
        <w:t>около 40,0к</w:t>
      </w:r>
      <w:r w:rsidR="003669D2" w:rsidRPr="003B7587">
        <w:rPr>
          <w:rFonts w:ascii="Times New Roman" w:hAnsi="Times New Roman" w:cs="Times New Roman"/>
        </w:rPr>
        <w:t>м.</w:t>
      </w:r>
      <w:r w:rsidRPr="003B7587">
        <w:rPr>
          <w:rFonts w:ascii="Times New Roman" w:hAnsi="Times New Roman" w:cs="Times New Roman"/>
        </w:rPr>
        <w:t xml:space="preserve"> в однотрубном исчислении</w:t>
      </w:r>
      <w:r w:rsidRPr="003B7587">
        <w:rPr>
          <w:rFonts w:ascii="Times New Roman" w:hAnsi="Times New Roman" w:cs="Times New Roman"/>
          <w:highlight w:val="yellow"/>
        </w:rPr>
        <w:t>.</w:t>
      </w:r>
      <w:r w:rsidRPr="003B7587">
        <w:rPr>
          <w:rFonts w:ascii="Times New Roman" w:hAnsi="Times New Roman" w:cs="Times New Roman"/>
        </w:rPr>
        <w:t xml:space="preserve"> Из них, около </w:t>
      </w:r>
      <w:r w:rsidR="00A013F9">
        <w:rPr>
          <w:rFonts w:ascii="Times New Roman" w:hAnsi="Times New Roman" w:cs="Times New Roman"/>
        </w:rPr>
        <w:t>7</w:t>
      </w:r>
      <w:r w:rsidR="003669D2" w:rsidRPr="003B7587">
        <w:rPr>
          <w:rFonts w:ascii="Times New Roman" w:hAnsi="Times New Roman" w:cs="Times New Roman"/>
        </w:rPr>
        <w:t>0%</w:t>
      </w:r>
      <w:r w:rsidRPr="003B7587">
        <w:rPr>
          <w:rFonts w:ascii="Times New Roman" w:hAnsi="Times New Roman" w:cs="Times New Roman"/>
        </w:rPr>
        <w:t xml:space="preserve"> тепловых сетей </w:t>
      </w:r>
      <w:r w:rsidR="003669D2" w:rsidRPr="003B7587">
        <w:rPr>
          <w:rFonts w:ascii="Times New Roman" w:hAnsi="Times New Roman" w:cs="Times New Roman"/>
        </w:rPr>
        <w:t>исчерпали свой эксплуатационный ресурс и имеют высокую аварийность</w:t>
      </w:r>
      <w:r w:rsidRPr="003B7587">
        <w:rPr>
          <w:rFonts w:ascii="Times New Roman" w:hAnsi="Times New Roman" w:cs="Times New Roman"/>
        </w:rPr>
        <w:t xml:space="preserve">. Ярко выраженная потребность в замене подземных участков тепловой сети с максимальными показателями аварийности за прошедшие три года, требует проведение поэтапного комплекса реконструкций тепловых сетей. </w:t>
      </w:r>
    </w:p>
    <w:p w:rsidR="008E0B55" w:rsidRPr="003B7587" w:rsidRDefault="0068199D" w:rsidP="0068199D">
      <w:pPr>
        <w:shd w:val="clear" w:color="auto" w:fill="FFFFFF"/>
        <w:spacing w:after="300"/>
        <w:jc w:val="both"/>
        <w:rPr>
          <w:rFonts w:ascii="Times New Roman" w:hAnsi="Times New Roman" w:cs="Times New Roman"/>
        </w:rPr>
      </w:pPr>
      <w:r w:rsidRPr="003B7587">
        <w:rPr>
          <w:rFonts w:ascii="Times New Roman" w:hAnsi="Times New Roman" w:cs="Times New Roman"/>
        </w:rPr>
        <w:t>В связи с принятым в расчете тарифных последствий ограничением роста тарифа на тепловую энергию индексами Минэкономразвития, включение расходов на выполнение реконструкции ветхих тепловых сетей в период до 20</w:t>
      </w:r>
      <w:r w:rsidR="00A013F9">
        <w:rPr>
          <w:rFonts w:ascii="Times New Roman" w:hAnsi="Times New Roman" w:cs="Times New Roman"/>
        </w:rPr>
        <w:t>31</w:t>
      </w:r>
      <w:r w:rsidRPr="003B7587">
        <w:rPr>
          <w:rFonts w:ascii="Times New Roman" w:hAnsi="Times New Roman" w:cs="Times New Roman"/>
        </w:rPr>
        <w:t>г. в полном объеме</w:t>
      </w:r>
      <w:r w:rsidR="007B7C5D" w:rsidRPr="003B7587">
        <w:rPr>
          <w:rFonts w:ascii="Times New Roman" w:hAnsi="Times New Roman" w:cs="Times New Roman"/>
        </w:rPr>
        <w:t xml:space="preserve"> </w:t>
      </w:r>
      <w:r w:rsidRPr="003B7587">
        <w:rPr>
          <w:rFonts w:ascii="Times New Roman" w:hAnsi="Times New Roman" w:cs="Times New Roman"/>
        </w:rPr>
        <w:t xml:space="preserve">не представляется возможным. </w:t>
      </w:r>
    </w:p>
    <w:p w:rsidR="0068199D" w:rsidRPr="003B7587" w:rsidRDefault="0068199D" w:rsidP="0068199D">
      <w:pPr>
        <w:shd w:val="clear" w:color="auto" w:fill="FFFFFF"/>
        <w:spacing w:after="300"/>
        <w:jc w:val="both"/>
        <w:rPr>
          <w:rFonts w:ascii="Times New Roman" w:hAnsi="Times New Roman" w:cs="Times New Roman"/>
        </w:rPr>
      </w:pPr>
      <w:r w:rsidRPr="003B7587">
        <w:rPr>
          <w:rFonts w:ascii="Times New Roman" w:hAnsi="Times New Roman" w:cs="Times New Roman"/>
        </w:rPr>
        <w:t>Актуализированная схема теплоснабжения в главе 6 содержит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w:t>
      </w:r>
    </w:p>
    <w:p w:rsidR="007365B7" w:rsidRPr="003549D8" w:rsidRDefault="0068199D" w:rsidP="003549D8">
      <w:pPr>
        <w:pStyle w:val="1"/>
        <w:jc w:val="both"/>
        <w:rPr>
          <w:rFonts w:eastAsia="Courier New"/>
          <w:b w:val="0"/>
          <w:color w:val="000000"/>
          <w:kern w:val="0"/>
          <w:sz w:val="28"/>
          <w:szCs w:val="28"/>
        </w:rPr>
      </w:pPr>
      <w:bookmarkStart w:id="175" w:name="_Toc40725232"/>
      <w:bookmarkStart w:id="176" w:name="_Toc41977691"/>
      <w:bookmarkStart w:id="177" w:name="_Toc41977961"/>
      <w:bookmarkStart w:id="178" w:name="_Toc89097984"/>
      <w:r w:rsidRPr="003549D8">
        <w:rPr>
          <w:sz w:val="28"/>
          <w:szCs w:val="28"/>
        </w:rPr>
        <w:t>Раздел  </w:t>
      </w:r>
      <w:r w:rsidR="00A84FE6">
        <w:rPr>
          <w:sz w:val="28"/>
          <w:szCs w:val="28"/>
        </w:rPr>
        <w:t>6</w:t>
      </w:r>
      <w:r w:rsidRPr="003549D8">
        <w:rPr>
          <w:sz w:val="28"/>
          <w:szCs w:val="28"/>
        </w:rPr>
        <w:t>. Предложения по переводу открытых систем теплоснабжения (горячего водоснабжения) в закрытые системы горячего водоснабжения</w:t>
      </w:r>
      <w:bookmarkEnd w:id="175"/>
      <w:bookmarkEnd w:id="176"/>
      <w:bookmarkEnd w:id="177"/>
      <w:bookmarkEnd w:id="178"/>
    </w:p>
    <w:p w:rsidR="0068199D" w:rsidRPr="003B7587" w:rsidRDefault="0068199D" w:rsidP="008E0B55">
      <w:pPr>
        <w:pStyle w:val="1"/>
        <w:jc w:val="both"/>
      </w:pPr>
      <w:bookmarkStart w:id="179" w:name="_Toc41815231"/>
      <w:bookmarkStart w:id="180" w:name="_Toc41977692"/>
      <w:bookmarkStart w:id="181" w:name="_Toc41977962"/>
      <w:bookmarkStart w:id="182" w:name="_Toc41979103"/>
      <w:bookmarkStart w:id="183" w:name="_Toc88680308"/>
      <w:bookmarkStart w:id="184" w:name="_Toc89097985"/>
      <w:r w:rsidRPr="003B7587">
        <w:rPr>
          <w:b w:val="0"/>
          <w:sz w:val="24"/>
          <w:szCs w:val="24"/>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при актуализации Схемы теплоснабжения  не рассматривались. Существующая  система  централизованного теплоснабжения является  закрытой</w:t>
      </w:r>
      <w:r w:rsidRPr="003B7587">
        <w:t>.</w:t>
      </w:r>
      <w:bookmarkEnd w:id="179"/>
      <w:bookmarkEnd w:id="180"/>
      <w:bookmarkEnd w:id="181"/>
      <w:bookmarkEnd w:id="182"/>
      <w:bookmarkEnd w:id="183"/>
      <w:bookmarkEnd w:id="184"/>
    </w:p>
    <w:p w:rsidR="005F3085" w:rsidRPr="003549D8" w:rsidRDefault="0068199D" w:rsidP="003549D8">
      <w:pPr>
        <w:pStyle w:val="1"/>
        <w:jc w:val="left"/>
        <w:rPr>
          <w:sz w:val="28"/>
          <w:szCs w:val="28"/>
        </w:rPr>
      </w:pPr>
      <w:bookmarkStart w:id="185" w:name="_Toc40725233"/>
      <w:bookmarkStart w:id="186" w:name="_Toc41977693"/>
      <w:bookmarkStart w:id="187" w:name="_Toc41977963"/>
      <w:bookmarkStart w:id="188" w:name="_Toc89097986"/>
      <w:r w:rsidRPr="003549D8">
        <w:rPr>
          <w:sz w:val="28"/>
          <w:szCs w:val="28"/>
        </w:rPr>
        <w:t xml:space="preserve">Раздел </w:t>
      </w:r>
      <w:r w:rsidR="00B44EBE">
        <w:rPr>
          <w:sz w:val="28"/>
          <w:szCs w:val="28"/>
        </w:rPr>
        <w:t>7</w:t>
      </w:r>
      <w:r w:rsidR="005F3085" w:rsidRPr="003549D8">
        <w:rPr>
          <w:sz w:val="28"/>
          <w:szCs w:val="28"/>
        </w:rPr>
        <w:t xml:space="preserve">. </w:t>
      </w:r>
      <w:r w:rsidR="009640DD" w:rsidRPr="003549D8">
        <w:rPr>
          <w:sz w:val="28"/>
          <w:szCs w:val="28"/>
        </w:rPr>
        <w:t>Перспективные топливные балансы</w:t>
      </w:r>
      <w:bookmarkEnd w:id="185"/>
      <w:bookmarkEnd w:id="186"/>
      <w:bookmarkEnd w:id="187"/>
      <w:bookmarkEnd w:id="188"/>
      <w:r w:rsidR="009640DD" w:rsidRPr="003549D8">
        <w:rPr>
          <w:sz w:val="28"/>
          <w:szCs w:val="28"/>
        </w:rPr>
        <w:t xml:space="preserve"> </w:t>
      </w:r>
    </w:p>
    <w:p w:rsidR="009640DD" w:rsidRPr="003549D8" w:rsidRDefault="00B44EBE" w:rsidP="003549D8">
      <w:pPr>
        <w:pStyle w:val="2"/>
        <w:jc w:val="left"/>
        <w:rPr>
          <w:b/>
          <w:sz w:val="24"/>
          <w:szCs w:val="24"/>
          <w:u w:val="none"/>
        </w:rPr>
      </w:pPr>
      <w:bookmarkStart w:id="189" w:name="_Toc40725234"/>
      <w:bookmarkStart w:id="190" w:name="_Toc41977694"/>
      <w:bookmarkStart w:id="191" w:name="_Toc41977964"/>
      <w:bookmarkStart w:id="192" w:name="_Toc89097987"/>
      <w:r>
        <w:rPr>
          <w:b/>
          <w:sz w:val="24"/>
          <w:szCs w:val="24"/>
          <w:u w:val="none"/>
        </w:rPr>
        <w:t>7</w:t>
      </w:r>
      <w:r w:rsidR="009640DD" w:rsidRPr="003549D8">
        <w:rPr>
          <w:b/>
          <w:sz w:val="24"/>
          <w:szCs w:val="24"/>
          <w:u w:val="none"/>
        </w:rPr>
        <w:t>.1. Общие сведения</w:t>
      </w:r>
      <w:bookmarkEnd w:id="189"/>
      <w:bookmarkEnd w:id="190"/>
      <w:bookmarkEnd w:id="191"/>
      <w:bookmarkEnd w:id="192"/>
    </w:p>
    <w:p w:rsidR="009640DD" w:rsidRPr="003B7587" w:rsidRDefault="009640DD" w:rsidP="009640DD">
      <w:pPr>
        <w:autoSpaceDE w:val="0"/>
        <w:autoSpaceDN w:val="0"/>
        <w:adjustRightInd w:val="0"/>
        <w:jc w:val="both"/>
        <w:rPr>
          <w:rFonts w:ascii="Times New Roman" w:hAnsi="Times New Roman" w:cs="Times New Roman"/>
        </w:rPr>
      </w:pPr>
      <w:r w:rsidRPr="003B7587">
        <w:rPr>
          <w:rFonts w:ascii="Times New Roman" w:hAnsi="Times New Roman" w:cs="Times New Roman"/>
        </w:rPr>
        <w:t>Перспективные топливные балансы разработаны в соответствии  с пунктом  14 Требований к схемам теплоснабжения. Задачей перспективного  топливопотребления  является установление  перспективных объемов тепловой энергии, вырабатываемой на всех источниках тепловой энергии, обеспечивающие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w:t>
      </w:r>
    </w:p>
    <w:p w:rsidR="009640DD" w:rsidRPr="003B7587" w:rsidRDefault="009640DD" w:rsidP="009640DD">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w:t>
      </w:r>
      <w:r w:rsidR="00B44EBE">
        <w:rPr>
          <w:rFonts w:ascii="Times New Roman" w:hAnsi="Times New Roman" w:cs="Times New Roman"/>
        </w:rPr>
        <w:t xml:space="preserve">     </w:t>
      </w:r>
      <w:r w:rsidRPr="003B7587">
        <w:rPr>
          <w:rFonts w:ascii="Times New Roman" w:hAnsi="Times New Roman" w:cs="Times New Roman"/>
        </w:rPr>
        <w:t>Для расчета выработки  тепловой энергии, потребления топлива на  котельн</w:t>
      </w:r>
      <w:r w:rsidR="00B44EBE">
        <w:rPr>
          <w:rFonts w:ascii="Times New Roman" w:hAnsi="Times New Roman" w:cs="Times New Roman"/>
        </w:rPr>
        <w:t>ых МО</w:t>
      </w:r>
      <w:r w:rsidRPr="003B7587">
        <w:rPr>
          <w:rFonts w:ascii="Times New Roman" w:hAnsi="Times New Roman" w:cs="Times New Roman"/>
        </w:rPr>
        <w:t xml:space="preserve">  были приняты следующие условия:</w:t>
      </w:r>
    </w:p>
    <w:p w:rsidR="009640DD" w:rsidRDefault="009640DD" w:rsidP="00AC1573">
      <w:pPr>
        <w:pStyle w:val="110"/>
        <w:keepNext/>
        <w:keepLines/>
        <w:shd w:val="clear" w:color="auto" w:fill="auto"/>
        <w:spacing w:line="240" w:lineRule="auto"/>
        <w:jc w:val="both"/>
        <w:rPr>
          <w:rFonts w:ascii="Times New Roman" w:eastAsia="Times New Roman" w:hAnsi="Times New Roman" w:cs="Times New Roman"/>
          <w:b w:val="0"/>
          <w:sz w:val="24"/>
          <w:szCs w:val="24"/>
        </w:rPr>
      </w:pPr>
      <w:r w:rsidRPr="00AC1573">
        <w:rPr>
          <w:rFonts w:ascii="Times New Roman" w:hAnsi="Times New Roman" w:cs="Times New Roman"/>
          <w:b w:val="0"/>
        </w:rPr>
        <w:t xml:space="preserve">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AC1573" w:rsidRPr="00AC1573">
        <w:rPr>
          <w:rFonts w:ascii="Times New Roman" w:hAnsi="Times New Roman" w:cs="Times New Roman"/>
          <w:b w:val="0"/>
        </w:rPr>
        <w:t>муниципального образования «Ивановский сельсовет»</w:t>
      </w:r>
      <w:r w:rsidR="00AC1573" w:rsidRPr="00AC1573">
        <w:rPr>
          <w:rFonts w:ascii="Times New Roman" w:eastAsia="Times New Roman" w:hAnsi="Times New Roman" w:cs="Times New Roman"/>
          <w:b w:val="0"/>
          <w:sz w:val="24"/>
          <w:szCs w:val="24"/>
        </w:rPr>
        <w:t>;</w:t>
      </w:r>
    </w:p>
    <w:p w:rsidR="00AC1573" w:rsidRPr="00AC1573" w:rsidRDefault="00AC1573" w:rsidP="00AC1573">
      <w:pPr>
        <w:pStyle w:val="110"/>
        <w:keepNext/>
        <w:keepLines/>
        <w:shd w:val="clear" w:color="auto" w:fill="auto"/>
        <w:spacing w:line="240" w:lineRule="auto"/>
        <w:jc w:val="both"/>
        <w:rPr>
          <w:rFonts w:ascii="Times New Roman" w:hAnsi="Times New Roman" w:cs="Times New Roman"/>
          <w:b w:val="0"/>
        </w:rPr>
      </w:pPr>
    </w:p>
    <w:p w:rsidR="009640DD" w:rsidRPr="003B7587" w:rsidRDefault="009640DD" w:rsidP="009640DD">
      <w:pPr>
        <w:shd w:val="clear" w:color="auto" w:fill="FFFFFF"/>
        <w:spacing w:after="300"/>
        <w:rPr>
          <w:rFonts w:ascii="Times New Roman" w:hAnsi="Times New Roman" w:cs="Times New Roman"/>
        </w:rPr>
      </w:pPr>
      <w:r w:rsidRPr="003B7587">
        <w:rPr>
          <w:rFonts w:ascii="Times New Roman" w:hAnsi="Times New Roman" w:cs="Times New Roman"/>
        </w:rPr>
        <w:t>б) результаты расчетов по каждому источнику тепловой энергии нормативных запасов топлива;</w:t>
      </w:r>
    </w:p>
    <w:p w:rsidR="009640DD" w:rsidRPr="003B7587" w:rsidRDefault="009640DD" w:rsidP="009640DD">
      <w:pPr>
        <w:shd w:val="clear" w:color="auto" w:fill="FFFFFF"/>
        <w:spacing w:after="300"/>
        <w:rPr>
          <w:rFonts w:ascii="Times New Roman" w:hAnsi="Times New Roman" w:cs="Times New Roman"/>
        </w:rPr>
      </w:pPr>
      <w:r w:rsidRPr="003B7587">
        <w:rPr>
          <w:rFonts w:ascii="Times New Roman" w:hAnsi="Times New Roman" w:cs="Times New Roman"/>
        </w:rPr>
        <w:t xml:space="preserve">в) преобладающий в </w:t>
      </w:r>
      <w:r w:rsidR="00B44EBE">
        <w:rPr>
          <w:rFonts w:ascii="Times New Roman" w:hAnsi="Times New Roman" w:cs="Times New Roman"/>
        </w:rPr>
        <w:t>МО</w:t>
      </w:r>
      <w:r w:rsidRPr="003B7587">
        <w:rPr>
          <w:rFonts w:ascii="Times New Roman" w:hAnsi="Times New Roman" w:cs="Times New Roman"/>
        </w:rPr>
        <w:t xml:space="preserve"> вид топлива, определяемый по совокупности всех систем теплоснабжения, находящихся в соответствующем </w:t>
      </w:r>
      <w:r w:rsidR="00B44EBE">
        <w:rPr>
          <w:rFonts w:ascii="Times New Roman" w:hAnsi="Times New Roman" w:cs="Times New Roman"/>
        </w:rPr>
        <w:t>МО;</w:t>
      </w:r>
    </w:p>
    <w:p w:rsidR="009640DD" w:rsidRPr="003B7587" w:rsidRDefault="009640DD" w:rsidP="009640DD">
      <w:pPr>
        <w:shd w:val="clear" w:color="auto" w:fill="FFFFFF"/>
        <w:spacing w:after="300"/>
        <w:rPr>
          <w:rFonts w:ascii="Times New Roman" w:hAnsi="Times New Roman" w:cs="Times New Roman"/>
        </w:rPr>
      </w:pPr>
      <w:r w:rsidRPr="003B7587">
        <w:rPr>
          <w:rFonts w:ascii="Times New Roman" w:hAnsi="Times New Roman" w:cs="Times New Roman"/>
        </w:rPr>
        <w:t xml:space="preserve">г) приоритетное направление развития топливного баланса  </w:t>
      </w:r>
      <w:r w:rsidR="00B44EBE">
        <w:rPr>
          <w:rFonts w:ascii="Times New Roman" w:hAnsi="Times New Roman" w:cs="Times New Roman"/>
        </w:rPr>
        <w:t>МО</w:t>
      </w:r>
      <w:r w:rsidRPr="003B7587">
        <w:rPr>
          <w:rFonts w:ascii="Times New Roman" w:hAnsi="Times New Roman" w:cs="Times New Roman"/>
        </w:rPr>
        <w:t>.</w:t>
      </w:r>
    </w:p>
    <w:p w:rsidR="009640DD" w:rsidRPr="003549D8" w:rsidRDefault="00B44EBE" w:rsidP="003549D8">
      <w:pPr>
        <w:pStyle w:val="2"/>
        <w:jc w:val="both"/>
        <w:rPr>
          <w:b/>
          <w:sz w:val="24"/>
          <w:szCs w:val="24"/>
          <w:u w:val="none"/>
        </w:rPr>
      </w:pPr>
      <w:bookmarkStart w:id="193" w:name="_Toc40725235"/>
      <w:bookmarkStart w:id="194" w:name="_Toc41977695"/>
      <w:bookmarkStart w:id="195" w:name="_Toc41977965"/>
      <w:bookmarkStart w:id="196" w:name="_Toc89097988"/>
      <w:r>
        <w:rPr>
          <w:b/>
          <w:sz w:val="24"/>
          <w:szCs w:val="24"/>
          <w:u w:val="none"/>
        </w:rPr>
        <w:lastRenderedPageBreak/>
        <w:t>7</w:t>
      </w:r>
      <w:r w:rsidR="009640DD" w:rsidRPr="003549D8">
        <w:rPr>
          <w:b/>
          <w:sz w:val="24"/>
          <w:szCs w:val="24"/>
          <w:u w:val="none"/>
        </w:rPr>
        <w:t xml:space="preserve">.2.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A45F18">
        <w:rPr>
          <w:b/>
          <w:sz w:val="24"/>
          <w:szCs w:val="24"/>
          <w:u w:val="none"/>
        </w:rPr>
        <w:t>МО</w:t>
      </w:r>
      <w:r w:rsidR="009640DD" w:rsidRPr="003549D8">
        <w:rPr>
          <w:b/>
          <w:sz w:val="24"/>
          <w:szCs w:val="24"/>
          <w:u w:val="none"/>
        </w:rPr>
        <w:t xml:space="preserve"> для централизованного теплоснабжения</w:t>
      </w:r>
      <w:bookmarkEnd w:id="193"/>
      <w:bookmarkEnd w:id="194"/>
      <w:bookmarkEnd w:id="195"/>
      <w:bookmarkEnd w:id="196"/>
    </w:p>
    <w:p w:rsidR="007365B7" w:rsidRPr="003B7587" w:rsidRDefault="007365B7" w:rsidP="007365B7"/>
    <w:p w:rsidR="009640DD" w:rsidRPr="00783A82" w:rsidRDefault="009640DD" w:rsidP="009640DD">
      <w:pPr>
        <w:pStyle w:val="a6"/>
        <w:ind w:firstLine="709"/>
        <w:jc w:val="both"/>
        <w:rPr>
          <w:rFonts w:ascii="Times New Roman" w:hAnsi="Times New Roman" w:cs="Times New Roman"/>
          <w:sz w:val="24"/>
          <w:szCs w:val="24"/>
        </w:rPr>
      </w:pPr>
      <w:r w:rsidRPr="000A7B42">
        <w:rPr>
          <w:rFonts w:ascii="Times New Roman" w:hAnsi="Times New Roman" w:cs="Times New Roman"/>
          <w:b/>
          <w:sz w:val="24"/>
          <w:szCs w:val="24"/>
        </w:rPr>
        <w:t xml:space="preserve">В котельной </w:t>
      </w:r>
      <w:r w:rsidR="00664172" w:rsidRPr="000A7B42">
        <w:rPr>
          <w:rFonts w:ascii="Times New Roman" w:hAnsi="Times New Roman" w:cs="Times New Roman"/>
          <w:b/>
          <w:sz w:val="24"/>
          <w:szCs w:val="24"/>
        </w:rPr>
        <w:t xml:space="preserve"> посёлка «Марьино</w:t>
      </w:r>
      <w:r w:rsidR="00664172">
        <w:rPr>
          <w:rFonts w:ascii="Times New Roman" w:hAnsi="Times New Roman" w:cs="Times New Roman"/>
          <w:sz w:val="24"/>
          <w:szCs w:val="24"/>
        </w:rPr>
        <w:t xml:space="preserve">» </w:t>
      </w:r>
      <w:r w:rsidRPr="00783A82">
        <w:rPr>
          <w:rFonts w:ascii="Times New Roman" w:hAnsi="Times New Roman" w:cs="Times New Roman"/>
          <w:sz w:val="24"/>
          <w:szCs w:val="24"/>
        </w:rPr>
        <w:t xml:space="preserve">установлено </w:t>
      </w:r>
      <w:r w:rsidR="00664172">
        <w:rPr>
          <w:rFonts w:ascii="Times New Roman" w:hAnsi="Times New Roman" w:cs="Times New Roman"/>
          <w:sz w:val="24"/>
          <w:szCs w:val="24"/>
        </w:rPr>
        <w:t>2</w:t>
      </w:r>
      <w:r w:rsidRPr="00783A82">
        <w:rPr>
          <w:rFonts w:ascii="Times New Roman" w:hAnsi="Times New Roman" w:cs="Times New Roman"/>
          <w:sz w:val="24"/>
          <w:szCs w:val="24"/>
        </w:rPr>
        <w:t xml:space="preserve"> водогрейных котла типа </w:t>
      </w:r>
      <w:r w:rsidR="00664172">
        <w:rPr>
          <w:rFonts w:ascii="Times New Roman" w:hAnsi="Times New Roman" w:cs="Times New Roman"/>
          <w:sz w:val="24"/>
          <w:szCs w:val="24"/>
        </w:rPr>
        <w:t xml:space="preserve">ДКВР-6-13,5 </w:t>
      </w:r>
      <w:r w:rsidRPr="00783A82">
        <w:rPr>
          <w:rFonts w:ascii="Times New Roman" w:hAnsi="Times New Roman" w:cs="Times New Roman"/>
          <w:sz w:val="24"/>
          <w:szCs w:val="24"/>
        </w:rPr>
        <w:t xml:space="preserve"> и </w:t>
      </w:r>
      <w:r w:rsidR="00664172">
        <w:rPr>
          <w:rFonts w:ascii="Times New Roman" w:hAnsi="Times New Roman" w:cs="Times New Roman"/>
          <w:sz w:val="24"/>
          <w:szCs w:val="24"/>
        </w:rPr>
        <w:t>три паровых ДЕ-10/14</w:t>
      </w:r>
      <w:r w:rsidRPr="00783A82">
        <w:rPr>
          <w:rFonts w:ascii="Times New Roman" w:hAnsi="Times New Roman" w:cs="Times New Roman"/>
          <w:sz w:val="24"/>
          <w:szCs w:val="24"/>
        </w:rPr>
        <w:t xml:space="preserve">. </w:t>
      </w:r>
      <w:r w:rsidR="00664172">
        <w:rPr>
          <w:rFonts w:ascii="Times New Roman" w:hAnsi="Times New Roman" w:cs="Times New Roman"/>
          <w:sz w:val="24"/>
          <w:szCs w:val="24"/>
        </w:rPr>
        <w:t>Два к</w:t>
      </w:r>
      <w:r w:rsidR="0022446D">
        <w:rPr>
          <w:rFonts w:ascii="Times New Roman" w:hAnsi="Times New Roman" w:cs="Times New Roman"/>
          <w:sz w:val="24"/>
          <w:szCs w:val="24"/>
        </w:rPr>
        <w:t>о</w:t>
      </w:r>
      <w:r w:rsidR="00664172">
        <w:rPr>
          <w:rFonts w:ascii="Times New Roman" w:hAnsi="Times New Roman" w:cs="Times New Roman"/>
          <w:sz w:val="24"/>
          <w:szCs w:val="24"/>
        </w:rPr>
        <w:t>тла являются резервными. З</w:t>
      </w:r>
      <w:r w:rsidRPr="00783A82">
        <w:rPr>
          <w:rFonts w:ascii="Times New Roman" w:hAnsi="Times New Roman" w:cs="Times New Roman"/>
          <w:sz w:val="24"/>
          <w:szCs w:val="24"/>
        </w:rPr>
        <w:t>агрузка котл</w:t>
      </w:r>
      <w:r w:rsidR="00664172">
        <w:rPr>
          <w:rFonts w:ascii="Times New Roman" w:hAnsi="Times New Roman" w:cs="Times New Roman"/>
          <w:sz w:val="24"/>
          <w:szCs w:val="24"/>
        </w:rPr>
        <w:t>ов примерно одинакова. К</w:t>
      </w:r>
      <w:r w:rsidRPr="00783A82">
        <w:rPr>
          <w:rFonts w:ascii="Times New Roman" w:hAnsi="Times New Roman" w:cs="Times New Roman"/>
          <w:sz w:val="24"/>
          <w:szCs w:val="24"/>
        </w:rPr>
        <w:t xml:space="preserve">отлы находятся в резерве на случай аварийного выхода работающего котла или планового ремонта. </w:t>
      </w:r>
    </w:p>
    <w:p w:rsidR="00664172" w:rsidRDefault="009640DD" w:rsidP="009640DD">
      <w:pPr>
        <w:pStyle w:val="a6"/>
        <w:ind w:firstLine="709"/>
        <w:jc w:val="both"/>
        <w:rPr>
          <w:rFonts w:ascii="Times New Roman" w:hAnsi="Times New Roman" w:cs="Times New Roman"/>
          <w:sz w:val="24"/>
          <w:szCs w:val="24"/>
        </w:rPr>
      </w:pPr>
      <w:r w:rsidRPr="00783A82">
        <w:rPr>
          <w:rFonts w:ascii="Times New Roman" w:hAnsi="Times New Roman" w:cs="Times New Roman"/>
          <w:sz w:val="24"/>
          <w:szCs w:val="24"/>
        </w:rPr>
        <w:t xml:space="preserve">Работа </w:t>
      </w:r>
      <w:r w:rsidR="00664172">
        <w:rPr>
          <w:rFonts w:ascii="Times New Roman" w:hAnsi="Times New Roman" w:cs="Times New Roman"/>
          <w:sz w:val="24"/>
          <w:szCs w:val="24"/>
        </w:rPr>
        <w:t xml:space="preserve">одного </w:t>
      </w:r>
      <w:r w:rsidRPr="00783A82">
        <w:rPr>
          <w:rFonts w:ascii="Times New Roman" w:hAnsi="Times New Roman" w:cs="Times New Roman"/>
          <w:sz w:val="24"/>
          <w:szCs w:val="24"/>
        </w:rPr>
        <w:t xml:space="preserve">парового котла ведется на собственные нужды котельной. </w:t>
      </w:r>
    </w:p>
    <w:p w:rsidR="0022446D" w:rsidRPr="00783A82" w:rsidRDefault="0022446D" w:rsidP="0022446D">
      <w:pPr>
        <w:pStyle w:val="a6"/>
        <w:ind w:firstLine="709"/>
        <w:jc w:val="both"/>
        <w:rPr>
          <w:rFonts w:ascii="Times New Roman" w:hAnsi="Times New Roman" w:cs="Times New Roman"/>
          <w:sz w:val="24"/>
          <w:szCs w:val="24"/>
        </w:rPr>
      </w:pPr>
      <w:r w:rsidRPr="00783A82">
        <w:rPr>
          <w:rFonts w:ascii="Times New Roman" w:hAnsi="Times New Roman" w:cs="Times New Roman"/>
          <w:sz w:val="24"/>
          <w:szCs w:val="24"/>
        </w:rPr>
        <w:t>Установленная мощность котельной на существующий момент составляет</w:t>
      </w:r>
      <w:r>
        <w:rPr>
          <w:rFonts w:ascii="Times New Roman" w:hAnsi="Times New Roman" w:cs="Times New Roman"/>
          <w:sz w:val="24"/>
          <w:szCs w:val="24"/>
        </w:rPr>
        <w:t xml:space="preserve"> 28,15</w:t>
      </w:r>
      <w:r w:rsidRPr="00783A82">
        <w:rPr>
          <w:rFonts w:ascii="Times New Roman" w:hAnsi="Times New Roman" w:cs="Times New Roman"/>
          <w:sz w:val="24"/>
          <w:szCs w:val="24"/>
        </w:rPr>
        <w:t xml:space="preserve"> Гкал/час, в том числе по перегретой воде –</w:t>
      </w:r>
      <w:r>
        <w:rPr>
          <w:rFonts w:ascii="Times New Roman" w:hAnsi="Times New Roman" w:cs="Times New Roman"/>
          <w:sz w:val="24"/>
          <w:szCs w:val="24"/>
        </w:rPr>
        <w:t xml:space="preserve"> 12</w:t>
      </w:r>
      <w:r w:rsidRPr="00783A82">
        <w:rPr>
          <w:rFonts w:ascii="Times New Roman" w:hAnsi="Times New Roman" w:cs="Times New Roman"/>
          <w:sz w:val="24"/>
          <w:szCs w:val="24"/>
        </w:rPr>
        <w:t xml:space="preserve"> Гкал/час, по пару – </w:t>
      </w:r>
      <w:r>
        <w:rPr>
          <w:rFonts w:ascii="Times New Roman" w:hAnsi="Times New Roman" w:cs="Times New Roman"/>
          <w:sz w:val="24"/>
          <w:szCs w:val="24"/>
        </w:rPr>
        <w:t>33</w:t>
      </w:r>
      <w:r w:rsidRPr="00783A82">
        <w:rPr>
          <w:rFonts w:ascii="Times New Roman" w:hAnsi="Times New Roman" w:cs="Times New Roman"/>
          <w:sz w:val="24"/>
          <w:szCs w:val="24"/>
        </w:rPr>
        <w:t xml:space="preserve"> </w:t>
      </w:r>
      <w:r w:rsidR="000A7B42">
        <w:rPr>
          <w:rFonts w:ascii="Times New Roman" w:hAnsi="Times New Roman" w:cs="Times New Roman"/>
          <w:sz w:val="24"/>
          <w:szCs w:val="24"/>
        </w:rPr>
        <w:t>тонн</w:t>
      </w:r>
      <w:r w:rsidRPr="00783A82">
        <w:rPr>
          <w:rFonts w:ascii="Times New Roman" w:hAnsi="Times New Roman" w:cs="Times New Roman"/>
          <w:sz w:val="24"/>
          <w:szCs w:val="24"/>
        </w:rPr>
        <w:t>/час.</w:t>
      </w:r>
    </w:p>
    <w:p w:rsidR="0022446D" w:rsidRDefault="0022446D" w:rsidP="00664172">
      <w:pPr>
        <w:pStyle w:val="a6"/>
        <w:ind w:firstLine="709"/>
        <w:jc w:val="both"/>
        <w:rPr>
          <w:rFonts w:ascii="Times New Roman" w:hAnsi="Times New Roman" w:cs="Times New Roman"/>
          <w:sz w:val="24"/>
          <w:szCs w:val="24"/>
        </w:rPr>
      </w:pPr>
    </w:p>
    <w:p w:rsidR="00664172" w:rsidRPr="00783A82" w:rsidRDefault="00664172" w:rsidP="00664172">
      <w:pPr>
        <w:pStyle w:val="a6"/>
        <w:ind w:firstLine="709"/>
        <w:jc w:val="both"/>
        <w:rPr>
          <w:rFonts w:ascii="Times New Roman" w:hAnsi="Times New Roman" w:cs="Times New Roman"/>
          <w:sz w:val="24"/>
          <w:szCs w:val="24"/>
        </w:rPr>
      </w:pPr>
      <w:r w:rsidRPr="000A7B42">
        <w:rPr>
          <w:rFonts w:ascii="Times New Roman" w:hAnsi="Times New Roman" w:cs="Times New Roman"/>
          <w:b/>
          <w:sz w:val="24"/>
          <w:szCs w:val="24"/>
        </w:rPr>
        <w:t>В котельной  посёлка «Учительский</w:t>
      </w:r>
      <w:r>
        <w:rPr>
          <w:rFonts w:ascii="Times New Roman" w:hAnsi="Times New Roman" w:cs="Times New Roman"/>
          <w:sz w:val="24"/>
          <w:szCs w:val="24"/>
        </w:rPr>
        <w:t xml:space="preserve">» </w:t>
      </w:r>
      <w:r w:rsidRPr="00783A82">
        <w:rPr>
          <w:rFonts w:ascii="Times New Roman" w:hAnsi="Times New Roman" w:cs="Times New Roman"/>
          <w:sz w:val="24"/>
          <w:szCs w:val="24"/>
        </w:rPr>
        <w:t xml:space="preserve">установлено </w:t>
      </w:r>
      <w:r>
        <w:rPr>
          <w:rFonts w:ascii="Times New Roman" w:hAnsi="Times New Roman" w:cs="Times New Roman"/>
          <w:sz w:val="24"/>
          <w:szCs w:val="24"/>
        </w:rPr>
        <w:t>два</w:t>
      </w:r>
      <w:r w:rsidRPr="00783A82">
        <w:rPr>
          <w:rFonts w:ascii="Times New Roman" w:hAnsi="Times New Roman" w:cs="Times New Roman"/>
          <w:sz w:val="24"/>
          <w:szCs w:val="24"/>
        </w:rPr>
        <w:t xml:space="preserve"> водогрейных котла типа </w:t>
      </w:r>
      <w:r>
        <w:rPr>
          <w:rFonts w:ascii="Times New Roman" w:hAnsi="Times New Roman" w:cs="Times New Roman"/>
          <w:sz w:val="24"/>
          <w:szCs w:val="24"/>
        </w:rPr>
        <w:t xml:space="preserve">ДКВР-6-13,5 </w:t>
      </w:r>
      <w:r w:rsidRPr="00783A82">
        <w:rPr>
          <w:rFonts w:ascii="Times New Roman" w:hAnsi="Times New Roman" w:cs="Times New Roman"/>
          <w:sz w:val="24"/>
          <w:szCs w:val="24"/>
        </w:rPr>
        <w:t xml:space="preserve"> и </w:t>
      </w:r>
      <w:r>
        <w:rPr>
          <w:rFonts w:ascii="Times New Roman" w:hAnsi="Times New Roman" w:cs="Times New Roman"/>
          <w:sz w:val="24"/>
          <w:szCs w:val="24"/>
        </w:rPr>
        <w:t>три паровых ДЕ-10/14</w:t>
      </w:r>
      <w:r w:rsidRPr="00783A82">
        <w:rPr>
          <w:rFonts w:ascii="Times New Roman" w:hAnsi="Times New Roman" w:cs="Times New Roman"/>
          <w:sz w:val="24"/>
          <w:szCs w:val="24"/>
        </w:rPr>
        <w:t xml:space="preserve">. </w:t>
      </w:r>
      <w:r w:rsidR="0022446D">
        <w:rPr>
          <w:rFonts w:ascii="Times New Roman" w:hAnsi="Times New Roman" w:cs="Times New Roman"/>
          <w:sz w:val="24"/>
          <w:szCs w:val="24"/>
        </w:rPr>
        <w:t>Два ко</w:t>
      </w:r>
      <w:r>
        <w:rPr>
          <w:rFonts w:ascii="Times New Roman" w:hAnsi="Times New Roman" w:cs="Times New Roman"/>
          <w:sz w:val="24"/>
          <w:szCs w:val="24"/>
        </w:rPr>
        <w:t>тла являются резервными. З</w:t>
      </w:r>
      <w:r w:rsidRPr="00783A82">
        <w:rPr>
          <w:rFonts w:ascii="Times New Roman" w:hAnsi="Times New Roman" w:cs="Times New Roman"/>
          <w:sz w:val="24"/>
          <w:szCs w:val="24"/>
        </w:rPr>
        <w:t>агрузка котл</w:t>
      </w:r>
      <w:r>
        <w:rPr>
          <w:rFonts w:ascii="Times New Roman" w:hAnsi="Times New Roman" w:cs="Times New Roman"/>
          <w:sz w:val="24"/>
          <w:szCs w:val="24"/>
        </w:rPr>
        <w:t>ов примерно одинакова. К</w:t>
      </w:r>
      <w:r w:rsidRPr="00783A82">
        <w:rPr>
          <w:rFonts w:ascii="Times New Roman" w:hAnsi="Times New Roman" w:cs="Times New Roman"/>
          <w:sz w:val="24"/>
          <w:szCs w:val="24"/>
        </w:rPr>
        <w:t xml:space="preserve">отлы находятся в резерве на случай аварийного выхода работающего котла или планового ремонта. </w:t>
      </w:r>
    </w:p>
    <w:p w:rsidR="009640DD" w:rsidRPr="00783A82" w:rsidRDefault="009640DD" w:rsidP="009640DD">
      <w:pPr>
        <w:pStyle w:val="a6"/>
        <w:ind w:firstLine="709"/>
        <w:jc w:val="both"/>
        <w:rPr>
          <w:rFonts w:ascii="Times New Roman" w:hAnsi="Times New Roman" w:cs="Times New Roman"/>
          <w:sz w:val="24"/>
          <w:szCs w:val="24"/>
        </w:rPr>
      </w:pPr>
      <w:r w:rsidRPr="00783A82">
        <w:rPr>
          <w:rFonts w:ascii="Times New Roman" w:hAnsi="Times New Roman" w:cs="Times New Roman"/>
          <w:sz w:val="24"/>
          <w:szCs w:val="24"/>
        </w:rPr>
        <w:t>Установленная мощность котельной на существующий момент составляет</w:t>
      </w:r>
      <w:r w:rsidR="0022446D">
        <w:rPr>
          <w:rFonts w:ascii="Times New Roman" w:hAnsi="Times New Roman" w:cs="Times New Roman"/>
          <w:sz w:val="24"/>
          <w:szCs w:val="24"/>
        </w:rPr>
        <w:t xml:space="preserve"> </w:t>
      </w:r>
      <w:r w:rsidR="000A7B42">
        <w:rPr>
          <w:rFonts w:ascii="Times New Roman" w:hAnsi="Times New Roman" w:cs="Times New Roman"/>
          <w:sz w:val="24"/>
          <w:szCs w:val="24"/>
        </w:rPr>
        <w:t>8,0</w:t>
      </w:r>
      <w:r w:rsidRPr="00783A82">
        <w:rPr>
          <w:rFonts w:ascii="Times New Roman" w:hAnsi="Times New Roman" w:cs="Times New Roman"/>
          <w:sz w:val="24"/>
          <w:szCs w:val="24"/>
        </w:rPr>
        <w:t xml:space="preserve"> Гкал/час, в том числе по перегретой воде – </w:t>
      </w:r>
      <w:r w:rsidR="000A7B42">
        <w:rPr>
          <w:rFonts w:ascii="Times New Roman" w:hAnsi="Times New Roman" w:cs="Times New Roman"/>
          <w:sz w:val="24"/>
          <w:szCs w:val="24"/>
        </w:rPr>
        <w:t>4,0 тонн</w:t>
      </w:r>
      <w:r w:rsidRPr="00783A82">
        <w:rPr>
          <w:rFonts w:ascii="Times New Roman" w:hAnsi="Times New Roman" w:cs="Times New Roman"/>
          <w:sz w:val="24"/>
          <w:szCs w:val="24"/>
        </w:rPr>
        <w:t>/час.</w:t>
      </w:r>
    </w:p>
    <w:p w:rsidR="009640DD" w:rsidRPr="00783A82" w:rsidRDefault="009640DD" w:rsidP="009640DD">
      <w:pPr>
        <w:jc w:val="both"/>
        <w:rPr>
          <w:rFonts w:ascii="Times New Roman" w:hAnsi="Times New Roman" w:cs="Times New Roman"/>
        </w:rPr>
      </w:pPr>
      <w:r w:rsidRPr="00783A82">
        <w:rPr>
          <w:rFonts w:ascii="Times New Roman" w:hAnsi="Times New Roman" w:cs="Times New Roman"/>
        </w:rPr>
        <w:t>Производство тепловой энергии за 20</w:t>
      </w:r>
      <w:r w:rsidR="000A7B42">
        <w:rPr>
          <w:rFonts w:ascii="Times New Roman" w:hAnsi="Times New Roman" w:cs="Times New Roman"/>
        </w:rPr>
        <w:t>20</w:t>
      </w:r>
      <w:r w:rsidRPr="00783A82">
        <w:rPr>
          <w:rFonts w:ascii="Times New Roman" w:hAnsi="Times New Roman" w:cs="Times New Roman"/>
        </w:rPr>
        <w:t xml:space="preserve"> год </w:t>
      </w:r>
      <w:r w:rsidR="000A7B42">
        <w:rPr>
          <w:rFonts w:ascii="Times New Roman" w:hAnsi="Times New Roman" w:cs="Times New Roman"/>
        </w:rPr>
        <w:t xml:space="preserve">по двум котельным (Марьино и Учительский) </w:t>
      </w:r>
      <w:r w:rsidRPr="00783A82">
        <w:rPr>
          <w:rFonts w:ascii="Times New Roman" w:hAnsi="Times New Roman" w:cs="Times New Roman"/>
        </w:rPr>
        <w:t xml:space="preserve">составило </w:t>
      </w:r>
      <w:r w:rsidR="00A45F18">
        <w:rPr>
          <w:rFonts w:ascii="Times New Roman" w:hAnsi="Times New Roman" w:cs="Times New Roman"/>
        </w:rPr>
        <w:t xml:space="preserve"> 40428</w:t>
      </w:r>
      <w:r w:rsidRPr="00783A82">
        <w:rPr>
          <w:rFonts w:ascii="Times New Roman" w:hAnsi="Times New Roman" w:cs="Times New Roman"/>
          <w:b/>
          <w:bCs/>
        </w:rPr>
        <w:t xml:space="preserve"> </w:t>
      </w:r>
      <w:r w:rsidR="00A45F18">
        <w:rPr>
          <w:rFonts w:ascii="Times New Roman" w:hAnsi="Times New Roman" w:cs="Times New Roman"/>
        </w:rPr>
        <w:t>Гкал.  и</w:t>
      </w:r>
      <w:r w:rsidRPr="00783A82">
        <w:rPr>
          <w:rFonts w:ascii="Times New Roman" w:hAnsi="Times New Roman" w:cs="Times New Roman"/>
        </w:rPr>
        <w:t xml:space="preserve"> отпу</w:t>
      </w:r>
      <w:r w:rsidR="00A45F18">
        <w:rPr>
          <w:rFonts w:ascii="Times New Roman" w:hAnsi="Times New Roman" w:cs="Times New Roman"/>
        </w:rPr>
        <w:t xml:space="preserve">щено </w:t>
      </w:r>
      <w:r w:rsidRPr="00783A82">
        <w:rPr>
          <w:rFonts w:ascii="Times New Roman" w:hAnsi="Times New Roman" w:cs="Times New Roman"/>
        </w:rPr>
        <w:t xml:space="preserve"> в сеть – </w:t>
      </w:r>
      <w:r w:rsidR="00A45F18">
        <w:rPr>
          <w:rFonts w:ascii="Times New Roman" w:hAnsi="Times New Roman" w:cs="Times New Roman"/>
        </w:rPr>
        <w:t>39800</w:t>
      </w:r>
      <w:r w:rsidRPr="00783A82">
        <w:rPr>
          <w:rFonts w:ascii="Times New Roman" w:hAnsi="Times New Roman" w:cs="Times New Roman"/>
        </w:rPr>
        <w:t xml:space="preserve"> Гкал.</w:t>
      </w:r>
    </w:p>
    <w:p w:rsidR="00A45F18" w:rsidRDefault="00A45F18" w:rsidP="009640DD">
      <w:pPr>
        <w:pStyle w:val="a6"/>
        <w:ind w:firstLine="709"/>
        <w:jc w:val="both"/>
        <w:rPr>
          <w:rFonts w:ascii="Times New Roman" w:hAnsi="Times New Roman" w:cs="Times New Roman"/>
          <w:sz w:val="24"/>
          <w:szCs w:val="24"/>
        </w:rPr>
      </w:pPr>
    </w:p>
    <w:p w:rsidR="00A45F18" w:rsidRPr="00783A82" w:rsidRDefault="00A45F18" w:rsidP="00A45F18">
      <w:pPr>
        <w:pStyle w:val="a6"/>
        <w:ind w:firstLine="709"/>
        <w:jc w:val="both"/>
        <w:rPr>
          <w:rFonts w:ascii="Times New Roman" w:hAnsi="Times New Roman" w:cs="Times New Roman"/>
          <w:sz w:val="24"/>
          <w:szCs w:val="24"/>
        </w:rPr>
      </w:pPr>
      <w:r w:rsidRPr="000A7B42">
        <w:rPr>
          <w:rFonts w:ascii="Times New Roman" w:hAnsi="Times New Roman" w:cs="Times New Roman"/>
          <w:b/>
          <w:sz w:val="24"/>
          <w:szCs w:val="24"/>
        </w:rPr>
        <w:t xml:space="preserve">В котельной  </w:t>
      </w:r>
      <w:r>
        <w:rPr>
          <w:rFonts w:ascii="Times New Roman" w:hAnsi="Times New Roman" w:cs="Times New Roman"/>
          <w:b/>
          <w:sz w:val="24"/>
          <w:szCs w:val="24"/>
        </w:rPr>
        <w:t>школы - интерната</w:t>
      </w:r>
      <w:r>
        <w:rPr>
          <w:rFonts w:ascii="Times New Roman" w:hAnsi="Times New Roman" w:cs="Times New Roman"/>
          <w:sz w:val="24"/>
          <w:szCs w:val="24"/>
        </w:rPr>
        <w:t xml:space="preserve"> </w:t>
      </w:r>
      <w:r w:rsidRPr="00783A82">
        <w:rPr>
          <w:rFonts w:ascii="Times New Roman" w:hAnsi="Times New Roman" w:cs="Times New Roman"/>
          <w:sz w:val="24"/>
          <w:szCs w:val="24"/>
        </w:rPr>
        <w:t xml:space="preserve">установлено </w:t>
      </w:r>
      <w:r>
        <w:rPr>
          <w:rFonts w:ascii="Times New Roman" w:hAnsi="Times New Roman" w:cs="Times New Roman"/>
          <w:sz w:val="24"/>
          <w:szCs w:val="24"/>
        </w:rPr>
        <w:t>2</w:t>
      </w:r>
      <w:r w:rsidRPr="00783A82">
        <w:rPr>
          <w:rFonts w:ascii="Times New Roman" w:hAnsi="Times New Roman" w:cs="Times New Roman"/>
          <w:sz w:val="24"/>
          <w:szCs w:val="24"/>
        </w:rPr>
        <w:t xml:space="preserve"> водогрейных котла типа </w:t>
      </w:r>
      <w:r>
        <w:rPr>
          <w:rFonts w:ascii="Times New Roman" w:hAnsi="Times New Roman" w:cs="Times New Roman"/>
          <w:sz w:val="24"/>
          <w:szCs w:val="24"/>
        </w:rPr>
        <w:t>КВ-1Г</w:t>
      </w:r>
      <w:r w:rsidRPr="00783A82">
        <w:rPr>
          <w:rFonts w:ascii="Times New Roman" w:hAnsi="Times New Roman" w:cs="Times New Roman"/>
          <w:sz w:val="24"/>
          <w:szCs w:val="24"/>
        </w:rPr>
        <w:t xml:space="preserve">. </w:t>
      </w:r>
      <w:r>
        <w:rPr>
          <w:rFonts w:ascii="Times New Roman" w:hAnsi="Times New Roman" w:cs="Times New Roman"/>
          <w:sz w:val="24"/>
          <w:szCs w:val="24"/>
        </w:rPr>
        <w:t>Один  котёл является резервным. З</w:t>
      </w:r>
      <w:r w:rsidRPr="00783A82">
        <w:rPr>
          <w:rFonts w:ascii="Times New Roman" w:hAnsi="Times New Roman" w:cs="Times New Roman"/>
          <w:sz w:val="24"/>
          <w:szCs w:val="24"/>
        </w:rPr>
        <w:t>агрузка котл</w:t>
      </w:r>
      <w:r>
        <w:rPr>
          <w:rFonts w:ascii="Times New Roman" w:hAnsi="Times New Roman" w:cs="Times New Roman"/>
          <w:sz w:val="24"/>
          <w:szCs w:val="24"/>
        </w:rPr>
        <w:t>ов примерно одинакова. К</w:t>
      </w:r>
      <w:r w:rsidRPr="00783A82">
        <w:rPr>
          <w:rFonts w:ascii="Times New Roman" w:hAnsi="Times New Roman" w:cs="Times New Roman"/>
          <w:sz w:val="24"/>
          <w:szCs w:val="24"/>
        </w:rPr>
        <w:t xml:space="preserve">отлы находятся в резерве на случай аварийного выхода работающего котла или планового ремонта. </w:t>
      </w:r>
    </w:p>
    <w:p w:rsidR="00A45F18" w:rsidRPr="00783A82" w:rsidRDefault="00A45F18" w:rsidP="00A45F18">
      <w:pPr>
        <w:pStyle w:val="a6"/>
        <w:ind w:firstLine="709"/>
        <w:jc w:val="both"/>
        <w:rPr>
          <w:rFonts w:ascii="Times New Roman" w:hAnsi="Times New Roman" w:cs="Times New Roman"/>
          <w:sz w:val="24"/>
          <w:szCs w:val="24"/>
        </w:rPr>
      </w:pPr>
      <w:r w:rsidRPr="00783A82">
        <w:rPr>
          <w:rFonts w:ascii="Times New Roman" w:hAnsi="Times New Roman" w:cs="Times New Roman"/>
          <w:sz w:val="24"/>
          <w:szCs w:val="24"/>
        </w:rPr>
        <w:t>Установленная мощность котельной на существующий момент составляет</w:t>
      </w:r>
      <w:r>
        <w:rPr>
          <w:rFonts w:ascii="Times New Roman" w:hAnsi="Times New Roman" w:cs="Times New Roman"/>
          <w:sz w:val="24"/>
          <w:szCs w:val="24"/>
        </w:rPr>
        <w:t xml:space="preserve"> 1,0 МВТ/час.</w:t>
      </w:r>
    </w:p>
    <w:p w:rsidR="00A45F18" w:rsidRPr="00783A82" w:rsidRDefault="00A45F18" w:rsidP="00A45F18">
      <w:pPr>
        <w:jc w:val="both"/>
        <w:rPr>
          <w:rFonts w:ascii="Times New Roman" w:hAnsi="Times New Roman" w:cs="Times New Roman"/>
        </w:rPr>
      </w:pPr>
      <w:r w:rsidRPr="00783A82">
        <w:rPr>
          <w:rFonts w:ascii="Times New Roman" w:hAnsi="Times New Roman" w:cs="Times New Roman"/>
        </w:rPr>
        <w:t>Производство тепловой энергии за 20</w:t>
      </w:r>
      <w:r>
        <w:rPr>
          <w:rFonts w:ascii="Times New Roman" w:hAnsi="Times New Roman" w:cs="Times New Roman"/>
        </w:rPr>
        <w:t>20</w:t>
      </w:r>
      <w:r w:rsidRPr="00783A82">
        <w:rPr>
          <w:rFonts w:ascii="Times New Roman" w:hAnsi="Times New Roman" w:cs="Times New Roman"/>
        </w:rPr>
        <w:t xml:space="preserve"> год составило </w:t>
      </w:r>
      <w:r>
        <w:rPr>
          <w:rFonts w:ascii="Times New Roman" w:hAnsi="Times New Roman" w:cs="Times New Roman"/>
        </w:rPr>
        <w:t>1812</w:t>
      </w:r>
      <w:r w:rsidRPr="00783A82">
        <w:rPr>
          <w:rFonts w:ascii="Times New Roman" w:hAnsi="Times New Roman" w:cs="Times New Roman"/>
          <w:b/>
          <w:bCs/>
        </w:rPr>
        <w:t xml:space="preserve"> </w:t>
      </w:r>
      <w:r w:rsidRPr="00783A82">
        <w:rPr>
          <w:rFonts w:ascii="Times New Roman" w:hAnsi="Times New Roman" w:cs="Times New Roman"/>
        </w:rPr>
        <w:t xml:space="preserve">Гкал, отпуск в сеть – </w:t>
      </w:r>
      <w:r>
        <w:rPr>
          <w:rFonts w:ascii="Times New Roman" w:hAnsi="Times New Roman" w:cs="Times New Roman"/>
        </w:rPr>
        <w:t>1753</w:t>
      </w:r>
      <w:r w:rsidRPr="00783A82">
        <w:rPr>
          <w:rFonts w:ascii="Times New Roman" w:hAnsi="Times New Roman" w:cs="Times New Roman"/>
        </w:rPr>
        <w:t xml:space="preserve"> Гкал.</w:t>
      </w:r>
    </w:p>
    <w:p w:rsidR="00A45F18" w:rsidRDefault="00A45F18" w:rsidP="009640DD">
      <w:pPr>
        <w:pStyle w:val="a6"/>
        <w:ind w:firstLine="709"/>
        <w:jc w:val="both"/>
        <w:rPr>
          <w:rFonts w:ascii="Times New Roman" w:hAnsi="Times New Roman" w:cs="Times New Roman"/>
          <w:sz w:val="24"/>
          <w:szCs w:val="24"/>
        </w:rPr>
      </w:pPr>
    </w:p>
    <w:p w:rsidR="009640DD" w:rsidRPr="00783A82" w:rsidRDefault="009640DD" w:rsidP="00A45F18">
      <w:pPr>
        <w:pStyle w:val="a6"/>
        <w:ind w:firstLine="709"/>
        <w:jc w:val="both"/>
        <w:rPr>
          <w:rFonts w:ascii="Times New Roman" w:eastAsia="Arial" w:hAnsi="Times New Roman" w:cs="Times New Roman"/>
        </w:rPr>
      </w:pPr>
      <w:r w:rsidRPr="00783A82">
        <w:rPr>
          <w:rFonts w:ascii="Times New Roman" w:hAnsi="Times New Roman" w:cs="Times New Roman"/>
          <w:sz w:val="24"/>
          <w:szCs w:val="24"/>
        </w:rPr>
        <w:t>Основной вид топлива</w:t>
      </w:r>
      <w:r w:rsidR="00A45F18">
        <w:rPr>
          <w:rFonts w:ascii="Times New Roman" w:hAnsi="Times New Roman" w:cs="Times New Roman"/>
          <w:sz w:val="24"/>
          <w:szCs w:val="24"/>
        </w:rPr>
        <w:t xml:space="preserve"> для всех котельных </w:t>
      </w:r>
      <w:r w:rsidRPr="00783A82">
        <w:rPr>
          <w:rFonts w:ascii="Times New Roman" w:hAnsi="Times New Roman" w:cs="Times New Roman"/>
          <w:sz w:val="24"/>
          <w:szCs w:val="24"/>
        </w:rPr>
        <w:t xml:space="preserve"> – природный газ, аварийный (резервный)  - мазут. Тепловая схема котельной </w:t>
      </w:r>
      <w:r w:rsidR="00A45F18">
        <w:rPr>
          <w:rFonts w:ascii="Times New Roman" w:hAnsi="Times New Roman" w:cs="Times New Roman"/>
          <w:sz w:val="24"/>
          <w:szCs w:val="24"/>
        </w:rPr>
        <w:t>МО</w:t>
      </w:r>
      <w:r w:rsidRPr="00783A82">
        <w:rPr>
          <w:rFonts w:ascii="Times New Roman" w:hAnsi="Times New Roman" w:cs="Times New Roman"/>
          <w:sz w:val="24"/>
          <w:szCs w:val="24"/>
        </w:rPr>
        <w:t xml:space="preserve"> разработана для системы теплоснабжения закрытого типа и рассчитана на отпуск тепловой энергии потребителям </w:t>
      </w:r>
      <w:r w:rsidR="00A45F18">
        <w:rPr>
          <w:rFonts w:ascii="Times New Roman" w:hAnsi="Times New Roman" w:cs="Times New Roman"/>
          <w:sz w:val="24"/>
          <w:szCs w:val="24"/>
        </w:rPr>
        <w:t>МО</w:t>
      </w:r>
      <w:r w:rsidRPr="00783A82">
        <w:rPr>
          <w:rFonts w:ascii="Times New Roman" w:hAnsi="Times New Roman" w:cs="Times New Roman"/>
          <w:sz w:val="24"/>
          <w:szCs w:val="24"/>
        </w:rPr>
        <w:t xml:space="preserve"> в виде воды с расчетными параметрами </w:t>
      </w:r>
      <w:r w:rsidRPr="00783A82">
        <w:rPr>
          <w:rFonts w:ascii="Times New Roman" w:hAnsi="Times New Roman" w:cs="Times New Roman"/>
          <w:sz w:val="24"/>
          <w:szCs w:val="24"/>
          <w:lang w:val="en-US"/>
        </w:rPr>
        <w:t>T</w:t>
      </w:r>
      <w:r w:rsidRPr="00783A82">
        <w:rPr>
          <w:rFonts w:ascii="Times New Roman" w:hAnsi="Times New Roman" w:cs="Times New Roman"/>
          <w:sz w:val="24"/>
          <w:szCs w:val="24"/>
        </w:rPr>
        <w:t xml:space="preserve"> = </w:t>
      </w:r>
      <w:r w:rsidR="00B44EBE">
        <w:rPr>
          <w:rFonts w:ascii="Times New Roman" w:hAnsi="Times New Roman" w:cs="Times New Roman"/>
          <w:sz w:val="24"/>
          <w:szCs w:val="24"/>
        </w:rPr>
        <w:t>95</w:t>
      </w:r>
      <w:r w:rsidRPr="00783A82">
        <w:rPr>
          <w:rFonts w:ascii="Times New Roman" w:hAnsi="Times New Roman" w:cs="Times New Roman"/>
          <w:sz w:val="24"/>
          <w:szCs w:val="24"/>
        </w:rPr>
        <w:t xml:space="preserve"> ÷ 70</w:t>
      </w:r>
      <w:r w:rsidRPr="00783A82">
        <w:rPr>
          <w:rFonts w:ascii="Times New Roman" w:hAnsi="Times New Roman" w:cs="Times New Roman"/>
          <w:sz w:val="24"/>
          <w:szCs w:val="24"/>
          <w:vertAlign w:val="superscript"/>
        </w:rPr>
        <w:t>о</w:t>
      </w:r>
      <w:r w:rsidRPr="00783A82">
        <w:rPr>
          <w:rFonts w:ascii="Times New Roman" w:hAnsi="Times New Roman" w:cs="Times New Roman"/>
          <w:sz w:val="24"/>
          <w:szCs w:val="24"/>
        </w:rPr>
        <w:t xml:space="preserve">С. </w:t>
      </w:r>
      <w:r w:rsidRPr="00783A82">
        <w:rPr>
          <w:rFonts w:ascii="Times New Roman" w:eastAsia="Arial" w:hAnsi="Times New Roman" w:cs="Times New Roman"/>
        </w:rPr>
        <w:t>т</w:t>
      </w:r>
      <w:r w:rsidRPr="00783A82">
        <w:rPr>
          <w:rFonts w:ascii="Times New Roman" w:eastAsia="Arial" w:hAnsi="Times New Roman" w:cs="Times New Roman"/>
          <w:spacing w:val="1"/>
        </w:rPr>
        <w:t>а</w:t>
      </w:r>
      <w:r w:rsidRPr="00783A82">
        <w:rPr>
          <w:rFonts w:ascii="Times New Roman" w:eastAsia="Arial" w:hAnsi="Times New Roman" w:cs="Times New Roman"/>
        </w:rPr>
        <w:t>блицах</w:t>
      </w:r>
      <w:r w:rsidRPr="00783A82">
        <w:rPr>
          <w:rFonts w:ascii="Times New Roman" w:eastAsia="Arial" w:hAnsi="Times New Roman" w:cs="Times New Roman"/>
          <w:spacing w:val="82"/>
        </w:rPr>
        <w:t xml:space="preserve"> </w:t>
      </w:r>
      <w:r w:rsidRPr="00783A82">
        <w:rPr>
          <w:rFonts w:ascii="Times New Roman" w:eastAsia="Arial" w:hAnsi="Times New Roman" w:cs="Times New Roman"/>
          <w:spacing w:val="1"/>
        </w:rPr>
        <w:t>8</w:t>
      </w:r>
      <w:r w:rsidRPr="00783A82">
        <w:rPr>
          <w:rFonts w:ascii="Times New Roman" w:eastAsia="Arial" w:hAnsi="Times New Roman" w:cs="Times New Roman"/>
        </w:rPr>
        <w:t>.</w:t>
      </w:r>
      <w:r w:rsidRPr="00783A82">
        <w:rPr>
          <w:rFonts w:ascii="Times New Roman" w:eastAsia="Arial" w:hAnsi="Times New Roman" w:cs="Times New Roman"/>
          <w:spacing w:val="1"/>
        </w:rPr>
        <w:t>1-8.5</w:t>
      </w:r>
      <w:r w:rsidRPr="00783A82">
        <w:rPr>
          <w:rFonts w:ascii="Times New Roman" w:eastAsia="Arial" w:hAnsi="Times New Roman" w:cs="Times New Roman"/>
          <w:spacing w:val="82"/>
        </w:rPr>
        <w:t xml:space="preserve"> </w:t>
      </w:r>
      <w:r w:rsidRPr="00783A82">
        <w:rPr>
          <w:rFonts w:ascii="Times New Roman" w:eastAsia="Arial" w:hAnsi="Times New Roman" w:cs="Times New Roman"/>
          <w:spacing w:val="1"/>
        </w:rPr>
        <w:t>о</w:t>
      </w:r>
      <w:r w:rsidRPr="00783A82">
        <w:rPr>
          <w:rFonts w:ascii="Times New Roman" w:eastAsia="Arial" w:hAnsi="Times New Roman" w:cs="Times New Roman"/>
        </w:rPr>
        <w:t>т</w:t>
      </w:r>
      <w:r w:rsidRPr="00783A82">
        <w:rPr>
          <w:rFonts w:ascii="Times New Roman" w:eastAsia="Arial" w:hAnsi="Times New Roman" w:cs="Times New Roman"/>
          <w:spacing w:val="1"/>
        </w:rPr>
        <w:t>р</w:t>
      </w:r>
      <w:r w:rsidRPr="00783A82">
        <w:rPr>
          <w:rFonts w:ascii="Times New Roman" w:eastAsia="Arial" w:hAnsi="Times New Roman" w:cs="Times New Roman"/>
          <w:spacing w:val="-1"/>
        </w:rPr>
        <w:t>а</w:t>
      </w:r>
      <w:r w:rsidRPr="00783A82">
        <w:rPr>
          <w:rFonts w:ascii="Times New Roman" w:eastAsia="Arial" w:hAnsi="Times New Roman" w:cs="Times New Roman"/>
          <w:spacing w:val="-2"/>
        </w:rPr>
        <w:t>ж</w:t>
      </w:r>
      <w:r w:rsidRPr="00783A82">
        <w:rPr>
          <w:rFonts w:ascii="Times New Roman" w:eastAsia="Arial" w:hAnsi="Times New Roman" w:cs="Times New Roman"/>
        </w:rPr>
        <w:t>ены</w:t>
      </w:r>
      <w:r w:rsidRPr="00783A82">
        <w:rPr>
          <w:rFonts w:ascii="Times New Roman" w:eastAsia="Arial" w:hAnsi="Times New Roman" w:cs="Times New Roman"/>
          <w:spacing w:val="85"/>
        </w:rPr>
        <w:t xml:space="preserve"> </w:t>
      </w:r>
      <w:r w:rsidRPr="00783A82">
        <w:rPr>
          <w:rFonts w:ascii="Times New Roman" w:eastAsia="Arial" w:hAnsi="Times New Roman" w:cs="Times New Roman"/>
        </w:rPr>
        <w:t>т</w:t>
      </w:r>
      <w:r w:rsidRPr="00783A82">
        <w:rPr>
          <w:rFonts w:ascii="Times New Roman" w:eastAsia="Arial" w:hAnsi="Times New Roman" w:cs="Times New Roman"/>
          <w:spacing w:val="1"/>
        </w:rPr>
        <w:t>а</w:t>
      </w:r>
      <w:r w:rsidRPr="00783A82">
        <w:rPr>
          <w:rFonts w:ascii="Times New Roman" w:eastAsia="Arial" w:hAnsi="Times New Roman" w:cs="Times New Roman"/>
          <w:spacing w:val="-1"/>
        </w:rPr>
        <w:t>к</w:t>
      </w:r>
      <w:r w:rsidRPr="00783A82">
        <w:rPr>
          <w:rFonts w:ascii="Times New Roman" w:eastAsia="Arial" w:hAnsi="Times New Roman" w:cs="Times New Roman"/>
        </w:rPr>
        <w:t>же</w:t>
      </w:r>
      <w:r w:rsidRPr="00783A82">
        <w:rPr>
          <w:rFonts w:ascii="Times New Roman" w:eastAsia="Arial" w:hAnsi="Times New Roman" w:cs="Times New Roman"/>
          <w:spacing w:val="85"/>
        </w:rPr>
        <w:t xml:space="preserve"> </w:t>
      </w:r>
      <w:r w:rsidRPr="00783A82">
        <w:rPr>
          <w:rFonts w:ascii="Times New Roman" w:eastAsia="Arial" w:hAnsi="Times New Roman" w:cs="Times New Roman"/>
          <w:spacing w:val="-2"/>
        </w:rPr>
        <w:t>п</w:t>
      </w:r>
      <w:r w:rsidRPr="00783A82">
        <w:rPr>
          <w:rFonts w:ascii="Times New Roman" w:eastAsia="Arial" w:hAnsi="Times New Roman" w:cs="Times New Roman"/>
        </w:rPr>
        <w:t>е</w:t>
      </w:r>
      <w:r w:rsidRPr="00783A82">
        <w:rPr>
          <w:rFonts w:ascii="Times New Roman" w:eastAsia="Arial" w:hAnsi="Times New Roman" w:cs="Times New Roman"/>
          <w:spacing w:val="1"/>
        </w:rPr>
        <w:t>р</w:t>
      </w:r>
      <w:r w:rsidRPr="00783A82">
        <w:rPr>
          <w:rFonts w:ascii="Times New Roman" w:eastAsia="Arial" w:hAnsi="Times New Roman" w:cs="Times New Roman"/>
        </w:rPr>
        <w:t>спе</w:t>
      </w:r>
      <w:r w:rsidRPr="00783A82">
        <w:rPr>
          <w:rFonts w:ascii="Times New Roman" w:eastAsia="Arial" w:hAnsi="Times New Roman" w:cs="Times New Roman"/>
          <w:spacing w:val="-1"/>
        </w:rPr>
        <w:t>кт</w:t>
      </w:r>
      <w:r w:rsidRPr="00783A82">
        <w:rPr>
          <w:rFonts w:ascii="Times New Roman" w:eastAsia="Arial" w:hAnsi="Times New Roman" w:cs="Times New Roman"/>
        </w:rPr>
        <w:t>ивные</w:t>
      </w:r>
      <w:r w:rsidRPr="00783A82">
        <w:rPr>
          <w:rFonts w:ascii="Times New Roman" w:eastAsia="Arial" w:hAnsi="Times New Roman" w:cs="Times New Roman"/>
          <w:spacing w:val="84"/>
        </w:rPr>
        <w:t xml:space="preserve"> </w:t>
      </w:r>
      <w:r w:rsidRPr="00783A82">
        <w:rPr>
          <w:rFonts w:ascii="Times New Roman" w:eastAsia="Arial" w:hAnsi="Times New Roman" w:cs="Times New Roman"/>
        </w:rPr>
        <w:t>максим</w:t>
      </w:r>
      <w:r w:rsidRPr="00783A82">
        <w:rPr>
          <w:rFonts w:ascii="Times New Roman" w:eastAsia="Arial" w:hAnsi="Times New Roman" w:cs="Times New Roman"/>
          <w:spacing w:val="1"/>
        </w:rPr>
        <w:t>а</w:t>
      </w:r>
      <w:r w:rsidRPr="00783A82">
        <w:rPr>
          <w:rFonts w:ascii="Times New Roman" w:eastAsia="Arial" w:hAnsi="Times New Roman" w:cs="Times New Roman"/>
        </w:rPr>
        <w:t>льн</w:t>
      </w:r>
      <w:r w:rsidRPr="00783A82">
        <w:rPr>
          <w:rFonts w:ascii="Times New Roman" w:eastAsia="Arial" w:hAnsi="Times New Roman" w:cs="Times New Roman"/>
          <w:spacing w:val="-1"/>
        </w:rPr>
        <w:t>ы</w:t>
      </w:r>
      <w:r w:rsidRPr="00783A82">
        <w:rPr>
          <w:rFonts w:ascii="Times New Roman" w:eastAsia="Arial" w:hAnsi="Times New Roman" w:cs="Times New Roman"/>
        </w:rPr>
        <w:t>е</w:t>
      </w:r>
      <w:r w:rsidRPr="00783A82">
        <w:rPr>
          <w:rFonts w:ascii="Times New Roman" w:eastAsia="Arial" w:hAnsi="Times New Roman" w:cs="Times New Roman"/>
          <w:spacing w:val="84"/>
        </w:rPr>
        <w:t xml:space="preserve"> </w:t>
      </w:r>
      <w:r w:rsidRPr="00783A82">
        <w:rPr>
          <w:rFonts w:ascii="Times New Roman" w:eastAsia="Arial" w:hAnsi="Times New Roman" w:cs="Times New Roman"/>
        </w:rPr>
        <w:t>час</w:t>
      </w:r>
      <w:r w:rsidRPr="00783A82">
        <w:rPr>
          <w:rFonts w:ascii="Times New Roman" w:eastAsia="Arial" w:hAnsi="Times New Roman" w:cs="Times New Roman"/>
          <w:spacing w:val="2"/>
        </w:rPr>
        <w:t>о</w:t>
      </w:r>
      <w:r w:rsidRPr="00783A82">
        <w:rPr>
          <w:rFonts w:ascii="Times New Roman" w:eastAsia="Arial" w:hAnsi="Times New Roman" w:cs="Times New Roman"/>
        </w:rPr>
        <w:t>в</w:t>
      </w:r>
      <w:r w:rsidRPr="00783A82">
        <w:rPr>
          <w:rFonts w:ascii="Times New Roman" w:eastAsia="Arial" w:hAnsi="Times New Roman" w:cs="Times New Roman"/>
          <w:spacing w:val="-1"/>
        </w:rPr>
        <w:t>ы</w:t>
      </w:r>
      <w:r w:rsidRPr="00783A82">
        <w:rPr>
          <w:rFonts w:ascii="Times New Roman" w:eastAsia="Arial" w:hAnsi="Times New Roman" w:cs="Times New Roman"/>
        </w:rPr>
        <w:t>е</w:t>
      </w:r>
      <w:r w:rsidRPr="00783A82">
        <w:rPr>
          <w:rFonts w:ascii="Times New Roman" w:eastAsia="Arial" w:hAnsi="Times New Roman" w:cs="Times New Roman"/>
          <w:spacing w:val="82"/>
        </w:rPr>
        <w:t xml:space="preserve"> </w:t>
      </w:r>
      <w:r w:rsidRPr="00783A82">
        <w:rPr>
          <w:rFonts w:ascii="Times New Roman" w:eastAsia="Arial" w:hAnsi="Times New Roman" w:cs="Times New Roman"/>
        </w:rPr>
        <w:t>р</w:t>
      </w:r>
      <w:r w:rsidRPr="00783A82">
        <w:rPr>
          <w:rFonts w:ascii="Times New Roman" w:eastAsia="Arial" w:hAnsi="Times New Roman" w:cs="Times New Roman"/>
          <w:spacing w:val="1"/>
        </w:rPr>
        <w:t>а</w:t>
      </w:r>
      <w:r w:rsidRPr="00783A82">
        <w:rPr>
          <w:rFonts w:ascii="Times New Roman" w:eastAsia="Arial" w:hAnsi="Times New Roman" w:cs="Times New Roman"/>
        </w:rPr>
        <w:t>с</w:t>
      </w:r>
      <w:r w:rsidRPr="00783A82">
        <w:rPr>
          <w:rFonts w:ascii="Times New Roman" w:eastAsia="Arial" w:hAnsi="Times New Roman" w:cs="Times New Roman"/>
          <w:spacing w:val="-1"/>
        </w:rPr>
        <w:t>х</w:t>
      </w:r>
      <w:r w:rsidRPr="00783A82">
        <w:rPr>
          <w:rFonts w:ascii="Times New Roman" w:eastAsia="Arial" w:hAnsi="Times New Roman" w:cs="Times New Roman"/>
        </w:rPr>
        <w:t>оды основного</w:t>
      </w:r>
      <w:r w:rsidRPr="00783A82">
        <w:rPr>
          <w:rFonts w:ascii="Times New Roman" w:eastAsia="Arial" w:hAnsi="Times New Roman" w:cs="Times New Roman"/>
          <w:spacing w:val="13"/>
        </w:rPr>
        <w:t xml:space="preserve"> </w:t>
      </w:r>
      <w:r w:rsidRPr="00783A82">
        <w:rPr>
          <w:rFonts w:ascii="Times New Roman" w:eastAsia="Arial" w:hAnsi="Times New Roman" w:cs="Times New Roman"/>
        </w:rPr>
        <w:t>т</w:t>
      </w:r>
      <w:r w:rsidRPr="00783A82">
        <w:rPr>
          <w:rFonts w:ascii="Times New Roman" w:eastAsia="Arial" w:hAnsi="Times New Roman" w:cs="Times New Roman"/>
          <w:spacing w:val="2"/>
        </w:rPr>
        <w:t>о</w:t>
      </w:r>
      <w:r w:rsidRPr="00783A82">
        <w:rPr>
          <w:rFonts w:ascii="Times New Roman" w:eastAsia="Arial" w:hAnsi="Times New Roman" w:cs="Times New Roman"/>
        </w:rPr>
        <w:t>плива,</w:t>
      </w:r>
      <w:r w:rsidRPr="00783A82">
        <w:rPr>
          <w:rFonts w:ascii="Times New Roman" w:eastAsia="Arial" w:hAnsi="Times New Roman" w:cs="Times New Roman"/>
          <w:spacing w:val="13"/>
        </w:rPr>
        <w:t xml:space="preserve"> </w:t>
      </w:r>
      <w:r w:rsidRPr="00783A82">
        <w:rPr>
          <w:rFonts w:ascii="Times New Roman" w:eastAsia="Arial" w:hAnsi="Times New Roman" w:cs="Times New Roman"/>
          <w:spacing w:val="-2"/>
        </w:rPr>
        <w:t>н</w:t>
      </w:r>
      <w:r w:rsidRPr="00783A82">
        <w:rPr>
          <w:rFonts w:ascii="Times New Roman" w:eastAsia="Arial" w:hAnsi="Times New Roman" w:cs="Times New Roman"/>
        </w:rPr>
        <w:t>еоб</w:t>
      </w:r>
      <w:r w:rsidRPr="00783A82">
        <w:rPr>
          <w:rFonts w:ascii="Times New Roman" w:eastAsia="Arial" w:hAnsi="Times New Roman" w:cs="Times New Roman"/>
          <w:spacing w:val="-2"/>
        </w:rPr>
        <w:t>х</w:t>
      </w:r>
      <w:r w:rsidRPr="00783A82">
        <w:rPr>
          <w:rFonts w:ascii="Times New Roman" w:eastAsia="Arial" w:hAnsi="Times New Roman" w:cs="Times New Roman"/>
        </w:rPr>
        <w:t>одим</w:t>
      </w:r>
      <w:r w:rsidRPr="00783A82">
        <w:rPr>
          <w:rFonts w:ascii="Times New Roman" w:eastAsia="Arial" w:hAnsi="Times New Roman" w:cs="Times New Roman"/>
          <w:spacing w:val="1"/>
        </w:rPr>
        <w:t>о</w:t>
      </w:r>
      <w:r w:rsidRPr="00783A82">
        <w:rPr>
          <w:rFonts w:ascii="Times New Roman" w:eastAsia="Arial" w:hAnsi="Times New Roman" w:cs="Times New Roman"/>
        </w:rPr>
        <w:t>го</w:t>
      </w:r>
      <w:r w:rsidRPr="00783A82">
        <w:rPr>
          <w:rFonts w:ascii="Times New Roman" w:eastAsia="Arial" w:hAnsi="Times New Roman" w:cs="Times New Roman"/>
          <w:spacing w:val="12"/>
        </w:rPr>
        <w:t xml:space="preserve"> </w:t>
      </w:r>
      <w:r w:rsidRPr="00783A82">
        <w:rPr>
          <w:rFonts w:ascii="Times New Roman" w:eastAsia="Arial" w:hAnsi="Times New Roman" w:cs="Times New Roman"/>
        </w:rPr>
        <w:t>для</w:t>
      </w:r>
      <w:r w:rsidRPr="00783A82">
        <w:rPr>
          <w:rFonts w:ascii="Times New Roman" w:eastAsia="Arial" w:hAnsi="Times New Roman" w:cs="Times New Roman"/>
          <w:spacing w:val="11"/>
        </w:rPr>
        <w:t xml:space="preserve"> </w:t>
      </w:r>
      <w:r w:rsidRPr="00783A82">
        <w:rPr>
          <w:rFonts w:ascii="Times New Roman" w:eastAsia="Arial" w:hAnsi="Times New Roman" w:cs="Times New Roman"/>
          <w:spacing w:val="1"/>
        </w:rPr>
        <w:t>о</w:t>
      </w:r>
      <w:r w:rsidRPr="00783A82">
        <w:rPr>
          <w:rFonts w:ascii="Times New Roman" w:eastAsia="Arial" w:hAnsi="Times New Roman" w:cs="Times New Roman"/>
        </w:rPr>
        <w:t>беспеч</w:t>
      </w:r>
      <w:r w:rsidRPr="00783A82">
        <w:rPr>
          <w:rFonts w:ascii="Times New Roman" w:eastAsia="Arial" w:hAnsi="Times New Roman" w:cs="Times New Roman"/>
          <w:spacing w:val="1"/>
        </w:rPr>
        <w:t>е</w:t>
      </w:r>
      <w:r w:rsidRPr="00783A82">
        <w:rPr>
          <w:rFonts w:ascii="Times New Roman" w:eastAsia="Arial" w:hAnsi="Times New Roman" w:cs="Times New Roman"/>
        </w:rPr>
        <w:t>ния</w:t>
      </w:r>
      <w:r w:rsidRPr="00783A82">
        <w:rPr>
          <w:rFonts w:ascii="Times New Roman" w:eastAsia="Arial" w:hAnsi="Times New Roman" w:cs="Times New Roman"/>
          <w:spacing w:val="12"/>
        </w:rPr>
        <w:t xml:space="preserve"> </w:t>
      </w:r>
      <w:r w:rsidRPr="00783A82">
        <w:rPr>
          <w:rFonts w:ascii="Times New Roman" w:eastAsia="Arial" w:hAnsi="Times New Roman" w:cs="Times New Roman"/>
        </w:rPr>
        <w:t>ф</w:t>
      </w:r>
      <w:r w:rsidRPr="00783A82">
        <w:rPr>
          <w:rFonts w:ascii="Times New Roman" w:eastAsia="Arial" w:hAnsi="Times New Roman" w:cs="Times New Roman"/>
          <w:spacing w:val="-2"/>
        </w:rPr>
        <w:t>у</w:t>
      </w:r>
      <w:r w:rsidRPr="00783A82">
        <w:rPr>
          <w:rFonts w:ascii="Times New Roman" w:eastAsia="Arial" w:hAnsi="Times New Roman" w:cs="Times New Roman"/>
        </w:rPr>
        <w:t>нк</w:t>
      </w:r>
      <w:r w:rsidRPr="00783A82">
        <w:rPr>
          <w:rFonts w:ascii="Times New Roman" w:eastAsia="Arial" w:hAnsi="Times New Roman" w:cs="Times New Roman"/>
          <w:spacing w:val="-1"/>
        </w:rPr>
        <w:t>ц</w:t>
      </w:r>
      <w:r w:rsidRPr="00783A82">
        <w:rPr>
          <w:rFonts w:ascii="Times New Roman" w:eastAsia="Arial" w:hAnsi="Times New Roman" w:cs="Times New Roman"/>
        </w:rPr>
        <w:t>и</w:t>
      </w:r>
      <w:r w:rsidRPr="00783A82">
        <w:rPr>
          <w:rFonts w:ascii="Times New Roman" w:eastAsia="Arial" w:hAnsi="Times New Roman" w:cs="Times New Roman"/>
          <w:spacing w:val="1"/>
        </w:rPr>
        <w:t>о</w:t>
      </w:r>
      <w:r w:rsidRPr="00783A82">
        <w:rPr>
          <w:rFonts w:ascii="Times New Roman" w:eastAsia="Arial" w:hAnsi="Times New Roman" w:cs="Times New Roman"/>
        </w:rPr>
        <w:t>н</w:t>
      </w:r>
      <w:r w:rsidRPr="00783A82">
        <w:rPr>
          <w:rFonts w:ascii="Times New Roman" w:eastAsia="Arial" w:hAnsi="Times New Roman" w:cs="Times New Roman"/>
          <w:spacing w:val="2"/>
        </w:rPr>
        <w:t>и</w:t>
      </w:r>
      <w:r w:rsidRPr="00783A82">
        <w:rPr>
          <w:rFonts w:ascii="Times New Roman" w:eastAsia="Arial" w:hAnsi="Times New Roman" w:cs="Times New Roman"/>
          <w:spacing w:val="1"/>
        </w:rPr>
        <w:t>ро</w:t>
      </w:r>
      <w:r w:rsidRPr="00783A82">
        <w:rPr>
          <w:rFonts w:ascii="Times New Roman" w:eastAsia="Arial" w:hAnsi="Times New Roman" w:cs="Times New Roman"/>
        </w:rPr>
        <w:t>вания</w:t>
      </w:r>
      <w:r w:rsidRPr="00783A82">
        <w:rPr>
          <w:rFonts w:ascii="Times New Roman" w:eastAsia="Arial" w:hAnsi="Times New Roman" w:cs="Times New Roman"/>
          <w:spacing w:val="19"/>
        </w:rPr>
        <w:t xml:space="preserve">  котельн</w:t>
      </w:r>
      <w:r w:rsidR="00A45F18">
        <w:rPr>
          <w:rFonts w:ascii="Times New Roman" w:eastAsia="Arial" w:hAnsi="Times New Roman" w:cs="Times New Roman"/>
          <w:spacing w:val="19"/>
        </w:rPr>
        <w:t>ых</w:t>
      </w:r>
      <w:r w:rsidRPr="00783A82">
        <w:rPr>
          <w:rFonts w:ascii="Times New Roman" w:eastAsia="Arial" w:hAnsi="Times New Roman" w:cs="Times New Roman"/>
        </w:rPr>
        <w:t xml:space="preserve"> д</w:t>
      </w:r>
      <w:r w:rsidRPr="00783A82">
        <w:rPr>
          <w:rFonts w:ascii="Times New Roman" w:eastAsia="Arial" w:hAnsi="Times New Roman" w:cs="Times New Roman"/>
          <w:spacing w:val="-1"/>
        </w:rPr>
        <w:t>л</w:t>
      </w:r>
      <w:r w:rsidRPr="00783A82">
        <w:rPr>
          <w:rFonts w:ascii="Times New Roman" w:eastAsia="Arial" w:hAnsi="Times New Roman" w:cs="Times New Roman"/>
        </w:rPr>
        <w:t>я сле</w:t>
      </w:r>
      <w:r w:rsidRPr="00783A82">
        <w:rPr>
          <w:rFonts w:ascii="Times New Roman" w:eastAsia="Arial" w:hAnsi="Times New Roman" w:cs="Times New Roman"/>
          <w:spacing w:val="1"/>
        </w:rPr>
        <w:t>д</w:t>
      </w:r>
      <w:r w:rsidRPr="00783A82">
        <w:rPr>
          <w:rFonts w:ascii="Times New Roman" w:eastAsia="Arial" w:hAnsi="Times New Roman" w:cs="Times New Roman"/>
          <w:spacing w:val="-1"/>
        </w:rPr>
        <w:t>у</w:t>
      </w:r>
      <w:r w:rsidRPr="00783A82">
        <w:rPr>
          <w:rFonts w:ascii="Times New Roman" w:eastAsia="Arial" w:hAnsi="Times New Roman" w:cs="Times New Roman"/>
        </w:rPr>
        <w:t>ю</w:t>
      </w:r>
      <w:r w:rsidRPr="00783A82">
        <w:rPr>
          <w:rFonts w:ascii="Times New Roman" w:eastAsia="Arial" w:hAnsi="Times New Roman" w:cs="Times New Roman"/>
          <w:spacing w:val="-1"/>
        </w:rPr>
        <w:t>щ</w:t>
      </w:r>
      <w:r w:rsidRPr="00783A82">
        <w:rPr>
          <w:rFonts w:ascii="Times New Roman" w:eastAsia="Arial" w:hAnsi="Times New Roman" w:cs="Times New Roman"/>
          <w:spacing w:val="2"/>
        </w:rPr>
        <w:t>и</w:t>
      </w:r>
      <w:r w:rsidRPr="00783A82">
        <w:rPr>
          <w:rFonts w:ascii="Times New Roman" w:eastAsia="Arial" w:hAnsi="Times New Roman" w:cs="Times New Roman"/>
        </w:rPr>
        <w:t>х</w:t>
      </w:r>
      <w:r w:rsidRPr="00783A82">
        <w:rPr>
          <w:rFonts w:ascii="Times New Roman" w:eastAsia="Arial" w:hAnsi="Times New Roman" w:cs="Times New Roman"/>
          <w:spacing w:val="-1"/>
        </w:rPr>
        <w:t xml:space="preserve"> </w:t>
      </w:r>
      <w:r w:rsidRPr="00783A82">
        <w:rPr>
          <w:rFonts w:ascii="Times New Roman" w:eastAsia="Arial" w:hAnsi="Times New Roman" w:cs="Times New Roman"/>
        </w:rPr>
        <w:t>р</w:t>
      </w:r>
      <w:r w:rsidRPr="00783A82">
        <w:rPr>
          <w:rFonts w:ascii="Times New Roman" w:eastAsia="Arial" w:hAnsi="Times New Roman" w:cs="Times New Roman"/>
          <w:spacing w:val="1"/>
        </w:rPr>
        <w:t>е</w:t>
      </w:r>
      <w:r w:rsidRPr="00783A82">
        <w:rPr>
          <w:rFonts w:ascii="Times New Roman" w:eastAsia="Arial" w:hAnsi="Times New Roman" w:cs="Times New Roman"/>
        </w:rPr>
        <w:t>жи</w:t>
      </w:r>
      <w:r w:rsidRPr="00783A82">
        <w:rPr>
          <w:rFonts w:ascii="Times New Roman" w:eastAsia="Arial" w:hAnsi="Times New Roman" w:cs="Times New Roman"/>
          <w:spacing w:val="1"/>
        </w:rPr>
        <w:t>мо</w:t>
      </w:r>
      <w:r w:rsidRPr="00783A82">
        <w:rPr>
          <w:rFonts w:ascii="Times New Roman" w:eastAsia="Arial" w:hAnsi="Times New Roman" w:cs="Times New Roman"/>
        </w:rPr>
        <w:t>в:</w:t>
      </w:r>
    </w:p>
    <w:p w:rsidR="009640DD" w:rsidRPr="00783A82" w:rsidRDefault="009640DD" w:rsidP="009640DD">
      <w:pPr>
        <w:tabs>
          <w:tab w:val="left" w:pos="1069"/>
        </w:tabs>
        <w:ind w:right="6703"/>
        <w:rPr>
          <w:rFonts w:ascii="Times New Roman" w:eastAsia="Arial" w:hAnsi="Times New Roman" w:cs="Times New Roman"/>
        </w:rPr>
      </w:pPr>
      <w:r w:rsidRPr="00783A82">
        <w:rPr>
          <w:rFonts w:ascii="Times New Roman" w:eastAsia="Arial" w:hAnsi="Times New Roman" w:cs="Times New Roman"/>
        </w:rPr>
        <w:t>-м</w:t>
      </w:r>
      <w:r w:rsidRPr="00783A82">
        <w:rPr>
          <w:rFonts w:ascii="Times New Roman" w:eastAsia="Arial" w:hAnsi="Times New Roman" w:cs="Times New Roman"/>
          <w:spacing w:val="1"/>
        </w:rPr>
        <w:t>а</w:t>
      </w:r>
      <w:r w:rsidRPr="00783A82">
        <w:rPr>
          <w:rFonts w:ascii="Times New Roman" w:eastAsia="Arial" w:hAnsi="Times New Roman" w:cs="Times New Roman"/>
        </w:rPr>
        <w:t>кс</w:t>
      </w:r>
      <w:r w:rsidRPr="00783A82">
        <w:rPr>
          <w:rFonts w:ascii="Times New Roman" w:eastAsia="Arial" w:hAnsi="Times New Roman" w:cs="Times New Roman"/>
          <w:spacing w:val="1"/>
        </w:rPr>
        <w:t>и</w:t>
      </w:r>
      <w:r w:rsidRPr="00783A82">
        <w:rPr>
          <w:rFonts w:ascii="Times New Roman" w:eastAsia="Arial" w:hAnsi="Times New Roman" w:cs="Times New Roman"/>
          <w:spacing w:val="-1"/>
        </w:rPr>
        <w:t>м</w:t>
      </w:r>
      <w:r w:rsidRPr="00783A82">
        <w:rPr>
          <w:rFonts w:ascii="Times New Roman" w:eastAsia="Arial" w:hAnsi="Times New Roman" w:cs="Times New Roman"/>
        </w:rPr>
        <w:t>ально</w:t>
      </w:r>
      <w:r w:rsidRPr="00783A82">
        <w:rPr>
          <w:rFonts w:ascii="Times New Roman" w:eastAsia="Arial" w:hAnsi="Times New Roman" w:cs="Times New Roman"/>
          <w:spacing w:val="-1"/>
        </w:rPr>
        <w:t>г</w:t>
      </w:r>
      <w:r w:rsidRPr="00783A82">
        <w:rPr>
          <w:rFonts w:ascii="Times New Roman" w:eastAsia="Arial" w:hAnsi="Times New Roman" w:cs="Times New Roman"/>
        </w:rPr>
        <w:t>о з</w:t>
      </w:r>
      <w:r w:rsidRPr="00783A82">
        <w:rPr>
          <w:rFonts w:ascii="Times New Roman" w:eastAsia="Arial" w:hAnsi="Times New Roman" w:cs="Times New Roman"/>
          <w:spacing w:val="1"/>
        </w:rPr>
        <w:t>и</w:t>
      </w:r>
      <w:r w:rsidRPr="00783A82">
        <w:rPr>
          <w:rFonts w:ascii="Times New Roman" w:eastAsia="Arial" w:hAnsi="Times New Roman" w:cs="Times New Roman"/>
        </w:rPr>
        <w:t>мне</w:t>
      </w:r>
      <w:r w:rsidRPr="00783A82">
        <w:rPr>
          <w:rFonts w:ascii="Times New Roman" w:eastAsia="Arial" w:hAnsi="Times New Roman" w:cs="Times New Roman"/>
          <w:spacing w:val="-2"/>
        </w:rPr>
        <w:t>г</w:t>
      </w:r>
      <w:r w:rsidRPr="00783A82">
        <w:rPr>
          <w:rFonts w:ascii="Times New Roman" w:eastAsia="Arial" w:hAnsi="Times New Roman" w:cs="Times New Roman"/>
        </w:rPr>
        <w:t>о;</w:t>
      </w:r>
    </w:p>
    <w:p w:rsidR="009640DD" w:rsidRPr="00783A82" w:rsidRDefault="009640DD" w:rsidP="009640DD">
      <w:pPr>
        <w:tabs>
          <w:tab w:val="left" w:pos="1069"/>
        </w:tabs>
        <w:ind w:right="-20"/>
        <w:rPr>
          <w:rFonts w:ascii="Times New Roman" w:eastAsia="Arial" w:hAnsi="Times New Roman" w:cs="Times New Roman"/>
        </w:rPr>
      </w:pPr>
      <w:r w:rsidRPr="00783A82">
        <w:rPr>
          <w:rFonts w:ascii="Times New Roman" w:eastAsia="Arial" w:hAnsi="Times New Roman" w:cs="Times New Roman"/>
        </w:rPr>
        <w:t>-летнего.</w:t>
      </w:r>
    </w:p>
    <w:p w:rsidR="009640DD" w:rsidRPr="00783A82" w:rsidRDefault="009640DD" w:rsidP="008E0B55">
      <w:pPr>
        <w:ind w:right="-57"/>
        <w:rPr>
          <w:rFonts w:ascii="Times New Roman" w:eastAsia="Arial" w:hAnsi="Times New Roman" w:cs="Times New Roman"/>
        </w:rPr>
      </w:pPr>
      <w:r w:rsidRPr="00783A82">
        <w:rPr>
          <w:rFonts w:ascii="Times New Roman" w:eastAsia="Arial" w:hAnsi="Times New Roman" w:cs="Times New Roman"/>
          <w:spacing w:val="1"/>
        </w:rPr>
        <w:t>Т</w:t>
      </w:r>
      <w:r w:rsidRPr="00783A82">
        <w:rPr>
          <w:rFonts w:ascii="Times New Roman" w:eastAsia="Arial" w:hAnsi="Times New Roman" w:cs="Times New Roman"/>
        </w:rPr>
        <w:t>емперат</w:t>
      </w:r>
      <w:r w:rsidRPr="00783A82">
        <w:rPr>
          <w:rFonts w:ascii="Times New Roman" w:eastAsia="Arial" w:hAnsi="Times New Roman" w:cs="Times New Roman"/>
          <w:spacing w:val="-1"/>
        </w:rPr>
        <w:t>у</w:t>
      </w:r>
      <w:r w:rsidRPr="00783A82">
        <w:rPr>
          <w:rFonts w:ascii="Times New Roman" w:eastAsia="Arial" w:hAnsi="Times New Roman" w:cs="Times New Roman"/>
        </w:rPr>
        <w:t>ра</w:t>
      </w:r>
      <w:r w:rsidRPr="00783A82">
        <w:rPr>
          <w:rFonts w:ascii="Times New Roman" w:eastAsia="Arial" w:hAnsi="Times New Roman" w:cs="Times New Roman"/>
          <w:spacing w:val="116"/>
        </w:rPr>
        <w:t xml:space="preserve"> </w:t>
      </w:r>
      <w:r w:rsidRPr="00783A82">
        <w:rPr>
          <w:rFonts w:ascii="Times New Roman" w:eastAsia="Arial" w:hAnsi="Times New Roman" w:cs="Times New Roman"/>
        </w:rPr>
        <w:t>на</w:t>
      </w:r>
      <w:r w:rsidRPr="00783A82">
        <w:rPr>
          <w:rFonts w:ascii="Times New Roman" w:eastAsia="Arial" w:hAnsi="Times New Roman" w:cs="Times New Roman"/>
          <w:spacing w:val="1"/>
        </w:rPr>
        <w:t>р</w:t>
      </w:r>
      <w:r w:rsidRPr="00783A82">
        <w:rPr>
          <w:rFonts w:ascii="Times New Roman" w:eastAsia="Arial" w:hAnsi="Times New Roman" w:cs="Times New Roman"/>
          <w:spacing w:val="-1"/>
        </w:rPr>
        <w:t>у</w:t>
      </w:r>
      <w:r w:rsidRPr="00783A82">
        <w:rPr>
          <w:rFonts w:ascii="Times New Roman" w:eastAsia="Arial" w:hAnsi="Times New Roman" w:cs="Times New Roman"/>
        </w:rPr>
        <w:t>жно</w:t>
      </w:r>
      <w:r w:rsidRPr="00783A82">
        <w:rPr>
          <w:rFonts w:ascii="Times New Roman" w:eastAsia="Arial" w:hAnsi="Times New Roman" w:cs="Times New Roman"/>
          <w:spacing w:val="-1"/>
        </w:rPr>
        <w:t>г</w:t>
      </w:r>
      <w:r w:rsidRPr="00783A82">
        <w:rPr>
          <w:rFonts w:ascii="Times New Roman" w:eastAsia="Arial" w:hAnsi="Times New Roman" w:cs="Times New Roman"/>
        </w:rPr>
        <w:t>о</w:t>
      </w:r>
      <w:r w:rsidRPr="00783A82">
        <w:rPr>
          <w:rFonts w:ascii="Times New Roman" w:eastAsia="Arial" w:hAnsi="Times New Roman" w:cs="Times New Roman"/>
          <w:spacing w:val="116"/>
        </w:rPr>
        <w:t xml:space="preserve"> </w:t>
      </w:r>
      <w:r w:rsidRPr="00783A82">
        <w:rPr>
          <w:rFonts w:ascii="Times New Roman" w:eastAsia="Arial" w:hAnsi="Times New Roman" w:cs="Times New Roman"/>
        </w:rPr>
        <w:t>во</w:t>
      </w:r>
      <w:r w:rsidRPr="00783A82">
        <w:rPr>
          <w:rFonts w:ascii="Times New Roman" w:eastAsia="Arial" w:hAnsi="Times New Roman" w:cs="Times New Roman"/>
          <w:spacing w:val="1"/>
        </w:rPr>
        <w:t>з</w:t>
      </w:r>
      <w:r w:rsidRPr="00783A82">
        <w:rPr>
          <w:rFonts w:ascii="Times New Roman" w:eastAsia="Arial" w:hAnsi="Times New Roman" w:cs="Times New Roman"/>
        </w:rPr>
        <w:t>ду</w:t>
      </w:r>
      <w:r w:rsidRPr="00783A82">
        <w:rPr>
          <w:rFonts w:ascii="Times New Roman" w:eastAsia="Arial" w:hAnsi="Times New Roman" w:cs="Times New Roman"/>
          <w:spacing w:val="-2"/>
        </w:rPr>
        <w:t>х</w:t>
      </w:r>
      <w:r w:rsidRPr="00783A82">
        <w:rPr>
          <w:rFonts w:ascii="Times New Roman" w:eastAsia="Arial" w:hAnsi="Times New Roman" w:cs="Times New Roman"/>
        </w:rPr>
        <w:t>а</w:t>
      </w:r>
      <w:r w:rsidRPr="00783A82">
        <w:rPr>
          <w:rFonts w:ascii="Times New Roman" w:eastAsia="Arial" w:hAnsi="Times New Roman" w:cs="Times New Roman"/>
          <w:spacing w:val="115"/>
        </w:rPr>
        <w:t xml:space="preserve"> </w:t>
      </w:r>
      <w:r w:rsidRPr="00783A82">
        <w:rPr>
          <w:rFonts w:ascii="Times New Roman" w:eastAsia="Arial" w:hAnsi="Times New Roman" w:cs="Times New Roman"/>
        </w:rPr>
        <w:t>в</w:t>
      </w:r>
      <w:r w:rsidRPr="00783A82">
        <w:rPr>
          <w:rFonts w:ascii="Times New Roman" w:eastAsia="Arial" w:hAnsi="Times New Roman" w:cs="Times New Roman"/>
          <w:spacing w:val="116"/>
        </w:rPr>
        <w:t xml:space="preserve"> </w:t>
      </w:r>
      <w:r w:rsidRPr="00783A82">
        <w:rPr>
          <w:rFonts w:ascii="Times New Roman" w:eastAsia="Arial" w:hAnsi="Times New Roman" w:cs="Times New Roman"/>
        </w:rPr>
        <w:t>р</w:t>
      </w:r>
      <w:r w:rsidRPr="00783A82">
        <w:rPr>
          <w:rFonts w:ascii="Times New Roman" w:eastAsia="Arial" w:hAnsi="Times New Roman" w:cs="Times New Roman"/>
          <w:spacing w:val="1"/>
        </w:rPr>
        <w:t>а</w:t>
      </w:r>
      <w:r w:rsidRPr="00783A82">
        <w:rPr>
          <w:rFonts w:ascii="Times New Roman" w:eastAsia="Arial" w:hAnsi="Times New Roman" w:cs="Times New Roman"/>
        </w:rPr>
        <w:t>ссм</w:t>
      </w:r>
      <w:r w:rsidRPr="00783A82">
        <w:rPr>
          <w:rFonts w:ascii="Times New Roman" w:eastAsia="Arial" w:hAnsi="Times New Roman" w:cs="Times New Roman"/>
          <w:spacing w:val="1"/>
        </w:rPr>
        <w:t>а</w:t>
      </w:r>
      <w:r w:rsidRPr="00783A82">
        <w:rPr>
          <w:rFonts w:ascii="Times New Roman" w:eastAsia="Arial" w:hAnsi="Times New Roman" w:cs="Times New Roman"/>
        </w:rPr>
        <w:t>т</w:t>
      </w:r>
      <w:r w:rsidRPr="00783A82">
        <w:rPr>
          <w:rFonts w:ascii="Times New Roman" w:eastAsia="Arial" w:hAnsi="Times New Roman" w:cs="Times New Roman"/>
          <w:spacing w:val="2"/>
        </w:rPr>
        <w:t>р</w:t>
      </w:r>
      <w:r w:rsidRPr="00783A82">
        <w:rPr>
          <w:rFonts w:ascii="Times New Roman" w:eastAsia="Arial" w:hAnsi="Times New Roman" w:cs="Times New Roman"/>
        </w:rPr>
        <w:t>и</w:t>
      </w:r>
      <w:r w:rsidRPr="00783A82">
        <w:rPr>
          <w:rFonts w:ascii="Times New Roman" w:eastAsia="Arial" w:hAnsi="Times New Roman" w:cs="Times New Roman"/>
          <w:spacing w:val="-2"/>
        </w:rPr>
        <w:t>в</w:t>
      </w:r>
      <w:r w:rsidRPr="00783A82">
        <w:rPr>
          <w:rFonts w:ascii="Times New Roman" w:eastAsia="Arial" w:hAnsi="Times New Roman" w:cs="Times New Roman"/>
        </w:rPr>
        <w:t>а</w:t>
      </w:r>
      <w:r w:rsidRPr="00783A82">
        <w:rPr>
          <w:rFonts w:ascii="Times New Roman" w:eastAsia="Arial" w:hAnsi="Times New Roman" w:cs="Times New Roman"/>
          <w:spacing w:val="1"/>
        </w:rPr>
        <w:t>е</w:t>
      </w:r>
      <w:r w:rsidRPr="00783A82">
        <w:rPr>
          <w:rFonts w:ascii="Times New Roman" w:eastAsia="Arial" w:hAnsi="Times New Roman" w:cs="Times New Roman"/>
        </w:rPr>
        <w:t>мых</w:t>
      </w:r>
      <w:r w:rsidRPr="00783A82">
        <w:rPr>
          <w:rFonts w:ascii="Times New Roman" w:eastAsia="Arial" w:hAnsi="Times New Roman" w:cs="Times New Roman"/>
          <w:spacing w:val="114"/>
        </w:rPr>
        <w:t xml:space="preserve"> </w:t>
      </w:r>
      <w:r w:rsidRPr="00783A82">
        <w:rPr>
          <w:rFonts w:ascii="Times New Roman" w:eastAsia="Arial" w:hAnsi="Times New Roman" w:cs="Times New Roman"/>
          <w:spacing w:val="1"/>
        </w:rPr>
        <w:t>ре</w:t>
      </w:r>
      <w:r w:rsidRPr="00783A82">
        <w:rPr>
          <w:rFonts w:ascii="Times New Roman" w:eastAsia="Arial" w:hAnsi="Times New Roman" w:cs="Times New Roman"/>
        </w:rPr>
        <w:t>ж</w:t>
      </w:r>
      <w:r w:rsidRPr="00783A82">
        <w:rPr>
          <w:rFonts w:ascii="Times New Roman" w:eastAsia="Arial" w:hAnsi="Times New Roman" w:cs="Times New Roman"/>
          <w:spacing w:val="-1"/>
        </w:rPr>
        <w:t>и</w:t>
      </w:r>
      <w:r w:rsidRPr="00783A82">
        <w:rPr>
          <w:rFonts w:ascii="Times New Roman" w:eastAsia="Arial" w:hAnsi="Times New Roman" w:cs="Times New Roman"/>
        </w:rPr>
        <w:t>м</w:t>
      </w:r>
      <w:r w:rsidRPr="00783A82">
        <w:rPr>
          <w:rFonts w:ascii="Times New Roman" w:eastAsia="Arial" w:hAnsi="Times New Roman" w:cs="Times New Roman"/>
          <w:spacing w:val="1"/>
        </w:rPr>
        <w:t>а</w:t>
      </w:r>
      <w:r w:rsidRPr="00783A82">
        <w:rPr>
          <w:rFonts w:ascii="Times New Roman" w:eastAsia="Arial" w:hAnsi="Times New Roman" w:cs="Times New Roman"/>
        </w:rPr>
        <w:t>х</w:t>
      </w:r>
      <w:r w:rsidRPr="00783A82">
        <w:rPr>
          <w:rFonts w:ascii="Times New Roman" w:eastAsia="Arial" w:hAnsi="Times New Roman" w:cs="Times New Roman"/>
          <w:spacing w:val="113"/>
        </w:rPr>
        <w:t xml:space="preserve"> </w:t>
      </w:r>
      <w:r w:rsidRPr="00783A82">
        <w:rPr>
          <w:rFonts w:ascii="Times New Roman" w:eastAsia="Arial" w:hAnsi="Times New Roman" w:cs="Times New Roman"/>
        </w:rPr>
        <w:t>пр</w:t>
      </w:r>
      <w:r w:rsidRPr="00783A82">
        <w:rPr>
          <w:rFonts w:ascii="Times New Roman" w:eastAsia="Arial" w:hAnsi="Times New Roman" w:cs="Times New Roman"/>
          <w:spacing w:val="1"/>
        </w:rPr>
        <w:t>и</w:t>
      </w:r>
      <w:r w:rsidRPr="00783A82">
        <w:rPr>
          <w:rFonts w:ascii="Times New Roman" w:eastAsia="Arial" w:hAnsi="Times New Roman" w:cs="Times New Roman"/>
        </w:rPr>
        <w:t>нята</w:t>
      </w:r>
      <w:r w:rsidRPr="00783A82">
        <w:rPr>
          <w:rFonts w:ascii="Times New Roman" w:eastAsia="Arial" w:hAnsi="Times New Roman" w:cs="Times New Roman"/>
          <w:spacing w:val="116"/>
        </w:rPr>
        <w:t xml:space="preserve"> </w:t>
      </w:r>
      <w:r w:rsidRPr="00783A82">
        <w:rPr>
          <w:rFonts w:ascii="Times New Roman" w:eastAsia="Arial" w:hAnsi="Times New Roman" w:cs="Times New Roman"/>
          <w:spacing w:val="1"/>
        </w:rPr>
        <w:t>ра</w:t>
      </w:r>
      <w:r w:rsidRPr="00783A82">
        <w:rPr>
          <w:rFonts w:ascii="Times New Roman" w:eastAsia="Arial" w:hAnsi="Times New Roman" w:cs="Times New Roman"/>
        </w:rPr>
        <w:t>вн</w:t>
      </w:r>
      <w:r w:rsidRPr="00783A82">
        <w:rPr>
          <w:rFonts w:ascii="Times New Roman" w:eastAsia="Arial" w:hAnsi="Times New Roman" w:cs="Times New Roman"/>
          <w:spacing w:val="-1"/>
        </w:rPr>
        <w:t>о</w:t>
      </w:r>
      <w:r w:rsidRPr="00783A82">
        <w:rPr>
          <w:rFonts w:ascii="Times New Roman" w:eastAsia="Arial" w:hAnsi="Times New Roman" w:cs="Times New Roman"/>
        </w:rPr>
        <w:t>й</w:t>
      </w:r>
      <w:r w:rsidR="008E0B55" w:rsidRPr="00783A82">
        <w:rPr>
          <w:rFonts w:ascii="Times New Roman" w:eastAsia="Arial" w:hAnsi="Times New Roman" w:cs="Times New Roman"/>
        </w:rPr>
        <w:t xml:space="preserve"> </w:t>
      </w:r>
      <w:r w:rsidRPr="00783A82">
        <w:rPr>
          <w:rFonts w:ascii="Times New Roman" w:eastAsia="Arial" w:hAnsi="Times New Roman" w:cs="Times New Roman"/>
        </w:rPr>
        <w:t>«м</w:t>
      </w:r>
      <w:r w:rsidRPr="00783A82">
        <w:rPr>
          <w:rFonts w:ascii="Times New Roman" w:eastAsia="Arial" w:hAnsi="Times New Roman" w:cs="Times New Roman"/>
          <w:spacing w:val="1"/>
        </w:rPr>
        <w:t>и</w:t>
      </w:r>
      <w:r w:rsidRPr="00783A82">
        <w:rPr>
          <w:rFonts w:ascii="Times New Roman" w:eastAsia="Arial" w:hAnsi="Times New Roman" w:cs="Times New Roman"/>
        </w:rPr>
        <w:t>н</w:t>
      </w:r>
      <w:r w:rsidRPr="00783A82">
        <w:rPr>
          <w:rFonts w:ascii="Times New Roman" w:eastAsia="Arial" w:hAnsi="Times New Roman" w:cs="Times New Roman"/>
          <w:spacing w:val="-2"/>
        </w:rPr>
        <w:t>у</w:t>
      </w:r>
      <w:r w:rsidRPr="00783A82">
        <w:rPr>
          <w:rFonts w:ascii="Times New Roman" w:eastAsia="Arial" w:hAnsi="Times New Roman" w:cs="Times New Roman"/>
        </w:rPr>
        <w:t>с» 24</w:t>
      </w:r>
      <w:r w:rsidRPr="00783A82">
        <w:rPr>
          <w:rFonts w:ascii="Times New Roman" w:eastAsia="Arial" w:hAnsi="Times New Roman" w:cs="Times New Roman"/>
          <w:spacing w:val="2"/>
        </w:rPr>
        <w:t xml:space="preserve"> </w:t>
      </w:r>
      <w:r w:rsidRPr="00783A82">
        <w:rPr>
          <w:rFonts w:ascii="Times New Roman" w:eastAsia="Arial" w:hAnsi="Times New Roman" w:cs="Times New Roman"/>
          <w:position w:val="7"/>
        </w:rPr>
        <w:t>о</w:t>
      </w:r>
      <w:r w:rsidRPr="00783A82">
        <w:rPr>
          <w:rFonts w:ascii="Times New Roman" w:eastAsia="Arial" w:hAnsi="Times New Roman" w:cs="Times New Roman"/>
        </w:rPr>
        <w:t>С д</w:t>
      </w:r>
      <w:r w:rsidRPr="00783A82">
        <w:rPr>
          <w:rFonts w:ascii="Times New Roman" w:eastAsia="Arial" w:hAnsi="Times New Roman" w:cs="Times New Roman"/>
          <w:spacing w:val="-1"/>
        </w:rPr>
        <w:t>л</w:t>
      </w:r>
      <w:r w:rsidRPr="00783A82">
        <w:rPr>
          <w:rFonts w:ascii="Times New Roman" w:eastAsia="Arial" w:hAnsi="Times New Roman" w:cs="Times New Roman"/>
        </w:rPr>
        <w:t>я м</w:t>
      </w:r>
      <w:r w:rsidRPr="00783A82">
        <w:rPr>
          <w:rFonts w:ascii="Times New Roman" w:eastAsia="Arial" w:hAnsi="Times New Roman" w:cs="Times New Roman"/>
          <w:spacing w:val="1"/>
        </w:rPr>
        <w:t>а</w:t>
      </w:r>
      <w:r w:rsidRPr="00783A82">
        <w:rPr>
          <w:rFonts w:ascii="Times New Roman" w:eastAsia="Arial" w:hAnsi="Times New Roman" w:cs="Times New Roman"/>
        </w:rPr>
        <w:t>кс</w:t>
      </w:r>
      <w:r w:rsidRPr="00783A82">
        <w:rPr>
          <w:rFonts w:ascii="Times New Roman" w:eastAsia="Arial" w:hAnsi="Times New Roman" w:cs="Times New Roman"/>
          <w:spacing w:val="1"/>
        </w:rPr>
        <w:t>и</w:t>
      </w:r>
      <w:r w:rsidRPr="00783A82">
        <w:rPr>
          <w:rFonts w:ascii="Times New Roman" w:eastAsia="Arial" w:hAnsi="Times New Roman" w:cs="Times New Roman"/>
          <w:spacing w:val="-1"/>
        </w:rPr>
        <w:t>м</w:t>
      </w:r>
      <w:r w:rsidRPr="00783A82">
        <w:rPr>
          <w:rFonts w:ascii="Times New Roman" w:eastAsia="Arial" w:hAnsi="Times New Roman" w:cs="Times New Roman"/>
        </w:rPr>
        <w:t>ально</w:t>
      </w:r>
      <w:r w:rsidRPr="00783A82">
        <w:rPr>
          <w:rFonts w:ascii="Times New Roman" w:eastAsia="Arial" w:hAnsi="Times New Roman" w:cs="Times New Roman"/>
          <w:spacing w:val="-1"/>
        </w:rPr>
        <w:t>г</w:t>
      </w:r>
      <w:r w:rsidRPr="00783A82">
        <w:rPr>
          <w:rFonts w:ascii="Times New Roman" w:eastAsia="Arial" w:hAnsi="Times New Roman" w:cs="Times New Roman"/>
        </w:rPr>
        <w:t>о</w:t>
      </w:r>
      <w:r w:rsidRPr="00783A82">
        <w:rPr>
          <w:rFonts w:ascii="Times New Roman" w:eastAsia="Arial" w:hAnsi="Times New Roman" w:cs="Times New Roman"/>
          <w:spacing w:val="1"/>
        </w:rPr>
        <w:t xml:space="preserve"> </w:t>
      </w:r>
      <w:r w:rsidRPr="00783A82">
        <w:rPr>
          <w:rFonts w:ascii="Times New Roman" w:eastAsia="Arial" w:hAnsi="Times New Roman" w:cs="Times New Roman"/>
        </w:rPr>
        <w:t>зимнег</w:t>
      </w:r>
      <w:r w:rsidRPr="00783A82">
        <w:rPr>
          <w:rFonts w:ascii="Times New Roman" w:eastAsia="Arial" w:hAnsi="Times New Roman" w:cs="Times New Roman"/>
          <w:spacing w:val="1"/>
        </w:rPr>
        <w:t>о</w:t>
      </w:r>
      <w:r w:rsidRPr="00783A82">
        <w:rPr>
          <w:rFonts w:ascii="Times New Roman" w:eastAsia="Arial" w:hAnsi="Times New Roman" w:cs="Times New Roman"/>
        </w:rPr>
        <w:t xml:space="preserve">, </w:t>
      </w:r>
      <w:r w:rsidRPr="00783A82">
        <w:rPr>
          <w:rFonts w:ascii="Times New Roman" w:eastAsia="Arial" w:hAnsi="Times New Roman" w:cs="Times New Roman"/>
          <w:spacing w:val="-1"/>
        </w:rPr>
        <w:t xml:space="preserve"> 13,3</w:t>
      </w:r>
      <w:r w:rsidRPr="00783A82">
        <w:rPr>
          <w:rFonts w:ascii="Times New Roman" w:eastAsia="Arial" w:hAnsi="Times New Roman" w:cs="Times New Roman"/>
          <w:spacing w:val="1"/>
        </w:rPr>
        <w:t xml:space="preserve"> </w:t>
      </w:r>
      <w:r w:rsidRPr="00783A82">
        <w:rPr>
          <w:rFonts w:ascii="Times New Roman" w:eastAsia="Arial" w:hAnsi="Times New Roman" w:cs="Times New Roman"/>
          <w:position w:val="7"/>
        </w:rPr>
        <w:t>о</w:t>
      </w:r>
      <w:r w:rsidRPr="00783A82">
        <w:rPr>
          <w:rFonts w:ascii="Times New Roman" w:eastAsia="Arial" w:hAnsi="Times New Roman" w:cs="Times New Roman"/>
        </w:rPr>
        <w:t>С –</w:t>
      </w:r>
      <w:r w:rsidRPr="00783A82">
        <w:rPr>
          <w:rFonts w:ascii="Times New Roman" w:eastAsia="Arial" w:hAnsi="Times New Roman" w:cs="Times New Roman"/>
          <w:spacing w:val="2"/>
        </w:rPr>
        <w:t xml:space="preserve"> </w:t>
      </w:r>
      <w:r w:rsidRPr="00783A82">
        <w:rPr>
          <w:rFonts w:ascii="Times New Roman" w:eastAsia="Arial" w:hAnsi="Times New Roman" w:cs="Times New Roman"/>
          <w:spacing w:val="1"/>
        </w:rPr>
        <w:t xml:space="preserve"> </w:t>
      </w:r>
      <w:r w:rsidRPr="00783A82">
        <w:rPr>
          <w:rFonts w:ascii="Times New Roman" w:eastAsia="Arial" w:hAnsi="Times New Roman" w:cs="Times New Roman"/>
        </w:rPr>
        <w:t>летн</w:t>
      </w:r>
      <w:r w:rsidRPr="00783A82">
        <w:rPr>
          <w:rFonts w:ascii="Times New Roman" w:eastAsia="Arial" w:hAnsi="Times New Roman" w:cs="Times New Roman"/>
          <w:spacing w:val="1"/>
        </w:rPr>
        <w:t>е</w:t>
      </w:r>
      <w:r w:rsidRPr="00783A82">
        <w:rPr>
          <w:rFonts w:ascii="Times New Roman" w:eastAsia="Arial" w:hAnsi="Times New Roman" w:cs="Times New Roman"/>
        </w:rPr>
        <w:t>го режимов, со</w:t>
      </w:r>
      <w:r w:rsidRPr="00783A82">
        <w:rPr>
          <w:rFonts w:ascii="Times New Roman" w:eastAsia="Arial" w:hAnsi="Times New Roman" w:cs="Times New Roman"/>
          <w:spacing w:val="1"/>
        </w:rPr>
        <w:t>о</w:t>
      </w:r>
      <w:r w:rsidRPr="00783A82">
        <w:rPr>
          <w:rFonts w:ascii="Times New Roman" w:eastAsia="Arial" w:hAnsi="Times New Roman" w:cs="Times New Roman"/>
        </w:rPr>
        <w:t>тв</w:t>
      </w:r>
      <w:r w:rsidRPr="00783A82">
        <w:rPr>
          <w:rFonts w:ascii="Times New Roman" w:eastAsia="Arial" w:hAnsi="Times New Roman" w:cs="Times New Roman"/>
          <w:spacing w:val="1"/>
        </w:rPr>
        <w:t>е</w:t>
      </w:r>
      <w:r w:rsidRPr="00783A82">
        <w:rPr>
          <w:rFonts w:ascii="Times New Roman" w:eastAsia="Arial" w:hAnsi="Times New Roman" w:cs="Times New Roman"/>
        </w:rPr>
        <w:t>т</w:t>
      </w:r>
      <w:r w:rsidRPr="00783A82">
        <w:rPr>
          <w:rFonts w:ascii="Times New Roman" w:eastAsia="Arial" w:hAnsi="Times New Roman" w:cs="Times New Roman"/>
          <w:spacing w:val="-1"/>
        </w:rPr>
        <w:t>с</w:t>
      </w:r>
      <w:r w:rsidRPr="00783A82">
        <w:rPr>
          <w:rFonts w:ascii="Times New Roman" w:eastAsia="Arial" w:hAnsi="Times New Roman" w:cs="Times New Roman"/>
        </w:rPr>
        <w:t xml:space="preserve">твенно. </w:t>
      </w:r>
    </w:p>
    <w:p w:rsidR="009640DD" w:rsidRPr="00783A82" w:rsidRDefault="009640DD" w:rsidP="009640DD">
      <w:pPr>
        <w:ind w:right="-54"/>
        <w:jc w:val="both"/>
        <w:rPr>
          <w:rFonts w:ascii="Times New Roman" w:eastAsia="Arial" w:hAnsi="Times New Roman" w:cs="Times New Roman"/>
        </w:rPr>
      </w:pPr>
    </w:p>
    <w:p w:rsidR="009640DD" w:rsidRPr="00783A82" w:rsidRDefault="009640DD" w:rsidP="009640DD">
      <w:pPr>
        <w:ind w:right="-54"/>
        <w:jc w:val="both"/>
        <w:rPr>
          <w:rFonts w:ascii="Times New Roman" w:eastAsia="Arial" w:hAnsi="Times New Roman" w:cs="Times New Roman"/>
        </w:rPr>
      </w:pPr>
      <w:r w:rsidRPr="00783A82">
        <w:rPr>
          <w:rFonts w:ascii="Times New Roman" w:eastAsia="Arial" w:hAnsi="Times New Roman" w:cs="Times New Roman"/>
        </w:rPr>
        <w:t xml:space="preserve">Основным </w:t>
      </w:r>
      <w:r w:rsidRPr="00783A82">
        <w:rPr>
          <w:rFonts w:ascii="Times New Roman" w:eastAsia="Arial" w:hAnsi="Times New Roman" w:cs="Times New Roman"/>
          <w:spacing w:val="-1"/>
        </w:rPr>
        <w:t xml:space="preserve"> </w:t>
      </w:r>
      <w:r w:rsidRPr="00783A82">
        <w:rPr>
          <w:rFonts w:ascii="Times New Roman" w:eastAsia="Arial" w:hAnsi="Times New Roman" w:cs="Times New Roman"/>
        </w:rPr>
        <w:t>видом т</w:t>
      </w:r>
      <w:r w:rsidRPr="00783A82">
        <w:rPr>
          <w:rFonts w:ascii="Times New Roman" w:eastAsia="Arial" w:hAnsi="Times New Roman" w:cs="Times New Roman"/>
          <w:spacing w:val="1"/>
        </w:rPr>
        <w:t>о</w:t>
      </w:r>
      <w:r w:rsidRPr="00783A82">
        <w:rPr>
          <w:rFonts w:ascii="Times New Roman" w:eastAsia="Arial" w:hAnsi="Times New Roman" w:cs="Times New Roman"/>
        </w:rPr>
        <w:t>плива</w:t>
      </w:r>
      <w:r w:rsidRPr="00783A82">
        <w:rPr>
          <w:rFonts w:ascii="Times New Roman" w:eastAsia="Arial" w:hAnsi="Times New Roman" w:cs="Times New Roman"/>
          <w:spacing w:val="1"/>
        </w:rPr>
        <w:t xml:space="preserve">  котельн</w:t>
      </w:r>
      <w:r w:rsidR="00CD23EC">
        <w:rPr>
          <w:rFonts w:ascii="Times New Roman" w:eastAsia="Arial" w:hAnsi="Times New Roman" w:cs="Times New Roman"/>
          <w:spacing w:val="1"/>
        </w:rPr>
        <w:t>ых</w:t>
      </w:r>
      <w:r w:rsidRPr="00783A82">
        <w:rPr>
          <w:rFonts w:ascii="Times New Roman" w:eastAsia="Arial" w:hAnsi="Times New Roman" w:cs="Times New Roman"/>
          <w:spacing w:val="1"/>
        </w:rPr>
        <w:t xml:space="preserve"> </w:t>
      </w:r>
      <w:r w:rsidRPr="00783A82">
        <w:rPr>
          <w:rFonts w:ascii="Times New Roman" w:eastAsia="Arial" w:hAnsi="Times New Roman" w:cs="Times New Roman"/>
        </w:rPr>
        <w:t>п</w:t>
      </w:r>
      <w:r w:rsidRPr="00783A82">
        <w:rPr>
          <w:rFonts w:ascii="Times New Roman" w:eastAsia="Arial" w:hAnsi="Times New Roman" w:cs="Times New Roman"/>
          <w:spacing w:val="1"/>
        </w:rPr>
        <w:t>р</w:t>
      </w:r>
      <w:r w:rsidRPr="00783A82">
        <w:rPr>
          <w:rFonts w:ascii="Times New Roman" w:eastAsia="Arial" w:hAnsi="Times New Roman" w:cs="Times New Roman"/>
        </w:rPr>
        <w:t>ин</w:t>
      </w:r>
      <w:r w:rsidRPr="00783A82">
        <w:rPr>
          <w:rFonts w:ascii="Times New Roman" w:eastAsia="Arial" w:hAnsi="Times New Roman" w:cs="Times New Roman"/>
          <w:spacing w:val="-2"/>
        </w:rPr>
        <w:t>я</w:t>
      </w:r>
      <w:r w:rsidRPr="00783A82">
        <w:rPr>
          <w:rFonts w:ascii="Times New Roman" w:eastAsia="Arial" w:hAnsi="Times New Roman" w:cs="Times New Roman"/>
        </w:rPr>
        <w:t>т следую</w:t>
      </w:r>
      <w:r w:rsidRPr="00783A82">
        <w:rPr>
          <w:rFonts w:ascii="Times New Roman" w:eastAsia="Arial" w:hAnsi="Times New Roman" w:cs="Times New Roman"/>
          <w:spacing w:val="-1"/>
        </w:rPr>
        <w:t>щий</w:t>
      </w:r>
      <w:r w:rsidRPr="00783A82">
        <w:rPr>
          <w:rFonts w:ascii="Times New Roman" w:eastAsia="Arial" w:hAnsi="Times New Roman" w:cs="Times New Roman"/>
        </w:rPr>
        <w:t>:</w:t>
      </w:r>
    </w:p>
    <w:p w:rsidR="009640DD" w:rsidRPr="00783A82" w:rsidRDefault="009640DD" w:rsidP="009640DD">
      <w:pPr>
        <w:ind w:right="-54"/>
        <w:jc w:val="both"/>
        <w:rPr>
          <w:rFonts w:ascii="Times New Roman" w:eastAsia="Arial" w:hAnsi="Times New Roman" w:cs="Times New Roman"/>
        </w:rPr>
      </w:pPr>
      <w:r w:rsidRPr="00783A82">
        <w:rPr>
          <w:rFonts w:ascii="Times New Roman" w:eastAsia="Arial" w:hAnsi="Times New Roman" w:cs="Times New Roman"/>
        </w:rPr>
        <w:t xml:space="preserve">-  </w:t>
      </w:r>
      <w:r w:rsidRPr="00783A82">
        <w:rPr>
          <w:rFonts w:ascii="Times New Roman" w:eastAsia="Arial" w:hAnsi="Times New Roman" w:cs="Times New Roman"/>
          <w:spacing w:val="-1"/>
        </w:rPr>
        <w:t>з</w:t>
      </w:r>
      <w:r w:rsidRPr="00783A82">
        <w:rPr>
          <w:rFonts w:ascii="Times New Roman" w:eastAsia="Arial" w:hAnsi="Times New Roman" w:cs="Times New Roman"/>
        </w:rPr>
        <w:t>и</w:t>
      </w:r>
      <w:r w:rsidRPr="00783A82">
        <w:rPr>
          <w:rFonts w:ascii="Times New Roman" w:eastAsia="Arial" w:hAnsi="Times New Roman" w:cs="Times New Roman"/>
          <w:spacing w:val="-1"/>
        </w:rPr>
        <w:t>м</w:t>
      </w:r>
      <w:r w:rsidRPr="00783A82">
        <w:rPr>
          <w:rFonts w:ascii="Times New Roman" w:eastAsia="Arial" w:hAnsi="Times New Roman" w:cs="Times New Roman"/>
        </w:rPr>
        <w:t xml:space="preserve">ний </w:t>
      </w:r>
      <w:r w:rsidRPr="00783A82">
        <w:rPr>
          <w:rFonts w:ascii="Times New Roman" w:eastAsia="Arial" w:hAnsi="Times New Roman" w:cs="Times New Roman"/>
          <w:spacing w:val="1"/>
        </w:rPr>
        <w:t>ре</w:t>
      </w:r>
      <w:r w:rsidRPr="00783A82">
        <w:rPr>
          <w:rFonts w:ascii="Times New Roman" w:eastAsia="Arial" w:hAnsi="Times New Roman" w:cs="Times New Roman"/>
        </w:rPr>
        <w:t>ж</w:t>
      </w:r>
      <w:r w:rsidRPr="00783A82">
        <w:rPr>
          <w:rFonts w:ascii="Times New Roman" w:eastAsia="Arial" w:hAnsi="Times New Roman" w:cs="Times New Roman"/>
          <w:spacing w:val="-1"/>
        </w:rPr>
        <w:t>и</w:t>
      </w:r>
      <w:r w:rsidRPr="00783A82">
        <w:rPr>
          <w:rFonts w:ascii="Times New Roman" w:eastAsia="Arial" w:hAnsi="Times New Roman" w:cs="Times New Roman"/>
        </w:rPr>
        <w:t>м на основе 100% природного газа;</w:t>
      </w:r>
    </w:p>
    <w:p w:rsidR="009640DD" w:rsidRPr="00783A82" w:rsidRDefault="009640DD" w:rsidP="009640DD">
      <w:pPr>
        <w:ind w:right="-54"/>
        <w:jc w:val="both"/>
        <w:rPr>
          <w:rFonts w:ascii="Times New Roman" w:eastAsia="Arial" w:hAnsi="Times New Roman" w:cs="Times New Roman"/>
          <w:spacing w:val="1"/>
        </w:rPr>
      </w:pPr>
      <w:r w:rsidRPr="00783A82">
        <w:rPr>
          <w:rFonts w:ascii="Times New Roman" w:eastAsia="Arial" w:hAnsi="Times New Roman" w:cs="Times New Roman"/>
        </w:rPr>
        <w:t xml:space="preserve">- </w:t>
      </w:r>
      <w:r w:rsidRPr="00783A82">
        <w:rPr>
          <w:rFonts w:ascii="Times New Roman" w:eastAsia="Arial" w:hAnsi="Times New Roman" w:cs="Times New Roman"/>
          <w:spacing w:val="1"/>
        </w:rPr>
        <w:t xml:space="preserve"> </w:t>
      </w:r>
      <w:r w:rsidRPr="00783A82">
        <w:rPr>
          <w:rFonts w:ascii="Times New Roman" w:eastAsia="Arial" w:hAnsi="Times New Roman" w:cs="Times New Roman"/>
        </w:rPr>
        <w:t>летний</w:t>
      </w:r>
      <w:r w:rsidRPr="00783A82">
        <w:rPr>
          <w:rFonts w:ascii="Times New Roman" w:eastAsia="Arial" w:hAnsi="Times New Roman" w:cs="Times New Roman"/>
          <w:spacing w:val="1"/>
        </w:rPr>
        <w:t xml:space="preserve"> </w:t>
      </w:r>
      <w:r w:rsidRPr="00783A82">
        <w:rPr>
          <w:rFonts w:ascii="Times New Roman" w:eastAsia="Arial" w:hAnsi="Times New Roman" w:cs="Times New Roman"/>
        </w:rPr>
        <w:t>режим:</w:t>
      </w:r>
      <w:r w:rsidRPr="00783A82">
        <w:rPr>
          <w:rFonts w:ascii="Times New Roman" w:eastAsia="Arial" w:hAnsi="Times New Roman" w:cs="Times New Roman"/>
          <w:spacing w:val="-1"/>
        </w:rPr>
        <w:t xml:space="preserve"> </w:t>
      </w:r>
      <w:r w:rsidRPr="00783A82">
        <w:rPr>
          <w:rFonts w:ascii="Times New Roman" w:eastAsia="Arial" w:hAnsi="Times New Roman" w:cs="Times New Roman"/>
        </w:rPr>
        <w:t>1</w:t>
      </w:r>
      <w:r w:rsidRPr="00783A82">
        <w:rPr>
          <w:rFonts w:ascii="Times New Roman" w:eastAsia="Arial" w:hAnsi="Times New Roman" w:cs="Times New Roman"/>
          <w:spacing w:val="1"/>
        </w:rPr>
        <w:t>0</w:t>
      </w:r>
      <w:r w:rsidRPr="00783A82">
        <w:rPr>
          <w:rFonts w:ascii="Times New Roman" w:eastAsia="Arial" w:hAnsi="Times New Roman" w:cs="Times New Roman"/>
        </w:rPr>
        <w:t>0</w:t>
      </w:r>
      <w:r w:rsidRPr="00783A82">
        <w:rPr>
          <w:rFonts w:ascii="Times New Roman" w:eastAsia="Arial" w:hAnsi="Times New Roman" w:cs="Times New Roman"/>
          <w:spacing w:val="-2"/>
        </w:rPr>
        <w:t xml:space="preserve"> </w:t>
      </w:r>
      <w:r w:rsidRPr="00783A82">
        <w:rPr>
          <w:rFonts w:ascii="Times New Roman" w:eastAsia="Arial" w:hAnsi="Times New Roman" w:cs="Times New Roman"/>
        </w:rPr>
        <w:t>% при</w:t>
      </w:r>
      <w:r w:rsidRPr="00783A82">
        <w:rPr>
          <w:rFonts w:ascii="Times New Roman" w:eastAsia="Arial" w:hAnsi="Times New Roman" w:cs="Times New Roman"/>
          <w:spacing w:val="1"/>
        </w:rPr>
        <w:t>ро</w:t>
      </w:r>
      <w:r w:rsidRPr="00783A82">
        <w:rPr>
          <w:rFonts w:ascii="Times New Roman" w:eastAsia="Arial" w:hAnsi="Times New Roman" w:cs="Times New Roman"/>
        </w:rPr>
        <w:t xml:space="preserve">дного газа </w:t>
      </w:r>
    </w:p>
    <w:p w:rsidR="009640DD" w:rsidRDefault="00AC1573" w:rsidP="009640DD">
      <w:pPr>
        <w:ind w:right="-54"/>
        <w:rPr>
          <w:rFonts w:ascii="Times New Roman" w:eastAsia="Arial" w:hAnsi="Times New Roman" w:cs="Times New Roman"/>
        </w:rPr>
      </w:pPr>
      <w:r>
        <w:rPr>
          <w:rFonts w:ascii="Times New Roman" w:eastAsia="Arial" w:hAnsi="Times New Roman" w:cs="Times New Roman"/>
        </w:rPr>
        <w:t xml:space="preserve">       </w:t>
      </w:r>
      <w:r w:rsidR="009640DD" w:rsidRPr="003B7587">
        <w:rPr>
          <w:rFonts w:ascii="Times New Roman" w:eastAsia="Arial" w:hAnsi="Times New Roman" w:cs="Times New Roman"/>
        </w:rPr>
        <w:t>П</w:t>
      </w:r>
      <w:r w:rsidR="009640DD" w:rsidRPr="003B7587">
        <w:rPr>
          <w:rFonts w:ascii="Times New Roman" w:eastAsia="Arial" w:hAnsi="Times New Roman" w:cs="Times New Roman"/>
          <w:spacing w:val="1"/>
        </w:rPr>
        <w:t>р</w:t>
      </w:r>
      <w:r w:rsidR="009640DD" w:rsidRPr="003B7587">
        <w:rPr>
          <w:rFonts w:ascii="Times New Roman" w:eastAsia="Arial" w:hAnsi="Times New Roman" w:cs="Times New Roman"/>
        </w:rPr>
        <w:t>инят</w:t>
      </w:r>
      <w:r w:rsidR="009640DD" w:rsidRPr="003B7587">
        <w:rPr>
          <w:rFonts w:ascii="Times New Roman" w:eastAsia="Arial" w:hAnsi="Times New Roman" w:cs="Times New Roman"/>
          <w:spacing w:val="1"/>
        </w:rPr>
        <w:t>а</w:t>
      </w:r>
      <w:r w:rsidR="009640DD" w:rsidRPr="003B7587">
        <w:rPr>
          <w:rFonts w:ascii="Times New Roman" w:eastAsia="Arial" w:hAnsi="Times New Roman" w:cs="Times New Roman"/>
        </w:rPr>
        <w:t>я</w:t>
      </w:r>
      <w:r w:rsidR="009640DD" w:rsidRPr="003B7587">
        <w:rPr>
          <w:rFonts w:ascii="Times New Roman" w:eastAsia="Arial" w:hAnsi="Times New Roman" w:cs="Times New Roman"/>
          <w:spacing w:val="12"/>
        </w:rPr>
        <w:t xml:space="preserve"> </w:t>
      </w:r>
      <w:r w:rsidR="009640DD" w:rsidRPr="003B7587">
        <w:rPr>
          <w:rFonts w:ascii="Times New Roman" w:eastAsia="Arial" w:hAnsi="Times New Roman" w:cs="Times New Roman"/>
        </w:rPr>
        <w:t>т</w:t>
      </w:r>
      <w:r w:rsidR="009640DD" w:rsidRPr="003B7587">
        <w:rPr>
          <w:rFonts w:ascii="Times New Roman" w:eastAsia="Arial" w:hAnsi="Times New Roman" w:cs="Times New Roman"/>
          <w:spacing w:val="1"/>
        </w:rPr>
        <w:t>е</w:t>
      </w:r>
      <w:r w:rsidR="009640DD" w:rsidRPr="003B7587">
        <w:rPr>
          <w:rFonts w:ascii="Times New Roman" w:eastAsia="Arial" w:hAnsi="Times New Roman" w:cs="Times New Roman"/>
        </w:rPr>
        <w:t>мпература</w:t>
      </w:r>
      <w:r w:rsidR="009640DD" w:rsidRPr="003B7587">
        <w:rPr>
          <w:rFonts w:ascii="Times New Roman" w:eastAsia="Arial" w:hAnsi="Times New Roman" w:cs="Times New Roman"/>
          <w:spacing w:val="13"/>
        </w:rPr>
        <w:t xml:space="preserve"> </w:t>
      </w:r>
      <w:r w:rsidR="009640DD" w:rsidRPr="003B7587">
        <w:rPr>
          <w:rFonts w:ascii="Times New Roman" w:eastAsia="Arial" w:hAnsi="Times New Roman" w:cs="Times New Roman"/>
        </w:rPr>
        <w:t>на</w:t>
      </w:r>
      <w:r w:rsidR="009640DD" w:rsidRPr="003B7587">
        <w:rPr>
          <w:rFonts w:ascii="Times New Roman" w:eastAsia="Arial" w:hAnsi="Times New Roman" w:cs="Times New Roman"/>
          <w:spacing w:val="1"/>
        </w:rPr>
        <w:t>р</w:t>
      </w:r>
      <w:r w:rsidR="009640DD" w:rsidRPr="003B7587">
        <w:rPr>
          <w:rFonts w:ascii="Times New Roman" w:eastAsia="Arial" w:hAnsi="Times New Roman" w:cs="Times New Roman"/>
          <w:spacing w:val="-2"/>
        </w:rPr>
        <w:t>у</w:t>
      </w:r>
      <w:r w:rsidR="009640DD" w:rsidRPr="003B7587">
        <w:rPr>
          <w:rFonts w:ascii="Times New Roman" w:eastAsia="Arial" w:hAnsi="Times New Roman" w:cs="Times New Roman"/>
        </w:rPr>
        <w:t>жного</w:t>
      </w:r>
      <w:r w:rsidR="009640DD" w:rsidRPr="003B7587">
        <w:rPr>
          <w:rFonts w:ascii="Times New Roman" w:eastAsia="Arial" w:hAnsi="Times New Roman" w:cs="Times New Roman"/>
          <w:spacing w:val="12"/>
        </w:rPr>
        <w:t xml:space="preserve"> </w:t>
      </w:r>
      <w:r w:rsidR="009640DD" w:rsidRPr="003B7587">
        <w:rPr>
          <w:rFonts w:ascii="Times New Roman" w:eastAsia="Arial" w:hAnsi="Times New Roman" w:cs="Times New Roman"/>
        </w:rPr>
        <w:t>во</w:t>
      </w:r>
      <w:r w:rsidR="009640DD" w:rsidRPr="003B7587">
        <w:rPr>
          <w:rFonts w:ascii="Times New Roman" w:eastAsia="Arial" w:hAnsi="Times New Roman" w:cs="Times New Roman"/>
          <w:spacing w:val="1"/>
        </w:rPr>
        <w:t>з</w:t>
      </w:r>
      <w:r w:rsidR="009640DD" w:rsidRPr="003B7587">
        <w:rPr>
          <w:rFonts w:ascii="Times New Roman" w:eastAsia="Arial" w:hAnsi="Times New Roman" w:cs="Times New Roman"/>
        </w:rPr>
        <w:t>духа</w:t>
      </w:r>
      <w:r w:rsidR="009640DD" w:rsidRPr="003B7587">
        <w:rPr>
          <w:rFonts w:ascii="Times New Roman" w:eastAsia="Arial" w:hAnsi="Times New Roman" w:cs="Times New Roman"/>
          <w:spacing w:val="13"/>
        </w:rPr>
        <w:t xml:space="preserve"> </w:t>
      </w:r>
      <w:r w:rsidR="009640DD" w:rsidRPr="003B7587">
        <w:rPr>
          <w:rFonts w:ascii="Times New Roman" w:eastAsia="Arial" w:hAnsi="Times New Roman" w:cs="Times New Roman"/>
        </w:rPr>
        <w:t>д</w:t>
      </w:r>
      <w:r w:rsidR="009640DD" w:rsidRPr="003B7587">
        <w:rPr>
          <w:rFonts w:ascii="Times New Roman" w:eastAsia="Arial" w:hAnsi="Times New Roman" w:cs="Times New Roman"/>
          <w:spacing w:val="-1"/>
        </w:rPr>
        <w:t>л</w:t>
      </w:r>
      <w:r w:rsidR="009640DD" w:rsidRPr="003B7587">
        <w:rPr>
          <w:rFonts w:ascii="Times New Roman" w:eastAsia="Arial" w:hAnsi="Times New Roman" w:cs="Times New Roman"/>
        </w:rPr>
        <w:t>я</w:t>
      </w:r>
      <w:r w:rsidR="009640DD" w:rsidRPr="003B7587">
        <w:rPr>
          <w:rFonts w:ascii="Times New Roman" w:eastAsia="Arial" w:hAnsi="Times New Roman" w:cs="Times New Roman"/>
          <w:spacing w:val="12"/>
        </w:rPr>
        <w:t xml:space="preserve"> </w:t>
      </w:r>
      <w:r w:rsidR="009640DD" w:rsidRPr="003B7587">
        <w:rPr>
          <w:rFonts w:ascii="Times New Roman" w:eastAsia="Arial" w:hAnsi="Times New Roman" w:cs="Times New Roman"/>
        </w:rPr>
        <w:t>р</w:t>
      </w:r>
      <w:r w:rsidR="009640DD" w:rsidRPr="003B7587">
        <w:rPr>
          <w:rFonts w:ascii="Times New Roman" w:eastAsia="Arial" w:hAnsi="Times New Roman" w:cs="Times New Roman"/>
          <w:spacing w:val="1"/>
        </w:rPr>
        <w:t>а</w:t>
      </w:r>
      <w:r w:rsidR="009640DD" w:rsidRPr="003B7587">
        <w:rPr>
          <w:rFonts w:ascii="Times New Roman" w:eastAsia="Arial" w:hAnsi="Times New Roman" w:cs="Times New Roman"/>
        </w:rPr>
        <w:t>ссм</w:t>
      </w:r>
      <w:r w:rsidR="009640DD" w:rsidRPr="003B7587">
        <w:rPr>
          <w:rFonts w:ascii="Times New Roman" w:eastAsia="Arial" w:hAnsi="Times New Roman" w:cs="Times New Roman"/>
          <w:spacing w:val="1"/>
        </w:rPr>
        <w:t>а</w:t>
      </w:r>
      <w:r w:rsidR="009640DD" w:rsidRPr="003B7587">
        <w:rPr>
          <w:rFonts w:ascii="Times New Roman" w:eastAsia="Arial" w:hAnsi="Times New Roman" w:cs="Times New Roman"/>
        </w:rPr>
        <w:t>т</w:t>
      </w:r>
      <w:r w:rsidR="009640DD" w:rsidRPr="003B7587">
        <w:rPr>
          <w:rFonts w:ascii="Times New Roman" w:eastAsia="Arial" w:hAnsi="Times New Roman" w:cs="Times New Roman"/>
          <w:spacing w:val="2"/>
        </w:rPr>
        <w:t>р</w:t>
      </w:r>
      <w:r w:rsidR="009640DD" w:rsidRPr="003B7587">
        <w:rPr>
          <w:rFonts w:ascii="Times New Roman" w:eastAsia="Arial" w:hAnsi="Times New Roman" w:cs="Times New Roman"/>
        </w:rPr>
        <w:t>ив</w:t>
      </w:r>
      <w:r w:rsidR="009640DD" w:rsidRPr="003B7587">
        <w:rPr>
          <w:rFonts w:ascii="Times New Roman" w:eastAsia="Arial" w:hAnsi="Times New Roman" w:cs="Times New Roman"/>
          <w:spacing w:val="-1"/>
        </w:rPr>
        <w:t>а</w:t>
      </w:r>
      <w:r w:rsidR="009640DD" w:rsidRPr="003B7587">
        <w:rPr>
          <w:rFonts w:ascii="Times New Roman" w:eastAsia="Arial" w:hAnsi="Times New Roman" w:cs="Times New Roman"/>
        </w:rPr>
        <w:t>е</w:t>
      </w:r>
      <w:r w:rsidR="009640DD" w:rsidRPr="003B7587">
        <w:rPr>
          <w:rFonts w:ascii="Times New Roman" w:eastAsia="Arial" w:hAnsi="Times New Roman" w:cs="Times New Roman"/>
          <w:spacing w:val="-1"/>
        </w:rPr>
        <w:t>м</w:t>
      </w:r>
      <w:r w:rsidR="009640DD" w:rsidRPr="003B7587">
        <w:rPr>
          <w:rFonts w:ascii="Times New Roman" w:eastAsia="Arial" w:hAnsi="Times New Roman" w:cs="Times New Roman"/>
        </w:rPr>
        <w:t>ых</w:t>
      </w:r>
      <w:r w:rsidR="009640DD" w:rsidRPr="003B7587">
        <w:rPr>
          <w:rFonts w:ascii="Times New Roman" w:eastAsia="Arial" w:hAnsi="Times New Roman" w:cs="Times New Roman"/>
          <w:spacing w:val="10"/>
        </w:rPr>
        <w:t xml:space="preserve"> </w:t>
      </w:r>
      <w:r w:rsidR="009640DD" w:rsidRPr="003B7587">
        <w:rPr>
          <w:rFonts w:ascii="Times New Roman" w:eastAsia="Arial" w:hAnsi="Times New Roman" w:cs="Times New Roman"/>
        </w:rPr>
        <w:t>пе</w:t>
      </w:r>
      <w:r w:rsidR="009640DD" w:rsidRPr="003B7587">
        <w:rPr>
          <w:rFonts w:ascii="Times New Roman" w:eastAsia="Arial" w:hAnsi="Times New Roman" w:cs="Times New Roman"/>
          <w:spacing w:val="1"/>
        </w:rPr>
        <w:t>р</w:t>
      </w:r>
      <w:r w:rsidR="009640DD" w:rsidRPr="003B7587">
        <w:rPr>
          <w:rFonts w:ascii="Times New Roman" w:eastAsia="Arial" w:hAnsi="Times New Roman" w:cs="Times New Roman"/>
        </w:rPr>
        <w:t>и</w:t>
      </w:r>
      <w:r w:rsidR="009640DD" w:rsidRPr="003B7587">
        <w:rPr>
          <w:rFonts w:ascii="Times New Roman" w:eastAsia="Arial" w:hAnsi="Times New Roman" w:cs="Times New Roman"/>
          <w:spacing w:val="1"/>
        </w:rPr>
        <w:t>о</w:t>
      </w:r>
      <w:r w:rsidR="009640DD" w:rsidRPr="003B7587">
        <w:rPr>
          <w:rFonts w:ascii="Times New Roman" w:eastAsia="Arial" w:hAnsi="Times New Roman" w:cs="Times New Roman"/>
        </w:rPr>
        <w:t>дов</w:t>
      </w:r>
      <w:r w:rsidR="009640DD" w:rsidRPr="003B7587">
        <w:rPr>
          <w:rFonts w:ascii="Times New Roman" w:eastAsia="Arial" w:hAnsi="Times New Roman" w:cs="Times New Roman"/>
          <w:spacing w:val="12"/>
        </w:rPr>
        <w:t xml:space="preserve"> </w:t>
      </w:r>
      <w:r w:rsidR="009640DD" w:rsidRPr="003B7587">
        <w:rPr>
          <w:rFonts w:ascii="Times New Roman" w:eastAsia="Arial" w:hAnsi="Times New Roman" w:cs="Times New Roman"/>
          <w:spacing w:val="-1"/>
        </w:rPr>
        <w:t>у</w:t>
      </w:r>
      <w:r w:rsidR="009640DD" w:rsidRPr="003B7587">
        <w:rPr>
          <w:rFonts w:ascii="Times New Roman" w:eastAsia="Arial" w:hAnsi="Times New Roman" w:cs="Times New Roman"/>
        </w:rPr>
        <w:t>каз</w:t>
      </w:r>
      <w:r w:rsidR="009640DD" w:rsidRPr="003B7587">
        <w:rPr>
          <w:rFonts w:ascii="Times New Roman" w:eastAsia="Arial" w:hAnsi="Times New Roman" w:cs="Times New Roman"/>
          <w:spacing w:val="1"/>
        </w:rPr>
        <w:t>а</w:t>
      </w:r>
      <w:r w:rsidR="009640DD" w:rsidRPr="003B7587">
        <w:rPr>
          <w:rFonts w:ascii="Times New Roman" w:eastAsia="Arial" w:hAnsi="Times New Roman" w:cs="Times New Roman"/>
        </w:rPr>
        <w:t>на в т</w:t>
      </w:r>
      <w:r w:rsidR="009640DD" w:rsidRPr="003B7587">
        <w:rPr>
          <w:rFonts w:ascii="Times New Roman" w:eastAsia="Arial" w:hAnsi="Times New Roman" w:cs="Times New Roman"/>
          <w:spacing w:val="1"/>
        </w:rPr>
        <w:t>а</w:t>
      </w:r>
      <w:r w:rsidR="009640DD" w:rsidRPr="003B7587">
        <w:rPr>
          <w:rFonts w:ascii="Times New Roman" w:eastAsia="Arial" w:hAnsi="Times New Roman" w:cs="Times New Roman"/>
        </w:rPr>
        <w:t>б</w:t>
      </w:r>
      <w:r w:rsidR="009640DD" w:rsidRPr="003B7587">
        <w:rPr>
          <w:rFonts w:ascii="Times New Roman" w:eastAsia="Arial" w:hAnsi="Times New Roman" w:cs="Times New Roman"/>
          <w:spacing w:val="-1"/>
        </w:rPr>
        <w:t>л</w:t>
      </w:r>
      <w:r w:rsidR="009640DD" w:rsidRPr="003B7587">
        <w:rPr>
          <w:rFonts w:ascii="Times New Roman" w:eastAsia="Arial" w:hAnsi="Times New Roman" w:cs="Times New Roman"/>
        </w:rPr>
        <w:t>.</w:t>
      </w:r>
      <w:r w:rsidR="009640DD" w:rsidRPr="003B7587">
        <w:rPr>
          <w:rFonts w:ascii="Times New Roman" w:eastAsia="Arial" w:hAnsi="Times New Roman" w:cs="Times New Roman"/>
          <w:spacing w:val="1"/>
        </w:rPr>
        <w:t xml:space="preserve"> </w:t>
      </w:r>
      <w:r>
        <w:rPr>
          <w:rFonts w:ascii="Times New Roman" w:eastAsia="Arial" w:hAnsi="Times New Roman" w:cs="Times New Roman"/>
          <w:spacing w:val="1"/>
        </w:rPr>
        <w:t>7</w:t>
      </w:r>
      <w:r w:rsidR="009640DD" w:rsidRPr="003B7587">
        <w:rPr>
          <w:rFonts w:ascii="Times New Roman" w:eastAsia="Arial" w:hAnsi="Times New Roman" w:cs="Times New Roman"/>
          <w:spacing w:val="-1"/>
        </w:rPr>
        <w:t>.</w:t>
      </w:r>
      <w:r w:rsidR="009640DD" w:rsidRPr="003B7587">
        <w:rPr>
          <w:rFonts w:ascii="Times New Roman" w:eastAsia="Arial" w:hAnsi="Times New Roman" w:cs="Times New Roman"/>
        </w:rPr>
        <w:t xml:space="preserve">1 и </w:t>
      </w:r>
      <w:r>
        <w:rPr>
          <w:rFonts w:ascii="Times New Roman" w:eastAsia="Arial" w:hAnsi="Times New Roman" w:cs="Times New Roman"/>
        </w:rPr>
        <w:t>7</w:t>
      </w:r>
      <w:r w:rsidR="009640DD" w:rsidRPr="003B7587">
        <w:rPr>
          <w:rFonts w:ascii="Times New Roman" w:eastAsia="Arial" w:hAnsi="Times New Roman" w:cs="Times New Roman"/>
        </w:rPr>
        <w:t>.2.</w:t>
      </w:r>
    </w:p>
    <w:p w:rsidR="00787D55" w:rsidRDefault="00787D55" w:rsidP="009640DD">
      <w:pPr>
        <w:ind w:right="-54"/>
        <w:rPr>
          <w:rFonts w:ascii="Times New Roman" w:eastAsia="Arial" w:hAnsi="Times New Roman" w:cs="Times New Roman"/>
        </w:rPr>
      </w:pPr>
    </w:p>
    <w:p w:rsidR="00787D55" w:rsidRDefault="00787D55" w:rsidP="009640DD">
      <w:pPr>
        <w:ind w:right="-54"/>
        <w:rPr>
          <w:rFonts w:ascii="Times New Roman" w:eastAsia="Arial" w:hAnsi="Times New Roman" w:cs="Times New Roman"/>
        </w:rPr>
      </w:pPr>
    </w:p>
    <w:p w:rsidR="00787D55" w:rsidRDefault="00787D55" w:rsidP="009640DD">
      <w:pPr>
        <w:ind w:right="-54"/>
        <w:rPr>
          <w:rFonts w:ascii="Times New Roman" w:eastAsia="Arial" w:hAnsi="Times New Roman" w:cs="Times New Roman"/>
        </w:rPr>
      </w:pPr>
    </w:p>
    <w:p w:rsidR="00787D55" w:rsidRDefault="00787D55" w:rsidP="009640DD">
      <w:pPr>
        <w:ind w:right="-54"/>
        <w:rPr>
          <w:rFonts w:ascii="Times New Roman" w:eastAsia="Arial" w:hAnsi="Times New Roman" w:cs="Times New Roman"/>
        </w:rPr>
      </w:pPr>
    </w:p>
    <w:p w:rsidR="00787D55" w:rsidRPr="003B7587" w:rsidRDefault="00787D55" w:rsidP="009640DD">
      <w:pPr>
        <w:ind w:right="-54"/>
        <w:rPr>
          <w:rFonts w:ascii="Times New Roman" w:eastAsia="Arial" w:hAnsi="Times New Roman" w:cs="Times New Roman"/>
        </w:rPr>
      </w:pPr>
    </w:p>
    <w:p w:rsidR="00787D55" w:rsidRDefault="00787D55" w:rsidP="00F00C2B">
      <w:pPr>
        <w:pStyle w:val="2"/>
        <w:jc w:val="both"/>
        <w:rPr>
          <w:b/>
          <w:sz w:val="24"/>
          <w:szCs w:val="24"/>
          <w:u w:val="none"/>
        </w:rPr>
      </w:pPr>
      <w:bookmarkStart w:id="197" w:name="_Toc89097989"/>
    </w:p>
    <w:p w:rsidR="00F00C2B" w:rsidRPr="00D71427" w:rsidRDefault="00F00C2B" w:rsidP="00F00C2B">
      <w:pPr>
        <w:pStyle w:val="2"/>
        <w:jc w:val="both"/>
        <w:rPr>
          <w:b/>
          <w:sz w:val="24"/>
          <w:szCs w:val="24"/>
          <w:u w:val="none"/>
        </w:rPr>
      </w:pPr>
      <w:r w:rsidRPr="00D71427">
        <w:rPr>
          <w:b/>
          <w:sz w:val="24"/>
          <w:szCs w:val="24"/>
          <w:u w:val="none"/>
        </w:rPr>
        <w:t xml:space="preserve">7.2.1.  Расчеты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w:t>
      </w:r>
      <w:r w:rsidRPr="00D71427">
        <w:rPr>
          <w:b/>
          <w:sz w:val="24"/>
          <w:szCs w:val="24"/>
        </w:rPr>
        <w:t xml:space="preserve">для  посёлка Марьино и пос.Учительский   </w:t>
      </w:r>
      <w:r w:rsidRPr="00D71427">
        <w:rPr>
          <w:b/>
          <w:sz w:val="24"/>
          <w:szCs w:val="24"/>
          <w:u w:val="none"/>
        </w:rPr>
        <w:t>на территории  МО для централизованного теплоснабжения</w:t>
      </w:r>
      <w:bookmarkEnd w:id="197"/>
    </w:p>
    <w:p w:rsidR="009640DD" w:rsidRPr="003B7587" w:rsidRDefault="009640DD" w:rsidP="009640DD">
      <w:pPr>
        <w:ind w:right="-54"/>
        <w:rPr>
          <w:rFonts w:ascii="Times New Roman" w:eastAsia="Arial" w:hAnsi="Times New Roman" w:cs="Times New Roman"/>
        </w:rPr>
      </w:pPr>
    </w:p>
    <w:p w:rsidR="009640DD" w:rsidRPr="003B7587" w:rsidRDefault="009640DD" w:rsidP="009640DD">
      <w:pPr>
        <w:ind w:right="-20"/>
        <w:rPr>
          <w:rFonts w:ascii="Times New Roman" w:eastAsia="Arial" w:hAnsi="Times New Roman" w:cs="Times New Roman"/>
          <w:sz w:val="22"/>
          <w:szCs w:val="22"/>
        </w:rPr>
      </w:pPr>
      <w:r w:rsidRPr="003B7587">
        <w:rPr>
          <w:rFonts w:ascii="Times New Roman" w:hAnsi="Times New Roman" w:cs="Times New Roman"/>
          <w:b/>
          <w:sz w:val="22"/>
          <w:szCs w:val="22"/>
        </w:rPr>
        <w:t xml:space="preserve">Таблица </w:t>
      </w:r>
      <w:r w:rsidR="00D71427">
        <w:rPr>
          <w:rFonts w:ascii="Times New Roman" w:hAnsi="Times New Roman" w:cs="Times New Roman"/>
          <w:b/>
          <w:sz w:val="22"/>
          <w:szCs w:val="22"/>
        </w:rPr>
        <w:t>7</w:t>
      </w:r>
      <w:r w:rsidRPr="003B7587">
        <w:rPr>
          <w:rFonts w:ascii="Times New Roman" w:hAnsi="Times New Roman" w:cs="Times New Roman"/>
          <w:b/>
          <w:sz w:val="22"/>
          <w:szCs w:val="22"/>
        </w:rPr>
        <w:t>.1. Итоговый расчёт максимальных часовых и годовых расходов основного вида топлива для  летнего периода для</w:t>
      </w:r>
      <w:r w:rsidR="001455DA" w:rsidRPr="001455DA">
        <w:rPr>
          <w:rFonts w:ascii="Times New Roman" w:hAnsi="Times New Roman" w:cs="Times New Roman"/>
          <w:b/>
          <w:sz w:val="22"/>
          <w:szCs w:val="22"/>
        </w:rPr>
        <w:t xml:space="preserve"> </w:t>
      </w:r>
      <w:r w:rsidR="001455DA" w:rsidRPr="003B7587">
        <w:rPr>
          <w:rFonts w:ascii="Times New Roman" w:hAnsi="Times New Roman" w:cs="Times New Roman"/>
          <w:b/>
          <w:sz w:val="22"/>
          <w:szCs w:val="22"/>
        </w:rPr>
        <w:t xml:space="preserve"> </w:t>
      </w:r>
      <w:r w:rsidR="001455DA">
        <w:rPr>
          <w:rFonts w:ascii="Times New Roman" w:hAnsi="Times New Roman" w:cs="Times New Roman"/>
          <w:b/>
          <w:sz w:val="22"/>
          <w:szCs w:val="22"/>
        </w:rPr>
        <w:t>посёлка Марьино и пос.Учительский</w:t>
      </w:r>
      <w:r w:rsidRPr="003B7587">
        <w:rPr>
          <w:rFonts w:ascii="Times New Roman" w:hAnsi="Times New Roman" w:cs="Times New Roman"/>
          <w:b/>
          <w:sz w:val="22"/>
          <w:szCs w:val="22"/>
        </w:rPr>
        <w:t xml:space="preserve"> </w:t>
      </w:r>
      <w:r w:rsidR="002807FB">
        <w:rPr>
          <w:rFonts w:ascii="Times New Roman" w:hAnsi="Times New Roman" w:cs="Times New Roman"/>
          <w:b/>
          <w:sz w:val="22"/>
          <w:szCs w:val="22"/>
        </w:rPr>
        <w:t xml:space="preserve"> </w:t>
      </w:r>
      <w:r w:rsidRPr="003B7587">
        <w:rPr>
          <w:rFonts w:ascii="Times New Roman" w:hAnsi="Times New Roman" w:cs="Times New Roman"/>
          <w:b/>
          <w:sz w:val="22"/>
          <w:szCs w:val="22"/>
        </w:rPr>
        <w:t xml:space="preserve"> в 20</w:t>
      </w:r>
      <w:r w:rsidR="002807FB">
        <w:rPr>
          <w:rFonts w:ascii="Times New Roman" w:hAnsi="Times New Roman" w:cs="Times New Roman"/>
          <w:b/>
          <w:sz w:val="22"/>
          <w:szCs w:val="22"/>
        </w:rPr>
        <w:t>20</w:t>
      </w:r>
      <w:r w:rsidRPr="003B7587">
        <w:rPr>
          <w:rFonts w:ascii="Times New Roman" w:hAnsi="Times New Roman" w:cs="Times New Roman"/>
          <w:b/>
          <w:sz w:val="22"/>
          <w:szCs w:val="22"/>
        </w:rPr>
        <w:t xml:space="preserve">году </w:t>
      </w:r>
    </w:p>
    <w:tbl>
      <w:tblPr>
        <w:tblW w:w="9921" w:type="dxa"/>
        <w:jc w:val="center"/>
        <w:tblLook w:val="04A0" w:firstRow="1" w:lastRow="0" w:firstColumn="1" w:lastColumn="0" w:noHBand="0" w:noVBand="1"/>
      </w:tblPr>
      <w:tblGrid>
        <w:gridCol w:w="1775"/>
        <w:gridCol w:w="1204"/>
        <w:gridCol w:w="936"/>
        <w:gridCol w:w="940"/>
        <w:gridCol w:w="850"/>
        <w:gridCol w:w="850"/>
        <w:gridCol w:w="850"/>
        <w:gridCol w:w="940"/>
        <w:gridCol w:w="940"/>
        <w:gridCol w:w="852"/>
      </w:tblGrid>
      <w:tr w:rsidR="009640DD" w:rsidRPr="003B7587" w:rsidTr="00B83794">
        <w:trPr>
          <w:trHeight w:val="255"/>
          <w:jc w:val="center"/>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Показатели</w:t>
            </w:r>
          </w:p>
        </w:tc>
        <w:tc>
          <w:tcPr>
            <w:tcW w:w="12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640DD" w:rsidRPr="003B7587" w:rsidRDefault="009640DD" w:rsidP="002807FB">
            <w:pPr>
              <w:jc w:val="center"/>
              <w:rPr>
                <w:rFonts w:ascii="Times New Roman" w:hAnsi="Times New Roman" w:cs="Times New Roman"/>
                <w:sz w:val="18"/>
                <w:szCs w:val="18"/>
              </w:rPr>
            </w:pPr>
            <w:r w:rsidRPr="003B7587">
              <w:rPr>
                <w:rFonts w:ascii="Times New Roman" w:hAnsi="Times New Roman" w:cs="Times New Roman"/>
                <w:sz w:val="18"/>
                <w:szCs w:val="18"/>
              </w:rPr>
              <w:t>Ед.изм</w:t>
            </w:r>
            <w:r w:rsidR="002807FB">
              <w:rPr>
                <w:rFonts w:ascii="Times New Roman" w:hAnsi="Times New Roman" w:cs="Times New Roman"/>
                <w:sz w:val="18"/>
                <w:szCs w:val="18"/>
              </w:rPr>
              <w:t>.</w:t>
            </w:r>
          </w:p>
        </w:tc>
        <w:tc>
          <w:tcPr>
            <w:tcW w:w="7158" w:type="dxa"/>
            <w:gridSpan w:val="8"/>
            <w:tcBorders>
              <w:top w:val="single" w:sz="4" w:space="0" w:color="auto"/>
              <w:left w:val="nil"/>
              <w:bottom w:val="single" w:sz="4" w:space="0" w:color="auto"/>
              <w:right w:val="single" w:sz="4" w:space="0" w:color="auto"/>
            </w:tcBorders>
            <w:shd w:val="clear" w:color="auto" w:fill="auto"/>
            <w:noWrap/>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Месяцы летнего периода</w:t>
            </w:r>
          </w:p>
        </w:tc>
      </w:tr>
      <w:tr w:rsidR="009640DD" w:rsidRPr="003B7587" w:rsidTr="00B83794">
        <w:trPr>
          <w:trHeight w:val="255"/>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9640DD" w:rsidRPr="003B7587" w:rsidRDefault="009640DD" w:rsidP="00AC157E">
            <w:pPr>
              <w:jc w:val="center"/>
              <w:rPr>
                <w:rFonts w:ascii="Times New Roman" w:hAnsi="Times New Roman" w:cs="Times New Roman"/>
                <w:sz w:val="18"/>
                <w:szCs w:val="18"/>
              </w:rPr>
            </w:pPr>
          </w:p>
        </w:tc>
        <w:tc>
          <w:tcPr>
            <w:tcW w:w="1204" w:type="dxa"/>
            <w:vMerge/>
            <w:tcBorders>
              <w:top w:val="single" w:sz="4" w:space="0" w:color="auto"/>
              <w:left w:val="single" w:sz="4" w:space="0" w:color="auto"/>
              <w:bottom w:val="single" w:sz="4" w:space="0" w:color="auto"/>
              <w:right w:val="single" w:sz="4" w:space="0" w:color="auto"/>
            </w:tcBorders>
            <w:vAlign w:val="center"/>
            <w:hideMark/>
          </w:tcPr>
          <w:p w:rsidR="009640DD" w:rsidRPr="003B7587" w:rsidRDefault="009640DD" w:rsidP="00AC157E">
            <w:pPr>
              <w:jc w:val="center"/>
              <w:rPr>
                <w:rFonts w:ascii="Times New Roman" w:hAnsi="Times New Roman" w:cs="Times New Roman"/>
                <w:sz w:val="18"/>
                <w:szCs w:val="18"/>
              </w:rPr>
            </w:pPr>
          </w:p>
        </w:tc>
        <w:tc>
          <w:tcPr>
            <w:tcW w:w="936" w:type="dxa"/>
            <w:tcBorders>
              <w:top w:val="nil"/>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апрель</w:t>
            </w:r>
          </w:p>
        </w:tc>
        <w:tc>
          <w:tcPr>
            <w:tcW w:w="940" w:type="dxa"/>
            <w:tcBorders>
              <w:top w:val="nil"/>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май</w:t>
            </w:r>
          </w:p>
        </w:tc>
        <w:tc>
          <w:tcPr>
            <w:tcW w:w="850" w:type="dxa"/>
            <w:tcBorders>
              <w:top w:val="nil"/>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июнь</w:t>
            </w:r>
          </w:p>
        </w:tc>
        <w:tc>
          <w:tcPr>
            <w:tcW w:w="850" w:type="dxa"/>
            <w:tcBorders>
              <w:top w:val="nil"/>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июль</w:t>
            </w:r>
          </w:p>
        </w:tc>
        <w:tc>
          <w:tcPr>
            <w:tcW w:w="850" w:type="dxa"/>
            <w:tcBorders>
              <w:top w:val="nil"/>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август</w:t>
            </w:r>
          </w:p>
        </w:tc>
        <w:tc>
          <w:tcPr>
            <w:tcW w:w="940" w:type="dxa"/>
            <w:tcBorders>
              <w:top w:val="nil"/>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сентябрь</w:t>
            </w:r>
          </w:p>
        </w:tc>
        <w:tc>
          <w:tcPr>
            <w:tcW w:w="940" w:type="dxa"/>
            <w:tcBorders>
              <w:top w:val="nil"/>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октябрь</w:t>
            </w:r>
          </w:p>
        </w:tc>
        <w:tc>
          <w:tcPr>
            <w:tcW w:w="852" w:type="dxa"/>
            <w:tcBorders>
              <w:top w:val="nil"/>
              <w:left w:val="nil"/>
              <w:bottom w:val="single" w:sz="4" w:space="0" w:color="auto"/>
              <w:right w:val="single" w:sz="4" w:space="0" w:color="auto"/>
            </w:tcBorders>
            <w:shd w:val="clear" w:color="auto" w:fill="auto"/>
            <w:noWrap/>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Итого</w:t>
            </w:r>
          </w:p>
        </w:tc>
      </w:tr>
      <w:tr w:rsidR="00BC60D9" w:rsidRPr="003B7587" w:rsidTr="00B83794">
        <w:trPr>
          <w:trHeight w:val="255"/>
          <w:jc w:val="center"/>
        </w:trPr>
        <w:tc>
          <w:tcPr>
            <w:tcW w:w="1559"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18"/>
                <w:szCs w:val="18"/>
              </w:rPr>
            </w:pPr>
            <w:r w:rsidRPr="003B7587">
              <w:rPr>
                <w:rFonts w:ascii="Times New Roman" w:hAnsi="Times New Roman" w:cs="Times New Roman"/>
                <w:sz w:val="18"/>
                <w:szCs w:val="18"/>
              </w:rPr>
              <w:t>Отпуск тепловой энергии</w:t>
            </w:r>
          </w:p>
        </w:tc>
        <w:tc>
          <w:tcPr>
            <w:tcW w:w="1204"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8"/>
                <w:szCs w:val="18"/>
              </w:rPr>
            </w:pPr>
            <w:r w:rsidRPr="00B83794">
              <w:rPr>
                <w:rFonts w:ascii="Times New Roman" w:hAnsi="Times New Roman" w:cs="Times New Roman"/>
                <w:sz w:val="18"/>
                <w:szCs w:val="18"/>
              </w:rPr>
              <w:t>Гкал</w:t>
            </w:r>
          </w:p>
        </w:tc>
        <w:tc>
          <w:tcPr>
            <w:tcW w:w="936"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widowControl/>
              <w:jc w:val="center"/>
              <w:rPr>
                <w:rFonts w:ascii="Times New Roman" w:hAnsi="Times New Roman" w:cs="Times New Roman"/>
                <w:color w:val="auto"/>
                <w:sz w:val="16"/>
                <w:szCs w:val="16"/>
              </w:rPr>
            </w:pPr>
            <w:r w:rsidRPr="00B83794">
              <w:rPr>
                <w:rFonts w:ascii="Times New Roman" w:hAnsi="Times New Roman" w:cs="Times New Roman"/>
                <w:sz w:val="16"/>
                <w:szCs w:val="16"/>
              </w:rPr>
              <w:t>806,13</w:t>
            </w:r>
          </w:p>
        </w:tc>
        <w:tc>
          <w:tcPr>
            <w:tcW w:w="94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831,07</w:t>
            </w:r>
          </w:p>
        </w:tc>
        <w:tc>
          <w:tcPr>
            <w:tcW w:w="85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654,64</w:t>
            </w:r>
          </w:p>
        </w:tc>
        <w:tc>
          <w:tcPr>
            <w:tcW w:w="85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682,62</w:t>
            </w:r>
          </w:p>
        </w:tc>
        <w:tc>
          <w:tcPr>
            <w:tcW w:w="85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755,02</w:t>
            </w:r>
          </w:p>
        </w:tc>
        <w:tc>
          <w:tcPr>
            <w:tcW w:w="94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880,96</w:t>
            </w:r>
          </w:p>
        </w:tc>
        <w:tc>
          <w:tcPr>
            <w:tcW w:w="94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1473,54</w:t>
            </w:r>
          </w:p>
        </w:tc>
        <w:tc>
          <w:tcPr>
            <w:tcW w:w="852"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8"/>
                <w:szCs w:val="18"/>
              </w:rPr>
            </w:pPr>
            <w:r w:rsidRPr="00B83794">
              <w:rPr>
                <w:rFonts w:ascii="Times New Roman" w:hAnsi="Times New Roman" w:cs="Times New Roman"/>
                <w:sz w:val="18"/>
                <w:szCs w:val="18"/>
              </w:rPr>
              <w:t>6084</w:t>
            </w:r>
          </w:p>
        </w:tc>
      </w:tr>
      <w:tr w:rsidR="00BC60D9" w:rsidRPr="003B7587" w:rsidTr="00B83794">
        <w:trPr>
          <w:trHeight w:val="450"/>
          <w:jc w:val="center"/>
        </w:trPr>
        <w:tc>
          <w:tcPr>
            <w:tcW w:w="1559"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18"/>
                <w:szCs w:val="18"/>
              </w:rPr>
            </w:pPr>
            <w:r w:rsidRPr="003B7587">
              <w:rPr>
                <w:rFonts w:ascii="Times New Roman" w:hAnsi="Times New Roman" w:cs="Times New Roman"/>
                <w:sz w:val="18"/>
                <w:szCs w:val="18"/>
              </w:rPr>
              <w:t>Удельная норма на отпуск тепла</w:t>
            </w:r>
          </w:p>
        </w:tc>
        <w:tc>
          <w:tcPr>
            <w:tcW w:w="1204"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8"/>
                <w:szCs w:val="18"/>
              </w:rPr>
            </w:pPr>
            <w:r w:rsidRPr="00B83794">
              <w:rPr>
                <w:rFonts w:ascii="Times New Roman" w:hAnsi="Times New Roman" w:cs="Times New Roman"/>
                <w:sz w:val="18"/>
                <w:szCs w:val="18"/>
              </w:rPr>
              <w:t>кг у.т./Гкал</w:t>
            </w:r>
          </w:p>
        </w:tc>
        <w:tc>
          <w:tcPr>
            <w:tcW w:w="936"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widowControl/>
              <w:jc w:val="center"/>
              <w:rPr>
                <w:rFonts w:ascii="Times New Roman" w:hAnsi="Times New Roman" w:cs="Times New Roman"/>
                <w:sz w:val="16"/>
                <w:szCs w:val="16"/>
              </w:rPr>
            </w:pPr>
            <w:r w:rsidRPr="00B83794">
              <w:rPr>
                <w:rFonts w:ascii="Times New Roman" w:hAnsi="Times New Roman" w:cs="Times New Roman"/>
                <w:sz w:val="16"/>
                <w:szCs w:val="16"/>
              </w:rPr>
              <w:t>164,94</w:t>
            </w:r>
          </w:p>
        </w:tc>
        <w:tc>
          <w:tcPr>
            <w:tcW w:w="94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164,94</w:t>
            </w:r>
          </w:p>
        </w:tc>
        <w:tc>
          <w:tcPr>
            <w:tcW w:w="85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164,94</w:t>
            </w:r>
          </w:p>
        </w:tc>
        <w:tc>
          <w:tcPr>
            <w:tcW w:w="85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164,94</w:t>
            </w:r>
          </w:p>
        </w:tc>
        <w:tc>
          <w:tcPr>
            <w:tcW w:w="85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164,94</w:t>
            </w:r>
          </w:p>
        </w:tc>
        <w:tc>
          <w:tcPr>
            <w:tcW w:w="94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164,94</w:t>
            </w:r>
          </w:p>
        </w:tc>
        <w:tc>
          <w:tcPr>
            <w:tcW w:w="94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164,94</w:t>
            </w:r>
          </w:p>
        </w:tc>
        <w:tc>
          <w:tcPr>
            <w:tcW w:w="852"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164,94</w:t>
            </w:r>
          </w:p>
        </w:tc>
      </w:tr>
      <w:tr w:rsidR="00BC60D9" w:rsidRPr="003B7587" w:rsidTr="00B83794">
        <w:trPr>
          <w:trHeight w:val="255"/>
          <w:jc w:val="center"/>
        </w:trPr>
        <w:tc>
          <w:tcPr>
            <w:tcW w:w="1559"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18"/>
                <w:szCs w:val="18"/>
              </w:rPr>
            </w:pPr>
            <w:r w:rsidRPr="003B7587">
              <w:rPr>
                <w:rFonts w:ascii="Times New Roman" w:hAnsi="Times New Roman" w:cs="Times New Roman"/>
                <w:sz w:val="18"/>
                <w:szCs w:val="18"/>
              </w:rPr>
              <w:t>Продолжительность работы</w:t>
            </w:r>
          </w:p>
        </w:tc>
        <w:tc>
          <w:tcPr>
            <w:tcW w:w="1204"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8"/>
                <w:szCs w:val="18"/>
              </w:rPr>
            </w:pPr>
            <w:r w:rsidRPr="00B83794">
              <w:rPr>
                <w:rFonts w:ascii="Times New Roman" w:hAnsi="Times New Roman" w:cs="Times New Roman"/>
                <w:sz w:val="18"/>
                <w:szCs w:val="18"/>
              </w:rPr>
              <w:t>час</w:t>
            </w:r>
          </w:p>
        </w:tc>
        <w:tc>
          <w:tcPr>
            <w:tcW w:w="936"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color w:val="auto"/>
                <w:sz w:val="16"/>
                <w:szCs w:val="16"/>
              </w:rPr>
            </w:pPr>
            <w:r w:rsidRPr="00B83794">
              <w:rPr>
                <w:rFonts w:ascii="Times New Roman" w:hAnsi="Times New Roman" w:cs="Times New Roman"/>
                <w:sz w:val="16"/>
                <w:szCs w:val="16"/>
              </w:rPr>
              <w:t>264</w:t>
            </w:r>
          </w:p>
        </w:tc>
        <w:tc>
          <w:tcPr>
            <w:tcW w:w="94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624</w:t>
            </w:r>
          </w:p>
        </w:tc>
        <w:tc>
          <w:tcPr>
            <w:tcW w:w="85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504</w:t>
            </w:r>
          </w:p>
        </w:tc>
        <w:tc>
          <w:tcPr>
            <w:tcW w:w="85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576</w:t>
            </w:r>
          </w:p>
        </w:tc>
        <w:tc>
          <w:tcPr>
            <w:tcW w:w="85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744</w:t>
            </w:r>
          </w:p>
        </w:tc>
        <w:tc>
          <w:tcPr>
            <w:tcW w:w="94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720</w:t>
            </w:r>
          </w:p>
        </w:tc>
        <w:tc>
          <w:tcPr>
            <w:tcW w:w="94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372</w:t>
            </w:r>
          </w:p>
        </w:tc>
        <w:tc>
          <w:tcPr>
            <w:tcW w:w="852"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3804</w:t>
            </w:r>
          </w:p>
        </w:tc>
      </w:tr>
      <w:tr w:rsidR="00BC60D9" w:rsidRPr="003B7587" w:rsidTr="00B83794">
        <w:trPr>
          <w:trHeight w:val="450"/>
          <w:jc w:val="center"/>
        </w:trPr>
        <w:tc>
          <w:tcPr>
            <w:tcW w:w="1559"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18"/>
                <w:szCs w:val="18"/>
              </w:rPr>
            </w:pPr>
            <w:r w:rsidRPr="003B7587">
              <w:rPr>
                <w:rFonts w:ascii="Times New Roman" w:hAnsi="Times New Roman" w:cs="Times New Roman"/>
                <w:sz w:val="18"/>
                <w:szCs w:val="18"/>
              </w:rPr>
              <w:t>Среднемесячная калорийность</w:t>
            </w:r>
          </w:p>
        </w:tc>
        <w:tc>
          <w:tcPr>
            <w:tcW w:w="1204"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8"/>
                <w:szCs w:val="18"/>
              </w:rPr>
            </w:pPr>
            <w:r w:rsidRPr="00B83794">
              <w:rPr>
                <w:rFonts w:ascii="Times New Roman" w:hAnsi="Times New Roman" w:cs="Times New Roman"/>
                <w:sz w:val="18"/>
                <w:szCs w:val="18"/>
              </w:rPr>
              <w:t>ккал/нм</w:t>
            </w:r>
            <w:r w:rsidRPr="00B83794">
              <w:rPr>
                <w:rFonts w:ascii="Times New Roman" w:hAnsi="Times New Roman" w:cs="Times New Roman"/>
                <w:sz w:val="18"/>
                <w:szCs w:val="18"/>
                <w:vertAlign w:val="superscript"/>
              </w:rPr>
              <w:t>3</w:t>
            </w:r>
          </w:p>
        </w:tc>
        <w:tc>
          <w:tcPr>
            <w:tcW w:w="936"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8184</w:t>
            </w:r>
          </w:p>
        </w:tc>
        <w:tc>
          <w:tcPr>
            <w:tcW w:w="94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8210</w:t>
            </w:r>
          </w:p>
        </w:tc>
        <w:tc>
          <w:tcPr>
            <w:tcW w:w="85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8233</w:t>
            </w:r>
          </w:p>
        </w:tc>
        <w:tc>
          <w:tcPr>
            <w:tcW w:w="85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8223</w:t>
            </w:r>
          </w:p>
        </w:tc>
        <w:tc>
          <w:tcPr>
            <w:tcW w:w="85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8210</w:t>
            </w:r>
          </w:p>
        </w:tc>
        <w:tc>
          <w:tcPr>
            <w:tcW w:w="94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8225</w:t>
            </w:r>
          </w:p>
        </w:tc>
        <w:tc>
          <w:tcPr>
            <w:tcW w:w="940"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8204</w:t>
            </w:r>
          </w:p>
        </w:tc>
        <w:tc>
          <w:tcPr>
            <w:tcW w:w="852"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8213</w:t>
            </w:r>
          </w:p>
        </w:tc>
      </w:tr>
      <w:tr w:rsidR="00BC60D9" w:rsidRPr="003B7587" w:rsidTr="00B83794">
        <w:trPr>
          <w:trHeight w:val="450"/>
          <w:jc w:val="center"/>
        </w:trPr>
        <w:tc>
          <w:tcPr>
            <w:tcW w:w="1559"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18"/>
                <w:szCs w:val="18"/>
              </w:rPr>
            </w:pPr>
            <w:r w:rsidRPr="003B7587">
              <w:rPr>
                <w:rFonts w:ascii="Times New Roman" w:hAnsi="Times New Roman" w:cs="Times New Roman"/>
                <w:sz w:val="18"/>
                <w:szCs w:val="18"/>
              </w:rPr>
              <w:t>максимальный   расход  газа в летний период</w:t>
            </w:r>
          </w:p>
        </w:tc>
        <w:tc>
          <w:tcPr>
            <w:tcW w:w="1204"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8"/>
                <w:szCs w:val="18"/>
              </w:rPr>
            </w:pPr>
            <w:r w:rsidRPr="00B83794">
              <w:rPr>
                <w:rFonts w:ascii="Times New Roman" w:hAnsi="Times New Roman" w:cs="Times New Roman"/>
                <w:sz w:val="18"/>
                <w:szCs w:val="18"/>
              </w:rPr>
              <w:t>млн.м3/НОП</w:t>
            </w:r>
          </w:p>
        </w:tc>
        <w:tc>
          <w:tcPr>
            <w:tcW w:w="936"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98,5007</w:t>
            </w:r>
          </w:p>
        </w:tc>
        <w:tc>
          <w:tcPr>
            <w:tcW w:w="94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101,2271</w:t>
            </w:r>
          </w:p>
        </w:tc>
        <w:tc>
          <w:tcPr>
            <w:tcW w:w="85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79,5140</w:t>
            </w:r>
          </w:p>
        </w:tc>
        <w:tc>
          <w:tcPr>
            <w:tcW w:w="85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83,0141</w:t>
            </w:r>
          </w:p>
        </w:tc>
        <w:tc>
          <w:tcPr>
            <w:tcW w:w="85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91,9640</w:t>
            </w:r>
          </w:p>
        </w:tc>
        <w:tc>
          <w:tcPr>
            <w:tcW w:w="94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107,1080</w:t>
            </w:r>
          </w:p>
        </w:tc>
        <w:tc>
          <w:tcPr>
            <w:tcW w:w="94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179,6130</w:t>
            </w:r>
          </w:p>
        </w:tc>
        <w:tc>
          <w:tcPr>
            <w:tcW w:w="852"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740,941</w:t>
            </w:r>
          </w:p>
        </w:tc>
      </w:tr>
      <w:tr w:rsidR="00BC60D9" w:rsidRPr="003B7587" w:rsidTr="00B83794">
        <w:trPr>
          <w:trHeight w:val="450"/>
          <w:jc w:val="center"/>
        </w:trPr>
        <w:tc>
          <w:tcPr>
            <w:tcW w:w="1559"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18"/>
                <w:szCs w:val="18"/>
              </w:rPr>
            </w:pPr>
            <w:r w:rsidRPr="003B7587">
              <w:rPr>
                <w:rFonts w:ascii="Times New Roman" w:hAnsi="Times New Roman" w:cs="Times New Roman"/>
                <w:sz w:val="18"/>
                <w:szCs w:val="18"/>
              </w:rPr>
              <w:t>Прогнозируемый годовой расход  у.т. в месяц,</w:t>
            </w:r>
          </w:p>
        </w:tc>
        <w:tc>
          <w:tcPr>
            <w:tcW w:w="1204"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8"/>
                <w:szCs w:val="18"/>
              </w:rPr>
            </w:pPr>
            <w:r w:rsidRPr="00B83794">
              <w:rPr>
                <w:rFonts w:ascii="Times New Roman" w:hAnsi="Times New Roman" w:cs="Times New Roman"/>
                <w:sz w:val="18"/>
                <w:szCs w:val="18"/>
              </w:rPr>
              <w:t>тыс.т.у.т.</w:t>
            </w:r>
          </w:p>
        </w:tc>
        <w:tc>
          <w:tcPr>
            <w:tcW w:w="936"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132,96</w:t>
            </w:r>
          </w:p>
        </w:tc>
        <w:tc>
          <w:tcPr>
            <w:tcW w:w="94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137,08</w:t>
            </w:r>
          </w:p>
        </w:tc>
        <w:tc>
          <w:tcPr>
            <w:tcW w:w="85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107,98</w:t>
            </w:r>
          </w:p>
        </w:tc>
        <w:tc>
          <w:tcPr>
            <w:tcW w:w="85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112,59</w:t>
            </w:r>
          </w:p>
        </w:tc>
        <w:tc>
          <w:tcPr>
            <w:tcW w:w="85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124,53</w:t>
            </w:r>
          </w:p>
        </w:tc>
        <w:tc>
          <w:tcPr>
            <w:tcW w:w="94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145,31</w:t>
            </w:r>
          </w:p>
        </w:tc>
        <w:tc>
          <w:tcPr>
            <w:tcW w:w="94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243,05</w:t>
            </w:r>
          </w:p>
        </w:tc>
        <w:tc>
          <w:tcPr>
            <w:tcW w:w="852"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1003,49</w:t>
            </w:r>
          </w:p>
        </w:tc>
      </w:tr>
      <w:tr w:rsidR="00BC60D9" w:rsidRPr="003B7587" w:rsidTr="00B83794">
        <w:trPr>
          <w:trHeight w:val="450"/>
          <w:jc w:val="center"/>
        </w:trPr>
        <w:tc>
          <w:tcPr>
            <w:tcW w:w="1559"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18"/>
                <w:szCs w:val="18"/>
              </w:rPr>
            </w:pPr>
            <w:r w:rsidRPr="003B7587">
              <w:rPr>
                <w:rFonts w:ascii="Times New Roman" w:hAnsi="Times New Roman" w:cs="Times New Roman"/>
                <w:sz w:val="18"/>
                <w:szCs w:val="18"/>
              </w:rPr>
              <w:t>максимальный часовой  расход  газа</w:t>
            </w:r>
          </w:p>
        </w:tc>
        <w:tc>
          <w:tcPr>
            <w:tcW w:w="1204"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8"/>
                <w:szCs w:val="18"/>
              </w:rPr>
            </w:pPr>
            <w:r w:rsidRPr="00B83794">
              <w:rPr>
                <w:rFonts w:ascii="Times New Roman" w:hAnsi="Times New Roman" w:cs="Times New Roman"/>
                <w:sz w:val="18"/>
                <w:szCs w:val="18"/>
              </w:rPr>
              <w:t>тыс.м3/час</w:t>
            </w:r>
          </w:p>
        </w:tc>
        <w:tc>
          <w:tcPr>
            <w:tcW w:w="936"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373,109</w:t>
            </w:r>
          </w:p>
        </w:tc>
        <w:tc>
          <w:tcPr>
            <w:tcW w:w="94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162,223</w:t>
            </w:r>
          </w:p>
        </w:tc>
        <w:tc>
          <w:tcPr>
            <w:tcW w:w="85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157,766</w:t>
            </w:r>
          </w:p>
        </w:tc>
        <w:tc>
          <w:tcPr>
            <w:tcW w:w="85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144,122</w:t>
            </w:r>
          </w:p>
        </w:tc>
        <w:tc>
          <w:tcPr>
            <w:tcW w:w="85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123,608</w:t>
            </w:r>
          </w:p>
        </w:tc>
        <w:tc>
          <w:tcPr>
            <w:tcW w:w="94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148,761</w:t>
            </w:r>
          </w:p>
        </w:tc>
        <w:tc>
          <w:tcPr>
            <w:tcW w:w="940"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482,831</w:t>
            </w:r>
          </w:p>
        </w:tc>
        <w:tc>
          <w:tcPr>
            <w:tcW w:w="852"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194,779</w:t>
            </w:r>
          </w:p>
        </w:tc>
      </w:tr>
      <w:tr w:rsidR="00BC60D9" w:rsidRPr="003B7587" w:rsidTr="00B83794">
        <w:trPr>
          <w:trHeight w:val="450"/>
          <w:jc w:val="center"/>
        </w:trPr>
        <w:tc>
          <w:tcPr>
            <w:tcW w:w="1559" w:type="dxa"/>
            <w:tcBorders>
              <w:top w:val="nil"/>
              <w:left w:val="single" w:sz="4" w:space="0" w:color="auto"/>
              <w:bottom w:val="nil"/>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18"/>
                <w:szCs w:val="18"/>
              </w:rPr>
            </w:pPr>
            <w:r w:rsidRPr="003B7587">
              <w:rPr>
                <w:rFonts w:ascii="Times New Roman" w:hAnsi="Times New Roman" w:cs="Times New Roman"/>
                <w:sz w:val="18"/>
                <w:szCs w:val="18"/>
              </w:rPr>
              <w:t>максимальный часовой  расход  газа</w:t>
            </w:r>
          </w:p>
        </w:tc>
        <w:tc>
          <w:tcPr>
            <w:tcW w:w="1204"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8"/>
                <w:szCs w:val="18"/>
              </w:rPr>
            </w:pPr>
            <w:r w:rsidRPr="00B83794">
              <w:rPr>
                <w:rFonts w:ascii="Times New Roman" w:hAnsi="Times New Roman" w:cs="Times New Roman"/>
                <w:sz w:val="18"/>
                <w:szCs w:val="18"/>
              </w:rPr>
              <w:t>т.у.т/час</w:t>
            </w:r>
          </w:p>
        </w:tc>
        <w:tc>
          <w:tcPr>
            <w:tcW w:w="936"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503,648</w:t>
            </w:r>
          </w:p>
        </w:tc>
        <w:tc>
          <w:tcPr>
            <w:tcW w:w="940"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219,675</w:t>
            </w:r>
          </w:p>
        </w:tc>
        <w:tc>
          <w:tcPr>
            <w:tcW w:w="850"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214,238</w:t>
            </w:r>
          </w:p>
        </w:tc>
        <w:tc>
          <w:tcPr>
            <w:tcW w:w="850"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195,472</w:t>
            </w:r>
          </w:p>
        </w:tc>
        <w:tc>
          <w:tcPr>
            <w:tcW w:w="850"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167,384</w:t>
            </w:r>
          </w:p>
        </w:tc>
        <w:tc>
          <w:tcPr>
            <w:tcW w:w="940"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201,814</w:t>
            </w:r>
          </w:p>
        </w:tc>
        <w:tc>
          <w:tcPr>
            <w:tcW w:w="940"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653,351</w:t>
            </w:r>
          </w:p>
        </w:tc>
        <w:tc>
          <w:tcPr>
            <w:tcW w:w="852"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2155,58</w:t>
            </w:r>
          </w:p>
        </w:tc>
      </w:tr>
      <w:tr w:rsidR="009640DD" w:rsidRPr="003B7587" w:rsidTr="00B83794">
        <w:trPr>
          <w:trHeight w:val="450"/>
          <w:jc w:val="center"/>
        </w:trPr>
        <w:tc>
          <w:tcPr>
            <w:tcW w:w="1559" w:type="dxa"/>
            <w:tcBorders>
              <w:top w:val="nil"/>
              <w:left w:val="single" w:sz="4" w:space="0" w:color="auto"/>
              <w:bottom w:val="single" w:sz="4" w:space="0" w:color="auto"/>
              <w:right w:val="single" w:sz="4" w:space="0" w:color="auto"/>
            </w:tcBorders>
            <w:shd w:val="clear" w:color="auto" w:fill="auto"/>
            <w:vAlign w:val="center"/>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 xml:space="preserve">Средняя температура </w:t>
            </w:r>
          </w:p>
        </w:tc>
        <w:tc>
          <w:tcPr>
            <w:tcW w:w="1204" w:type="dxa"/>
            <w:tcBorders>
              <w:top w:val="nil"/>
              <w:left w:val="nil"/>
              <w:bottom w:val="single" w:sz="4" w:space="0" w:color="auto"/>
              <w:right w:val="single" w:sz="4" w:space="0" w:color="auto"/>
            </w:tcBorders>
            <w:shd w:val="clear" w:color="auto" w:fill="auto"/>
            <w:noWrap/>
            <w:vAlign w:val="center"/>
          </w:tcPr>
          <w:p w:rsidR="009640DD" w:rsidRPr="00B83794" w:rsidRDefault="009640DD" w:rsidP="00AC157E">
            <w:pPr>
              <w:jc w:val="center"/>
              <w:rPr>
                <w:rFonts w:ascii="Times New Roman" w:hAnsi="Times New Roman" w:cs="Times New Roman"/>
                <w:sz w:val="20"/>
              </w:rPr>
            </w:pPr>
            <w:r w:rsidRPr="00B83794">
              <w:rPr>
                <w:rFonts w:ascii="Times New Roman" w:eastAsia="Arial" w:hAnsi="Times New Roman" w:cs="Times New Roman"/>
                <w:position w:val="7"/>
                <w:sz w:val="20"/>
              </w:rPr>
              <w:t>о</w:t>
            </w:r>
            <w:r w:rsidRPr="00B83794">
              <w:rPr>
                <w:rFonts w:ascii="Times New Roman" w:eastAsia="Arial" w:hAnsi="Times New Roman" w:cs="Times New Roman"/>
                <w:sz w:val="20"/>
              </w:rPr>
              <w:t>С</w:t>
            </w:r>
          </w:p>
        </w:tc>
        <w:tc>
          <w:tcPr>
            <w:tcW w:w="936" w:type="dxa"/>
            <w:tcBorders>
              <w:top w:val="nil"/>
              <w:left w:val="nil"/>
              <w:bottom w:val="single" w:sz="4" w:space="0" w:color="auto"/>
              <w:right w:val="single" w:sz="4" w:space="0" w:color="auto"/>
            </w:tcBorders>
            <w:shd w:val="clear" w:color="auto" w:fill="auto"/>
            <w:noWrap/>
            <w:vAlign w:val="center"/>
          </w:tcPr>
          <w:p w:rsidR="009640DD" w:rsidRPr="00B83794" w:rsidRDefault="009640DD" w:rsidP="00AC157E">
            <w:pPr>
              <w:jc w:val="center"/>
              <w:rPr>
                <w:rFonts w:ascii="Times New Roman" w:hAnsi="Times New Roman" w:cs="Times New Roman"/>
                <w:sz w:val="20"/>
              </w:rPr>
            </w:pPr>
            <w:r w:rsidRPr="00B83794">
              <w:rPr>
                <w:rFonts w:ascii="Times New Roman" w:hAnsi="Times New Roman" w:cs="Times New Roman"/>
                <w:sz w:val="20"/>
              </w:rPr>
              <w:t>6,5</w:t>
            </w:r>
          </w:p>
        </w:tc>
        <w:tc>
          <w:tcPr>
            <w:tcW w:w="940" w:type="dxa"/>
            <w:tcBorders>
              <w:top w:val="nil"/>
              <w:left w:val="nil"/>
              <w:bottom w:val="single" w:sz="4" w:space="0" w:color="auto"/>
              <w:right w:val="single" w:sz="4" w:space="0" w:color="auto"/>
            </w:tcBorders>
            <w:shd w:val="clear" w:color="auto" w:fill="auto"/>
            <w:noWrap/>
            <w:vAlign w:val="center"/>
          </w:tcPr>
          <w:p w:rsidR="009640DD" w:rsidRPr="00B83794" w:rsidRDefault="009640DD" w:rsidP="00AC157E">
            <w:pPr>
              <w:jc w:val="center"/>
              <w:rPr>
                <w:rFonts w:ascii="Times New Roman" w:hAnsi="Times New Roman" w:cs="Times New Roman"/>
                <w:sz w:val="20"/>
              </w:rPr>
            </w:pPr>
            <w:r w:rsidRPr="00B83794">
              <w:rPr>
                <w:rFonts w:ascii="Times New Roman" w:hAnsi="Times New Roman" w:cs="Times New Roman"/>
                <w:sz w:val="20"/>
              </w:rPr>
              <w:t>13,9</w:t>
            </w:r>
          </w:p>
        </w:tc>
        <w:tc>
          <w:tcPr>
            <w:tcW w:w="850" w:type="dxa"/>
            <w:tcBorders>
              <w:top w:val="nil"/>
              <w:left w:val="nil"/>
              <w:bottom w:val="single" w:sz="4" w:space="0" w:color="auto"/>
              <w:right w:val="single" w:sz="4" w:space="0" w:color="auto"/>
            </w:tcBorders>
            <w:shd w:val="clear" w:color="auto" w:fill="auto"/>
            <w:noWrap/>
            <w:vAlign w:val="center"/>
          </w:tcPr>
          <w:p w:rsidR="009640DD" w:rsidRPr="00B83794" w:rsidRDefault="009640DD" w:rsidP="00AC157E">
            <w:pPr>
              <w:jc w:val="center"/>
              <w:rPr>
                <w:rFonts w:ascii="Times New Roman" w:hAnsi="Times New Roman" w:cs="Times New Roman"/>
                <w:sz w:val="20"/>
              </w:rPr>
            </w:pPr>
            <w:r w:rsidRPr="00B83794">
              <w:rPr>
                <w:rFonts w:ascii="Times New Roman" w:hAnsi="Times New Roman" w:cs="Times New Roman"/>
                <w:sz w:val="20"/>
              </w:rPr>
              <w:t>17,2</w:t>
            </w:r>
          </w:p>
        </w:tc>
        <w:tc>
          <w:tcPr>
            <w:tcW w:w="850" w:type="dxa"/>
            <w:tcBorders>
              <w:top w:val="nil"/>
              <w:left w:val="nil"/>
              <w:bottom w:val="single" w:sz="4" w:space="0" w:color="auto"/>
              <w:right w:val="single" w:sz="4" w:space="0" w:color="auto"/>
            </w:tcBorders>
            <w:shd w:val="clear" w:color="auto" w:fill="auto"/>
            <w:noWrap/>
            <w:vAlign w:val="center"/>
          </w:tcPr>
          <w:p w:rsidR="009640DD" w:rsidRPr="00B83794" w:rsidRDefault="009640DD" w:rsidP="00AC157E">
            <w:pPr>
              <w:jc w:val="center"/>
              <w:rPr>
                <w:rFonts w:ascii="Times New Roman" w:hAnsi="Times New Roman" w:cs="Times New Roman"/>
                <w:sz w:val="20"/>
              </w:rPr>
            </w:pPr>
            <w:r w:rsidRPr="00B83794">
              <w:rPr>
                <w:rFonts w:ascii="Times New Roman" w:hAnsi="Times New Roman" w:cs="Times New Roman"/>
                <w:sz w:val="20"/>
              </w:rPr>
              <w:t>18,7</w:t>
            </w:r>
          </w:p>
        </w:tc>
        <w:tc>
          <w:tcPr>
            <w:tcW w:w="850" w:type="dxa"/>
            <w:tcBorders>
              <w:top w:val="nil"/>
              <w:left w:val="nil"/>
              <w:bottom w:val="single" w:sz="4" w:space="0" w:color="auto"/>
              <w:right w:val="single" w:sz="4" w:space="0" w:color="auto"/>
            </w:tcBorders>
            <w:shd w:val="clear" w:color="auto" w:fill="auto"/>
            <w:noWrap/>
            <w:vAlign w:val="center"/>
          </w:tcPr>
          <w:p w:rsidR="009640DD" w:rsidRPr="00B83794" w:rsidRDefault="009640DD" w:rsidP="00AC157E">
            <w:pPr>
              <w:jc w:val="center"/>
              <w:rPr>
                <w:rFonts w:ascii="Times New Roman" w:hAnsi="Times New Roman" w:cs="Times New Roman"/>
                <w:sz w:val="20"/>
              </w:rPr>
            </w:pPr>
            <w:r w:rsidRPr="00B83794">
              <w:rPr>
                <w:rFonts w:ascii="Times New Roman" w:hAnsi="Times New Roman" w:cs="Times New Roman"/>
                <w:sz w:val="20"/>
              </w:rPr>
              <w:t>17,6</w:t>
            </w:r>
          </w:p>
        </w:tc>
        <w:tc>
          <w:tcPr>
            <w:tcW w:w="940" w:type="dxa"/>
            <w:tcBorders>
              <w:top w:val="nil"/>
              <w:left w:val="nil"/>
              <w:bottom w:val="single" w:sz="4" w:space="0" w:color="auto"/>
              <w:right w:val="single" w:sz="4" w:space="0" w:color="auto"/>
            </w:tcBorders>
            <w:shd w:val="clear" w:color="auto" w:fill="auto"/>
            <w:noWrap/>
            <w:vAlign w:val="center"/>
          </w:tcPr>
          <w:p w:rsidR="009640DD" w:rsidRPr="00B83794" w:rsidRDefault="009640DD" w:rsidP="00AC157E">
            <w:pPr>
              <w:jc w:val="center"/>
              <w:rPr>
                <w:rFonts w:ascii="Times New Roman" w:hAnsi="Times New Roman" w:cs="Times New Roman"/>
                <w:sz w:val="20"/>
              </w:rPr>
            </w:pPr>
            <w:r w:rsidRPr="00B83794">
              <w:rPr>
                <w:rFonts w:ascii="Times New Roman" w:hAnsi="Times New Roman" w:cs="Times New Roman"/>
                <w:sz w:val="20"/>
              </w:rPr>
              <w:t>12,2</w:t>
            </w:r>
          </w:p>
        </w:tc>
        <w:tc>
          <w:tcPr>
            <w:tcW w:w="940" w:type="dxa"/>
            <w:tcBorders>
              <w:top w:val="nil"/>
              <w:left w:val="nil"/>
              <w:bottom w:val="single" w:sz="4" w:space="0" w:color="auto"/>
              <w:right w:val="single" w:sz="4" w:space="0" w:color="auto"/>
            </w:tcBorders>
            <w:shd w:val="clear" w:color="auto" w:fill="auto"/>
            <w:noWrap/>
            <w:vAlign w:val="center"/>
          </w:tcPr>
          <w:p w:rsidR="009640DD" w:rsidRPr="00B83794" w:rsidRDefault="009640DD" w:rsidP="00AC157E">
            <w:pPr>
              <w:jc w:val="center"/>
              <w:rPr>
                <w:rFonts w:ascii="Times New Roman" w:hAnsi="Times New Roman" w:cs="Times New Roman"/>
                <w:sz w:val="20"/>
              </w:rPr>
            </w:pPr>
            <w:r w:rsidRPr="00B83794">
              <w:rPr>
                <w:rFonts w:ascii="Times New Roman" w:hAnsi="Times New Roman" w:cs="Times New Roman"/>
                <w:sz w:val="20"/>
              </w:rPr>
              <w:t>6,7</w:t>
            </w:r>
          </w:p>
        </w:tc>
        <w:tc>
          <w:tcPr>
            <w:tcW w:w="852" w:type="dxa"/>
            <w:tcBorders>
              <w:top w:val="nil"/>
              <w:left w:val="nil"/>
              <w:bottom w:val="single" w:sz="4" w:space="0" w:color="auto"/>
              <w:right w:val="single" w:sz="4" w:space="0" w:color="auto"/>
            </w:tcBorders>
            <w:shd w:val="clear" w:color="auto" w:fill="auto"/>
            <w:noWrap/>
            <w:vAlign w:val="center"/>
          </w:tcPr>
          <w:p w:rsidR="009640DD" w:rsidRPr="00B83794" w:rsidRDefault="009640DD" w:rsidP="00AC157E">
            <w:pPr>
              <w:jc w:val="center"/>
              <w:rPr>
                <w:rFonts w:ascii="Times New Roman" w:hAnsi="Times New Roman" w:cs="Times New Roman"/>
                <w:sz w:val="18"/>
                <w:szCs w:val="18"/>
              </w:rPr>
            </w:pPr>
          </w:p>
        </w:tc>
      </w:tr>
    </w:tbl>
    <w:p w:rsidR="009640DD" w:rsidRPr="003B7587" w:rsidRDefault="009640DD" w:rsidP="009640DD">
      <w:pPr>
        <w:ind w:left="361" w:right="-20"/>
        <w:jc w:val="center"/>
        <w:rPr>
          <w:rFonts w:ascii="Times New Roman" w:eastAsia="Arial" w:hAnsi="Times New Roman" w:cs="Times New Roman"/>
        </w:rPr>
      </w:pPr>
    </w:p>
    <w:p w:rsidR="009640DD" w:rsidRPr="003B7587" w:rsidRDefault="009640DD" w:rsidP="009640DD">
      <w:pPr>
        <w:ind w:right="-20"/>
        <w:rPr>
          <w:rFonts w:ascii="Times New Roman" w:eastAsia="Arial" w:hAnsi="Times New Roman" w:cs="Times New Roman"/>
        </w:rPr>
      </w:pPr>
      <w:r w:rsidRPr="003B7587">
        <w:rPr>
          <w:rFonts w:ascii="Times New Roman" w:hAnsi="Times New Roman" w:cs="Times New Roman"/>
          <w:b/>
          <w:sz w:val="22"/>
          <w:szCs w:val="22"/>
        </w:rPr>
        <w:t xml:space="preserve">Таблица </w:t>
      </w:r>
      <w:r w:rsidR="00D71427">
        <w:rPr>
          <w:rFonts w:ascii="Times New Roman" w:hAnsi="Times New Roman" w:cs="Times New Roman"/>
          <w:b/>
          <w:sz w:val="22"/>
          <w:szCs w:val="22"/>
        </w:rPr>
        <w:t>7</w:t>
      </w:r>
      <w:r w:rsidRPr="003B7587">
        <w:rPr>
          <w:rFonts w:ascii="Times New Roman" w:hAnsi="Times New Roman" w:cs="Times New Roman"/>
          <w:b/>
          <w:sz w:val="22"/>
          <w:szCs w:val="22"/>
        </w:rPr>
        <w:t xml:space="preserve">.2.Итоговый расчёт максимальных часовых и годовых расходов основного вида топлива для зимнего  периода для </w:t>
      </w:r>
      <w:r w:rsidR="00CD23EC">
        <w:rPr>
          <w:rFonts w:ascii="Times New Roman" w:hAnsi="Times New Roman" w:cs="Times New Roman"/>
          <w:b/>
          <w:sz w:val="22"/>
          <w:szCs w:val="22"/>
        </w:rPr>
        <w:t>посёлка Марьино и пос.Учительский</w:t>
      </w:r>
      <w:r w:rsidRPr="003B7587">
        <w:rPr>
          <w:rFonts w:ascii="Times New Roman" w:hAnsi="Times New Roman" w:cs="Times New Roman"/>
          <w:b/>
          <w:sz w:val="22"/>
          <w:szCs w:val="22"/>
        </w:rPr>
        <w:t xml:space="preserve"> в 20</w:t>
      </w:r>
      <w:r w:rsidR="00CD23EC">
        <w:rPr>
          <w:rFonts w:ascii="Times New Roman" w:hAnsi="Times New Roman" w:cs="Times New Roman"/>
          <w:b/>
          <w:sz w:val="22"/>
          <w:szCs w:val="22"/>
        </w:rPr>
        <w:t>20</w:t>
      </w:r>
      <w:r w:rsidRPr="003B7587">
        <w:rPr>
          <w:rFonts w:ascii="Times New Roman" w:hAnsi="Times New Roman" w:cs="Times New Roman"/>
          <w:b/>
          <w:sz w:val="22"/>
          <w:szCs w:val="22"/>
        </w:rPr>
        <w:t>году</w:t>
      </w:r>
    </w:p>
    <w:tbl>
      <w:tblPr>
        <w:tblW w:w="9949" w:type="dxa"/>
        <w:jc w:val="center"/>
        <w:tblLook w:val="04A0" w:firstRow="1" w:lastRow="0" w:firstColumn="1" w:lastColumn="0" w:noHBand="0" w:noVBand="1"/>
      </w:tblPr>
      <w:tblGrid>
        <w:gridCol w:w="1988"/>
        <w:gridCol w:w="1075"/>
        <w:gridCol w:w="819"/>
        <w:gridCol w:w="839"/>
        <w:gridCol w:w="819"/>
        <w:gridCol w:w="816"/>
        <w:gridCol w:w="981"/>
        <w:gridCol w:w="736"/>
        <w:gridCol w:w="985"/>
        <w:gridCol w:w="891"/>
      </w:tblGrid>
      <w:tr w:rsidR="00591F01" w:rsidRPr="003B7587" w:rsidTr="00B83794">
        <w:trPr>
          <w:trHeight w:val="255"/>
          <w:jc w:val="center"/>
        </w:trPr>
        <w:tc>
          <w:tcPr>
            <w:tcW w:w="19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Показатели</w:t>
            </w:r>
          </w:p>
        </w:tc>
        <w:tc>
          <w:tcPr>
            <w:tcW w:w="10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640DD" w:rsidRPr="003B7587" w:rsidRDefault="009640DD" w:rsidP="00B83794">
            <w:pPr>
              <w:jc w:val="center"/>
              <w:rPr>
                <w:rFonts w:ascii="Times New Roman" w:hAnsi="Times New Roman" w:cs="Times New Roman"/>
                <w:sz w:val="18"/>
                <w:szCs w:val="18"/>
              </w:rPr>
            </w:pPr>
            <w:r w:rsidRPr="003B7587">
              <w:rPr>
                <w:rFonts w:ascii="Times New Roman" w:hAnsi="Times New Roman" w:cs="Times New Roman"/>
                <w:sz w:val="18"/>
                <w:szCs w:val="18"/>
              </w:rPr>
              <w:t>Ед.изм</w:t>
            </w:r>
            <w:r w:rsidR="00B83794">
              <w:rPr>
                <w:rFonts w:ascii="Times New Roman" w:hAnsi="Times New Roman" w:cs="Times New Roman"/>
                <w:sz w:val="18"/>
                <w:szCs w:val="18"/>
              </w:rPr>
              <w:t>.</w:t>
            </w:r>
          </w:p>
        </w:tc>
        <w:tc>
          <w:tcPr>
            <w:tcW w:w="6886" w:type="dxa"/>
            <w:gridSpan w:val="8"/>
            <w:tcBorders>
              <w:top w:val="single" w:sz="4" w:space="0" w:color="auto"/>
              <w:left w:val="nil"/>
              <w:bottom w:val="single" w:sz="4" w:space="0" w:color="auto"/>
              <w:right w:val="single" w:sz="4" w:space="0" w:color="auto"/>
            </w:tcBorders>
            <w:shd w:val="clear" w:color="auto" w:fill="auto"/>
            <w:noWrap/>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Месяцы  отопительного  периода</w:t>
            </w:r>
          </w:p>
        </w:tc>
      </w:tr>
      <w:tr w:rsidR="00B83794" w:rsidRPr="003B7587" w:rsidTr="00B83794">
        <w:trPr>
          <w:trHeight w:val="255"/>
          <w:jc w:val="center"/>
        </w:trPr>
        <w:tc>
          <w:tcPr>
            <w:tcW w:w="1988" w:type="dxa"/>
            <w:tcBorders>
              <w:top w:val="single" w:sz="4" w:space="0" w:color="auto"/>
              <w:left w:val="single" w:sz="4" w:space="0" w:color="auto"/>
              <w:bottom w:val="single" w:sz="4" w:space="0" w:color="auto"/>
              <w:right w:val="single" w:sz="4" w:space="0" w:color="auto"/>
            </w:tcBorders>
            <w:vAlign w:val="center"/>
            <w:hideMark/>
          </w:tcPr>
          <w:p w:rsidR="009640DD" w:rsidRPr="003B7587" w:rsidRDefault="009640DD" w:rsidP="00AC157E">
            <w:pPr>
              <w:jc w:val="center"/>
              <w:rPr>
                <w:rFonts w:ascii="Times New Roman" w:hAnsi="Times New Roman" w:cs="Times New Roman"/>
                <w:sz w:val="18"/>
                <w:szCs w:val="18"/>
              </w:rPr>
            </w:pPr>
          </w:p>
        </w:tc>
        <w:tc>
          <w:tcPr>
            <w:tcW w:w="1075" w:type="dxa"/>
            <w:vMerge/>
            <w:tcBorders>
              <w:top w:val="single" w:sz="4" w:space="0" w:color="auto"/>
              <w:left w:val="single" w:sz="4" w:space="0" w:color="auto"/>
              <w:bottom w:val="single" w:sz="4" w:space="0" w:color="auto"/>
              <w:right w:val="single" w:sz="4" w:space="0" w:color="auto"/>
            </w:tcBorders>
            <w:vAlign w:val="center"/>
            <w:hideMark/>
          </w:tcPr>
          <w:p w:rsidR="009640DD" w:rsidRPr="003B7587" w:rsidRDefault="009640DD" w:rsidP="00AC157E">
            <w:pPr>
              <w:jc w:val="center"/>
              <w:rPr>
                <w:rFonts w:ascii="Times New Roman" w:hAnsi="Times New Roman" w:cs="Times New Roman"/>
                <w:sz w:val="18"/>
                <w:szCs w:val="18"/>
              </w:rPr>
            </w:pPr>
          </w:p>
        </w:tc>
        <w:tc>
          <w:tcPr>
            <w:tcW w:w="819" w:type="dxa"/>
            <w:tcBorders>
              <w:top w:val="nil"/>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октябрь</w:t>
            </w:r>
          </w:p>
        </w:tc>
        <w:tc>
          <w:tcPr>
            <w:tcW w:w="839" w:type="dxa"/>
            <w:tcBorders>
              <w:top w:val="nil"/>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ноябрь</w:t>
            </w:r>
          </w:p>
        </w:tc>
        <w:tc>
          <w:tcPr>
            <w:tcW w:w="819" w:type="dxa"/>
            <w:tcBorders>
              <w:top w:val="nil"/>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декабрь</w:t>
            </w:r>
          </w:p>
        </w:tc>
        <w:tc>
          <w:tcPr>
            <w:tcW w:w="816" w:type="dxa"/>
            <w:tcBorders>
              <w:top w:val="nil"/>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январь</w:t>
            </w:r>
          </w:p>
        </w:tc>
        <w:tc>
          <w:tcPr>
            <w:tcW w:w="981" w:type="dxa"/>
            <w:tcBorders>
              <w:top w:val="nil"/>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февраль</w:t>
            </w:r>
          </w:p>
        </w:tc>
        <w:tc>
          <w:tcPr>
            <w:tcW w:w="736" w:type="dxa"/>
            <w:tcBorders>
              <w:top w:val="nil"/>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март</w:t>
            </w:r>
          </w:p>
        </w:tc>
        <w:tc>
          <w:tcPr>
            <w:tcW w:w="985" w:type="dxa"/>
            <w:tcBorders>
              <w:top w:val="nil"/>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апрель</w:t>
            </w:r>
          </w:p>
        </w:tc>
        <w:tc>
          <w:tcPr>
            <w:tcW w:w="891" w:type="dxa"/>
            <w:tcBorders>
              <w:top w:val="nil"/>
              <w:left w:val="nil"/>
              <w:bottom w:val="single" w:sz="4" w:space="0" w:color="auto"/>
              <w:right w:val="single" w:sz="4" w:space="0" w:color="auto"/>
            </w:tcBorders>
            <w:shd w:val="clear" w:color="auto" w:fill="auto"/>
            <w:noWrap/>
            <w:vAlign w:val="center"/>
            <w:hideMark/>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Итого</w:t>
            </w:r>
          </w:p>
        </w:tc>
      </w:tr>
      <w:tr w:rsidR="00B83794" w:rsidRPr="003B7587" w:rsidTr="00B83794">
        <w:trPr>
          <w:trHeight w:val="255"/>
          <w:jc w:val="center"/>
        </w:trPr>
        <w:tc>
          <w:tcPr>
            <w:tcW w:w="1988"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18"/>
                <w:szCs w:val="18"/>
              </w:rPr>
            </w:pPr>
            <w:r w:rsidRPr="003B7587">
              <w:rPr>
                <w:rFonts w:ascii="Times New Roman" w:hAnsi="Times New Roman" w:cs="Times New Roman"/>
                <w:sz w:val="18"/>
                <w:szCs w:val="18"/>
              </w:rPr>
              <w:t>Отпуск тепловой энергии</w:t>
            </w:r>
          </w:p>
        </w:tc>
        <w:tc>
          <w:tcPr>
            <w:tcW w:w="1075"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8"/>
                <w:szCs w:val="18"/>
              </w:rPr>
            </w:pPr>
            <w:r w:rsidRPr="00B83794">
              <w:rPr>
                <w:rFonts w:ascii="Times New Roman" w:hAnsi="Times New Roman" w:cs="Times New Roman"/>
                <w:sz w:val="18"/>
                <w:szCs w:val="18"/>
              </w:rPr>
              <w:t>Гкал</w:t>
            </w:r>
          </w:p>
        </w:tc>
        <w:tc>
          <w:tcPr>
            <w:tcW w:w="819"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widowControl/>
              <w:jc w:val="center"/>
              <w:rPr>
                <w:rFonts w:ascii="Times New Roman" w:hAnsi="Times New Roman" w:cs="Times New Roman"/>
                <w:color w:val="auto"/>
                <w:sz w:val="16"/>
                <w:szCs w:val="16"/>
              </w:rPr>
            </w:pPr>
            <w:r w:rsidRPr="00B83794">
              <w:rPr>
                <w:rFonts w:ascii="Times New Roman" w:hAnsi="Times New Roman" w:cs="Times New Roman"/>
                <w:sz w:val="16"/>
                <w:szCs w:val="16"/>
              </w:rPr>
              <w:t>1477,22</w:t>
            </w:r>
          </w:p>
        </w:tc>
        <w:tc>
          <w:tcPr>
            <w:tcW w:w="839"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4118,48</w:t>
            </w:r>
          </w:p>
        </w:tc>
        <w:tc>
          <w:tcPr>
            <w:tcW w:w="819"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5013,68</w:t>
            </w:r>
          </w:p>
        </w:tc>
        <w:tc>
          <w:tcPr>
            <w:tcW w:w="816"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5850,68</w:t>
            </w:r>
          </w:p>
        </w:tc>
        <w:tc>
          <w:tcPr>
            <w:tcW w:w="981"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5191,06</w:t>
            </w:r>
          </w:p>
        </w:tc>
        <w:tc>
          <w:tcPr>
            <w:tcW w:w="736"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4445,52</w:t>
            </w:r>
          </w:p>
        </w:tc>
        <w:tc>
          <w:tcPr>
            <w:tcW w:w="985"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1615,80</w:t>
            </w:r>
          </w:p>
        </w:tc>
        <w:tc>
          <w:tcPr>
            <w:tcW w:w="891"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27715,2</w:t>
            </w:r>
          </w:p>
        </w:tc>
      </w:tr>
      <w:tr w:rsidR="00B83794" w:rsidRPr="003B7587" w:rsidTr="00B83794">
        <w:trPr>
          <w:trHeight w:val="450"/>
          <w:jc w:val="center"/>
        </w:trPr>
        <w:tc>
          <w:tcPr>
            <w:tcW w:w="1988"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18"/>
                <w:szCs w:val="18"/>
              </w:rPr>
            </w:pPr>
            <w:r w:rsidRPr="003B7587">
              <w:rPr>
                <w:rFonts w:ascii="Times New Roman" w:hAnsi="Times New Roman" w:cs="Times New Roman"/>
                <w:sz w:val="18"/>
                <w:szCs w:val="18"/>
              </w:rPr>
              <w:t>Удельная норма на отпуск тепла</w:t>
            </w:r>
          </w:p>
        </w:tc>
        <w:tc>
          <w:tcPr>
            <w:tcW w:w="1075"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8"/>
                <w:szCs w:val="18"/>
              </w:rPr>
            </w:pPr>
            <w:r w:rsidRPr="00B83794">
              <w:rPr>
                <w:rFonts w:ascii="Times New Roman" w:hAnsi="Times New Roman" w:cs="Times New Roman"/>
                <w:sz w:val="18"/>
                <w:szCs w:val="18"/>
              </w:rPr>
              <w:t>кг у.т./Гкал</w:t>
            </w:r>
          </w:p>
        </w:tc>
        <w:tc>
          <w:tcPr>
            <w:tcW w:w="819"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widowControl/>
              <w:jc w:val="center"/>
              <w:rPr>
                <w:rFonts w:ascii="Times New Roman" w:hAnsi="Times New Roman" w:cs="Times New Roman"/>
                <w:sz w:val="16"/>
                <w:szCs w:val="16"/>
              </w:rPr>
            </w:pPr>
            <w:r w:rsidRPr="00B83794">
              <w:rPr>
                <w:rFonts w:ascii="Times New Roman" w:hAnsi="Times New Roman" w:cs="Times New Roman"/>
                <w:sz w:val="16"/>
                <w:szCs w:val="16"/>
              </w:rPr>
              <w:t>164,94</w:t>
            </w:r>
          </w:p>
        </w:tc>
        <w:tc>
          <w:tcPr>
            <w:tcW w:w="839"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164,94</w:t>
            </w:r>
          </w:p>
        </w:tc>
        <w:tc>
          <w:tcPr>
            <w:tcW w:w="819"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164,94</w:t>
            </w:r>
          </w:p>
        </w:tc>
        <w:tc>
          <w:tcPr>
            <w:tcW w:w="816"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164,94</w:t>
            </w:r>
          </w:p>
        </w:tc>
        <w:tc>
          <w:tcPr>
            <w:tcW w:w="981"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164,94</w:t>
            </w:r>
          </w:p>
        </w:tc>
        <w:tc>
          <w:tcPr>
            <w:tcW w:w="736"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164,94</w:t>
            </w:r>
          </w:p>
        </w:tc>
        <w:tc>
          <w:tcPr>
            <w:tcW w:w="985"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164,94</w:t>
            </w:r>
          </w:p>
        </w:tc>
        <w:tc>
          <w:tcPr>
            <w:tcW w:w="891"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164,94</w:t>
            </w:r>
          </w:p>
        </w:tc>
      </w:tr>
      <w:tr w:rsidR="00B83794" w:rsidRPr="003B7587" w:rsidTr="00B83794">
        <w:trPr>
          <w:trHeight w:val="255"/>
          <w:jc w:val="center"/>
        </w:trPr>
        <w:tc>
          <w:tcPr>
            <w:tcW w:w="1988"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18"/>
                <w:szCs w:val="18"/>
              </w:rPr>
            </w:pPr>
            <w:r w:rsidRPr="003B7587">
              <w:rPr>
                <w:rFonts w:ascii="Times New Roman" w:hAnsi="Times New Roman" w:cs="Times New Roman"/>
                <w:sz w:val="18"/>
                <w:szCs w:val="18"/>
              </w:rPr>
              <w:t>Продолжительность работы</w:t>
            </w:r>
          </w:p>
        </w:tc>
        <w:tc>
          <w:tcPr>
            <w:tcW w:w="1075"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8"/>
                <w:szCs w:val="18"/>
              </w:rPr>
            </w:pPr>
            <w:r w:rsidRPr="00B83794">
              <w:rPr>
                <w:rFonts w:ascii="Times New Roman" w:hAnsi="Times New Roman" w:cs="Times New Roman"/>
                <w:sz w:val="18"/>
                <w:szCs w:val="18"/>
              </w:rPr>
              <w:t>час</w:t>
            </w:r>
          </w:p>
        </w:tc>
        <w:tc>
          <w:tcPr>
            <w:tcW w:w="819"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color w:val="auto"/>
                <w:sz w:val="16"/>
                <w:szCs w:val="16"/>
              </w:rPr>
            </w:pPr>
            <w:r w:rsidRPr="00B83794">
              <w:rPr>
                <w:rFonts w:ascii="Times New Roman" w:hAnsi="Times New Roman" w:cs="Times New Roman"/>
                <w:sz w:val="16"/>
                <w:szCs w:val="16"/>
              </w:rPr>
              <w:t>372</w:t>
            </w:r>
          </w:p>
        </w:tc>
        <w:tc>
          <w:tcPr>
            <w:tcW w:w="839"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720</w:t>
            </w:r>
          </w:p>
        </w:tc>
        <w:tc>
          <w:tcPr>
            <w:tcW w:w="819"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744</w:t>
            </w:r>
          </w:p>
        </w:tc>
        <w:tc>
          <w:tcPr>
            <w:tcW w:w="816"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744</w:t>
            </w:r>
          </w:p>
        </w:tc>
        <w:tc>
          <w:tcPr>
            <w:tcW w:w="981"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696</w:t>
            </w:r>
          </w:p>
        </w:tc>
        <w:tc>
          <w:tcPr>
            <w:tcW w:w="736"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744</w:t>
            </w:r>
          </w:p>
        </w:tc>
        <w:tc>
          <w:tcPr>
            <w:tcW w:w="985"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480</w:t>
            </w:r>
          </w:p>
        </w:tc>
        <w:tc>
          <w:tcPr>
            <w:tcW w:w="891"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3804</w:t>
            </w:r>
          </w:p>
        </w:tc>
      </w:tr>
      <w:tr w:rsidR="00B83794" w:rsidRPr="003B7587" w:rsidTr="00B83794">
        <w:trPr>
          <w:trHeight w:val="450"/>
          <w:jc w:val="center"/>
        </w:trPr>
        <w:tc>
          <w:tcPr>
            <w:tcW w:w="1988"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18"/>
                <w:szCs w:val="18"/>
              </w:rPr>
            </w:pPr>
            <w:r w:rsidRPr="003B7587">
              <w:rPr>
                <w:rFonts w:ascii="Times New Roman" w:hAnsi="Times New Roman" w:cs="Times New Roman"/>
                <w:sz w:val="18"/>
                <w:szCs w:val="18"/>
              </w:rPr>
              <w:t>Среднемесячная калорийность</w:t>
            </w:r>
          </w:p>
        </w:tc>
        <w:tc>
          <w:tcPr>
            <w:tcW w:w="1075"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8"/>
                <w:szCs w:val="18"/>
              </w:rPr>
            </w:pPr>
            <w:r w:rsidRPr="00B83794">
              <w:rPr>
                <w:rFonts w:ascii="Times New Roman" w:hAnsi="Times New Roman" w:cs="Times New Roman"/>
                <w:sz w:val="18"/>
                <w:szCs w:val="18"/>
              </w:rPr>
              <w:t>ккал/нм</w:t>
            </w:r>
            <w:r w:rsidRPr="00B83794">
              <w:rPr>
                <w:rFonts w:ascii="Times New Roman" w:hAnsi="Times New Roman" w:cs="Times New Roman"/>
                <w:sz w:val="18"/>
                <w:szCs w:val="18"/>
                <w:vertAlign w:val="superscript"/>
              </w:rPr>
              <w:t>3</w:t>
            </w:r>
          </w:p>
        </w:tc>
        <w:tc>
          <w:tcPr>
            <w:tcW w:w="819"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8204</w:t>
            </w:r>
          </w:p>
        </w:tc>
        <w:tc>
          <w:tcPr>
            <w:tcW w:w="839"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8180</w:t>
            </w:r>
          </w:p>
        </w:tc>
        <w:tc>
          <w:tcPr>
            <w:tcW w:w="819"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8161</w:t>
            </w:r>
          </w:p>
        </w:tc>
        <w:tc>
          <w:tcPr>
            <w:tcW w:w="816"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8168</w:t>
            </w:r>
          </w:p>
        </w:tc>
        <w:tc>
          <w:tcPr>
            <w:tcW w:w="981"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8163</w:t>
            </w:r>
          </w:p>
        </w:tc>
        <w:tc>
          <w:tcPr>
            <w:tcW w:w="736"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8166</w:t>
            </w:r>
          </w:p>
        </w:tc>
        <w:tc>
          <w:tcPr>
            <w:tcW w:w="985"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8184</w:t>
            </w:r>
          </w:p>
        </w:tc>
        <w:tc>
          <w:tcPr>
            <w:tcW w:w="891"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8213</w:t>
            </w:r>
          </w:p>
        </w:tc>
      </w:tr>
      <w:tr w:rsidR="00B83794" w:rsidRPr="003B7587" w:rsidTr="00B83794">
        <w:trPr>
          <w:trHeight w:val="450"/>
          <w:jc w:val="center"/>
        </w:trPr>
        <w:tc>
          <w:tcPr>
            <w:tcW w:w="1988"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18"/>
                <w:szCs w:val="18"/>
              </w:rPr>
            </w:pPr>
            <w:r w:rsidRPr="003B7587">
              <w:rPr>
                <w:rFonts w:ascii="Times New Roman" w:hAnsi="Times New Roman" w:cs="Times New Roman"/>
                <w:sz w:val="18"/>
                <w:szCs w:val="18"/>
              </w:rPr>
              <w:t>максимальный   расход  газа в зимний период</w:t>
            </w:r>
          </w:p>
        </w:tc>
        <w:tc>
          <w:tcPr>
            <w:tcW w:w="1075" w:type="dxa"/>
            <w:tcBorders>
              <w:top w:val="nil"/>
              <w:left w:val="nil"/>
              <w:bottom w:val="single" w:sz="4" w:space="0" w:color="auto"/>
              <w:right w:val="single" w:sz="4" w:space="0" w:color="auto"/>
            </w:tcBorders>
            <w:shd w:val="clear" w:color="auto" w:fill="auto"/>
            <w:noWrap/>
            <w:vAlign w:val="center"/>
            <w:hideMark/>
          </w:tcPr>
          <w:p w:rsidR="00BC60D9" w:rsidRPr="00B83794" w:rsidRDefault="00591F01" w:rsidP="00591F01">
            <w:pPr>
              <w:jc w:val="center"/>
              <w:rPr>
                <w:rFonts w:ascii="Times New Roman" w:hAnsi="Times New Roman" w:cs="Times New Roman"/>
                <w:sz w:val="18"/>
                <w:szCs w:val="18"/>
              </w:rPr>
            </w:pPr>
            <w:r>
              <w:rPr>
                <w:rFonts w:ascii="Times New Roman" w:hAnsi="Times New Roman" w:cs="Times New Roman"/>
                <w:sz w:val="18"/>
                <w:szCs w:val="18"/>
              </w:rPr>
              <w:t>тыс</w:t>
            </w:r>
            <w:r w:rsidR="00BC60D9" w:rsidRPr="00B83794">
              <w:rPr>
                <w:rFonts w:ascii="Times New Roman" w:hAnsi="Times New Roman" w:cs="Times New Roman"/>
                <w:sz w:val="18"/>
                <w:szCs w:val="18"/>
              </w:rPr>
              <w:t>.м3/ОП</w:t>
            </w:r>
          </w:p>
        </w:tc>
        <w:tc>
          <w:tcPr>
            <w:tcW w:w="819"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180,061</w:t>
            </w:r>
          </w:p>
        </w:tc>
        <w:tc>
          <w:tcPr>
            <w:tcW w:w="839"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503,482</w:t>
            </w:r>
          </w:p>
        </w:tc>
        <w:tc>
          <w:tcPr>
            <w:tcW w:w="819"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614,346</w:t>
            </w:r>
          </w:p>
        </w:tc>
        <w:tc>
          <w:tcPr>
            <w:tcW w:w="816"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716,293</w:t>
            </w:r>
          </w:p>
        </w:tc>
        <w:tc>
          <w:tcPr>
            <w:tcW w:w="981"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635,925</w:t>
            </w:r>
          </w:p>
        </w:tc>
        <w:tc>
          <w:tcPr>
            <w:tcW w:w="736"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544,394</w:t>
            </w:r>
          </w:p>
        </w:tc>
        <w:tc>
          <w:tcPr>
            <w:tcW w:w="985"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197,434</w:t>
            </w:r>
          </w:p>
        </w:tc>
        <w:tc>
          <w:tcPr>
            <w:tcW w:w="891"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740,941</w:t>
            </w:r>
          </w:p>
        </w:tc>
      </w:tr>
      <w:tr w:rsidR="00B83794" w:rsidRPr="003B7587" w:rsidTr="00B83794">
        <w:trPr>
          <w:trHeight w:val="450"/>
          <w:jc w:val="center"/>
        </w:trPr>
        <w:tc>
          <w:tcPr>
            <w:tcW w:w="1988"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18"/>
                <w:szCs w:val="18"/>
              </w:rPr>
            </w:pPr>
            <w:r w:rsidRPr="003B7587">
              <w:rPr>
                <w:rFonts w:ascii="Times New Roman" w:hAnsi="Times New Roman" w:cs="Times New Roman"/>
                <w:sz w:val="18"/>
                <w:szCs w:val="18"/>
              </w:rPr>
              <w:t>Прогнозируемый годовой расход  у.т. в месяц,</w:t>
            </w:r>
          </w:p>
        </w:tc>
        <w:tc>
          <w:tcPr>
            <w:tcW w:w="1075"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8"/>
                <w:szCs w:val="18"/>
              </w:rPr>
            </w:pPr>
            <w:r w:rsidRPr="00B83794">
              <w:rPr>
                <w:rFonts w:ascii="Times New Roman" w:hAnsi="Times New Roman" w:cs="Times New Roman"/>
                <w:sz w:val="18"/>
                <w:szCs w:val="18"/>
              </w:rPr>
              <w:t>тыс.т.у.т.</w:t>
            </w:r>
          </w:p>
        </w:tc>
        <w:tc>
          <w:tcPr>
            <w:tcW w:w="819"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243,65</w:t>
            </w:r>
          </w:p>
        </w:tc>
        <w:tc>
          <w:tcPr>
            <w:tcW w:w="839"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679,30</w:t>
            </w:r>
          </w:p>
        </w:tc>
        <w:tc>
          <w:tcPr>
            <w:tcW w:w="819"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826,96</w:t>
            </w:r>
          </w:p>
        </w:tc>
        <w:tc>
          <w:tcPr>
            <w:tcW w:w="816"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965,01</w:t>
            </w:r>
          </w:p>
        </w:tc>
        <w:tc>
          <w:tcPr>
            <w:tcW w:w="981"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856,21</w:t>
            </w:r>
          </w:p>
        </w:tc>
        <w:tc>
          <w:tcPr>
            <w:tcW w:w="736"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733,24</w:t>
            </w:r>
          </w:p>
        </w:tc>
        <w:tc>
          <w:tcPr>
            <w:tcW w:w="985"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266,51</w:t>
            </w:r>
          </w:p>
        </w:tc>
        <w:tc>
          <w:tcPr>
            <w:tcW w:w="891"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1003,49</w:t>
            </w:r>
          </w:p>
        </w:tc>
      </w:tr>
      <w:tr w:rsidR="00B83794" w:rsidRPr="003B7587" w:rsidTr="00B83794">
        <w:trPr>
          <w:trHeight w:val="450"/>
          <w:jc w:val="center"/>
        </w:trPr>
        <w:tc>
          <w:tcPr>
            <w:tcW w:w="1988"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18"/>
                <w:szCs w:val="18"/>
              </w:rPr>
            </w:pPr>
            <w:r w:rsidRPr="003B7587">
              <w:rPr>
                <w:rFonts w:ascii="Times New Roman" w:hAnsi="Times New Roman" w:cs="Times New Roman"/>
                <w:sz w:val="18"/>
                <w:szCs w:val="18"/>
              </w:rPr>
              <w:t>максимальный часовой  расход  газа</w:t>
            </w:r>
          </w:p>
        </w:tc>
        <w:tc>
          <w:tcPr>
            <w:tcW w:w="1075" w:type="dxa"/>
            <w:tcBorders>
              <w:top w:val="nil"/>
              <w:left w:val="nil"/>
              <w:bottom w:val="single" w:sz="4" w:space="0" w:color="auto"/>
              <w:right w:val="single" w:sz="4" w:space="0" w:color="auto"/>
            </w:tcBorders>
            <w:shd w:val="clear" w:color="auto" w:fill="auto"/>
            <w:vAlign w:val="center"/>
            <w:hideMark/>
          </w:tcPr>
          <w:p w:rsidR="00BC60D9" w:rsidRPr="00B83794" w:rsidRDefault="00BC60D9" w:rsidP="00BC60D9">
            <w:pPr>
              <w:jc w:val="center"/>
              <w:rPr>
                <w:rFonts w:ascii="Times New Roman" w:hAnsi="Times New Roman" w:cs="Times New Roman"/>
                <w:sz w:val="18"/>
                <w:szCs w:val="18"/>
              </w:rPr>
            </w:pPr>
            <w:r w:rsidRPr="00B83794">
              <w:rPr>
                <w:rFonts w:ascii="Times New Roman" w:hAnsi="Times New Roman" w:cs="Times New Roman"/>
                <w:sz w:val="18"/>
                <w:szCs w:val="18"/>
              </w:rPr>
              <w:t>тыс.м3/час</w:t>
            </w:r>
          </w:p>
        </w:tc>
        <w:tc>
          <w:tcPr>
            <w:tcW w:w="819"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484,035</w:t>
            </w:r>
          </w:p>
        </w:tc>
        <w:tc>
          <w:tcPr>
            <w:tcW w:w="839"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699,280</w:t>
            </w:r>
          </w:p>
        </w:tc>
        <w:tc>
          <w:tcPr>
            <w:tcW w:w="819"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825,734</w:t>
            </w:r>
          </w:p>
        </w:tc>
        <w:tc>
          <w:tcPr>
            <w:tcW w:w="816"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962,759</w:t>
            </w:r>
          </w:p>
        </w:tc>
        <w:tc>
          <w:tcPr>
            <w:tcW w:w="981"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913,686</w:t>
            </w:r>
          </w:p>
        </w:tc>
        <w:tc>
          <w:tcPr>
            <w:tcW w:w="736"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731,712</w:t>
            </w:r>
          </w:p>
        </w:tc>
        <w:tc>
          <w:tcPr>
            <w:tcW w:w="985"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411,320</w:t>
            </w:r>
          </w:p>
        </w:tc>
        <w:tc>
          <w:tcPr>
            <w:tcW w:w="891" w:type="dxa"/>
            <w:tcBorders>
              <w:top w:val="nil"/>
              <w:left w:val="nil"/>
              <w:bottom w:val="single" w:sz="4" w:space="0" w:color="auto"/>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194,779</w:t>
            </w:r>
          </w:p>
        </w:tc>
      </w:tr>
      <w:tr w:rsidR="00B83794" w:rsidRPr="003B7587" w:rsidTr="00B83794">
        <w:trPr>
          <w:trHeight w:val="450"/>
          <w:jc w:val="center"/>
        </w:trPr>
        <w:tc>
          <w:tcPr>
            <w:tcW w:w="1988" w:type="dxa"/>
            <w:tcBorders>
              <w:top w:val="nil"/>
              <w:left w:val="single" w:sz="4" w:space="0" w:color="auto"/>
              <w:bottom w:val="nil"/>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18"/>
                <w:szCs w:val="18"/>
              </w:rPr>
            </w:pPr>
            <w:r w:rsidRPr="003B7587">
              <w:rPr>
                <w:rFonts w:ascii="Times New Roman" w:hAnsi="Times New Roman" w:cs="Times New Roman"/>
                <w:sz w:val="18"/>
                <w:szCs w:val="18"/>
              </w:rPr>
              <w:t>максимальный часовой  расход  газа</w:t>
            </w:r>
          </w:p>
        </w:tc>
        <w:tc>
          <w:tcPr>
            <w:tcW w:w="1075"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8"/>
                <w:szCs w:val="18"/>
              </w:rPr>
            </w:pPr>
            <w:r w:rsidRPr="00B83794">
              <w:rPr>
                <w:rFonts w:ascii="Times New Roman" w:hAnsi="Times New Roman" w:cs="Times New Roman"/>
                <w:sz w:val="18"/>
                <w:szCs w:val="18"/>
              </w:rPr>
              <w:t>т.у.т/час</w:t>
            </w:r>
          </w:p>
        </w:tc>
        <w:tc>
          <w:tcPr>
            <w:tcW w:w="819"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654,980</w:t>
            </w:r>
          </w:p>
        </w:tc>
        <w:tc>
          <w:tcPr>
            <w:tcW w:w="839"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943,475</w:t>
            </w:r>
          </w:p>
        </w:tc>
        <w:tc>
          <w:tcPr>
            <w:tcW w:w="819"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w:t>
            </w:r>
          </w:p>
        </w:tc>
        <w:tc>
          <w:tcPr>
            <w:tcW w:w="816"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1297,058</w:t>
            </w:r>
          </w:p>
        </w:tc>
        <w:tc>
          <w:tcPr>
            <w:tcW w:w="981"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1230,191</w:t>
            </w:r>
          </w:p>
        </w:tc>
        <w:tc>
          <w:tcPr>
            <w:tcW w:w="736"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985,543</w:t>
            </w:r>
          </w:p>
        </w:tc>
        <w:tc>
          <w:tcPr>
            <w:tcW w:w="985"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555,228</w:t>
            </w:r>
          </w:p>
        </w:tc>
        <w:tc>
          <w:tcPr>
            <w:tcW w:w="891" w:type="dxa"/>
            <w:tcBorders>
              <w:top w:val="nil"/>
              <w:left w:val="nil"/>
              <w:bottom w:val="nil"/>
              <w:right w:val="single" w:sz="4" w:space="0" w:color="auto"/>
            </w:tcBorders>
            <w:shd w:val="clear" w:color="auto" w:fill="auto"/>
            <w:noWrap/>
            <w:vAlign w:val="center"/>
            <w:hideMark/>
          </w:tcPr>
          <w:p w:rsidR="00BC60D9" w:rsidRPr="00B83794" w:rsidRDefault="00BC60D9" w:rsidP="00BC60D9">
            <w:pPr>
              <w:jc w:val="center"/>
              <w:rPr>
                <w:rFonts w:ascii="Times New Roman" w:hAnsi="Times New Roman" w:cs="Times New Roman"/>
                <w:sz w:val="16"/>
                <w:szCs w:val="16"/>
              </w:rPr>
            </w:pPr>
            <w:r w:rsidRPr="00B83794">
              <w:rPr>
                <w:rFonts w:ascii="Times New Roman" w:hAnsi="Times New Roman" w:cs="Times New Roman"/>
                <w:sz w:val="16"/>
                <w:szCs w:val="16"/>
              </w:rPr>
              <w:t>2155,58</w:t>
            </w:r>
          </w:p>
        </w:tc>
      </w:tr>
      <w:tr w:rsidR="00B83794" w:rsidRPr="003B7587" w:rsidTr="00B83794">
        <w:trPr>
          <w:trHeight w:val="450"/>
          <w:jc w:val="center"/>
        </w:trPr>
        <w:tc>
          <w:tcPr>
            <w:tcW w:w="1988" w:type="dxa"/>
            <w:tcBorders>
              <w:top w:val="nil"/>
              <w:left w:val="single" w:sz="4" w:space="0" w:color="auto"/>
              <w:bottom w:val="single" w:sz="4" w:space="0" w:color="auto"/>
              <w:right w:val="single" w:sz="4" w:space="0" w:color="auto"/>
            </w:tcBorders>
            <w:shd w:val="clear" w:color="auto" w:fill="auto"/>
            <w:vAlign w:val="center"/>
          </w:tcPr>
          <w:p w:rsidR="009640DD" w:rsidRPr="003B7587" w:rsidRDefault="009640DD" w:rsidP="00AC157E">
            <w:pPr>
              <w:jc w:val="center"/>
              <w:rPr>
                <w:rFonts w:ascii="Times New Roman" w:hAnsi="Times New Roman" w:cs="Times New Roman"/>
                <w:sz w:val="18"/>
                <w:szCs w:val="18"/>
              </w:rPr>
            </w:pPr>
            <w:r w:rsidRPr="003B7587">
              <w:rPr>
                <w:rFonts w:ascii="Times New Roman" w:hAnsi="Times New Roman" w:cs="Times New Roman"/>
                <w:sz w:val="18"/>
                <w:szCs w:val="18"/>
              </w:rPr>
              <w:t xml:space="preserve">Средняя температура </w:t>
            </w:r>
          </w:p>
        </w:tc>
        <w:tc>
          <w:tcPr>
            <w:tcW w:w="1075" w:type="dxa"/>
            <w:tcBorders>
              <w:top w:val="nil"/>
              <w:left w:val="nil"/>
              <w:bottom w:val="single" w:sz="4" w:space="0" w:color="auto"/>
              <w:right w:val="single" w:sz="4" w:space="0" w:color="auto"/>
            </w:tcBorders>
            <w:shd w:val="clear" w:color="auto" w:fill="auto"/>
            <w:noWrap/>
            <w:vAlign w:val="center"/>
          </w:tcPr>
          <w:p w:rsidR="009640DD" w:rsidRPr="00B83794" w:rsidRDefault="009640DD" w:rsidP="00AC157E">
            <w:pPr>
              <w:jc w:val="center"/>
              <w:rPr>
                <w:rFonts w:ascii="Times New Roman" w:hAnsi="Times New Roman" w:cs="Times New Roman"/>
                <w:sz w:val="18"/>
                <w:szCs w:val="18"/>
              </w:rPr>
            </w:pPr>
            <w:r w:rsidRPr="00B83794">
              <w:rPr>
                <w:rFonts w:ascii="Times New Roman" w:eastAsia="Arial" w:hAnsi="Times New Roman" w:cs="Times New Roman"/>
                <w:position w:val="7"/>
              </w:rPr>
              <w:t>о</w:t>
            </w:r>
            <w:r w:rsidRPr="00B83794">
              <w:rPr>
                <w:rFonts w:ascii="Times New Roman" w:eastAsia="Arial" w:hAnsi="Times New Roman" w:cs="Times New Roman"/>
              </w:rPr>
              <w:t>С</w:t>
            </w:r>
          </w:p>
        </w:tc>
        <w:tc>
          <w:tcPr>
            <w:tcW w:w="819" w:type="dxa"/>
            <w:tcBorders>
              <w:top w:val="nil"/>
              <w:left w:val="nil"/>
              <w:bottom w:val="single" w:sz="4" w:space="0" w:color="auto"/>
              <w:right w:val="single" w:sz="4" w:space="0" w:color="auto"/>
            </w:tcBorders>
            <w:shd w:val="clear" w:color="auto" w:fill="auto"/>
            <w:noWrap/>
            <w:vAlign w:val="center"/>
          </w:tcPr>
          <w:p w:rsidR="009640DD" w:rsidRPr="00787D55" w:rsidRDefault="009640DD" w:rsidP="00AC157E">
            <w:pPr>
              <w:jc w:val="center"/>
              <w:rPr>
                <w:rFonts w:ascii="Times New Roman" w:hAnsi="Times New Roman" w:cs="Times New Roman"/>
                <w:color w:val="auto"/>
                <w:sz w:val="20"/>
              </w:rPr>
            </w:pPr>
            <w:r w:rsidRPr="00787D55">
              <w:rPr>
                <w:rFonts w:ascii="Times New Roman" w:hAnsi="Times New Roman" w:cs="Times New Roman"/>
                <w:color w:val="auto"/>
                <w:sz w:val="20"/>
              </w:rPr>
              <w:t>6,7</w:t>
            </w:r>
          </w:p>
        </w:tc>
        <w:tc>
          <w:tcPr>
            <w:tcW w:w="839" w:type="dxa"/>
            <w:tcBorders>
              <w:top w:val="nil"/>
              <w:left w:val="nil"/>
              <w:bottom w:val="single" w:sz="4" w:space="0" w:color="auto"/>
              <w:right w:val="single" w:sz="4" w:space="0" w:color="auto"/>
            </w:tcBorders>
            <w:shd w:val="clear" w:color="auto" w:fill="auto"/>
            <w:noWrap/>
            <w:vAlign w:val="center"/>
          </w:tcPr>
          <w:p w:rsidR="009640DD" w:rsidRPr="00787D55" w:rsidRDefault="009640DD" w:rsidP="00AC157E">
            <w:pPr>
              <w:jc w:val="center"/>
              <w:rPr>
                <w:rFonts w:ascii="Times New Roman" w:hAnsi="Times New Roman" w:cs="Times New Roman"/>
                <w:color w:val="auto"/>
                <w:sz w:val="20"/>
              </w:rPr>
            </w:pPr>
            <w:r w:rsidRPr="00787D55">
              <w:rPr>
                <w:rFonts w:ascii="Times New Roman" w:hAnsi="Times New Roman" w:cs="Times New Roman"/>
                <w:color w:val="auto"/>
                <w:sz w:val="20"/>
              </w:rPr>
              <w:t>1,9</w:t>
            </w:r>
          </w:p>
        </w:tc>
        <w:tc>
          <w:tcPr>
            <w:tcW w:w="819" w:type="dxa"/>
            <w:tcBorders>
              <w:top w:val="nil"/>
              <w:left w:val="nil"/>
              <w:bottom w:val="single" w:sz="4" w:space="0" w:color="auto"/>
              <w:right w:val="single" w:sz="4" w:space="0" w:color="auto"/>
            </w:tcBorders>
            <w:shd w:val="clear" w:color="auto" w:fill="auto"/>
            <w:noWrap/>
            <w:vAlign w:val="center"/>
          </w:tcPr>
          <w:p w:rsidR="009640DD" w:rsidRPr="00787D55" w:rsidRDefault="009640DD" w:rsidP="00AC157E">
            <w:pPr>
              <w:jc w:val="center"/>
              <w:rPr>
                <w:rFonts w:ascii="Times New Roman" w:hAnsi="Times New Roman" w:cs="Times New Roman"/>
                <w:color w:val="auto"/>
                <w:sz w:val="20"/>
              </w:rPr>
            </w:pPr>
            <w:r w:rsidRPr="00787D55">
              <w:rPr>
                <w:rFonts w:ascii="Times New Roman" w:hAnsi="Times New Roman" w:cs="Times New Roman"/>
                <w:color w:val="auto"/>
                <w:sz w:val="20"/>
              </w:rPr>
              <w:t>-3</w:t>
            </w:r>
          </w:p>
        </w:tc>
        <w:tc>
          <w:tcPr>
            <w:tcW w:w="816" w:type="dxa"/>
            <w:tcBorders>
              <w:top w:val="nil"/>
              <w:left w:val="nil"/>
              <w:bottom w:val="single" w:sz="4" w:space="0" w:color="auto"/>
              <w:right w:val="single" w:sz="4" w:space="0" w:color="auto"/>
            </w:tcBorders>
            <w:shd w:val="clear" w:color="auto" w:fill="auto"/>
            <w:noWrap/>
            <w:vAlign w:val="center"/>
          </w:tcPr>
          <w:p w:rsidR="009640DD" w:rsidRPr="00787D55" w:rsidRDefault="009640DD" w:rsidP="00AC157E">
            <w:pPr>
              <w:jc w:val="center"/>
              <w:rPr>
                <w:rFonts w:ascii="Times New Roman" w:hAnsi="Times New Roman" w:cs="Times New Roman"/>
                <w:color w:val="auto"/>
                <w:sz w:val="20"/>
              </w:rPr>
            </w:pPr>
            <w:r w:rsidRPr="00787D55">
              <w:rPr>
                <w:rFonts w:ascii="Times New Roman" w:hAnsi="Times New Roman" w:cs="Times New Roman"/>
                <w:color w:val="auto"/>
                <w:sz w:val="20"/>
              </w:rPr>
              <w:t>-7,5</w:t>
            </w:r>
          </w:p>
        </w:tc>
        <w:tc>
          <w:tcPr>
            <w:tcW w:w="981" w:type="dxa"/>
            <w:tcBorders>
              <w:top w:val="nil"/>
              <w:left w:val="nil"/>
              <w:bottom w:val="single" w:sz="4" w:space="0" w:color="auto"/>
              <w:right w:val="single" w:sz="4" w:space="0" w:color="auto"/>
            </w:tcBorders>
            <w:shd w:val="clear" w:color="auto" w:fill="auto"/>
            <w:noWrap/>
            <w:vAlign w:val="center"/>
          </w:tcPr>
          <w:p w:rsidR="009640DD" w:rsidRPr="00787D55" w:rsidRDefault="009640DD" w:rsidP="00AC157E">
            <w:pPr>
              <w:jc w:val="center"/>
              <w:rPr>
                <w:rFonts w:ascii="Times New Roman" w:hAnsi="Times New Roman" w:cs="Times New Roman"/>
                <w:color w:val="auto"/>
                <w:sz w:val="20"/>
              </w:rPr>
            </w:pPr>
            <w:r w:rsidRPr="00787D55">
              <w:rPr>
                <w:rFonts w:ascii="Times New Roman" w:hAnsi="Times New Roman" w:cs="Times New Roman"/>
                <w:color w:val="auto"/>
                <w:sz w:val="20"/>
              </w:rPr>
              <w:t>-6,4</w:t>
            </w:r>
          </w:p>
        </w:tc>
        <w:tc>
          <w:tcPr>
            <w:tcW w:w="736" w:type="dxa"/>
            <w:tcBorders>
              <w:top w:val="nil"/>
              <w:left w:val="nil"/>
              <w:bottom w:val="single" w:sz="4" w:space="0" w:color="auto"/>
              <w:right w:val="single" w:sz="4" w:space="0" w:color="auto"/>
            </w:tcBorders>
            <w:shd w:val="clear" w:color="auto" w:fill="auto"/>
            <w:noWrap/>
            <w:vAlign w:val="center"/>
          </w:tcPr>
          <w:p w:rsidR="009640DD" w:rsidRPr="00787D55" w:rsidRDefault="009640DD" w:rsidP="00AC157E">
            <w:pPr>
              <w:jc w:val="center"/>
              <w:rPr>
                <w:rFonts w:ascii="Times New Roman" w:hAnsi="Times New Roman" w:cs="Times New Roman"/>
                <w:color w:val="auto"/>
                <w:sz w:val="20"/>
              </w:rPr>
            </w:pPr>
            <w:r w:rsidRPr="00787D55">
              <w:rPr>
                <w:rFonts w:ascii="Times New Roman" w:hAnsi="Times New Roman" w:cs="Times New Roman"/>
                <w:color w:val="auto"/>
                <w:sz w:val="20"/>
              </w:rPr>
              <w:t>0,4</w:t>
            </w:r>
          </w:p>
        </w:tc>
        <w:tc>
          <w:tcPr>
            <w:tcW w:w="985" w:type="dxa"/>
            <w:tcBorders>
              <w:top w:val="nil"/>
              <w:left w:val="nil"/>
              <w:bottom w:val="single" w:sz="4" w:space="0" w:color="auto"/>
              <w:right w:val="single" w:sz="4" w:space="0" w:color="auto"/>
            </w:tcBorders>
            <w:shd w:val="clear" w:color="auto" w:fill="auto"/>
            <w:noWrap/>
            <w:vAlign w:val="center"/>
          </w:tcPr>
          <w:p w:rsidR="009640DD" w:rsidRPr="00787D55" w:rsidRDefault="009640DD" w:rsidP="00AC157E">
            <w:pPr>
              <w:jc w:val="center"/>
              <w:rPr>
                <w:rFonts w:ascii="Times New Roman" w:hAnsi="Times New Roman" w:cs="Times New Roman"/>
                <w:color w:val="auto"/>
                <w:sz w:val="20"/>
              </w:rPr>
            </w:pPr>
            <w:r w:rsidRPr="00787D55">
              <w:rPr>
                <w:rFonts w:ascii="Times New Roman" w:hAnsi="Times New Roman" w:cs="Times New Roman"/>
                <w:color w:val="auto"/>
                <w:sz w:val="20"/>
              </w:rPr>
              <w:t>6,5</w:t>
            </w:r>
          </w:p>
        </w:tc>
        <w:tc>
          <w:tcPr>
            <w:tcW w:w="891" w:type="dxa"/>
            <w:tcBorders>
              <w:top w:val="nil"/>
              <w:left w:val="nil"/>
              <w:bottom w:val="single" w:sz="4" w:space="0" w:color="auto"/>
              <w:right w:val="single" w:sz="4" w:space="0" w:color="auto"/>
            </w:tcBorders>
            <w:shd w:val="clear" w:color="auto" w:fill="auto"/>
            <w:noWrap/>
            <w:vAlign w:val="center"/>
          </w:tcPr>
          <w:p w:rsidR="009640DD" w:rsidRPr="00787D55" w:rsidRDefault="009640DD" w:rsidP="00AC157E">
            <w:pPr>
              <w:jc w:val="center"/>
              <w:rPr>
                <w:rFonts w:ascii="Times New Roman" w:hAnsi="Times New Roman" w:cs="Times New Roman"/>
                <w:color w:val="auto"/>
                <w:sz w:val="20"/>
              </w:rPr>
            </w:pPr>
            <w:r w:rsidRPr="00787D55">
              <w:rPr>
                <w:rFonts w:ascii="Times New Roman" w:hAnsi="Times New Roman" w:cs="Times New Roman"/>
                <w:color w:val="auto"/>
                <w:sz w:val="20"/>
              </w:rPr>
              <w:t>13,3</w:t>
            </w:r>
          </w:p>
        </w:tc>
      </w:tr>
    </w:tbl>
    <w:p w:rsidR="009640DD" w:rsidRPr="003B7587" w:rsidRDefault="009640DD" w:rsidP="009640DD">
      <w:pPr>
        <w:ind w:left="361" w:right="-20"/>
        <w:rPr>
          <w:rFonts w:ascii="Times New Roman" w:eastAsia="Arial" w:hAnsi="Times New Roman" w:cs="Times New Roman"/>
        </w:rPr>
      </w:pPr>
    </w:p>
    <w:p w:rsidR="009640DD" w:rsidRPr="003B7587" w:rsidRDefault="009640DD" w:rsidP="009640DD">
      <w:pPr>
        <w:autoSpaceDE w:val="0"/>
        <w:autoSpaceDN w:val="0"/>
        <w:adjustRightInd w:val="0"/>
        <w:rPr>
          <w:rFonts w:ascii="Times New Roman" w:hAnsi="Times New Roman" w:cs="Times New Roman"/>
          <w:b/>
          <w:bCs/>
          <w:sz w:val="22"/>
          <w:szCs w:val="22"/>
        </w:rPr>
      </w:pPr>
      <w:r w:rsidRPr="003B7587">
        <w:rPr>
          <w:rFonts w:ascii="Times New Roman" w:eastAsia="Arial,Bold" w:hAnsi="Times New Roman" w:cs="Times New Roman"/>
          <w:b/>
          <w:bCs/>
          <w:sz w:val="22"/>
          <w:szCs w:val="22"/>
        </w:rPr>
        <w:t xml:space="preserve">Таблица </w:t>
      </w:r>
      <w:r w:rsidR="00D71427">
        <w:rPr>
          <w:rFonts w:ascii="Times New Roman" w:eastAsia="Arial,Bold" w:hAnsi="Times New Roman" w:cs="Times New Roman"/>
          <w:b/>
          <w:bCs/>
          <w:sz w:val="22"/>
          <w:szCs w:val="22"/>
        </w:rPr>
        <w:t>7</w:t>
      </w:r>
      <w:r w:rsidRPr="003B7587">
        <w:rPr>
          <w:rFonts w:ascii="Times New Roman" w:eastAsia="Arial,Bold" w:hAnsi="Times New Roman" w:cs="Times New Roman"/>
          <w:b/>
          <w:bCs/>
          <w:sz w:val="22"/>
          <w:szCs w:val="22"/>
        </w:rPr>
        <w:t>.3.</w:t>
      </w:r>
      <w:r w:rsidRPr="003B7587">
        <w:rPr>
          <w:rFonts w:ascii="Times New Roman" w:hAnsi="Times New Roman" w:cs="Times New Roman"/>
          <w:b/>
          <w:bCs/>
          <w:sz w:val="22"/>
          <w:szCs w:val="22"/>
        </w:rPr>
        <w:t xml:space="preserve"> Прогнозируемые</w:t>
      </w:r>
      <w:r w:rsidRPr="003B7587">
        <w:rPr>
          <w:rFonts w:ascii="Times New Roman" w:eastAsia="Arial,Bold" w:hAnsi="Times New Roman" w:cs="Times New Roman"/>
          <w:b/>
          <w:bCs/>
          <w:sz w:val="22"/>
          <w:szCs w:val="22"/>
        </w:rPr>
        <w:t xml:space="preserve">   значения отпуска тепла и топливопотребления  </w:t>
      </w:r>
      <w:r w:rsidR="001455DA" w:rsidRPr="003B7587">
        <w:rPr>
          <w:rFonts w:ascii="Times New Roman" w:hAnsi="Times New Roman" w:cs="Times New Roman"/>
          <w:b/>
          <w:sz w:val="22"/>
          <w:szCs w:val="22"/>
        </w:rPr>
        <w:t xml:space="preserve">для </w:t>
      </w:r>
      <w:r w:rsidR="001455DA">
        <w:rPr>
          <w:rFonts w:ascii="Times New Roman" w:hAnsi="Times New Roman" w:cs="Times New Roman"/>
          <w:b/>
          <w:sz w:val="22"/>
          <w:szCs w:val="22"/>
        </w:rPr>
        <w:t>посёлка Марьино и пос.Учительский</w:t>
      </w:r>
      <w:r w:rsidRPr="003B7587">
        <w:rPr>
          <w:rFonts w:ascii="Times New Roman" w:eastAsia="Arial,Bold" w:hAnsi="Times New Roman" w:cs="Times New Roman"/>
          <w:b/>
          <w:bCs/>
          <w:sz w:val="22"/>
          <w:szCs w:val="22"/>
        </w:rPr>
        <w:t xml:space="preserve">  с 202</w:t>
      </w:r>
      <w:r w:rsidR="001455DA">
        <w:rPr>
          <w:rFonts w:ascii="Times New Roman" w:eastAsia="Arial,Bold" w:hAnsi="Times New Roman" w:cs="Times New Roman"/>
          <w:b/>
          <w:bCs/>
          <w:sz w:val="22"/>
          <w:szCs w:val="22"/>
        </w:rPr>
        <w:t>2</w:t>
      </w:r>
      <w:r w:rsidRPr="003B7587">
        <w:rPr>
          <w:rFonts w:ascii="Times New Roman" w:eastAsia="Arial,Bold" w:hAnsi="Times New Roman" w:cs="Times New Roman"/>
          <w:b/>
          <w:bCs/>
          <w:sz w:val="22"/>
          <w:szCs w:val="22"/>
        </w:rPr>
        <w:t xml:space="preserve"> по 20</w:t>
      </w:r>
      <w:r w:rsidR="001455DA">
        <w:rPr>
          <w:rFonts w:ascii="Times New Roman" w:eastAsia="Arial,Bold" w:hAnsi="Times New Roman" w:cs="Times New Roman"/>
          <w:b/>
          <w:bCs/>
          <w:sz w:val="22"/>
          <w:szCs w:val="22"/>
        </w:rPr>
        <w:t>31</w:t>
      </w:r>
      <w:r w:rsidRPr="003B7587">
        <w:rPr>
          <w:rFonts w:ascii="Times New Roman" w:eastAsia="Arial,Bold" w:hAnsi="Times New Roman" w:cs="Times New Roman"/>
          <w:b/>
          <w:bCs/>
          <w:sz w:val="22"/>
          <w:szCs w:val="22"/>
        </w:rPr>
        <w:t>г</w:t>
      </w:r>
      <w:r w:rsidRPr="003B7587">
        <w:rPr>
          <w:rFonts w:ascii="Times New Roman" w:hAnsi="Times New Roman" w:cs="Times New Roman"/>
          <w:b/>
          <w:bCs/>
          <w:sz w:val="22"/>
          <w:szCs w:val="22"/>
        </w:rPr>
        <w:t xml:space="preserve">од для летнего периода </w:t>
      </w:r>
    </w:p>
    <w:tbl>
      <w:tblPr>
        <w:tblW w:w="10029" w:type="dxa"/>
        <w:tblInd w:w="108" w:type="dxa"/>
        <w:tblLook w:val="04A0" w:firstRow="1" w:lastRow="0" w:firstColumn="1" w:lastColumn="0" w:noHBand="0" w:noVBand="1"/>
      </w:tblPr>
      <w:tblGrid>
        <w:gridCol w:w="1514"/>
        <w:gridCol w:w="830"/>
        <w:gridCol w:w="1090"/>
        <w:gridCol w:w="1302"/>
        <w:gridCol w:w="920"/>
        <w:gridCol w:w="1541"/>
        <w:gridCol w:w="1541"/>
        <w:gridCol w:w="1291"/>
      </w:tblGrid>
      <w:tr w:rsidR="009640DD" w:rsidRPr="003B7587" w:rsidTr="005232B2">
        <w:trPr>
          <w:trHeight w:val="1530"/>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lastRenderedPageBreak/>
              <w:t xml:space="preserve">Наименование энергоисточника </w:t>
            </w:r>
          </w:p>
        </w:tc>
        <w:tc>
          <w:tcPr>
            <w:tcW w:w="830"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Вид топлива</w:t>
            </w:r>
          </w:p>
        </w:tc>
        <w:tc>
          <w:tcPr>
            <w:tcW w:w="1090"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УРУТ на отпуск тепловой энергии, кг.у.т./Гкал</w:t>
            </w:r>
          </w:p>
        </w:tc>
        <w:tc>
          <w:tcPr>
            <w:tcW w:w="1302"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Калорийность  топлива, ккал/м3</w:t>
            </w:r>
          </w:p>
        </w:tc>
        <w:tc>
          <w:tcPr>
            <w:tcW w:w="920"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Годовой отпуск тепловой энергии, Гкал</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 xml:space="preserve">Прогнозируемый годовой расход натурального топлива в год, млн.м3(газ) </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Прогнозируемый годовой расход  у.т. в год, тыс. т.у.т.</w:t>
            </w:r>
          </w:p>
        </w:tc>
        <w:tc>
          <w:tcPr>
            <w:tcW w:w="1291"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Период планирования</w:t>
            </w:r>
          </w:p>
        </w:tc>
      </w:tr>
      <w:tr w:rsidR="00BC60D9" w:rsidRPr="003B7587" w:rsidTr="001455DA">
        <w:trPr>
          <w:trHeight w:val="255"/>
        </w:trPr>
        <w:tc>
          <w:tcPr>
            <w:tcW w:w="1514" w:type="dxa"/>
            <w:tcBorders>
              <w:top w:val="nil"/>
              <w:left w:val="single" w:sz="4" w:space="0" w:color="auto"/>
              <w:bottom w:val="single" w:sz="4" w:space="0" w:color="auto"/>
              <w:right w:val="single" w:sz="4" w:space="0" w:color="auto"/>
            </w:tcBorders>
            <w:shd w:val="clear" w:color="auto" w:fill="auto"/>
            <w:vAlign w:val="bottom"/>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(летний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widowControl/>
              <w:jc w:val="center"/>
              <w:rPr>
                <w:sz w:val="20"/>
                <w:szCs w:val="20"/>
              </w:rPr>
            </w:pPr>
            <w:r>
              <w:rPr>
                <w:sz w:val="20"/>
                <w:szCs w:val="20"/>
              </w:rPr>
              <w:t>164,94</w:t>
            </w:r>
          </w:p>
        </w:tc>
        <w:tc>
          <w:tcPr>
            <w:tcW w:w="130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8 213</w:t>
            </w:r>
          </w:p>
        </w:tc>
        <w:tc>
          <w:tcPr>
            <w:tcW w:w="920" w:type="dxa"/>
            <w:tcBorders>
              <w:top w:val="nil"/>
              <w:left w:val="nil"/>
              <w:bottom w:val="single" w:sz="4" w:space="0" w:color="auto"/>
              <w:right w:val="single" w:sz="4" w:space="0" w:color="auto"/>
            </w:tcBorders>
            <w:shd w:val="clear" w:color="auto" w:fill="auto"/>
            <w:noWrap/>
            <w:vAlign w:val="center"/>
            <w:hideMark/>
          </w:tcPr>
          <w:p w:rsidR="00BC60D9" w:rsidRDefault="00BC60D9" w:rsidP="00BC60D9">
            <w:pPr>
              <w:jc w:val="center"/>
              <w:rPr>
                <w:color w:val="auto"/>
                <w:sz w:val="16"/>
                <w:szCs w:val="16"/>
              </w:rPr>
            </w:pPr>
            <w:r>
              <w:rPr>
                <w:sz w:val="16"/>
                <w:szCs w:val="16"/>
              </w:rPr>
              <w:t>6084</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0,741</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1003,5</w:t>
            </w:r>
          </w:p>
        </w:tc>
        <w:tc>
          <w:tcPr>
            <w:tcW w:w="129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2022</w:t>
            </w:r>
          </w:p>
        </w:tc>
      </w:tr>
      <w:tr w:rsidR="00BC60D9" w:rsidRPr="003B7587" w:rsidTr="001455DA">
        <w:trPr>
          <w:trHeight w:val="255"/>
        </w:trPr>
        <w:tc>
          <w:tcPr>
            <w:tcW w:w="1514" w:type="dxa"/>
            <w:tcBorders>
              <w:top w:val="nil"/>
              <w:left w:val="single" w:sz="4" w:space="0" w:color="auto"/>
              <w:bottom w:val="single" w:sz="4" w:space="0" w:color="auto"/>
              <w:right w:val="single" w:sz="4" w:space="0" w:color="auto"/>
            </w:tcBorders>
            <w:shd w:val="clear" w:color="auto" w:fill="auto"/>
            <w:vAlign w:val="bottom"/>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(летний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164,94</w:t>
            </w:r>
          </w:p>
        </w:tc>
        <w:tc>
          <w:tcPr>
            <w:tcW w:w="130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8 213</w:t>
            </w:r>
          </w:p>
        </w:tc>
        <w:tc>
          <w:tcPr>
            <w:tcW w:w="920" w:type="dxa"/>
            <w:tcBorders>
              <w:top w:val="nil"/>
              <w:left w:val="nil"/>
              <w:bottom w:val="single" w:sz="4" w:space="0" w:color="auto"/>
              <w:right w:val="single" w:sz="4" w:space="0" w:color="auto"/>
            </w:tcBorders>
            <w:shd w:val="clear" w:color="auto" w:fill="auto"/>
            <w:noWrap/>
            <w:vAlign w:val="center"/>
            <w:hideMark/>
          </w:tcPr>
          <w:p w:rsidR="00BC60D9" w:rsidRDefault="00BC60D9" w:rsidP="00BC60D9">
            <w:pPr>
              <w:jc w:val="center"/>
              <w:rPr>
                <w:color w:val="auto"/>
                <w:sz w:val="16"/>
                <w:szCs w:val="16"/>
              </w:rPr>
            </w:pPr>
            <w:r>
              <w:rPr>
                <w:sz w:val="16"/>
                <w:szCs w:val="16"/>
              </w:rPr>
              <w:t>6084</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0,741</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1003,5</w:t>
            </w:r>
          </w:p>
        </w:tc>
        <w:tc>
          <w:tcPr>
            <w:tcW w:w="129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2023</w:t>
            </w:r>
          </w:p>
        </w:tc>
      </w:tr>
      <w:tr w:rsidR="00BC60D9" w:rsidRPr="003B7587" w:rsidTr="001455DA">
        <w:trPr>
          <w:trHeight w:val="255"/>
        </w:trPr>
        <w:tc>
          <w:tcPr>
            <w:tcW w:w="1514" w:type="dxa"/>
            <w:tcBorders>
              <w:top w:val="nil"/>
              <w:left w:val="single" w:sz="4" w:space="0" w:color="auto"/>
              <w:bottom w:val="single" w:sz="4" w:space="0" w:color="auto"/>
              <w:right w:val="single" w:sz="4" w:space="0" w:color="auto"/>
            </w:tcBorders>
            <w:shd w:val="clear" w:color="auto" w:fill="auto"/>
            <w:vAlign w:val="bottom"/>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(летний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164,94</w:t>
            </w:r>
          </w:p>
        </w:tc>
        <w:tc>
          <w:tcPr>
            <w:tcW w:w="130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8 213</w:t>
            </w:r>
          </w:p>
        </w:tc>
        <w:tc>
          <w:tcPr>
            <w:tcW w:w="920" w:type="dxa"/>
            <w:tcBorders>
              <w:top w:val="nil"/>
              <w:left w:val="nil"/>
              <w:bottom w:val="single" w:sz="4" w:space="0" w:color="auto"/>
              <w:right w:val="single" w:sz="4" w:space="0" w:color="auto"/>
            </w:tcBorders>
            <w:shd w:val="clear" w:color="auto" w:fill="auto"/>
            <w:noWrap/>
            <w:vAlign w:val="center"/>
            <w:hideMark/>
          </w:tcPr>
          <w:p w:rsidR="00BC60D9" w:rsidRDefault="00BC60D9" w:rsidP="00BC60D9">
            <w:pPr>
              <w:jc w:val="center"/>
              <w:rPr>
                <w:color w:val="auto"/>
                <w:sz w:val="16"/>
                <w:szCs w:val="16"/>
              </w:rPr>
            </w:pPr>
            <w:r>
              <w:rPr>
                <w:sz w:val="16"/>
                <w:szCs w:val="16"/>
              </w:rPr>
              <w:t>6084</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0,741</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1003,5</w:t>
            </w:r>
          </w:p>
        </w:tc>
        <w:tc>
          <w:tcPr>
            <w:tcW w:w="129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2024</w:t>
            </w:r>
          </w:p>
        </w:tc>
      </w:tr>
      <w:tr w:rsidR="00BC60D9" w:rsidRPr="003B7587" w:rsidTr="001455DA">
        <w:trPr>
          <w:trHeight w:val="255"/>
        </w:trPr>
        <w:tc>
          <w:tcPr>
            <w:tcW w:w="1514" w:type="dxa"/>
            <w:tcBorders>
              <w:top w:val="nil"/>
              <w:left w:val="single" w:sz="4" w:space="0" w:color="auto"/>
              <w:bottom w:val="single" w:sz="4" w:space="0" w:color="auto"/>
              <w:right w:val="single" w:sz="4" w:space="0" w:color="auto"/>
            </w:tcBorders>
            <w:shd w:val="clear" w:color="auto" w:fill="auto"/>
            <w:vAlign w:val="bottom"/>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(летний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164,94</w:t>
            </w:r>
          </w:p>
        </w:tc>
        <w:tc>
          <w:tcPr>
            <w:tcW w:w="130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8 213</w:t>
            </w:r>
          </w:p>
        </w:tc>
        <w:tc>
          <w:tcPr>
            <w:tcW w:w="920" w:type="dxa"/>
            <w:tcBorders>
              <w:top w:val="nil"/>
              <w:left w:val="nil"/>
              <w:bottom w:val="single" w:sz="4" w:space="0" w:color="auto"/>
              <w:right w:val="single" w:sz="4" w:space="0" w:color="auto"/>
            </w:tcBorders>
            <w:shd w:val="clear" w:color="auto" w:fill="auto"/>
            <w:noWrap/>
            <w:vAlign w:val="center"/>
            <w:hideMark/>
          </w:tcPr>
          <w:p w:rsidR="00BC60D9" w:rsidRDefault="00BC60D9" w:rsidP="00BC60D9">
            <w:pPr>
              <w:jc w:val="center"/>
              <w:rPr>
                <w:color w:val="auto"/>
                <w:sz w:val="16"/>
                <w:szCs w:val="16"/>
              </w:rPr>
            </w:pPr>
            <w:r>
              <w:rPr>
                <w:sz w:val="16"/>
                <w:szCs w:val="16"/>
              </w:rPr>
              <w:t>6084</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0,741</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1003,5</w:t>
            </w:r>
          </w:p>
        </w:tc>
        <w:tc>
          <w:tcPr>
            <w:tcW w:w="129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2025</w:t>
            </w:r>
          </w:p>
        </w:tc>
      </w:tr>
      <w:tr w:rsidR="00BC60D9" w:rsidRPr="003B7587" w:rsidTr="001455DA">
        <w:trPr>
          <w:trHeight w:val="255"/>
        </w:trPr>
        <w:tc>
          <w:tcPr>
            <w:tcW w:w="1514" w:type="dxa"/>
            <w:tcBorders>
              <w:top w:val="nil"/>
              <w:left w:val="single" w:sz="4" w:space="0" w:color="auto"/>
              <w:bottom w:val="single" w:sz="4" w:space="0" w:color="auto"/>
              <w:right w:val="single" w:sz="4" w:space="0" w:color="auto"/>
            </w:tcBorders>
            <w:shd w:val="clear" w:color="auto" w:fill="auto"/>
            <w:vAlign w:val="bottom"/>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(летний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164,94</w:t>
            </w:r>
          </w:p>
        </w:tc>
        <w:tc>
          <w:tcPr>
            <w:tcW w:w="130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8 213</w:t>
            </w:r>
          </w:p>
        </w:tc>
        <w:tc>
          <w:tcPr>
            <w:tcW w:w="920" w:type="dxa"/>
            <w:tcBorders>
              <w:top w:val="nil"/>
              <w:left w:val="nil"/>
              <w:bottom w:val="single" w:sz="4" w:space="0" w:color="auto"/>
              <w:right w:val="single" w:sz="4" w:space="0" w:color="auto"/>
            </w:tcBorders>
            <w:shd w:val="clear" w:color="auto" w:fill="auto"/>
            <w:noWrap/>
            <w:vAlign w:val="center"/>
            <w:hideMark/>
          </w:tcPr>
          <w:p w:rsidR="00BC60D9" w:rsidRDefault="00BC60D9" w:rsidP="00BC60D9">
            <w:pPr>
              <w:jc w:val="center"/>
              <w:rPr>
                <w:color w:val="auto"/>
                <w:sz w:val="16"/>
                <w:szCs w:val="16"/>
              </w:rPr>
            </w:pPr>
            <w:r>
              <w:rPr>
                <w:sz w:val="16"/>
                <w:szCs w:val="16"/>
              </w:rPr>
              <w:t>6084</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0,741</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1003,5</w:t>
            </w:r>
          </w:p>
        </w:tc>
        <w:tc>
          <w:tcPr>
            <w:tcW w:w="129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2026</w:t>
            </w:r>
          </w:p>
        </w:tc>
      </w:tr>
      <w:tr w:rsidR="00BC60D9" w:rsidRPr="003B7587" w:rsidTr="001455DA">
        <w:trPr>
          <w:trHeight w:val="255"/>
        </w:trPr>
        <w:tc>
          <w:tcPr>
            <w:tcW w:w="1514" w:type="dxa"/>
            <w:tcBorders>
              <w:top w:val="nil"/>
              <w:left w:val="single" w:sz="4" w:space="0" w:color="auto"/>
              <w:bottom w:val="single" w:sz="4" w:space="0" w:color="auto"/>
              <w:right w:val="single" w:sz="4" w:space="0" w:color="auto"/>
            </w:tcBorders>
            <w:shd w:val="clear" w:color="auto" w:fill="auto"/>
            <w:vAlign w:val="bottom"/>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(летний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164,94</w:t>
            </w:r>
          </w:p>
        </w:tc>
        <w:tc>
          <w:tcPr>
            <w:tcW w:w="130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8 213</w:t>
            </w:r>
          </w:p>
        </w:tc>
        <w:tc>
          <w:tcPr>
            <w:tcW w:w="920" w:type="dxa"/>
            <w:tcBorders>
              <w:top w:val="nil"/>
              <w:left w:val="nil"/>
              <w:bottom w:val="single" w:sz="4" w:space="0" w:color="auto"/>
              <w:right w:val="single" w:sz="4" w:space="0" w:color="auto"/>
            </w:tcBorders>
            <w:shd w:val="clear" w:color="auto" w:fill="auto"/>
            <w:noWrap/>
            <w:vAlign w:val="center"/>
            <w:hideMark/>
          </w:tcPr>
          <w:p w:rsidR="00BC60D9" w:rsidRDefault="00BC60D9" w:rsidP="00BC60D9">
            <w:pPr>
              <w:jc w:val="center"/>
              <w:rPr>
                <w:color w:val="auto"/>
                <w:sz w:val="16"/>
                <w:szCs w:val="16"/>
              </w:rPr>
            </w:pPr>
            <w:r>
              <w:rPr>
                <w:sz w:val="16"/>
                <w:szCs w:val="16"/>
              </w:rPr>
              <w:t>30420</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3,704</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5017,5</w:t>
            </w:r>
          </w:p>
        </w:tc>
        <w:tc>
          <w:tcPr>
            <w:tcW w:w="129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2027-2031</w:t>
            </w:r>
          </w:p>
        </w:tc>
      </w:tr>
    </w:tbl>
    <w:p w:rsidR="00BC60D9" w:rsidRDefault="00BC60D9" w:rsidP="009640DD">
      <w:pPr>
        <w:autoSpaceDE w:val="0"/>
        <w:autoSpaceDN w:val="0"/>
        <w:adjustRightInd w:val="0"/>
        <w:rPr>
          <w:rFonts w:ascii="Times New Roman" w:eastAsia="Arial,Bold" w:hAnsi="Times New Roman" w:cs="Times New Roman"/>
          <w:b/>
          <w:bCs/>
          <w:sz w:val="22"/>
          <w:szCs w:val="22"/>
        </w:rPr>
      </w:pPr>
    </w:p>
    <w:p w:rsidR="009640DD" w:rsidRPr="003B7587" w:rsidRDefault="009640DD" w:rsidP="009640DD">
      <w:pPr>
        <w:autoSpaceDE w:val="0"/>
        <w:autoSpaceDN w:val="0"/>
        <w:adjustRightInd w:val="0"/>
        <w:rPr>
          <w:rFonts w:ascii="Times New Roman" w:hAnsi="Times New Roman" w:cs="Times New Roman"/>
          <w:b/>
          <w:bCs/>
          <w:sz w:val="22"/>
          <w:szCs w:val="22"/>
        </w:rPr>
      </w:pPr>
      <w:r w:rsidRPr="003B7587">
        <w:rPr>
          <w:rFonts w:ascii="Times New Roman" w:eastAsia="Arial,Bold" w:hAnsi="Times New Roman" w:cs="Times New Roman"/>
          <w:b/>
          <w:bCs/>
          <w:sz w:val="22"/>
          <w:szCs w:val="22"/>
        </w:rPr>
        <w:t xml:space="preserve">Таблица </w:t>
      </w:r>
      <w:r w:rsidR="00D71427">
        <w:rPr>
          <w:rFonts w:ascii="Times New Roman" w:eastAsia="Arial,Bold" w:hAnsi="Times New Roman" w:cs="Times New Roman"/>
          <w:b/>
          <w:bCs/>
          <w:sz w:val="22"/>
          <w:szCs w:val="22"/>
        </w:rPr>
        <w:t>7</w:t>
      </w:r>
      <w:r w:rsidRPr="003B7587">
        <w:rPr>
          <w:rFonts w:ascii="Times New Roman" w:eastAsia="Arial,Bold" w:hAnsi="Times New Roman" w:cs="Times New Roman"/>
          <w:b/>
          <w:bCs/>
          <w:sz w:val="22"/>
          <w:szCs w:val="22"/>
        </w:rPr>
        <w:t>.4.</w:t>
      </w:r>
      <w:r w:rsidRPr="003B7587">
        <w:rPr>
          <w:rFonts w:ascii="Times New Roman" w:hAnsi="Times New Roman" w:cs="Times New Roman"/>
          <w:b/>
          <w:bCs/>
          <w:sz w:val="22"/>
          <w:szCs w:val="22"/>
        </w:rPr>
        <w:t xml:space="preserve"> Прогнозируемые</w:t>
      </w:r>
      <w:r w:rsidRPr="003B7587">
        <w:rPr>
          <w:rFonts w:ascii="Times New Roman" w:eastAsia="Arial,Bold" w:hAnsi="Times New Roman" w:cs="Times New Roman"/>
          <w:b/>
          <w:bCs/>
          <w:sz w:val="22"/>
          <w:szCs w:val="22"/>
        </w:rPr>
        <w:t xml:space="preserve">  значения отпуска тепла и топливопотребления  </w:t>
      </w:r>
      <w:r w:rsidR="001455DA" w:rsidRPr="003B7587">
        <w:rPr>
          <w:rFonts w:ascii="Times New Roman" w:hAnsi="Times New Roman" w:cs="Times New Roman"/>
          <w:b/>
          <w:sz w:val="22"/>
          <w:szCs w:val="22"/>
        </w:rPr>
        <w:t xml:space="preserve">для </w:t>
      </w:r>
      <w:r w:rsidR="001455DA">
        <w:rPr>
          <w:rFonts w:ascii="Times New Roman" w:hAnsi="Times New Roman" w:cs="Times New Roman"/>
          <w:b/>
          <w:sz w:val="22"/>
          <w:szCs w:val="22"/>
        </w:rPr>
        <w:t>посёлка Марьино и пос.Учительский</w:t>
      </w:r>
      <w:r w:rsidR="001455DA" w:rsidRPr="003B7587">
        <w:rPr>
          <w:rFonts w:ascii="Times New Roman" w:hAnsi="Times New Roman" w:cs="Times New Roman"/>
          <w:b/>
          <w:sz w:val="22"/>
          <w:szCs w:val="22"/>
        </w:rPr>
        <w:t xml:space="preserve"> </w:t>
      </w:r>
      <w:r w:rsidRPr="003B7587">
        <w:rPr>
          <w:rFonts w:ascii="Times New Roman" w:eastAsia="Arial,Bold" w:hAnsi="Times New Roman" w:cs="Times New Roman"/>
          <w:b/>
          <w:bCs/>
          <w:sz w:val="22"/>
          <w:szCs w:val="22"/>
        </w:rPr>
        <w:t xml:space="preserve">  с 202</w:t>
      </w:r>
      <w:r w:rsidR="001455DA">
        <w:rPr>
          <w:rFonts w:ascii="Times New Roman" w:eastAsia="Arial,Bold" w:hAnsi="Times New Roman" w:cs="Times New Roman"/>
          <w:b/>
          <w:bCs/>
          <w:sz w:val="22"/>
          <w:szCs w:val="22"/>
        </w:rPr>
        <w:t>2</w:t>
      </w:r>
      <w:r w:rsidRPr="003B7587">
        <w:rPr>
          <w:rFonts w:ascii="Times New Roman" w:eastAsia="Arial,Bold" w:hAnsi="Times New Roman" w:cs="Times New Roman"/>
          <w:b/>
          <w:bCs/>
          <w:sz w:val="22"/>
          <w:szCs w:val="22"/>
        </w:rPr>
        <w:t xml:space="preserve"> по 20</w:t>
      </w:r>
      <w:r w:rsidR="001455DA">
        <w:rPr>
          <w:rFonts w:ascii="Times New Roman" w:eastAsia="Arial,Bold" w:hAnsi="Times New Roman" w:cs="Times New Roman"/>
          <w:b/>
          <w:bCs/>
          <w:sz w:val="22"/>
          <w:szCs w:val="22"/>
        </w:rPr>
        <w:t>31</w:t>
      </w:r>
      <w:r w:rsidRPr="003B7587">
        <w:rPr>
          <w:rFonts w:ascii="Times New Roman" w:eastAsia="Arial,Bold" w:hAnsi="Times New Roman" w:cs="Times New Roman"/>
          <w:b/>
          <w:bCs/>
          <w:sz w:val="22"/>
          <w:szCs w:val="22"/>
        </w:rPr>
        <w:t>г</w:t>
      </w:r>
      <w:r w:rsidRPr="003B7587">
        <w:rPr>
          <w:rFonts w:ascii="Times New Roman" w:hAnsi="Times New Roman" w:cs="Times New Roman"/>
          <w:b/>
          <w:bCs/>
          <w:sz w:val="22"/>
          <w:szCs w:val="22"/>
        </w:rPr>
        <w:t xml:space="preserve">од для зимнего периода </w:t>
      </w:r>
    </w:p>
    <w:tbl>
      <w:tblPr>
        <w:tblW w:w="10029" w:type="dxa"/>
        <w:tblInd w:w="108" w:type="dxa"/>
        <w:tblLook w:val="04A0" w:firstRow="1" w:lastRow="0" w:firstColumn="1" w:lastColumn="0" w:noHBand="0" w:noVBand="1"/>
      </w:tblPr>
      <w:tblGrid>
        <w:gridCol w:w="1514"/>
        <w:gridCol w:w="830"/>
        <w:gridCol w:w="1090"/>
        <w:gridCol w:w="1302"/>
        <w:gridCol w:w="920"/>
        <w:gridCol w:w="1541"/>
        <w:gridCol w:w="1541"/>
        <w:gridCol w:w="1291"/>
      </w:tblGrid>
      <w:tr w:rsidR="009640DD" w:rsidRPr="003B7587" w:rsidTr="00BC60D9">
        <w:trPr>
          <w:trHeight w:val="1530"/>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 xml:space="preserve">Наименование энергоисточника </w:t>
            </w:r>
          </w:p>
        </w:tc>
        <w:tc>
          <w:tcPr>
            <w:tcW w:w="830"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Вид топлива</w:t>
            </w:r>
          </w:p>
        </w:tc>
        <w:tc>
          <w:tcPr>
            <w:tcW w:w="1090"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УРУТ на отпуск тепловой энергии, кг.у.т./Гкал</w:t>
            </w:r>
          </w:p>
        </w:tc>
        <w:tc>
          <w:tcPr>
            <w:tcW w:w="1302"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Калорийность  топлива, ккал/м3</w:t>
            </w:r>
          </w:p>
        </w:tc>
        <w:tc>
          <w:tcPr>
            <w:tcW w:w="920"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Годовой отпуск тепловой энергии, Гкал</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 xml:space="preserve">Прогнозируемый годовой расход натурального топлива в год, млн.м3(газ) </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Прогнозируемый годовой расход  у.т. в год, тыс. т.у.т.</w:t>
            </w:r>
          </w:p>
        </w:tc>
        <w:tc>
          <w:tcPr>
            <w:tcW w:w="1291"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Период планирования</w:t>
            </w:r>
          </w:p>
        </w:tc>
      </w:tr>
      <w:tr w:rsidR="00BC60D9" w:rsidRPr="003B7587" w:rsidTr="00BC60D9">
        <w:trPr>
          <w:trHeight w:val="510"/>
        </w:trPr>
        <w:tc>
          <w:tcPr>
            <w:tcW w:w="1514"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(зимний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widowControl/>
              <w:jc w:val="center"/>
              <w:rPr>
                <w:sz w:val="20"/>
                <w:szCs w:val="20"/>
              </w:rPr>
            </w:pPr>
            <w:r>
              <w:rPr>
                <w:sz w:val="20"/>
                <w:szCs w:val="20"/>
              </w:rPr>
              <w:t>164,94</w:t>
            </w:r>
          </w:p>
        </w:tc>
        <w:tc>
          <w:tcPr>
            <w:tcW w:w="130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8 175</w:t>
            </w:r>
          </w:p>
        </w:tc>
        <w:tc>
          <w:tcPr>
            <w:tcW w:w="920" w:type="dxa"/>
            <w:tcBorders>
              <w:top w:val="nil"/>
              <w:left w:val="nil"/>
              <w:bottom w:val="single" w:sz="4" w:space="0" w:color="auto"/>
              <w:right w:val="single" w:sz="4" w:space="0" w:color="auto"/>
            </w:tcBorders>
            <w:shd w:val="clear" w:color="auto" w:fill="auto"/>
            <w:noWrap/>
            <w:vAlign w:val="center"/>
            <w:hideMark/>
          </w:tcPr>
          <w:p w:rsidR="00BC60D9" w:rsidRDefault="00BC60D9" w:rsidP="00BC60D9">
            <w:pPr>
              <w:jc w:val="center"/>
              <w:rPr>
                <w:color w:val="auto"/>
                <w:sz w:val="16"/>
                <w:szCs w:val="16"/>
              </w:rPr>
            </w:pPr>
            <w:r>
              <w:rPr>
                <w:sz w:val="16"/>
                <w:szCs w:val="16"/>
              </w:rPr>
              <w:t>27715,2</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3,390</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4571,3</w:t>
            </w:r>
          </w:p>
        </w:tc>
        <w:tc>
          <w:tcPr>
            <w:tcW w:w="129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2022</w:t>
            </w:r>
          </w:p>
        </w:tc>
      </w:tr>
      <w:tr w:rsidR="00BC60D9" w:rsidRPr="003B7587" w:rsidTr="00BC60D9">
        <w:trPr>
          <w:trHeight w:val="510"/>
        </w:trPr>
        <w:tc>
          <w:tcPr>
            <w:tcW w:w="1514"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(зимний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164,94</w:t>
            </w:r>
          </w:p>
        </w:tc>
        <w:tc>
          <w:tcPr>
            <w:tcW w:w="130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8 175</w:t>
            </w:r>
          </w:p>
        </w:tc>
        <w:tc>
          <w:tcPr>
            <w:tcW w:w="920" w:type="dxa"/>
            <w:tcBorders>
              <w:top w:val="nil"/>
              <w:left w:val="nil"/>
              <w:bottom w:val="single" w:sz="4" w:space="0" w:color="auto"/>
              <w:right w:val="single" w:sz="4" w:space="0" w:color="auto"/>
            </w:tcBorders>
            <w:shd w:val="clear" w:color="auto" w:fill="auto"/>
            <w:noWrap/>
            <w:vAlign w:val="center"/>
            <w:hideMark/>
          </w:tcPr>
          <w:p w:rsidR="00BC60D9" w:rsidRDefault="00BC60D9" w:rsidP="00BC60D9">
            <w:pPr>
              <w:jc w:val="center"/>
              <w:rPr>
                <w:color w:val="auto"/>
                <w:sz w:val="16"/>
                <w:szCs w:val="16"/>
              </w:rPr>
            </w:pPr>
            <w:r>
              <w:rPr>
                <w:sz w:val="16"/>
                <w:szCs w:val="16"/>
              </w:rPr>
              <w:t>27715,2</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3,390</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4571,3</w:t>
            </w:r>
          </w:p>
        </w:tc>
        <w:tc>
          <w:tcPr>
            <w:tcW w:w="129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2023</w:t>
            </w:r>
          </w:p>
        </w:tc>
      </w:tr>
      <w:tr w:rsidR="00BC60D9" w:rsidRPr="003B7587" w:rsidTr="00BC60D9">
        <w:trPr>
          <w:trHeight w:val="510"/>
        </w:trPr>
        <w:tc>
          <w:tcPr>
            <w:tcW w:w="1514"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(зимний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164,94</w:t>
            </w:r>
          </w:p>
        </w:tc>
        <w:tc>
          <w:tcPr>
            <w:tcW w:w="130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8 175</w:t>
            </w:r>
          </w:p>
        </w:tc>
        <w:tc>
          <w:tcPr>
            <w:tcW w:w="920" w:type="dxa"/>
            <w:tcBorders>
              <w:top w:val="nil"/>
              <w:left w:val="nil"/>
              <w:bottom w:val="single" w:sz="4" w:space="0" w:color="auto"/>
              <w:right w:val="single" w:sz="4" w:space="0" w:color="auto"/>
            </w:tcBorders>
            <w:shd w:val="clear" w:color="auto" w:fill="auto"/>
            <w:noWrap/>
            <w:vAlign w:val="center"/>
            <w:hideMark/>
          </w:tcPr>
          <w:p w:rsidR="00BC60D9" w:rsidRDefault="00BC60D9" w:rsidP="00BC60D9">
            <w:pPr>
              <w:jc w:val="center"/>
              <w:rPr>
                <w:color w:val="auto"/>
                <w:sz w:val="16"/>
                <w:szCs w:val="16"/>
              </w:rPr>
            </w:pPr>
            <w:r>
              <w:rPr>
                <w:sz w:val="16"/>
                <w:szCs w:val="16"/>
              </w:rPr>
              <w:t>27715,2</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3,390</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4571,3</w:t>
            </w:r>
          </w:p>
        </w:tc>
        <w:tc>
          <w:tcPr>
            <w:tcW w:w="129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2024</w:t>
            </w:r>
          </w:p>
        </w:tc>
      </w:tr>
      <w:tr w:rsidR="00BC60D9" w:rsidRPr="003B7587" w:rsidTr="00BC60D9">
        <w:trPr>
          <w:trHeight w:val="510"/>
        </w:trPr>
        <w:tc>
          <w:tcPr>
            <w:tcW w:w="1514"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(зимний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164,94</w:t>
            </w:r>
          </w:p>
        </w:tc>
        <w:tc>
          <w:tcPr>
            <w:tcW w:w="130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8 175</w:t>
            </w:r>
          </w:p>
        </w:tc>
        <w:tc>
          <w:tcPr>
            <w:tcW w:w="920" w:type="dxa"/>
            <w:tcBorders>
              <w:top w:val="nil"/>
              <w:left w:val="nil"/>
              <w:bottom w:val="single" w:sz="4" w:space="0" w:color="auto"/>
              <w:right w:val="single" w:sz="4" w:space="0" w:color="auto"/>
            </w:tcBorders>
            <w:shd w:val="clear" w:color="auto" w:fill="auto"/>
            <w:noWrap/>
            <w:vAlign w:val="center"/>
            <w:hideMark/>
          </w:tcPr>
          <w:p w:rsidR="00BC60D9" w:rsidRDefault="00BC60D9" w:rsidP="00BC60D9">
            <w:pPr>
              <w:jc w:val="center"/>
              <w:rPr>
                <w:color w:val="auto"/>
                <w:sz w:val="16"/>
                <w:szCs w:val="16"/>
              </w:rPr>
            </w:pPr>
            <w:r>
              <w:rPr>
                <w:sz w:val="16"/>
                <w:szCs w:val="16"/>
              </w:rPr>
              <w:t>27715,2</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3,390</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4571,3</w:t>
            </w:r>
          </w:p>
        </w:tc>
        <w:tc>
          <w:tcPr>
            <w:tcW w:w="129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2025</w:t>
            </w:r>
          </w:p>
        </w:tc>
      </w:tr>
      <w:tr w:rsidR="00BC60D9" w:rsidRPr="003B7587" w:rsidTr="00BC60D9">
        <w:trPr>
          <w:trHeight w:val="510"/>
        </w:trPr>
        <w:tc>
          <w:tcPr>
            <w:tcW w:w="1514"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(зимний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164,94</w:t>
            </w:r>
          </w:p>
        </w:tc>
        <w:tc>
          <w:tcPr>
            <w:tcW w:w="130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8 175</w:t>
            </w:r>
          </w:p>
        </w:tc>
        <w:tc>
          <w:tcPr>
            <w:tcW w:w="920" w:type="dxa"/>
            <w:tcBorders>
              <w:top w:val="nil"/>
              <w:left w:val="nil"/>
              <w:bottom w:val="single" w:sz="4" w:space="0" w:color="auto"/>
              <w:right w:val="single" w:sz="4" w:space="0" w:color="auto"/>
            </w:tcBorders>
            <w:shd w:val="clear" w:color="auto" w:fill="auto"/>
            <w:noWrap/>
            <w:vAlign w:val="center"/>
            <w:hideMark/>
          </w:tcPr>
          <w:p w:rsidR="00BC60D9" w:rsidRDefault="00BC60D9" w:rsidP="00BC60D9">
            <w:pPr>
              <w:jc w:val="center"/>
              <w:rPr>
                <w:color w:val="auto"/>
                <w:sz w:val="16"/>
                <w:szCs w:val="16"/>
              </w:rPr>
            </w:pPr>
            <w:r>
              <w:rPr>
                <w:sz w:val="16"/>
                <w:szCs w:val="16"/>
              </w:rPr>
              <w:t>27715,2</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3,390</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4571,3</w:t>
            </w:r>
          </w:p>
        </w:tc>
        <w:tc>
          <w:tcPr>
            <w:tcW w:w="129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2026</w:t>
            </w:r>
          </w:p>
        </w:tc>
      </w:tr>
      <w:tr w:rsidR="00BC60D9" w:rsidRPr="003B7587" w:rsidTr="00BC60D9">
        <w:trPr>
          <w:trHeight w:val="510"/>
        </w:trPr>
        <w:tc>
          <w:tcPr>
            <w:tcW w:w="1514"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(зимний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164,94</w:t>
            </w:r>
          </w:p>
        </w:tc>
        <w:tc>
          <w:tcPr>
            <w:tcW w:w="130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8 175</w:t>
            </w:r>
          </w:p>
        </w:tc>
        <w:tc>
          <w:tcPr>
            <w:tcW w:w="920" w:type="dxa"/>
            <w:tcBorders>
              <w:top w:val="nil"/>
              <w:left w:val="nil"/>
              <w:bottom w:val="single" w:sz="4" w:space="0" w:color="auto"/>
              <w:right w:val="single" w:sz="4" w:space="0" w:color="auto"/>
            </w:tcBorders>
            <w:shd w:val="clear" w:color="auto" w:fill="auto"/>
            <w:noWrap/>
            <w:vAlign w:val="center"/>
            <w:hideMark/>
          </w:tcPr>
          <w:p w:rsidR="00BC60D9" w:rsidRDefault="00BC60D9" w:rsidP="00BC60D9">
            <w:pPr>
              <w:jc w:val="center"/>
              <w:rPr>
                <w:color w:val="auto"/>
                <w:sz w:val="16"/>
                <w:szCs w:val="16"/>
              </w:rPr>
            </w:pPr>
            <w:r>
              <w:rPr>
                <w:sz w:val="16"/>
                <w:szCs w:val="16"/>
              </w:rPr>
              <w:t>138575</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16,951</w:t>
            </w:r>
          </w:p>
        </w:tc>
        <w:tc>
          <w:tcPr>
            <w:tcW w:w="154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22856,6</w:t>
            </w:r>
          </w:p>
        </w:tc>
        <w:tc>
          <w:tcPr>
            <w:tcW w:w="1291"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2027-2031</w:t>
            </w:r>
          </w:p>
        </w:tc>
      </w:tr>
    </w:tbl>
    <w:p w:rsidR="009640DD" w:rsidRPr="003B7587" w:rsidRDefault="009640DD" w:rsidP="009640DD">
      <w:pPr>
        <w:autoSpaceDE w:val="0"/>
        <w:autoSpaceDN w:val="0"/>
        <w:adjustRightInd w:val="0"/>
        <w:rPr>
          <w:rFonts w:ascii="Times New Roman" w:hAnsi="Times New Roman" w:cs="Times New Roman"/>
          <w:b/>
          <w:bCs/>
          <w:sz w:val="22"/>
          <w:szCs w:val="22"/>
        </w:rPr>
      </w:pPr>
    </w:p>
    <w:p w:rsidR="009640DD" w:rsidRPr="003B7587" w:rsidRDefault="009640DD" w:rsidP="009640DD">
      <w:pPr>
        <w:autoSpaceDE w:val="0"/>
        <w:autoSpaceDN w:val="0"/>
        <w:adjustRightInd w:val="0"/>
        <w:rPr>
          <w:rFonts w:ascii="Times New Roman" w:hAnsi="Times New Roman" w:cs="Times New Roman"/>
          <w:b/>
          <w:bCs/>
          <w:sz w:val="22"/>
          <w:szCs w:val="22"/>
        </w:rPr>
      </w:pPr>
    </w:p>
    <w:p w:rsidR="009640DD" w:rsidRPr="003B7587" w:rsidRDefault="009640DD" w:rsidP="009640DD">
      <w:pPr>
        <w:autoSpaceDE w:val="0"/>
        <w:autoSpaceDN w:val="0"/>
        <w:adjustRightInd w:val="0"/>
        <w:rPr>
          <w:rFonts w:ascii="Times New Roman" w:hAnsi="Times New Roman" w:cs="Times New Roman"/>
          <w:b/>
          <w:bCs/>
          <w:sz w:val="22"/>
          <w:szCs w:val="22"/>
        </w:rPr>
      </w:pPr>
      <w:r w:rsidRPr="003B7587">
        <w:rPr>
          <w:rFonts w:ascii="Times New Roman" w:eastAsia="Arial,Bold" w:hAnsi="Times New Roman" w:cs="Times New Roman"/>
          <w:b/>
          <w:bCs/>
          <w:sz w:val="22"/>
          <w:szCs w:val="22"/>
        </w:rPr>
        <w:t xml:space="preserve">Таблица </w:t>
      </w:r>
      <w:r w:rsidR="00D71427">
        <w:rPr>
          <w:rFonts w:ascii="Times New Roman" w:eastAsia="Arial,Bold" w:hAnsi="Times New Roman" w:cs="Times New Roman"/>
          <w:b/>
          <w:bCs/>
          <w:sz w:val="22"/>
          <w:szCs w:val="22"/>
        </w:rPr>
        <w:t>7</w:t>
      </w:r>
      <w:r w:rsidRPr="003B7587">
        <w:rPr>
          <w:rFonts w:ascii="Times New Roman" w:eastAsia="Arial,Bold" w:hAnsi="Times New Roman" w:cs="Times New Roman"/>
          <w:b/>
          <w:bCs/>
          <w:sz w:val="22"/>
          <w:szCs w:val="22"/>
        </w:rPr>
        <w:t>.5.</w:t>
      </w:r>
      <w:r w:rsidRPr="003B7587">
        <w:rPr>
          <w:rFonts w:ascii="Times New Roman" w:hAnsi="Times New Roman" w:cs="Times New Roman"/>
          <w:b/>
          <w:bCs/>
          <w:sz w:val="22"/>
          <w:szCs w:val="22"/>
        </w:rPr>
        <w:t xml:space="preserve"> Прогнозируемые</w:t>
      </w:r>
      <w:r w:rsidRPr="003B7587">
        <w:rPr>
          <w:rFonts w:ascii="Times New Roman" w:eastAsia="Arial,Bold" w:hAnsi="Times New Roman" w:cs="Times New Roman"/>
          <w:b/>
          <w:bCs/>
          <w:sz w:val="22"/>
          <w:szCs w:val="22"/>
        </w:rPr>
        <w:t xml:space="preserve"> годовые значения отпуска тепла и топливопотребления  </w:t>
      </w:r>
      <w:r w:rsidR="001455DA" w:rsidRPr="003B7587">
        <w:rPr>
          <w:rFonts w:ascii="Times New Roman" w:hAnsi="Times New Roman" w:cs="Times New Roman"/>
          <w:b/>
          <w:sz w:val="22"/>
          <w:szCs w:val="22"/>
        </w:rPr>
        <w:t xml:space="preserve">для </w:t>
      </w:r>
      <w:r w:rsidR="001455DA">
        <w:rPr>
          <w:rFonts w:ascii="Times New Roman" w:hAnsi="Times New Roman" w:cs="Times New Roman"/>
          <w:b/>
          <w:sz w:val="22"/>
          <w:szCs w:val="22"/>
        </w:rPr>
        <w:t>посёлка Марьино и пос.Учительский</w:t>
      </w:r>
      <w:r w:rsidR="001455DA" w:rsidRPr="003B7587">
        <w:rPr>
          <w:rFonts w:ascii="Times New Roman" w:hAnsi="Times New Roman" w:cs="Times New Roman"/>
          <w:b/>
          <w:sz w:val="22"/>
          <w:szCs w:val="22"/>
        </w:rPr>
        <w:t xml:space="preserve"> </w:t>
      </w:r>
      <w:r w:rsidRPr="003B7587">
        <w:rPr>
          <w:rFonts w:ascii="Times New Roman" w:eastAsia="Arial,Bold" w:hAnsi="Times New Roman" w:cs="Times New Roman"/>
          <w:b/>
          <w:bCs/>
          <w:sz w:val="22"/>
          <w:szCs w:val="22"/>
        </w:rPr>
        <w:t xml:space="preserve">  с 202</w:t>
      </w:r>
      <w:r w:rsidR="001455DA">
        <w:rPr>
          <w:rFonts w:ascii="Times New Roman" w:eastAsia="Arial,Bold" w:hAnsi="Times New Roman" w:cs="Times New Roman"/>
          <w:b/>
          <w:bCs/>
          <w:sz w:val="22"/>
          <w:szCs w:val="22"/>
        </w:rPr>
        <w:t>2</w:t>
      </w:r>
      <w:r w:rsidRPr="003B7587">
        <w:rPr>
          <w:rFonts w:ascii="Times New Roman" w:eastAsia="Arial,Bold" w:hAnsi="Times New Roman" w:cs="Times New Roman"/>
          <w:b/>
          <w:bCs/>
          <w:sz w:val="22"/>
          <w:szCs w:val="22"/>
        </w:rPr>
        <w:t xml:space="preserve"> по 20</w:t>
      </w:r>
      <w:r w:rsidR="001455DA">
        <w:rPr>
          <w:rFonts w:ascii="Times New Roman" w:eastAsia="Arial,Bold" w:hAnsi="Times New Roman" w:cs="Times New Roman"/>
          <w:b/>
          <w:bCs/>
          <w:sz w:val="22"/>
          <w:szCs w:val="22"/>
        </w:rPr>
        <w:t>31</w:t>
      </w:r>
      <w:r w:rsidRPr="003B7587">
        <w:rPr>
          <w:rFonts w:ascii="Times New Roman" w:eastAsia="Arial,Bold" w:hAnsi="Times New Roman" w:cs="Times New Roman"/>
          <w:b/>
          <w:bCs/>
          <w:sz w:val="22"/>
          <w:szCs w:val="22"/>
        </w:rPr>
        <w:t>г</w:t>
      </w:r>
      <w:r w:rsidRPr="003B7587">
        <w:rPr>
          <w:rFonts w:ascii="Times New Roman" w:hAnsi="Times New Roman" w:cs="Times New Roman"/>
          <w:b/>
          <w:bCs/>
          <w:sz w:val="22"/>
          <w:szCs w:val="22"/>
        </w:rPr>
        <w:t xml:space="preserve">од  </w:t>
      </w:r>
    </w:p>
    <w:tbl>
      <w:tblPr>
        <w:tblW w:w="10029" w:type="dxa"/>
        <w:tblInd w:w="108" w:type="dxa"/>
        <w:tblLayout w:type="fixed"/>
        <w:tblLook w:val="04A0" w:firstRow="1" w:lastRow="0" w:firstColumn="1" w:lastColumn="0" w:noHBand="0" w:noVBand="1"/>
      </w:tblPr>
      <w:tblGrid>
        <w:gridCol w:w="1496"/>
        <w:gridCol w:w="821"/>
        <w:gridCol w:w="1077"/>
        <w:gridCol w:w="1286"/>
        <w:gridCol w:w="1132"/>
        <w:gridCol w:w="1559"/>
        <w:gridCol w:w="1560"/>
        <w:gridCol w:w="1098"/>
      </w:tblGrid>
      <w:tr w:rsidR="009640DD" w:rsidRPr="003B7587" w:rsidTr="00AC157E">
        <w:trPr>
          <w:trHeight w:val="1530"/>
        </w:trPr>
        <w:tc>
          <w:tcPr>
            <w:tcW w:w="14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 xml:space="preserve">Наименование энергоисточника </w:t>
            </w:r>
          </w:p>
        </w:tc>
        <w:tc>
          <w:tcPr>
            <w:tcW w:w="821"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Вид топлива</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УРУТ на отпуск тепловой энергии, кг.у.т./Гкал</w:t>
            </w:r>
          </w:p>
        </w:tc>
        <w:tc>
          <w:tcPr>
            <w:tcW w:w="1286"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Калорийность  топлива, ккал/м3</w:t>
            </w:r>
          </w:p>
        </w:tc>
        <w:tc>
          <w:tcPr>
            <w:tcW w:w="1132"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Годовой отпуск тепловой энергии, Гкал</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 xml:space="preserve">Прогнозируемый годовой расход натурального топлива в год, млн.м3(газ) </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Прогнозируемый годовой расход  у.т. в год, тыс. т.у.т.</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9640DD" w:rsidRPr="003B7587" w:rsidRDefault="009640DD" w:rsidP="00AC157E">
            <w:pPr>
              <w:jc w:val="center"/>
              <w:rPr>
                <w:rFonts w:ascii="Times New Roman" w:hAnsi="Times New Roman" w:cs="Times New Roman"/>
                <w:sz w:val="20"/>
              </w:rPr>
            </w:pPr>
            <w:r w:rsidRPr="003B7587">
              <w:rPr>
                <w:rFonts w:ascii="Times New Roman" w:hAnsi="Times New Roman" w:cs="Times New Roman"/>
                <w:sz w:val="20"/>
              </w:rPr>
              <w:t>Период планирования</w:t>
            </w:r>
          </w:p>
        </w:tc>
      </w:tr>
      <w:tr w:rsidR="00BC60D9" w:rsidRPr="003B7587" w:rsidTr="001455DA">
        <w:trPr>
          <w:trHeight w:val="255"/>
        </w:trPr>
        <w:tc>
          <w:tcPr>
            <w:tcW w:w="1496"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(Оба периода)</w:t>
            </w:r>
          </w:p>
        </w:tc>
        <w:tc>
          <w:tcPr>
            <w:tcW w:w="821"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77"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widowControl/>
              <w:jc w:val="center"/>
              <w:rPr>
                <w:sz w:val="20"/>
                <w:szCs w:val="20"/>
              </w:rPr>
            </w:pPr>
            <w:r>
              <w:rPr>
                <w:sz w:val="20"/>
                <w:szCs w:val="20"/>
              </w:rPr>
              <w:t>164,94</w:t>
            </w:r>
          </w:p>
        </w:tc>
        <w:tc>
          <w:tcPr>
            <w:tcW w:w="1286"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8 146</w:t>
            </w:r>
          </w:p>
        </w:tc>
        <w:tc>
          <w:tcPr>
            <w:tcW w:w="113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33799,2</w:t>
            </w:r>
          </w:p>
        </w:tc>
        <w:tc>
          <w:tcPr>
            <w:tcW w:w="1559"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4,149</w:t>
            </w:r>
          </w:p>
        </w:tc>
        <w:tc>
          <w:tcPr>
            <w:tcW w:w="156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5574,8</w:t>
            </w:r>
          </w:p>
        </w:tc>
        <w:tc>
          <w:tcPr>
            <w:tcW w:w="1098"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2022</w:t>
            </w:r>
          </w:p>
        </w:tc>
      </w:tr>
      <w:tr w:rsidR="00BC60D9" w:rsidRPr="003B7587" w:rsidTr="001455DA">
        <w:trPr>
          <w:trHeight w:val="255"/>
        </w:trPr>
        <w:tc>
          <w:tcPr>
            <w:tcW w:w="1496"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(Оба периода)</w:t>
            </w:r>
          </w:p>
        </w:tc>
        <w:tc>
          <w:tcPr>
            <w:tcW w:w="821"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77"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164,94</w:t>
            </w:r>
          </w:p>
        </w:tc>
        <w:tc>
          <w:tcPr>
            <w:tcW w:w="1286"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8 146</w:t>
            </w:r>
          </w:p>
        </w:tc>
        <w:tc>
          <w:tcPr>
            <w:tcW w:w="113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33799,2</w:t>
            </w:r>
          </w:p>
        </w:tc>
        <w:tc>
          <w:tcPr>
            <w:tcW w:w="1559"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4,149</w:t>
            </w:r>
          </w:p>
        </w:tc>
        <w:tc>
          <w:tcPr>
            <w:tcW w:w="156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5574,8</w:t>
            </w:r>
          </w:p>
        </w:tc>
        <w:tc>
          <w:tcPr>
            <w:tcW w:w="1098"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2023</w:t>
            </w:r>
          </w:p>
        </w:tc>
      </w:tr>
      <w:tr w:rsidR="00BC60D9" w:rsidRPr="003B7587" w:rsidTr="001455DA">
        <w:trPr>
          <w:trHeight w:val="255"/>
        </w:trPr>
        <w:tc>
          <w:tcPr>
            <w:tcW w:w="1496"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(Оба периода)</w:t>
            </w:r>
          </w:p>
        </w:tc>
        <w:tc>
          <w:tcPr>
            <w:tcW w:w="821"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77"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164,94</w:t>
            </w:r>
          </w:p>
        </w:tc>
        <w:tc>
          <w:tcPr>
            <w:tcW w:w="1286"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8 146</w:t>
            </w:r>
          </w:p>
        </w:tc>
        <w:tc>
          <w:tcPr>
            <w:tcW w:w="113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33799,2</w:t>
            </w:r>
          </w:p>
        </w:tc>
        <w:tc>
          <w:tcPr>
            <w:tcW w:w="1559"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4,149</w:t>
            </w:r>
          </w:p>
        </w:tc>
        <w:tc>
          <w:tcPr>
            <w:tcW w:w="156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5574,8</w:t>
            </w:r>
          </w:p>
        </w:tc>
        <w:tc>
          <w:tcPr>
            <w:tcW w:w="1098"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2024</w:t>
            </w:r>
          </w:p>
        </w:tc>
      </w:tr>
      <w:tr w:rsidR="00BC60D9" w:rsidRPr="003B7587" w:rsidTr="001455DA">
        <w:trPr>
          <w:trHeight w:val="255"/>
        </w:trPr>
        <w:tc>
          <w:tcPr>
            <w:tcW w:w="1496"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 xml:space="preserve">ЦТ (Оба </w:t>
            </w:r>
            <w:r w:rsidRPr="003B7587">
              <w:rPr>
                <w:rFonts w:ascii="Times New Roman" w:hAnsi="Times New Roman" w:cs="Times New Roman"/>
                <w:sz w:val="20"/>
              </w:rPr>
              <w:lastRenderedPageBreak/>
              <w:t>периода)</w:t>
            </w:r>
          </w:p>
        </w:tc>
        <w:tc>
          <w:tcPr>
            <w:tcW w:w="821"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lastRenderedPageBreak/>
              <w:t>газ</w:t>
            </w:r>
          </w:p>
        </w:tc>
        <w:tc>
          <w:tcPr>
            <w:tcW w:w="1077"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164,94</w:t>
            </w:r>
          </w:p>
        </w:tc>
        <w:tc>
          <w:tcPr>
            <w:tcW w:w="1286"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8 146</w:t>
            </w:r>
          </w:p>
        </w:tc>
        <w:tc>
          <w:tcPr>
            <w:tcW w:w="113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33799,2</w:t>
            </w:r>
          </w:p>
        </w:tc>
        <w:tc>
          <w:tcPr>
            <w:tcW w:w="1559"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4,149</w:t>
            </w:r>
          </w:p>
        </w:tc>
        <w:tc>
          <w:tcPr>
            <w:tcW w:w="156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5574,8</w:t>
            </w:r>
          </w:p>
        </w:tc>
        <w:tc>
          <w:tcPr>
            <w:tcW w:w="1098"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2025</w:t>
            </w:r>
          </w:p>
        </w:tc>
      </w:tr>
      <w:tr w:rsidR="00BC60D9" w:rsidRPr="003B7587" w:rsidTr="001455DA">
        <w:trPr>
          <w:trHeight w:val="255"/>
        </w:trPr>
        <w:tc>
          <w:tcPr>
            <w:tcW w:w="1496"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(Оба периода)</w:t>
            </w:r>
          </w:p>
        </w:tc>
        <w:tc>
          <w:tcPr>
            <w:tcW w:w="821"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77"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164,94</w:t>
            </w:r>
          </w:p>
        </w:tc>
        <w:tc>
          <w:tcPr>
            <w:tcW w:w="1286"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8 146</w:t>
            </w:r>
          </w:p>
        </w:tc>
        <w:tc>
          <w:tcPr>
            <w:tcW w:w="113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33799,2</w:t>
            </w:r>
          </w:p>
        </w:tc>
        <w:tc>
          <w:tcPr>
            <w:tcW w:w="1559"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4,149</w:t>
            </w:r>
          </w:p>
        </w:tc>
        <w:tc>
          <w:tcPr>
            <w:tcW w:w="156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5574,8</w:t>
            </w:r>
          </w:p>
        </w:tc>
        <w:tc>
          <w:tcPr>
            <w:tcW w:w="1098"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2026</w:t>
            </w:r>
          </w:p>
        </w:tc>
      </w:tr>
      <w:tr w:rsidR="00BC60D9" w:rsidRPr="003B7587" w:rsidTr="001455DA">
        <w:trPr>
          <w:trHeight w:val="255"/>
        </w:trPr>
        <w:tc>
          <w:tcPr>
            <w:tcW w:w="1496" w:type="dxa"/>
            <w:tcBorders>
              <w:top w:val="nil"/>
              <w:left w:val="single" w:sz="4" w:space="0" w:color="auto"/>
              <w:bottom w:val="single" w:sz="4" w:space="0" w:color="auto"/>
              <w:right w:val="single" w:sz="4" w:space="0" w:color="auto"/>
            </w:tcBorders>
            <w:shd w:val="clear" w:color="auto" w:fill="auto"/>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ЦТ (Оба периода)</w:t>
            </w:r>
          </w:p>
        </w:tc>
        <w:tc>
          <w:tcPr>
            <w:tcW w:w="821" w:type="dxa"/>
            <w:tcBorders>
              <w:top w:val="nil"/>
              <w:left w:val="nil"/>
              <w:bottom w:val="single" w:sz="4" w:space="0" w:color="auto"/>
              <w:right w:val="single" w:sz="4" w:space="0" w:color="auto"/>
            </w:tcBorders>
            <w:shd w:val="clear" w:color="auto" w:fill="auto"/>
            <w:noWrap/>
            <w:vAlign w:val="center"/>
            <w:hideMark/>
          </w:tcPr>
          <w:p w:rsidR="00BC60D9" w:rsidRPr="003B7587" w:rsidRDefault="00BC60D9" w:rsidP="00BC60D9">
            <w:pPr>
              <w:jc w:val="center"/>
              <w:rPr>
                <w:rFonts w:ascii="Times New Roman" w:hAnsi="Times New Roman" w:cs="Times New Roman"/>
                <w:sz w:val="20"/>
              </w:rPr>
            </w:pPr>
            <w:r w:rsidRPr="003B7587">
              <w:rPr>
                <w:rFonts w:ascii="Times New Roman" w:hAnsi="Times New Roman" w:cs="Times New Roman"/>
                <w:sz w:val="20"/>
              </w:rPr>
              <w:t>газ</w:t>
            </w:r>
          </w:p>
        </w:tc>
        <w:tc>
          <w:tcPr>
            <w:tcW w:w="1077"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164,94</w:t>
            </w:r>
          </w:p>
        </w:tc>
        <w:tc>
          <w:tcPr>
            <w:tcW w:w="1286"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8 146</w:t>
            </w:r>
          </w:p>
        </w:tc>
        <w:tc>
          <w:tcPr>
            <w:tcW w:w="1132"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168995,0</w:t>
            </w:r>
          </w:p>
        </w:tc>
        <w:tc>
          <w:tcPr>
            <w:tcW w:w="1559"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20,746</w:t>
            </w:r>
          </w:p>
        </w:tc>
        <w:tc>
          <w:tcPr>
            <w:tcW w:w="1560"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sz w:val="20"/>
                <w:szCs w:val="20"/>
              </w:rPr>
            </w:pPr>
            <w:r>
              <w:rPr>
                <w:sz w:val="20"/>
                <w:szCs w:val="20"/>
              </w:rPr>
              <w:t>27874,0</w:t>
            </w:r>
          </w:p>
        </w:tc>
        <w:tc>
          <w:tcPr>
            <w:tcW w:w="1098" w:type="dxa"/>
            <w:tcBorders>
              <w:top w:val="nil"/>
              <w:left w:val="nil"/>
              <w:bottom w:val="single" w:sz="4" w:space="0" w:color="auto"/>
              <w:right w:val="single" w:sz="4" w:space="0" w:color="auto"/>
            </w:tcBorders>
            <w:shd w:val="clear" w:color="auto" w:fill="auto"/>
            <w:noWrap/>
            <w:vAlign w:val="bottom"/>
            <w:hideMark/>
          </w:tcPr>
          <w:p w:rsidR="00BC60D9" w:rsidRDefault="00BC60D9" w:rsidP="00BC60D9">
            <w:pPr>
              <w:jc w:val="center"/>
              <w:rPr>
                <w:color w:val="auto"/>
                <w:sz w:val="20"/>
                <w:szCs w:val="20"/>
              </w:rPr>
            </w:pPr>
            <w:r>
              <w:rPr>
                <w:sz w:val="20"/>
                <w:szCs w:val="20"/>
              </w:rPr>
              <w:t>2027-2031</w:t>
            </w:r>
          </w:p>
        </w:tc>
      </w:tr>
    </w:tbl>
    <w:p w:rsidR="009640DD" w:rsidRPr="003B7587" w:rsidRDefault="009640DD" w:rsidP="009640DD">
      <w:pPr>
        <w:autoSpaceDE w:val="0"/>
        <w:autoSpaceDN w:val="0"/>
        <w:adjustRightInd w:val="0"/>
        <w:jc w:val="both"/>
        <w:rPr>
          <w:rFonts w:ascii="Times New Roman" w:hAnsi="Times New Roman" w:cs="Times New Roman"/>
          <w:bCs/>
        </w:rPr>
      </w:pPr>
    </w:p>
    <w:p w:rsidR="009640DD" w:rsidRPr="003B7587" w:rsidRDefault="009640DD" w:rsidP="009640DD">
      <w:pPr>
        <w:autoSpaceDE w:val="0"/>
        <w:autoSpaceDN w:val="0"/>
        <w:adjustRightInd w:val="0"/>
        <w:jc w:val="both"/>
        <w:rPr>
          <w:rFonts w:ascii="Times New Roman" w:hAnsi="Times New Roman" w:cs="Times New Roman"/>
          <w:bCs/>
        </w:rPr>
      </w:pPr>
      <w:r w:rsidRPr="003B7587">
        <w:rPr>
          <w:rFonts w:ascii="Times New Roman" w:hAnsi="Times New Roman" w:cs="Times New Roman"/>
          <w:bCs/>
        </w:rPr>
        <w:t>С 202</w:t>
      </w:r>
      <w:r w:rsidR="00D56359">
        <w:rPr>
          <w:rFonts w:ascii="Times New Roman" w:hAnsi="Times New Roman" w:cs="Times New Roman"/>
          <w:bCs/>
        </w:rPr>
        <w:t>2</w:t>
      </w:r>
      <w:r w:rsidRPr="003B7587">
        <w:rPr>
          <w:rFonts w:ascii="Times New Roman" w:hAnsi="Times New Roman" w:cs="Times New Roman"/>
          <w:bCs/>
        </w:rPr>
        <w:t xml:space="preserve"> по 20</w:t>
      </w:r>
      <w:r w:rsidR="00D56359">
        <w:rPr>
          <w:rFonts w:ascii="Times New Roman" w:hAnsi="Times New Roman" w:cs="Times New Roman"/>
          <w:bCs/>
        </w:rPr>
        <w:t>31</w:t>
      </w:r>
      <w:r w:rsidRPr="003B7587">
        <w:rPr>
          <w:rFonts w:ascii="Times New Roman" w:hAnsi="Times New Roman" w:cs="Times New Roman"/>
          <w:bCs/>
        </w:rPr>
        <w:t xml:space="preserve"> год не планируется ввод многоквартирных жилых домов с централизованным теплоснабжением. Поэтому г</w:t>
      </w:r>
      <w:r w:rsidRPr="003B7587">
        <w:rPr>
          <w:rFonts w:ascii="Times New Roman" w:hAnsi="Times New Roman" w:cs="Times New Roman"/>
        </w:rPr>
        <w:t>одовой отпуск тепловой энергии будет оставаться на уровне 20</w:t>
      </w:r>
      <w:r w:rsidR="00D56359">
        <w:rPr>
          <w:rFonts w:ascii="Times New Roman" w:hAnsi="Times New Roman" w:cs="Times New Roman"/>
        </w:rPr>
        <w:t>21</w:t>
      </w:r>
      <w:r w:rsidRPr="003B7587">
        <w:rPr>
          <w:rFonts w:ascii="Times New Roman" w:hAnsi="Times New Roman" w:cs="Times New Roman"/>
        </w:rPr>
        <w:t xml:space="preserve"> года.</w:t>
      </w:r>
    </w:p>
    <w:p w:rsidR="009640DD" w:rsidRPr="000A616D" w:rsidRDefault="009640DD" w:rsidP="009640DD">
      <w:pPr>
        <w:autoSpaceDE w:val="0"/>
        <w:autoSpaceDN w:val="0"/>
        <w:adjustRightInd w:val="0"/>
        <w:jc w:val="both"/>
        <w:rPr>
          <w:rFonts w:ascii="Times New Roman" w:hAnsi="Times New Roman" w:cs="Times New Roman"/>
          <w:bCs/>
        </w:rPr>
      </w:pPr>
      <w:r w:rsidRPr="000A616D">
        <w:rPr>
          <w:rFonts w:ascii="Times New Roman" w:hAnsi="Times New Roman" w:cs="Times New Roman"/>
          <w:bCs/>
        </w:rPr>
        <w:t>Таким образом, прогнозируемые</w:t>
      </w:r>
      <w:r w:rsidRPr="000A616D">
        <w:rPr>
          <w:rFonts w:ascii="Times New Roman" w:eastAsia="Arial,Bold" w:hAnsi="Times New Roman" w:cs="Times New Roman"/>
          <w:bCs/>
        </w:rPr>
        <w:t xml:space="preserve"> годовые значения отпуска тепла   котельн</w:t>
      </w:r>
      <w:r w:rsidR="00D56359" w:rsidRPr="000A616D">
        <w:rPr>
          <w:rFonts w:ascii="Times New Roman" w:eastAsia="Arial,Bold" w:hAnsi="Times New Roman" w:cs="Times New Roman"/>
          <w:bCs/>
        </w:rPr>
        <w:t>ыми</w:t>
      </w:r>
      <w:r w:rsidRPr="000A616D">
        <w:rPr>
          <w:rFonts w:ascii="Times New Roman" w:eastAsia="Arial,Bold" w:hAnsi="Times New Roman" w:cs="Times New Roman"/>
          <w:bCs/>
        </w:rPr>
        <w:t xml:space="preserve">  </w:t>
      </w:r>
      <w:r w:rsidR="00D56359" w:rsidRPr="000A616D">
        <w:rPr>
          <w:rFonts w:ascii="Times New Roman" w:hAnsi="Times New Roman" w:cs="Times New Roman"/>
        </w:rPr>
        <w:t xml:space="preserve">посёлка Марьино и пос.Учительский </w:t>
      </w:r>
      <w:r w:rsidR="00D56359" w:rsidRPr="000A616D">
        <w:rPr>
          <w:rFonts w:ascii="Times New Roman" w:eastAsia="Arial,Bold" w:hAnsi="Times New Roman" w:cs="Times New Roman"/>
          <w:bCs/>
        </w:rPr>
        <w:t xml:space="preserve">  </w:t>
      </w:r>
      <w:r w:rsidRPr="000A616D">
        <w:rPr>
          <w:rFonts w:ascii="Times New Roman" w:eastAsia="Arial,Bold" w:hAnsi="Times New Roman" w:cs="Times New Roman"/>
          <w:bCs/>
        </w:rPr>
        <w:t>с 202</w:t>
      </w:r>
      <w:r w:rsidR="00D56359" w:rsidRPr="000A616D">
        <w:rPr>
          <w:rFonts w:ascii="Times New Roman" w:eastAsia="Arial,Bold" w:hAnsi="Times New Roman" w:cs="Times New Roman"/>
          <w:bCs/>
        </w:rPr>
        <w:t>2</w:t>
      </w:r>
      <w:r w:rsidRPr="000A616D">
        <w:rPr>
          <w:rFonts w:ascii="Times New Roman" w:eastAsia="Arial,Bold" w:hAnsi="Times New Roman" w:cs="Times New Roman"/>
          <w:bCs/>
        </w:rPr>
        <w:t xml:space="preserve"> по 202</w:t>
      </w:r>
      <w:r w:rsidR="00D56359" w:rsidRPr="000A616D">
        <w:rPr>
          <w:rFonts w:ascii="Times New Roman" w:eastAsia="Arial,Bold" w:hAnsi="Times New Roman" w:cs="Times New Roman"/>
          <w:bCs/>
        </w:rPr>
        <w:t>6</w:t>
      </w:r>
      <w:r w:rsidRPr="000A616D">
        <w:rPr>
          <w:rFonts w:ascii="Times New Roman" w:eastAsia="Arial,Bold" w:hAnsi="Times New Roman" w:cs="Times New Roman"/>
          <w:bCs/>
        </w:rPr>
        <w:t>г</w:t>
      </w:r>
      <w:r w:rsidRPr="000A616D">
        <w:rPr>
          <w:rFonts w:ascii="Times New Roman" w:hAnsi="Times New Roman" w:cs="Times New Roman"/>
          <w:bCs/>
        </w:rPr>
        <w:t xml:space="preserve">од   составят </w:t>
      </w:r>
      <w:r w:rsidR="00D56359" w:rsidRPr="000A616D">
        <w:rPr>
          <w:rFonts w:ascii="Times New Roman" w:hAnsi="Times New Roman" w:cs="Times New Roman"/>
          <w:bCs/>
        </w:rPr>
        <w:t>168995,0</w:t>
      </w:r>
      <w:r w:rsidRPr="000A616D">
        <w:rPr>
          <w:rFonts w:ascii="Times New Roman" w:hAnsi="Times New Roman" w:cs="Times New Roman"/>
        </w:rPr>
        <w:t xml:space="preserve">Гкал. или в среднем за год </w:t>
      </w:r>
      <w:r w:rsidR="00C923E3" w:rsidRPr="000A616D">
        <w:rPr>
          <w:rFonts w:ascii="Times New Roman" w:hAnsi="Times New Roman" w:cs="Times New Roman"/>
        </w:rPr>
        <w:t>33799,2</w:t>
      </w:r>
      <w:r w:rsidRPr="000A616D">
        <w:rPr>
          <w:rFonts w:ascii="Times New Roman" w:hAnsi="Times New Roman" w:cs="Times New Roman"/>
        </w:rPr>
        <w:t xml:space="preserve">Гкал.  Прогнозируемый годовой расход натурального топлива за данный промежуток времени  (природного газа)  составит  </w:t>
      </w:r>
      <w:r w:rsidR="00C923E3" w:rsidRPr="000A616D">
        <w:rPr>
          <w:rFonts w:ascii="Times New Roman" w:hAnsi="Times New Roman" w:cs="Times New Roman"/>
        </w:rPr>
        <w:t>20,746</w:t>
      </w:r>
      <w:r w:rsidRPr="000A616D">
        <w:rPr>
          <w:rFonts w:ascii="Times New Roman" w:hAnsi="Times New Roman" w:cs="Times New Roman"/>
        </w:rPr>
        <w:t xml:space="preserve"> млн.м3 или в среднем за год </w:t>
      </w:r>
      <w:r w:rsidR="00C923E3" w:rsidRPr="000A616D">
        <w:rPr>
          <w:rFonts w:ascii="Times New Roman" w:hAnsi="Times New Roman" w:cs="Times New Roman"/>
        </w:rPr>
        <w:t>4,149</w:t>
      </w:r>
      <w:r w:rsidRPr="000A616D">
        <w:rPr>
          <w:rFonts w:ascii="Times New Roman" w:hAnsi="Times New Roman" w:cs="Times New Roman"/>
        </w:rPr>
        <w:t xml:space="preserve"> млн.м3.  </w:t>
      </w:r>
    </w:p>
    <w:p w:rsidR="009640DD" w:rsidRPr="000A616D" w:rsidRDefault="009640DD" w:rsidP="009640DD">
      <w:pPr>
        <w:autoSpaceDE w:val="0"/>
        <w:autoSpaceDN w:val="0"/>
        <w:adjustRightInd w:val="0"/>
        <w:jc w:val="both"/>
        <w:rPr>
          <w:rFonts w:ascii="Times New Roman" w:hAnsi="Times New Roman" w:cs="Times New Roman"/>
          <w:bCs/>
        </w:rPr>
      </w:pPr>
    </w:p>
    <w:p w:rsidR="00C923E3" w:rsidRPr="000A616D" w:rsidRDefault="00C923E3" w:rsidP="00C923E3">
      <w:pPr>
        <w:autoSpaceDE w:val="0"/>
        <w:autoSpaceDN w:val="0"/>
        <w:adjustRightInd w:val="0"/>
        <w:jc w:val="both"/>
        <w:rPr>
          <w:rFonts w:ascii="Times New Roman" w:hAnsi="Times New Roman" w:cs="Times New Roman"/>
          <w:bCs/>
        </w:rPr>
      </w:pPr>
      <w:r w:rsidRPr="000A616D">
        <w:rPr>
          <w:rFonts w:ascii="Times New Roman" w:hAnsi="Times New Roman" w:cs="Times New Roman"/>
          <w:bCs/>
        </w:rPr>
        <w:t>Прогнозируемые</w:t>
      </w:r>
      <w:r w:rsidRPr="000A616D">
        <w:rPr>
          <w:rFonts w:ascii="Times New Roman" w:eastAsia="Arial,Bold" w:hAnsi="Times New Roman" w:cs="Times New Roman"/>
          <w:bCs/>
        </w:rPr>
        <w:t xml:space="preserve"> годовые значения отпуска тепла   котельными  </w:t>
      </w:r>
      <w:r w:rsidRPr="000A616D">
        <w:rPr>
          <w:rFonts w:ascii="Times New Roman" w:hAnsi="Times New Roman" w:cs="Times New Roman"/>
        </w:rPr>
        <w:t xml:space="preserve">посёлка Марьино и пос.Учительский </w:t>
      </w:r>
      <w:r w:rsidRPr="000A616D">
        <w:rPr>
          <w:rFonts w:ascii="Times New Roman" w:eastAsia="Arial,Bold" w:hAnsi="Times New Roman" w:cs="Times New Roman"/>
          <w:bCs/>
        </w:rPr>
        <w:t xml:space="preserve">  с 2027 по 2031г</w:t>
      </w:r>
      <w:r w:rsidRPr="000A616D">
        <w:rPr>
          <w:rFonts w:ascii="Times New Roman" w:hAnsi="Times New Roman" w:cs="Times New Roman"/>
          <w:bCs/>
        </w:rPr>
        <w:t>од   составят 168995,0</w:t>
      </w:r>
      <w:r w:rsidRPr="000A616D">
        <w:rPr>
          <w:rFonts w:ascii="Times New Roman" w:hAnsi="Times New Roman" w:cs="Times New Roman"/>
        </w:rPr>
        <w:t xml:space="preserve">Гкал. или в среднем за год 33799,2Гкал.  Прогнозируемый годовой расход натурального топлива за данный промежуток времени  (природного газа)  составит  20,746 млн.м3 или в среднем за год 4,149 млн.м3.  </w:t>
      </w:r>
    </w:p>
    <w:p w:rsidR="00C923E3" w:rsidRPr="00D56359" w:rsidRDefault="00C923E3" w:rsidP="009640DD">
      <w:pPr>
        <w:autoSpaceDE w:val="0"/>
        <w:autoSpaceDN w:val="0"/>
        <w:adjustRightInd w:val="0"/>
        <w:jc w:val="both"/>
        <w:rPr>
          <w:rFonts w:ascii="Times New Roman" w:hAnsi="Times New Roman" w:cs="Times New Roman"/>
          <w:bCs/>
        </w:rPr>
      </w:pPr>
    </w:p>
    <w:p w:rsidR="00BE2137" w:rsidRPr="003B7587" w:rsidRDefault="009640DD" w:rsidP="00BE2137">
      <w:pPr>
        <w:autoSpaceDE w:val="0"/>
        <w:autoSpaceDN w:val="0"/>
        <w:adjustRightInd w:val="0"/>
        <w:jc w:val="both"/>
        <w:rPr>
          <w:rFonts w:ascii="Times New Roman" w:hAnsi="Times New Roman" w:cs="Times New Roman"/>
          <w:bCs/>
        </w:rPr>
      </w:pPr>
      <w:r w:rsidRPr="003B7587">
        <w:rPr>
          <w:rFonts w:ascii="Times New Roman" w:hAnsi="Times New Roman" w:cs="Times New Roman"/>
          <w:bCs/>
        </w:rPr>
        <w:t xml:space="preserve">                                                                                                                                                                      </w:t>
      </w:r>
      <w:r w:rsidR="00BE2137" w:rsidRPr="003B7587">
        <w:rPr>
          <w:bCs/>
        </w:rPr>
        <w:t xml:space="preserve">                                                                                                                                                                      </w:t>
      </w:r>
    </w:p>
    <w:p w:rsidR="001455DA" w:rsidRPr="00D56359" w:rsidRDefault="00591F01" w:rsidP="00591F01">
      <w:pPr>
        <w:pStyle w:val="2"/>
        <w:jc w:val="both"/>
        <w:rPr>
          <w:b/>
          <w:sz w:val="24"/>
          <w:szCs w:val="24"/>
        </w:rPr>
      </w:pPr>
      <w:bookmarkStart w:id="198" w:name="_Toc89097990"/>
      <w:r w:rsidRPr="00D56359">
        <w:rPr>
          <w:b/>
          <w:sz w:val="24"/>
          <w:szCs w:val="24"/>
          <w:u w:val="none"/>
        </w:rPr>
        <w:t xml:space="preserve">7.2.2.  Расчеты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w:t>
      </w:r>
      <w:r w:rsidRPr="00D56359">
        <w:rPr>
          <w:b/>
          <w:sz w:val="24"/>
          <w:szCs w:val="24"/>
        </w:rPr>
        <w:t xml:space="preserve">для  школы интерната   </w:t>
      </w:r>
      <w:r w:rsidRPr="00D56359">
        <w:rPr>
          <w:b/>
          <w:sz w:val="24"/>
          <w:szCs w:val="24"/>
          <w:u w:val="none"/>
        </w:rPr>
        <w:t>на территории  МО для централизованного теплоснабжения</w:t>
      </w:r>
      <w:bookmarkEnd w:id="198"/>
    </w:p>
    <w:p w:rsidR="001455DA" w:rsidRPr="003B7587" w:rsidRDefault="001455DA" w:rsidP="001455DA">
      <w:pPr>
        <w:ind w:right="-54"/>
        <w:rPr>
          <w:rFonts w:ascii="Times New Roman" w:eastAsia="Arial" w:hAnsi="Times New Roman" w:cs="Times New Roman"/>
        </w:rPr>
      </w:pPr>
    </w:p>
    <w:p w:rsidR="001455DA" w:rsidRPr="003B7587" w:rsidRDefault="001455DA" w:rsidP="001455DA">
      <w:pPr>
        <w:ind w:right="-20"/>
        <w:rPr>
          <w:rFonts w:ascii="Times New Roman" w:eastAsia="Arial" w:hAnsi="Times New Roman" w:cs="Times New Roman"/>
          <w:sz w:val="22"/>
          <w:szCs w:val="22"/>
        </w:rPr>
      </w:pPr>
      <w:r w:rsidRPr="003B7587">
        <w:rPr>
          <w:rFonts w:ascii="Times New Roman" w:hAnsi="Times New Roman" w:cs="Times New Roman"/>
          <w:b/>
          <w:sz w:val="22"/>
          <w:szCs w:val="22"/>
        </w:rPr>
        <w:t xml:space="preserve">Таблица </w:t>
      </w:r>
      <w:r w:rsidR="00D71427">
        <w:rPr>
          <w:rFonts w:ascii="Times New Roman" w:hAnsi="Times New Roman" w:cs="Times New Roman"/>
          <w:b/>
          <w:sz w:val="22"/>
          <w:szCs w:val="22"/>
        </w:rPr>
        <w:t>7.6</w:t>
      </w:r>
      <w:r w:rsidRPr="003B7587">
        <w:rPr>
          <w:rFonts w:ascii="Times New Roman" w:hAnsi="Times New Roman" w:cs="Times New Roman"/>
          <w:b/>
          <w:sz w:val="22"/>
          <w:szCs w:val="22"/>
        </w:rPr>
        <w:t xml:space="preserve">. Итоговый расчёт максимальных часовых и годовых расходов основного вида топлива для  летнего периода для </w:t>
      </w:r>
      <w:r>
        <w:rPr>
          <w:rFonts w:ascii="Times New Roman" w:hAnsi="Times New Roman" w:cs="Times New Roman"/>
          <w:b/>
          <w:sz w:val="22"/>
          <w:szCs w:val="22"/>
        </w:rPr>
        <w:t xml:space="preserve">школы интерната </w:t>
      </w:r>
      <w:r w:rsidRPr="003B7587">
        <w:rPr>
          <w:rFonts w:ascii="Times New Roman" w:hAnsi="Times New Roman" w:cs="Times New Roman"/>
          <w:b/>
          <w:sz w:val="22"/>
          <w:szCs w:val="22"/>
        </w:rPr>
        <w:t xml:space="preserve"> в 20</w:t>
      </w:r>
      <w:r>
        <w:rPr>
          <w:rFonts w:ascii="Times New Roman" w:hAnsi="Times New Roman" w:cs="Times New Roman"/>
          <w:b/>
          <w:sz w:val="22"/>
          <w:szCs w:val="22"/>
        </w:rPr>
        <w:t>20</w:t>
      </w:r>
      <w:r w:rsidRPr="003B7587">
        <w:rPr>
          <w:rFonts w:ascii="Times New Roman" w:hAnsi="Times New Roman" w:cs="Times New Roman"/>
          <w:b/>
          <w:sz w:val="22"/>
          <w:szCs w:val="22"/>
        </w:rPr>
        <w:t xml:space="preserve">году </w:t>
      </w:r>
    </w:p>
    <w:tbl>
      <w:tblPr>
        <w:tblW w:w="9947" w:type="dxa"/>
        <w:jc w:val="center"/>
        <w:tblLook w:val="04A0" w:firstRow="1" w:lastRow="0" w:firstColumn="1" w:lastColumn="0" w:noHBand="0" w:noVBand="1"/>
      </w:tblPr>
      <w:tblGrid>
        <w:gridCol w:w="1775"/>
        <w:gridCol w:w="1205"/>
        <w:gridCol w:w="882"/>
        <w:gridCol w:w="949"/>
        <w:gridCol w:w="857"/>
        <w:gridCol w:w="857"/>
        <w:gridCol w:w="857"/>
        <w:gridCol w:w="949"/>
        <w:gridCol w:w="949"/>
        <w:gridCol w:w="857"/>
      </w:tblGrid>
      <w:tr w:rsidR="001455DA" w:rsidRPr="003B7587" w:rsidTr="001C23DD">
        <w:trPr>
          <w:trHeight w:val="255"/>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Показатели</w:t>
            </w:r>
          </w:p>
        </w:tc>
        <w:tc>
          <w:tcPr>
            <w:tcW w:w="12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Ед.изм</w:t>
            </w:r>
            <w:r>
              <w:rPr>
                <w:rFonts w:ascii="Times New Roman" w:hAnsi="Times New Roman" w:cs="Times New Roman"/>
                <w:sz w:val="18"/>
                <w:szCs w:val="18"/>
              </w:rPr>
              <w:t>.</w:t>
            </w:r>
          </w:p>
        </w:tc>
        <w:tc>
          <w:tcPr>
            <w:tcW w:w="7164" w:type="dxa"/>
            <w:gridSpan w:val="8"/>
            <w:tcBorders>
              <w:top w:val="single" w:sz="4" w:space="0" w:color="auto"/>
              <w:left w:val="nil"/>
              <w:bottom w:val="single" w:sz="4" w:space="0" w:color="auto"/>
              <w:right w:val="single" w:sz="4" w:space="0" w:color="auto"/>
            </w:tcBorders>
            <w:shd w:val="clear" w:color="auto" w:fill="auto"/>
            <w:noWrap/>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Месяцы летнего периода</w:t>
            </w:r>
          </w:p>
        </w:tc>
      </w:tr>
      <w:tr w:rsidR="001455DA" w:rsidRPr="003B7587" w:rsidTr="001C23DD">
        <w:trPr>
          <w:trHeight w:val="255"/>
          <w:jc w:val="center"/>
        </w:trPr>
        <w:tc>
          <w:tcPr>
            <w:tcW w:w="1581" w:type="dxa"/>
            <w:tcBorders>
              <w:top w:val="single" w:sz="4" w:space="0" w:color="auto"/>
              <w:left w:val="single" w:sz="4" w:space="0" w:color="auto"/>
              <w:bottom w:val="single" w:sz="4" w:space="0" w:color="auto"/>
              <w:right w:val="single" w:sz="4" w:space="0" w:color="auto"/>
            </w:tcBorders>
            <w:vAlign w:val="center"/>
            <w:hideMark/>
          </w:tcPr>
          <w:p w:rsidR="001455DA" w:rsidRPr="003B7587" w:rsidRDefault="001455DA" w:rsidP="001455DA">
            <w:pPr>
              <w:jc w:val="center"/>
              <w:rPr>
                <w:rFonts w:ascii="Times New Roman" w:hAnsi="Times New Roman" w:cs="Times New Roman"/>
                <w:sz w:val="18"/>
                <w:szCs w:val="18"/>
              </w:rPr>
            </w:pPr>
          </w:p>
        </w:tc>
        <w:tc>
          <w:tcPr>
            <w:tcW w:w="1202" w:type="dxa"/>
            <w:vMerge/>
            <w:tcBorders>
              <w:top w:val="single" w:sz="4" w:space="0" w:color="auto"/>
              <w:left w:val="single" w:sz="4" w:space="0" w:color="auto"/>
              <w:bottom w:val="single" w:sz="4" w:space="0" w:color="auto"/>
              <w:right w:val="single" w:sz="4" w:space="0" w:color="auto"/>
            </w:tcBorders>
            <w:vAlign w:val="center"/>
            <w:hideMark/>
          </w:tcPr>
          <w:p w:rsidR="001455DA" w:rsidRPr="003B7587" w:rsidRDefault="001455DA" w:rsidP="001455DA">
            <w:pPr>
              <w:jc w:val="center"/>
              <w:rPr>
                <w:rFonts w:ascii="Times New Roman" w:hAnsi="Times New Roman" w:cs="Times New Roman"/>
                <w:sz w:val="18"/>
                <w:szCs w:val="18"/>
              </w:rPr>
            </w:pPr>
          </w:p>
        </w:tc>
        <w:tc>
          <w:tcPr>
            <w:tcW w:w="882" w:type="dxa"/>
            <w:tcBorders>
              <w:top w:val="nil"/>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апрель</w:t>
            </w:r>
          </w:p>
        </w:tc>
        <w:tc>
          <w:tcPr>
            <w:tcW w:w="950" w:type="dxa"/>
            <w:tcBorders>
              <w:top w:val="nil"/>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май</w:t>
            </w:r>
          </w:p>
        </w:tc>
        <w:tc>
          <w:tcPr>
            <w:tcW w:w="858" w:type="dxa"/>
            <w:tcBorders>
              <w:top w:val="nil"/>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июнь</w:t>
            </w:r>
          </w:p>
        </w:tc>
        <w:tc>
          <w:tcPr>
            <w:tcW w:w="858" w:type="dxa"/>
            <w:tcBorders>
              <w:top w:val="nil"/>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июль</w:t>
            </w:r>
          </w:p>
        </w:tc>
        <w:tc>
          <w:tcPr>
            <w:tcW w:w="858" w:type="dxa"/>
            <w:tcBorders>
              <w:top w:val="nil"/>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август</w:t>
            </w:r>
          </w:p>
        </w:tc>
        <w:tc>
          <w:tcPr>
            <w:tcW w:w="950" w:type="dxa"/>
            <w:tcBorders>
              <w:top w:val="nil"/>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сентябрь</w:t>
            </w:r>
          </w:p>
        </w:tc>
        <w:tc>
          <w:tcPr>
            <w:tcW w:w="950" w:type="dxa"/>
            <w:tcBorders>
              <w:top w:val="nil"/>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октябрь</w:t>
            </w:r>
          </w:p>
        </w:tc>
        <w:tc>
          <w:tcPr>
            <w:tcW w:w="858" w:type="dxa"/>
            <w:tcBorders>
              <w:top w:val="nil"/>
              <w:left w:val="nil"/>
              <w:bottom w:val="single" w:sz="4" w:space="0" w:color="auto"/>
              <w:right w:val="single" w:sz="4" w:space="0" w:color="auto"/>
            </w:tcBorders>
            <w:shd w:val="clear" w:color="auto" w:fill="auto"/>
            <w:noWrap/>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Итого</w:t>
            </w:r>
          </w:p>
        </w:tc>
      </w:tr>
      <w:tr w:rsidR="005F34C4" w:rsidRPr="003B7587" w:rsidTr="001C23DD">
        <w:trPr>
          <w:trHeight w:val="255"/>
          <w:jc w:val="center"/>
        </w:trPr>
        <w:tc>
          <w:tcPr>
            <w:tcW w:w="1521" w:type="dxa"/>
            <w:tcBorders>
              <w:top w:val="nil"/>
              <w:left w:val="single" w:sz="4" w:space="0" w:color="auto"/>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Отпуск тепловой энергии</w:t>
            </w:r>
          </w:p>
        </w:tc>
        <w:tc>
          <w:tcPr>
            <w:tcW w:w="1202" w:type="dxa"/>
            <w:tcBorders>
              <w:top w:val="nil"/>
              <w:left w:val="nil"/>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Гкал</w:t>
            </w:r>
          </w:p>
        </w:tc>
        <w:tc>
          <w:tcPr>
            <w:tcW w:w="882"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widowControl/>
              <w:jc w:val="center"/>
              <w:rPr>
                <w:color w:val="auto"/>
                <w:sz w:val="16"/>
                <w:szCs w:val="16"/>
              </w:rPr>
            </w:pPr>
            <w:r>
              <w:rPr>
                <w:sz w:val="16"/>
                <w:szCs w:val="16"/>
              </w:rPr>
              <w:t>33,09</w:t>
            </w:r>
          </w:p>
        </w:tc>
        <w:tc>
          <w:tcPr>
            <w:tcW w:w="950"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34,12</w:t>
            </w:r>
          </w:p>
        </w:tc>
        <w:tc>
          <w:tcPr>
            <w:tcW w:w="858"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26,87</w:t>
            </w:r>
          </w:p>
        </w:tc>
        <w:tc>
          <w:tcPr>
            <w:tcW w:w="858"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28,02</w:t>
            </w:r>
          </w:p>
        </w:tc>
        <w:tc>
          <w:tcPr>
            <w:tcW w:w="858"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30,99</w:t>
            </w:r>
          </w:p>
        </w:tc>
        <w:tc>
          <w:tcPr>
            <w:tcW w:w="950"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36,16</w:t>
            </w:r>
          </w:p>
        </w:tc>
        <w:tc>
          <w:tcPr>
            <w:tcW w:w="950"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60,49</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249,75</w:t>
            </w:r>
          </w:p>
        </w:tc>
      </w:tr>
      <w:tr w:rsidR="005F34C4" w:rsidRPr="003B7587" w:rsidTr="001C23DD">
        <w:trPr>
          <w:trHeight w:val="450"/>
          <w:jc w:val="center"/>
        </w:trPr>
        <w:tc>
          <w:tcPr>
            <w:tcW w:w="1521" w:type="dxa"/>
            <w:tcBorders>
              <w:top w:val="nil"/>
              <w:left w:val="single" w:sz="4" w:space="0" w:color="auto"/>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Удельная норма на отпуск тепла</w:t>
            </w:r>
          </w:p>
        </w:tc>
        <w:tc>
          <w:tcPr>
            <w:tcW w:w="1202" w:type="dxa"/>
            <w:tcBorders>
              <w:top w:val="nil"/>
              <w:left w:val="nil"/>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кг у.т./Гкал</w:t>
            </w:r>
          </w:p>
        </w:tc>
        <w:tc>
          <w:tcPr>
            <w:tcW w:w="882" w:type="dxa"/>
            <w:tcBorders>
              <w:top w:val="nil"/>
              <w:left w:val="nil"/>
              <w:bottom w:val="single" w:sz="4" w:space="0" w:color="auto"/>
              <w:right w:val="single" w:sz="4" w:space="0" w:color="auto"/>
            </w:tcBorders>
            <w:shd w:val="clear" w:color="auto" w:fill="auto"/>
            <w:vAlign w:val="center"/>
            <w:hideMark/>
          </w:tcPr>
          <w:p w:rsidR="005F34C4" w:rsidRDefault="005F34C4" w:rsidP="005F34C4">
            <w:pPr>
              <w:widowControl/>
              <w:jc w:val="center"/>
              <w:rPr>
                <w:sz w:val="16"/>
                <w:szCs w:val="16"/>
              </w:rPr>
            </w:pPr>
            <w:r>
              <w:rPr>
                <w:sz w:val="16"/>
                <w:szCs w:val="16"/>
              </w:rPr>
              <w:t>164,94</w:t>
            </w:r>
          </w:p>
        </w:tc>
        <w:tc>
          <w:tcPr>
            <w:tcW w:w="950"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164,94</w:t>
            </w:r>
          </w:p>
        </w:tc>
        <w:tc>
          <w:tcPr>
            <w:tcW w:w="858"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164,94</w:t>
            </w:r>
          </w:p>
        </w:tc>
        <w:tc>
          <w:tcPr>
            <w:tcW w:w="858"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164,94</w:t>
            </w:r>
          </w:p>
        </w:tc>
        <w:tc>
          <w:tcPr>
            <w:tcW w:w="858"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164,94</w:t>
            </w:r>
          </w:p>
        </w:tc>
        <w:tc>
          <w:tcPr>
            <w:tcW w:w="950"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164,94</w:t>
            </w:r>
          </w:p>
        </w:tc>
        <w:tc>
          <w:tcPr>
            <w:tcW w:w="950"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164,94</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164,94</w:t>
            </w:r>
          </w:p>
        </w:tc>
      </w:tr>
      <w:tr w:rsidR="005F34C4" w:rsidRPr="003B7587" w:rsidTr="001C23DD">
        <w:trPr>
          <w:trHeight w:val="255"/>
          <w:jc w:val="center"/>
        </w:trPr>
        <w:tc>
          <w:tcPr>
            <w:tcW w:w="1521" w:type="dxa"/>
            <w:tcBorders>
              <w:top w:val="nil"/>
              <w:left w:val="single" w:sz="4" w:space="0" w:color="auto"/>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Продолжительность работы</w:t>
            </w:r>
          </w:p>
        </w:tc>
        <w:tc>
          <w:tcPr>
            <w:tcW w:w="1202" w:type="dxa"/>
            <w:tcBorders>
              <w:top w:val="nil"/>
              <w:left w:val="nil"/>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час</w:t>
            </w:r>
          </w:p>
        </w:tc>
        <w:tc>
          <w:tcPr>
            <w:tcW w:w="882"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color w:val="auto"/>
                <w:sz w:val="16"/>
                <w:szCs w:val="16"/>
              </w:rPr>
            </w:pPr>
            <w:r>
              <w:rPr>
                <w:sz w:val="16"/>
                <w:szCs w:val="16"/>
              </w:rPr>
              <w:t>264</w:t>
            </w:r>
          </w:p>
        </w:tc>
        <w:tc>
          <w:tcPr>
            <w:tcW w:w="950"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624</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504</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576</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744</w:t>
            </w:r>
          </w:p>
        </w:tc>
        <w:tc>
          <w:tcPr>
            <w:tcW w:w="950"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720</w:t>
            </w:r>
          </w:p>
        </w:tc>
        <w:tc>
          <w:tcPr>
            <w:tcW w:w="950"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372</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3804</w:t>
            </w:r>
          </w:p>
        </w:tc>
      </w:tr>
      <w:tr w:rsidR="005F34C4" w:rsidRPr="003B7587" w:rsidTr="001C23DD">
        <w:trPr>
          <w:trHeight w:val="450"/>
          <w:jc w:val="center"/>
        </w:trPr>
        <w:tc>
          <w:tcPr>
            <w:tcW w:w="1521" w:type="dxa"/>
            <w:tcBorders>
              <w:top w:val="nil"/>
              <w:left w:val="single" w:sz="4" w:space="0" w:color="auto"/>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Среднемесячная калорийность</w:t>
            </w:r>
          </w:p>
        </w:tc>
        <w:tc>
          <w:tcPr>
            <w:tcW w:w="1202" w:type="dxa"/>
            <w:tcBorders>
              <w:top w:val="nil"/>
              <w:left w:val="nil"/>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ккал/нм</w:t>
            </w:r>
            <w:r w:rsidRPr="003B7587">
              <w:rPr>
                <w:rFonts w:ascii="Times New Roman" w:hAnsi="Times New Roman" w:cs="Times New Roman"/>
                <w:sz w:val="18"/>
                <w:szCs w:val="18"/>
                <w:vertAlign w:val="superscript"/>
              </w:rPr>
              <w:t>3</w:t>
            </w:r>
          </w:p>
        </w:tc>
        <w:tc>
          <w:tcPr>
            <w:tcW w:w="882"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8184</w:t>
            </w:r>
          </w:p>
        </w:tc>
        <w:tc>
          <w:tcPr>
            <w:tcW w:w="950"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8210</w:t>
            </w:r>
          </w:p>
        </w:tc>
        <w:tc>
          <w:tcPr>
            <w:tcW w:w="858"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8233</w:t>
            </w:r>
          </w:p>
        </w:tc>
        <w:tc>
          <w:tcPr>
            <w:tcW w:w="858"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8223</w:t>
            </w:r>
          </w:p>
        </w:tc>
        <w:tc>
          <w:tcPr>
            <w:tcW w:w="858"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8210</w:t>
            </w:r>
          </w:p>
        </w:tc>
        <w:tc>
          <w:tcPr>
            <w:tcW w:w="950"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8225</w:t>
            </w:r>
          </w:p>
        </w:tc>
        <w:tc>
          <w:tcPr>
            <w:tcW w:w="950" w:type="dxa"/>
            <w:tcBorders>
              <w:top w:val="nil"/>
              <w:left w:val="nil"/>
              <w:bottom w:val="single" w:sz="4" w:space="0" w:color="auto"/>
              <w:right w:val="single" w:sz="4" w:space="0" w:color="auto"/>
            </w:tcBorders>
            <w:shd w:val="clear" w:color="auto" w:fill="auto"/>
            <w:vAlign w:val="center"/>
            <w:hideMark/>
          </w:tcPr>
          <w:p w:rsidR="005F34C4" w:rsidRDefault="005F34C4" w:rsidP="005F34C4">
            <w:pPr>
              <w:jc w:val="center"/>
              <w:rPr>
                <w:sz w:val="16"/>
                <w:szCs w:val="16"/>
              </w:rPr>
            </w:pPr>
            <w:r>
              <w:rPr>
                <w:sz w:val="16"/>
                <w:szCs w:val="16"/>
              </w:rPr>
              <w:t>8204</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8213</w:t>
            </w:r>
          </w:p>
        </w:tc>
      </w:tr>
      <w:tr w:rsidR="005F34C4" w:rsidRPr="003B7587" w:rsidTr="001C23DD">
        <w:trPr>
          <w:trHeight w:val="450"/>
          <w:jc w:val="center"/>
        </w:trPr>
        <w:tc>
          <w:tcPr>
            <w:tcW w:w="1521" w:type="dxa"/>
            <w:tcBorders>
              <w:top w:val="nil"/>
              <w:left w:val="single" w:sz="4" w:space="0" w:color="auto"/>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максимальный   расход  газа в летний период</w:t>
            </w:r>
          </w:p>
        </w:tc>
        <w:tc>
          <w:tcPr>
            <w:tcW w:w="1202" w:type="dxa"/>
            <w:tcBorders>
              <w:top w:val="nil"/>
              <w:left w:val="nil"/>
              <w:bottom w:val="single" w:sz="4" w:space="0" w:color="auto"/>
              <w:right w:val="single" w:sz="4" w:space="0" w:color="auto"/>
            </w:tcBorders>
            <w:shd w:val="clear" w:color="auto" w:fill="auto"/>
            <w:noWrap/>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млн.м3/НОП</w:t>
            </w:r>
          </w:p>
        </w:tc>
        <w:tc>
          <w:tcPr>
            <w:tcW w:w="882"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4,0435</w:t>
            </w:r>
          </w:p>
        </w:tc>
        <w:tc>
          <w:tcPr>
            <w:tcW w:w="950"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4,1554</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3,2641</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3,4078</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3,7751</w:t>
            </w:r>
          </w:p>
        </w:tc>
        <w:tc>
          <w:tcPr>
            <w:tcW w:w="950"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4,3968</w:t>
            </w:r>
          </w:p>
        </w:tc>
        <w:tc>
          <w:tcPr>
            <w:tcW w:w="950"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7,3732</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30,416</w:t>
            </w:r>
          </w:p>
        </w:tc>
      </w:tr>
      <w:tr w:rsidR="005F34C4" w:rsidRPr="003B7587" w:rsidTr="001C23DD">
        <w:trPr>
          <w:trHeight w:val="450"/>
          <w:jc w:val="center"/>
        </w:trPr>
        <w:tc>
          <w:tcPr>
            <w:tcW w:w="1521" w:type="dxa"/>
            <w:tcBorders>
              <w:top w:val="nil"/>
              <w:left w:val="single" w:sz="4" w:space="0" w:color="auto"/>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Прогнозируемый годовой расход  у.т. в месяц,</w:t>
            </w:r>
          </w:p>
        </w:tc>
        <w:tc>
          <w:tcPr>
            <w:tcW w:w="1202" w:type="dxa"/>
            <w:tcBorders>
              <w:top w:val="nil"/>
              <w:left w:val="nil"/>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тыс.т.у.т.</w:t>
            </w:r>
          </w:p>
        </w:tc>
        <w:tc>
          <w:tcPr>
            <w:tcW w:w="882"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5,46</w:t>
            </w:r>
          </w:p>
        </w:tc>
        <w:tc>
          <w:tcPr>
            <w:tcW w:w="950"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5,63</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4,43</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4,62</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5,11</w:t>
            </w:r>
          </w:p>
        </w:tc>
        <w:tc>
          <w:tcPr>
            <w:tcW w:w="950"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5,96</w:t>
            </w:r>
          </w:p>
        </w:tc>
        <w:tc>
          <w:tcPr>
            <w:tcW w:w="950"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9,98</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41,19</w:t>
            </w:r>
          </w:p>
        </w:tc>
      </w:tr>
      <w:tr w:rsidR="005F34C4" w:rsidRPr="003B7587" w:rsidTr="001C23DD">
        <w:trPr>
          <w:trHeight w:val="450"/>
          <w:jc w:val="center"/>
        </w:trPr>
        <w:tc>
          <w:tcPr>
            <w:tcW w:w="1521" w:type="dxa"/>
            <w:tcBorders>
              <w:top w:val="nil"/>
              <w:left w:val="single" w:sz="4" w:space="0" w:color="auto"/>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максимальный часовой  расход  газа</w:t>
            </w:r>
          </w:p>
        </w:tc>
        <w:tc>
          <w:tcPr>
            <w:tcW w:w="1202" w:type="dxa"/>
            <w:tcBorders>
              <w:top w:val="nil"/>
              <w:left w:val="nil"/>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тыс.м3/час</w:t>
            </w:r>
          </w:p>
        </w:tc>
        <w:tc>
          <w:tcPr>
            <w:tcW w:w="882"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15,316</w:t>
            </w:r>
          </w:p>
        </w:tc>
        <w:tc>
          <w:tcPr>
            <w:tcW w:w="950"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6,659</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6,476</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5,916</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5,074</w:t>
            </w:r>
          </w:p>
        </w:tc>
        <w:tc>
          <w:tcPr>
            <w:tcW w:w="950"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6,107</w:t>
            </w:r>
          </w:p>
        </w:tc>
        <w:tc>
          <w:tcPr>
            <w:tcW w:w="950"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19,820</w:t>
            </w:r>
          </w:p>
        </w:tc>
        <w:tc>
          <w:tcPr>
            <w:tcW w:w="858" w:type="dxa"/>
            <w:tcBorders>
              <w:top w:val="nil"/>
              <w:left w:val="nil"/>
              <w:bottom w:val="single" w:sz="4" w:space="0" w:color="auto"/>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7,996</w:t>
            </w:r>
          </w:p>
        </w:tc>
      </w:tr>
      <w:tr w:rsidR="005F34C4" w:rsidRPr="003B7587" w:rsidTr="001C23DD">
        <w:trPr>
          <w:trHeight w:val="450"/>
          <w:jc w:val="center"/>
        </w:trPr>
        <w:tc>
          <w:tcPr>
            <w:tcW w:w="1521" w:type="dxa"/>
            <w:tcBorders>
              <w:top w:val="nil"/>
              <w:left w:val="single" w:sz="4" w:space="0" w:color="auto"/>
              <w:bottom w:val="nil"/>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максимальный часовой  расход  газа</w:t>
            </w:r>
          </w:p>
        </w:tc>
        <w:tc>
          <w:tcPr>
            <w:tcW w:w="1202" w:type="dxa"/>
            <w:tcBorders>
              <w:top w:val="nil"/>
              <w:left w:val="nil"/>
              <w:bottom w:val="nil"/>
              <w:right w:val="single" w:sz="4" w:space="0" w:color="auto"/>
            </w:tcBorders>
            <w:shd w:val="clear" w:color="auto" w:fill="auto"/>
            <w:noWrap/>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т.у.т/час</w:t>
            </w:r>
          </w:p>
        </w:tc>
        <w:tc>
          <w:tcPr>
            <w:tcW w:w="882" w:type="dxa"/>
            <w:tcBorders>
              <w:top w:val="nil"/>
              <w:left w:val="nil"/>
              <w:bottom w:val="nil"/>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20,675</w:t>
            </w:r>
          </w:p>
        </w:tc>
        <w:tc>
          <w:tcPr>
            <w:tcW w:w="950" w:type="dxa"/>
            <w:tcBorders>
              <w:top w:val="nil"/>
              <w:left w:val="nil"/>
              <w:bottom w:val="nil"/>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9,018</w:t>
            </w:r>
          </w:p>
        </w:tc>
        <w:tc>
          <w:tcPr>
            <w:tcW w:w="858" w:type="dxa"/>
            <w:tcBorders>
              <w:top w:val="nil"/>
              <w:left w:val="nil"/>
              <w:bottom w:val="nil"/>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8,795</w:t>
            </w:r>
          </w:p>
        </w:tc>
        <w:tc>
          <w:tcPr>
            <w:tcW w:w="858" w:type="dxa"/>
            <w:tcBorders>
              <w:top w:val="nil"/>
              <w:left w:val="nil"/>
              <w:bottom w:val="nil"/>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8,024</w:t>
            </w:r>
          </w:p>
        </w:tc>
        <w:tc>
          <w:tcPr>
            <w:tcW w:w="858" w:type="dxa"/>
            <w:tcBorders>
              <w:top w:val="nil"/>
              <w:left w:val="nil"/>
              <w:bottom w:val="nil"/>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6,871</w:t>
            </w:r>
          </w:p>
        </w:tc>
        <w:tc>
          <w:tcPr>
            <w:tcW w:w="950" w:type="dxa"/>
            <w:tcBorders>
              <w:top w:val="nil"/>
              <w:left w:val="nil"/>
              <w:bottom w:val="nil"/>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8,285</w:t>
            </w:r>
          </w:p>
        </w:tc>
        <w:tc>
          <w:tcPr>
            <w:tcW w:w="950" w:type="dxa"/>
            <w:tcBorders>
              <w:top w:val="nil"/>
              <w:left w:val="nil"/>
              <w:bottom w:val="nil"/>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26,820</w:t>
            </w:r>
          </w:p>
        </w:tc>
        <w:tc>
          <w:tcPr>
            <w:tcW w:w="858" w:type="dxa"/>
            <w:tcBorders>
              <w:top w:val="nil"/>
              <w:left w:val="nil"/>
              <w:bottom w:val="nil"/>
              <w:right w:val="single" w:sz="4" w:space="0" w:color="auto"/>
            </w:tcBorders>
            <w:shd w:val="clear" w:color="auto" w:fill="auto"/>
            <w:noWrap/>
            <w:vAlign w:val="center"/>
            <w:hideMark/>
          </w:tcPr>
          <w:p w:rsidR="005F34C4" w:rsidRDefault="005F34C4" w:rsidP="005F34C4">
            <w:pPr>
              <w:jc w:val="center"/>
              <w:rPr>
                <w:sz w:val="16"/>
                <w:szCs w:val="16"/>
              </w:rPr>
            </w:pPr>
            <w:r>
              <w:rPr>
                <w:sz w:val="16"/>
                <w:szCs w:val="16"/>
              </w:rPr>
              <w:t>88,49</w:t>
            </w:r>
          </w:p>
        </w:tc>
      </w:tr>
      <w:tr w:rsidR="001455DA" w:rsidRPr="003B7587" w:rsidTr="001C23DD">
        <w:trPr>
          <w:trHeight w:val="450"/>
          <w:jc w:val="center"/>
        </w:trPr>
        <w:tc>
          <w:tcPr>
            <w:tcW w:w="1521" w:type="dxa"/>
            <w:tcBorders>
              <w:top w:val="nil"/>
              <w:left w:val="single" w:sz="4" w:space="0" w:color="auto"/>
              <w:bottom w:val="single" w:sz="4" w:space="0" w:color="auto"/>
              <w:right w:val="single" w:sz="4" w:space="0" w:color="auto"/>
            </w:tcBorders>
            <w:shd w:val="clear" w:color="auto" w:fill="auto"/>
            <w:vAlign w:val="center"/>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 xml:space="preserve">Средняя температура </w:t>
            </w:r>
          </w:p>
        </w:tc>
        <w:tc>
          <w:tcPr>
            <w:tcW w:w="1202" w:type="dxa"/>
            <w:tcBorders>
              <w:top w:val="nil"/>
              <w:left w:val="nil"/>
              <w:bottom w:val="single" w:sz="4" w:space="0" w:color="auto"/>
              <w:right w:val="single" w:sz="4" w:space="0" w:color="auto"/>
            </w:tcBorders>
            <w:shd w:val="clear" w:color="auto" w:fill="auto"/>
            <w:noWrap/>
            <w:vAlign w:val="center"/>
          </w:tcPr>
          <w:p w:rsidR="001455DA" w:rsidRPr="003B7587" w:rsidRDefault="001455DA" w:rsidP="001455DA">
            <w:pPr>
              <w:jc w:val="center"/>
              <w:rPr>
                <w:rFonts w:ascii="Times New Roman" w:hAnsi="Times New Roman" w:cs="Times New Roman"/>
                <w:sz w:val="20"/>
              </w:rPr>
            </w:pPr>
            <w:r w:rsidRPr="003B7587">
              <w:rPr>
                <w:rFonts w:ascii="Times New Roman" w:eastAsia="Arial" w:hAnsi="Times New Roman" w:cs="Times New Roman"/>
                <w:position w:val="7"/>
                <w:sz w:val="20"/>
              </w:rPr>
              <w:t>о</w:t>
            </w:r>
            <w:r w:rsidRPr="003B7587">
              <w:rPr>
                <w:rFonts w:ascii="Times New Roman" w:eastAsia="Arial" w:hAnsi="Times New Roman" w:cs="Times New Roman"/>
                <w:sz w:val="20"/>
              </w:rPr>
              <w:t>С</w:t>
            </w:r>
          </w:p>
        </w:tc>
        <w:tc>
          <w:tcPr>
            <w:tcW w:w="882" w:type="dxa"/>
            <w:tcBorders>
              <w:top w:val="nil"/>
              <w:left w:val="nil"/>
              <w:bottom w:val="single" w:sz="4" w:space="0" w:color="auto"/>
              <w:right w:val="single" w:sz="4" w:space="0" w:color="auto"/>
            </w:tcBorders>
            <w:shd w:val="clear" w:color="auto" w:fill="auto"/>
            <w:noWrap/>
            <w:vAlign w:val="center"/>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6,5</w:t>
            </w:r>
          </w:p>
        </w:tc>
        <w:tc>
          <w:tcPr>
            <w:tcW w:w="950" w:type="dxa"/>
            <w:tcBorders>
              <w:top w:val="nil"/>
              <w:left w:val="nil"/>
              <w:bottom w:val="single" w:sz="4" w:space="0" w:color="auto"/>
              <w:right w:val="single" w:sz="4" w:space="0" w:color="auto"/>
            </w:tcBorders>
            <w:shd w:val="clear" w:color="auto" w:fill="auto"/>
            <w:noWrap/>
            <w:vAlign w:val="center"/>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13,9</w:t>
            </w:r>
          </w:p>
        </w:tc>
        <w:tc>
          <w:tcPr>
            <w:tcW w:w="858" w:type="dxa"/>
            <w:tcBorders>
              <w:top w:val="nil"/>
              <w:left w:val="nil"/>
              <w:bottom w:val="single" w:sz="4" w:space="0" w:color="auto"/>
              <w:right w:val="single" w:sz="4" w:space="0" w:color="auto"/>
            </w:tcBorders>
            <w:shd w:val="clear" w:color="auto" w:fill="auto"/>
            <w:noWrap/>
            <w:vAlign w:val="center"/>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17,2</w:t>
            </w:r>
          </w:p>
        </w:tc>
        <w:tc>
          <w:tcPr>
            <w:tcW w:w="858" w:type="dxa"/>
            <w:tcBorders>
              <w:top w:val="nil"/>
              <w:left w:val="nil"/>
              <w:bottom w:val="single" w:sz="4" w:space="0" w:color="auto"/>
              <w:right w:val="single" w:sz="4" w:space="0" w:color="auto"/>
            </w:tcBorders>
            <w:shd w:val="clear" w:color="auto" w:fill="auto"/>
            <w:noWrap/>
            <w:vAlign w:val="center"/>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18,7</w:t>
            </w:r>
          </w:p>
        </w:tc>
        <w:tc>
          <w:tcPr>
            <w:tcW w:w="858" w:type="dxa"/>
            <w:tcBorders>
              <w:top w:val="nil"/>
              <w:left w:val="nil"/>
              <w:bottom w:val="single" w:sz="4" w:space="0" w:color="auto"/>
              <w:right w:val="single" w:sz="4" w:space="0" w:color="auto"/>
            </w:tcBorders>
            <w:shd w:val="clear" w:color="auto" w:fill="auto"/>
            <w:noWrap/>
            <w:vAlign w:val="center"/>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17,6</w:t>
            </w:r>
          </w:p>
        </w:tc>
        <w:tc>
          <w:tcPr>
            <w:tcW w:w="950" w:type="dxa"/>
            <w:tcBorders>
              <w:top w:val="nil"/>
              <w:left w:val="nil"/>
              <w:bottom w:val="single" w:sz="4" w:space="0" w:color="auto"/>
              <w:right w:val="single" w:sz="4" w:space="0" w:color="auto"/>
            </w:tcBorders>
            <w:shd w:val="clear" w:color="auto" w:fill="auto"/>
            <w:noWrap/>
            <w:vAlign w:val="center"/>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12,2</w:t>
            </w:r>
          </w:p>
        </w:tc>
        <w:tc>
          <w:tcPr>
            <w:tcW w:w="950" w:type="dxa"/>
            <w:tcBorders>
              <w:top w:val="nil"/>
              <w:left w:val="nil"/>
              <w:bottom w:val="single" w:sz="4" w:space="0" w:color="auto"/>
              <w:right w:val="single" w:sz="4" w:space="0" w:color="auto"/>
            </w:tcBorders>
            <w:shd w:val="clear" w:color="auto" w:fill="auto"/>
            <w:noWrap/>
            <w:vAlign w:val="center"/>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6,7</w:t>
            </w:r>
          </w:p>
        </w:tc>
        <w:tc>
          <w:tcPr>
            <w:tcW w:w="858" w:type="dxa"/>
            <w:tcBorders>
              <w:top w:val="nil"/>
              <w:left w:val="nil"/>
              <w:bottom w:val="single" w:sz="4" w:space="0" w:color="auto"/>
              <w:right w:val="single" w:sz="4" w:space="0" w:color="auto"/>
            </w:tcBorders>
            <w:shd w:val="clear" w:color="auto" w:fill="auto"/>
            <w:noWrap/>
            <w:vAlign w:val="center"/>
          </w:tcPr>
          <w:p w:rsidR="001455DA" w:rsidRPr="003B7587" w:rsidRDefault="001455DA" w:rsidP="001455DA">
            <w:pPr>
              <w:jc w:val="center"/>
              <w:rPr>
                <w:rFonts w:ascii="Times New Roman" w:hAnsi="Times New Roman" w:cs="Times New Roman"/>
                <w:sz w:val="18"/>
                <w:szCs w:val="18"/>
              </w:rPr>
            </w:pPr>
          </w:p>
        </w:tc>
      </w:tr>
    </w:tbl>
    <w:p w:rsidR="001455DA" w:rsidRPr="003B7587" w:rsidRDefault="001455DA" w:rsidP="001455DA">
      <w:pPr>
        <w:ind w:left="361" w:right="-20"/>
        <w:jc w:val="center"/>
        <w:rPr>
          <w:rFonts w:ascii="Times New Roman" w:eastAsia="Arial" w:hAnsi="Times New Roman" w:cs="Times New Roman"/>
        </w:rPr>
      </w:pPr>
    </w:p>
    <w:p w:rsidR="00787D55" w:rsidRDefault="00787D55" w:rsidP="001455DA">
      <w:pPr>
        <w:ind w:right="-20"/>
        <w:rPr>
          <w:rFonts w:ascii="Times New Roman" w:hAnsi="Times New Roman" w:cs="Times New Roman"/>
          <w:b/>
          <w:sz w:val="22"/>
          <w:szCs w:val="22"/>
        </w:rPr>
      </w:pPr>
    </w:p>
    <w:p w:rsidR="00787D55" w:rsidRDefault="00787D55" w:rsidP="001455DA">
      <w:pPr>
        <w:ind w:right="-20"/>
        <w:rPr>
          <w:rFonts w:ascii="Times New Roman" w:hAnsi="Times New Roman" w:cs="Times New Roman"/>
          <w:b/>
          <w:sz w:val="22"/>
          <w:szCs w:val="22"/>
        </w:rPr>
      </w:pPr>
    </w:p>
    <w:p w:rsidR="00787D55" w:rsidRDefault="00787D55" w:rsidP="001455DA">
      <w:pPr>
        <w:ind w:right="-20"/>
        <w:rPr>
          <w:rFonts w:ascii="Times New Roman" w:hAnsi="Times New Roman" w:cs="Times New Roman"/>
          <w:b/>
          <w:sz w:val="22"/>
          <w:szCs w:val="22"/>
        </w:rPr>
      </w:pPr>
    </w:p>
    <w:p w:rsidR="00787D55" w:rsidRDefault="00787D55" w:rsidP="001455DA">
      <w:pPr>
        <w:ind w:right="-20"/>
        <w:rPr>
          <w:rFonts w:ascii="Times New Roman" w:hAnsi="Times New Roman" w:cs="Times New Roman"/>
          <w:b/>
          <w:sz w:val="22"/>
          <w:szCs w:val="22"/>
        </w:rPr>
      </w:pPr>
    </w:p>
    <w:p w:rsidR="00787D55" w:rsidRDefault="00787D55" w:rsidP="001455DA">
      <w:pPr>
        <w:ind w:right="-20"/>
        <w:rPr>
          <w:rFonts w:ascii="Times New Roman" w:hAnsi="Times New Roman" w:cs="Times New Roman"/>
          <w:b/>
          <w:sz w:val="22"/>
          <w:szCs w:val="22"/>
        </w:rPr>
      </w:pPr>
    </w:p>
    <w:p w:rsidR="00787D55" w:rsidRDefault="00787D55" w:rsidP="001455DA">
      <w:pPr>
        <w:ind w:right="-20"/>
        <w:rPr>
          <w:rFonts w:ascii="Times New Roman" w:hAnsi="Times New Roman" w:cs="Times New Roman"/>
          <w:b/>
          <w:sz w:val="22"/>
          <w:szCs w:val="22"/>
        </w:rPr>
      </w:pPr>
    </w:p>
    <w:p w:rsidR="001455DA" w:rsidRPr="003B7587" w:rsidRDefault="001455DA" w:rsidP="001455DA">
      <w:pPr>
        <w:ind w:right="-20"/>
        <w:rPr>
          <w:rFonts w:ascii="Times New Roman" w:eastAsia="Arial" w:hAnsi="Times New Roman" w:cs="Times New Roman"/>
        </w:rPr>
      </w:pPr>
      <w:r w:rsidRPr="003B7587">
        <w:rPr>
          <w:rFonts w:ascii="Times New Roman" w:hAnsi="Times New Roman" w:cs="Times New Roman"/>
          <w:b/>
          <w:sz w:val="22"/>
          <w:szCs w:val="22"/>
        </w:rPr>
        <w:lastRenderedPageBreak/>
        <w:t xml:space="preserve">Таблица </w:t>
      </w:r>
      <w:r w:rsidR="00D71427">
        <w:rPr>
          <w:rFonts w:ascii="Times New Roman" w:hAnsi="Times New Roman" w:cs="Times New Roman"/>
          <w:b/>
          <w:sz w:val="22"/>
          <w:szCs w:val="22"/>
        </w:rPr>
        <w:t>7.7</w:t>
      </w:r>
      <w:r w:rsidRPr="003B7587">
        <w:rPr>
          <w:rFonts w:ascii="Times New Roman" w:hAnsi="Times New Roman" w:cs="Times New Roman"/>
          <w:b/>
          <w:sz w:val="22"/>
          <w:szCs w:val="22"/>
        </w:rPr>
        <w:t xml:space="preserve">.Итоговый расчёт максимальных часовых и годовых расходов основного вида топлива для зимнего  периода для </w:t>
      </w:r>
      <w:r>
        <w:rPr>
          <w:rFonts w:ascii="Times New Roman" w:hAnsi="Times New Roman" w:cs="Times New Roman"/>
          <w:b/>
          <w:sz w:val="22"/>
          <w:szCs w:val="22"/>
        </w:rPr>
        <w:t>школы интерната</w:t>
      </w:r>
      <w:r w:rsidRPr="003B7587">
        <w:rPr>
          <w:rFonts w:ascii="Times New Roman" w:hAnsi="Times New Roman" w:cs="Times New Roman"/>
          <w:b/>
          <w:sz w:val="22"/>
          <w:szCs w:val="22"/>
        </w:rPr>
        <w:t xml:space="preserve"> в 20</w:t>
      </w:r>
      <w:r>
        <w:rPr>
          <w:rFonts w:ascii="Times New Roman" w:hAnsi="Times New Roman" w:cs="Times New Roman"/>
          <w:b/>
          <w:sz w:val="22"/>
          <w:szCs w:val="22"/>
        </w:rPr>
        <w:t>20</w:t>
      </w:r>
      <w:r w:rsidRPr="003B7587">
        <w:rPr>
          <w:rFonts w:ascii="Times New Roman" w:hAnsi="Times New Roman" w:cs="Times New Roman"/>
          <w:b/>
          <w:sz w:val="22"/>
          <w:szCs w:val="22"/>
        </w:rPr>
        <w:t>году</w:t>
      </w:r>
    </w:p>
    <w:tbl>
      <w:tblPr>
        <w:tblW w:w="9900" w:type="dxa"/>
        <w:jc w:val="center"/>
        <w:tblLook w:val="04A0" w:firstRow="1" w:lastRow="0" w:firstColumn="1" w:lastColumn="0" w:noHBand="0" w:noVBand="1"/>
      </w:tblPr>
      <w:tblGrid>
        <w:gridCol w:w="1776"/>
        <w:gridCol w:w="1075"/>
        <w:gridCol w:w="992"/>
        <w:gridCol w:w="992"/>
        <w:gridCol w:w="851"/>
        <w:gridCol w:w="827"/>
        <w:gridCol w:w="840"/>
        <w:gridCol w:w="884"/>
        <w:gridCol w:w="788"/>
        <w:gridCol w:w="891"/>
      </w:tblGrid>
      <w:tr w:rsidR="001455DA" w:rsidRPr="003B7587" w:rsidTr="001C23DD">
        <w:trPr>
          <w:trHeight w:val="255"/>
          <w:jc w:val="center"/>
        </w:trPr>
        <w:tc>
          <w:tcPr>
            <w:tcW w:w="1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Показатели</w:t>
            </w:r>
          </w:p>
        </w:tc>
        <w:tc>
          <w:tcPr>
            <w:tcW w:w="10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455DA" w:rsidRPr="003B7587" w:rsidRDefault="001455DA" w:rsidP="00D71427">
            <w:pPr>
              <w:jc w:val="center"/>
              <w:rPr>
                <w:rFonts w:ascii="Times New Roman" w:hAnsi="Times New Roman" w:cs="Times New Roman"/>
                <w:sz w:val="18"/>
                <w:szCs w:val="18"/>
              </w:rPr>
            </w:pPr>
            <w:r w:rsidRPr="003B7587">
              <w:rPr>
                <w:rFonts w:ascii="Times New Roman" w:hAnsi="Times New Roman" w:cs="Times New Roman"/>
                <w:sz w:val="18"/>
                <w:szCs w:val="18"/>
              </w:rPr>
              <w:t>Ед.изм</w:t>
            </w:r>
          </w:p>
        </w:tc>
        <w:tc>
          <w:tcPr>
            <w:tcW w:w="7065" w:type="dxa"/>
            <w:gridSpan w:val="8"/>
            <w:tcBorders>
              <w:top w:val="single" w:sz="4" w:space="0" w:color="auto"/>
              <w:left w:val="nil"/>
              <w:bottom w:val="single" w:sz="4" w:space="0" w:color="auto"/>
              <w:right w:val="single" w:sz="4" w:space="0" w:color="auto"/>
            </w:tcBorders>
            <w:shd w:val="clear" w:color="auto" w:fill="auto"/>
            <w:noWrap/>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Месяцы  отопительного  периода</w:t>
            </w:r>
          </w:p>
        </w:tc>
      </w:tr>
      <w:tr w:rsidR="001455DA" w:rsidRPr="003B7587" w:rsidTr="001C23DD">
        <w:trPr>
          <w:trHeight w:val="255"/>
          <w:jc w:val="center"/>
        </w:trPr>
        <w:tc>
          <w:tcPr>
            <w:tcW w:w="1760" w:type="dxa"/>
            <w:tcBorders>
              <w:top w:val="single" w:sz="4" w:space="0" w:color="auto"/>
              <w:left w:val="single" w:sz="4" w:space="0" w:color="auto"/>
              <w:bottom w:val="single" w:sz="4" w:space="0" w:color="auto"/>
              <w:right w:val="single" w:sz="4" w:space="0" w:color="auto"/>
            </w:tcBorders>
            <w:vAlign w:val="center"/>
            <w:hideMark/>
          </w:tcPr>
          <w:p w:rsidR="001455DA" w:rsidRPr="003B7587" w:rsidRDefault="001455DA" w:rsidP="001455DA">
            <w:pPr>
              <w:jc w:val="center"/>
              <w:rPr>
                <w:rFonts w:ascii="Times New Roman" w:hAnsi="Times New Roman" w:cs="Times New Roman"/>
                <w:sz w:val="18"/>
                <w:szCs w:val="18"/>
              </w:rPr>
            </w:pPr>
          </w:p>
        </w:tc>
        <w:tc>
          <w:tcPr>
            <w:tcW w:w="1075" w:type="dxa"/>
            <w:vMerge/>
            <w:tcBorders>
              <w:top w:val="single" w:sz="4" w:space="0" w:color="auto"/>
              <w:left w:val="single" w:sz="4" w:space="0" w:color="auto"/>
              <w:bottom w:val="single" w:sz="4" w:space="0" w:color="auto"/>
              <w:right w:val="single" w:sz="4" w:space="0" w:color="auto"/>
            </w:tcBorders>
            <w:vAlign w:val="center"/>
            <w:hideMark/>
          </w:tcPr>
          <w:p w:rsidR="001455DA" w:rsidRPr="003B7587" w:rsidRDefault="001455DA" w:rsidP="001455DA">
            <w:pPr>
              <w:jc w:val="center"/>
              <w:rPr>
                <w:rFonts w:ascii="Times New Roman" w:hAnsi="Times New Roman" w:cs="Times New Roman"/>
                <w:sz w:val="18"/>
                <w:szCs w:val="18"/>
              </w:rPr>
            </w:pPr>
          </w:p>
        </w:tc>
        <w:tc>
          <w:tcPr>
            <w:tcW w:w="992" w:type="dxa"/>
            <w:tcBorders>
              <w:top w:val="nil"/>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октябрь</w:t>
            </w:r>
          </w:p>
        </w:tc>
        <w:tc>
          <w:tcPr>
            <w:tcW w:w="992" w:type="dxa"/>
            <w:tcBorders>
              <w:top w:val="nil"/>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ноябрь</w:t>
            </w:r>
          </w:p>
        </w:tc>
        <w:tc>
          <w:tcPr>
            <w:tcW w:w="851" w:type="dxa"/>
            <w:tcBorders>
              <w:top w:val="nil"/>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декабрь</w:t>
            </w:r>
          </w:p>
        </w:tc>
        <w:tc>
          <w:tcPr>
            <w:tcW w:w="827" w:type="dxa"/>
            <w:tcBorders>
              <w:top w:val="nil"/>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январь</w:t>
            </w:r>
          </w:p>
        </w:tc>
        <w:tc>
          <w:tcPr>
            <w:tcW w:w="840" w:type="dxa"/>
            <w:tcBorders>
              <w:top w:val="nil"/>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февраль</w:t>
            </w:r>
          </w:p>
        </w:tc>
        <w:tc>
          <w:tcPr>
            <w:tcW w:w="884" w:type="dxa"/>
            <w:tcBorders>
              <w:top w:val="nil"/>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март</w:t>
            </w:r>
          </w:p>
        </w:tc>
        <w:tc>
          <w:tcPr>
            <w:tcW w:w="788" w:type="dxa"/>
            <w:tcBorders>
              <w:top w:val="nil"/>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апрель</w:t>
            </w:r>
          </w:p>
        </w:tc>
        <w:tc>
          <w:tcPr>
            <w:tcW w:w="891" w:type="dxa"/>
            <w:tcBorders>
              <w:top w:val="nil"/>
              <w:left w:val="nil"/>
              <w:bottom w:val="single" w:sz="4" w:space="0" w:color="auto"/>
              <w:right w:val="single" w:sz="4" w:space="0" w:color="auto"/>
            </w:tcBorders>
            <w:shd w:val="clear" w:color="auto" w:fill="auto"/>
            <w:noWrap/>
            <w:vAlign w:val="center"/>
            <w:hideMark/>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Итого</w:t>
            </w:r>
          </w:p>
        </w:tc>
      </w:tr>
      <w:tr w:rsidR="005F34C4" w:rsidRPr="003B7587" w:rsidTr="001C23DD">
        <w:trPr>
          <w:trHeight w:val="255"/>
          <w:jc w:val="center"/>
        </w:trPr>
        <w:tc>
          <w:tcPr>
            <w:tcW w:w="1760" w:type="dxa"/>
            <w:tcBorders>
              <w:top w:val="nil"/>
              <w:left w:val="single" w:sz="4" w:space="0" w:color="auto"/>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Отпуск тепловой энергии</w:t>
            </w:r>
          </w:p>
        </w:tc>
        <w:tc>
          <w:tcPr>
            <w:tcW w:w="1075"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8"/>
                <w:szCs w:val="18"/>
              </w:rPr>
            </w:pPr>
            <w:r w:rsidRPr="00D71427">
              <w:rPr>
                <w:rFonts w:ascii="Times New Roman" w:hAnsi="Times New Roman" w:cs="Times New Roman"/>
                <w:sz w:val="18"/>
                <w:szCs w:val="18"/>
              </w:rPr>
              <w:t>Гкал</w:t>
            </w:r>
          </w:p>
        </w:tc>
        <w:tc>
          <w:tcPr>
            <w:tcW w:w="992"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widowControl/>
              <w:jc w:val="center"/>
              <w:rPr>
                <w:rFonts w:ascii="Times New Roman" w:hAnsi="Times New Roman" w:cs="Times New Roman"/>
                <w:color w:val="auto"/>
                <w:sz w:val="16"/>
                <w:szCs w:val="16"/>
              </w:rPr>
            </w:pPr>
            <w:r w:rsidRPr="00D71427">
              <w:rPr>
                <w:rFonts w:ascii="Times New Roman" w:hAnsi="Times New Roman" w:cs="Times New Roman"/>
                <w:sz w:val="16"/>
                <w:szCs w:val="16"/>
              </w:rPr>
              <w:t>60,63</w:t>
            </w:r>
          </w:p>
        </w:tc>
        <w:tc>
          <w:tcPr>
            <w:tcW w:w="992"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169,04</w:t>
            </w:r>
          </w:p>
        </w:tc>
        <w:tc>
          <w:tcPr>
            <w:tcW w:w="851"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205,78</w:t>
            </w:r>
          </w:p>
        </w:tc>
        <w:tc>
          <w:tcPr>
            <w:tcW w:w="827"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240,13</w:t>
            </w:r>
          </w:p>
        </w:tc>
        <w:tc>
          <w:tcPr>
            <w:tcW w:w="840"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213,06</w:t>
            </w:r>
          </w:p>
        </w:tc>
        <w:tc>
          <w:tcPr>
            <w:tcW w:w="884"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182,46</w:t>
            </w:r>
          </w:p>
        </w:tc>
        <w:tc>
          <w:tcPr>
            <w:tcW w:w="788"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66,32</w:t>
            </w:r>
          </w:p>
        </w:tc>
        <w:tc>
          <w:tcPr>
            <w:tcW w:w="891"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1137,41</w:t>
            </w:r>
          </w:p>
        </w:tc>
      </w:tr>
      <w:tr w:rsidR="005F34C4" w:rsidRPr="003B7587" w:rsidTr="001C23DD">
        <w:trPr>
          <w:trHeight w:val="450"/>
          <w:jc w:val="center"/>
        </w:trPr>
        <w:tc>
          <w:tcPr>
            <w:tcW w:w="1760" w:type="dxa"/>
            <w:tcBorders>
              <w:top w:val="nil"/>
              <w:left w:val="single" w:sz="4" w:space="0" w:color="auto"/>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Удельная норма на отпуск тепла</w:t>
            </w:r>
          </w:p>
        </w:tc>
        <w:tc>
          <w:tcPr>
            <w:tcW w:w="1075"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8"/>
                <w:szCs w:val="18"/>
              </w:rPr>
            </w:pPr>
            <w:r w:rsidRPr="00D71427">
              <w:rPr>
                <w:rFonts w:ascii="Times New Roman" w:hAnsi="Times New Roman" w:cs="Times New Roman"/>
                <w:sz w:val="18"/>
                <w:szCs w:val="18"/>
              </w:rPr>
              <w:t>кг у.т./Гкал</w:t>
            </w:r>
          </w:p>
        </w:tc>
        <w:tc>
          <w:tcPr>
            <w:tcW w:w="992"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widowControl/>
              <w:jc w:val="center"/>
              <w:rPr>
                <w:rFonts w:ascii="Times New Roman" w:hAnsi="Times New Roman" w:cs="Times New Roman"/>
                <w:sz w:val="16"/>
                <w:szCs w:val="16"/>
              </w:rPr>
            </w:pPr>
            <w:r w:rsidRPr="00D71427">
              <w:rPr>
                <w:rFonts w:ascii="Times New Roman" w:hAnsi="Times New Roman" w:cs="Times New Roman"/>
                <w:sz w:val="16"/>
                <w:szCs w:val="16"/>
              </w:rPr>
              <w:t>164,94</w:t>
            </w:r>
          </w:p>
        </w:tc>
        <w:tc>
          <w:tcPr>
            <w:tcW w:w="992"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164,94</w:t>
            </w:r>
          </w:p>
        </w:tc>
        <w:tc>
          <w:tcPr>
            <w:tcW w:w="851"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164,94</w:t>
            </w:r>
          </w:p>
        </w:tc>
        <w:tc>
          <w:tcPr>
            <w:tcW w:w="827"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164,94</w:t>
            </w:r>
          </w:p>
        </w:tc>
        <w:tc>
          <w:tcPr>
            <w:tcW w:w="840"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164,94</w:t>
            </w:r>
          </w:p>
        </w:tc>
        <w:tc>
          <w:tcPr>
            <w:tcW w:w="884"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164,94</w:t>
            </w:r>
          </w:p>
        </w:tc>
        <w:tc>
          <w:tcPr>
            <w:tcW w:w="788"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164,94</w:t>
            </w:r>
          </w:p>
        </w:tc>
        <w:tc>
          <w:tcPr>
            <w:tcW w:w="891"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164,94</w:t>
            </w:r>
          </w:p>
        </w:tc>
      </w:tr>
      <w:tr w:rsidR="005F34C4" w:rsidRPr="003B7587" w:rsidTr="001C23DD">
        <w:trPr>
          <w:trHeight w:val="255"/>
          <w:jc w:val="center"/>
        </w:trPr>
        <w:tc>
          <w:tcPr>
            <w:tcW w:w="1760" w:type="dxa"/>
            <w:tcBorders>
              <w:top w:val="nil"/>
              <w:left w:val="single" w:sz="4" w:space="0" w:color="auto"/>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Продолжительность работы</w:t>
            </w:r>
          </w:p>
        </w:tc>
        <w:tc>
          <w:tcPr>
            <w:tcW w:w="1075"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8"/>
                <w:szCs w:val="18"/>
              </w:rPr>
            </w:pPr>
            <w:r w:rsidRPr="00D71427">
              <w:rPr>
                <w:rFonts w:ascii="Times New Roman" w:hAnsi="Times New Roman" w:cs="Times New Roman"/>
                <w:sz w:val="18"/>
                <w:szCs w:val="18"/>
              </w:rPr>
              <w:t>час</w:t>
            </w:r>
          </w:p>
        </w:tc>
        <w:tc>
          <w:tcPr>
            <w:tcW w:w="992"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color w:val="auto"/>
                <w:sz w:val="16"/>
                <w:szCs w:val="16"/>
              </w:rPr>
            </w:pPr>
            <w:r w:rsidRPr="00D71427">
              <w:rPr>
                <w:rFonts w:ascii="Times New Roman" w:hAnsi="Times New Roman" w:cs="Times New Roman"/>
                <w:sz w:val="16"/>
                <w:szCs w:val="16"/>
              </w:rPr>
              <w:t>372</w:t>
            </w:r>
          </w:p>
        </w:tc>
        <w:tc>
          <w:tcPr>
            <w:tcW w:w="992"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720</w:t>
            </w:r>
          </w:p>
        </w:tc>
        <w:tc>
          <w:tcPr>
            <w:tcW w:w="851"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744</w:t>
            </w:r>
          </w:p>
        </w:tc>
        <w:tc>
          <w:tcPr>
            <w:tcW w:w="827"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744</w:t>
            </w:r>
          </w:p>
        </w:tc>
        <w:tc>
          <w:tcPr>
            <w:tcW w:w="840"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696</w:t>
            </w:r>
          </w:p>
        </w:tc>
        <w:tc>
          <w:tcPr>
            <w:tcW w:w="884"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744</w:t>
            </w:r>
          </w:p>
        </w:tc>
        <w:tc>
          <w:tcPr>
            <w:tcW w:w="788"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480</w:t>
            </w:r>
          </w:p>
        </w:tc>
        <w:tc>
          <w:tcPr>
            <w:tcW w:w="891"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4500</w:t>
            </w:r>
          </w:p>
        </w:tc>
      </w:tr>
      <w:tr w:rsidR="005F34C4" w:rsidRPr="003B7587" w:rsidTr="001C23DD">
        <w:trPr>
          <w:trHeight w:val="450"/>
          <w:jc w:val="center"/>
        </w:trPr>
        <w:tc>
          <w:tcPr>
            <w:tcW w:w="1760" w:type="dxa"/>
            <w:tcBorders>
              <w:top w:val="nil"/>
              <w:left w:val="single" w:sz="4" w:space="0" w:color="auto"/>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Среднемесячная калорийность</w:t>
            </w:r>
          </w:p>
        </w:tc>
        <w:tc>
          <w:tcPr>
            <w:tcW w:w="1075"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8"/>
                <w:szCs w:val="18"/>
              </w:rPr>
            </w:pPr>
            <w:r w:rsidRPr="00D71427">
              <w:rPr>
                <w:rFonts w:ascii="Times New Roman" w:hAnsi="Times New Roman" w:cs="Times New Roman"/>
                <w:sz w:val="18"/>
                <w:szCs w:val="18"/>
              </w:rPr>
              <w:t>ккал/нм</w:t>
            </w:r>
            <w:r w:rsidRPr="00D71427">
              <w:rPr>
                <w:rFonts w:ascii="Times New Roman" w:hAnsi="Times New Roman" w:cs="Times New Roman"/>
                <w:sz w:val="18"/>
                <w:szCs w:val="18"/>
                <w:vertAlign w:val="superscript"/>
              </w:rPr>
              <w:t>3</w:t>
            </w:r>
          </w:p>
        </w:tc>
        <w:tc>
          <w:tcPr>
            <w:tcW w:w="992"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8204</w:t>
            </w:r>
          </w:p>
        </w:tc>
        <w:tc>
          <w:tcPr>
            <w:tcW w:w="992"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8180</w:t>
            </w:r>
          </w:p>
        </w:tc>
        <w:tc>
          <w:tcPr>
            <w:tcW w:w="851"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8161</w:t>
            </w:r>
          </w:p>
        </w:tc>
        <w:tc>
          <w:tcPr>
            <w:tcW w:w="827"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8168</w:t>
            </w:r>
          </w:p>
        </w:tc>
        <w:tc>
          <w:tcPr>
            <w:tcW w:w="840"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8163</w:t>
            </w:r>
          </w:p>
        </w:tc>
        <w:tc>
          <w:tcPr>
            <w:tcW w:w="884"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8166</w:t>
            </w:r>
          </w:p>
        </w:tc>
        <w:tc>
          <w:tcPr>
            <w:tcW w:w="788"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8184</w:t>
            </w:r>
          </w:p>
        </w:tc>
        <w:tc>
          <w:tcPr>
            <w:tcW w:w="891"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8175</w:t>
            </w:r>
          </w:p>
        </w:tc>
      </w:tr>
      <w:tr w:rsidR="005F34C4" w:rsidRPr="003B7587" w:rsidTr="001C23DD">
        <w:trPr>
          <w:trHeight w:val="450"/>
          <w:jc w:val="center"/>
        </w:trPr>
        <w:tc>
          <w:tcPr>
            <w:tcW w:w="1760" w:type="dxa"/>
            <w:tcBorders>
              <w:top w:val="nil"/>
              <w:left w:val="single" w:sz="4" w:space="0" w:color="auto"/>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максимальный   расход  газа в зимний период</w:t>
            </w:r>
          </w:p>
        </w:tc>
        <w:tc>
          <w:tcPr>
            <w:tcW w:w="1075"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8"/>
                <w:szCs w:val="18"/>
              </w:rPr>
            </w:pPr>
            <w:r w:rsidRPr="00D71427">
              <w:rPr>
                <w:rFonts w:ascii="Times New Roman" w:hAnsi="Times New Roman" w:cs="Times New Roman"/>
                <w:sz w:val="18"/>
                <w:szCs w:val="18"/>
              </w:rPr>
              <w:t>млн.м3/ОП</w:t>
            </w:r>
          </w:p>
        </w:tc>
        <w:tc>
          <w:tcPr>
            <w:tcW w:w="992"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7,390</w:t>
            </w:r>
          </w:p>
        </w:tc>
        <w:tc>
          <w:tcPr>
            <w:tcW w:w="992"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20,664</w:t>
            </w:r>
          </w:p>
        </w:tc>
        <w:tc>
          <w:tcPr>
            <w:tcW w:w="851"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25,215</w:t>
            </w:r>
          </w:p>
        </w:tc>
        <w:tc>
          <w:tcPr>
            <w:tcW w:w="827"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29,399</w:t>
            </w:r>
          </w:p>
        </w:tc>
        <w:tc>
          <w:tcPr>
            <w:tcW w:w="840"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26,100</w:t>
            </w:r>
          </w:p>
        </w:tc>
        <w:tc>
          <w:tcPr>
            <w:tcW w:w="884"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22,344</w:t>
            </w:r>
          </w:p>
        </w:tc>
        <w:tc>
          <w:tcPr>
            <w:tcW w:w="788"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8,103</w:t>
            </w:r>
          </w:p>
        </w:tc>
        <w:tc>
          <w:tcPr>
            <w:tcW w:w="891"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139,216</w:t>
            </w:r>
          </w:p>
        </w:tc>
      </w:tr>
      <w:tr w:rsidR="005F34C4" w:rsidRPr="003B7587" w:rsidTr="001C23DD">
        <w:trPr>
          <w:trHeight w:val="450"/>
          <w:jc w:val="center"/>
        </w:trPr>
        <w:tc>
          <w:tcPr>
            <w:tcW w:w="1760" w:type="dxa"/>
            <w:tcBorders>
              <w:top w:val="nil"/>
              <w:left w:val="single" w:sz="4" w:space="0" w:color="auto"/>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Прогнозируемый годовой расход  у.т. в месяц,</w:t>
            </w:r>
          </w:p>
        </w:tc>
        <w:tc>
          <w:tcPr>
            <w:tcW w:w="1075"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8"/>
                <w:szCs w:val="18"/>
              </w:rPr>
            </w:pPr>
            <w:r w:rsidRPr="00D71427">
              <w:rPr>
                <w:rFonts w:ascii="Times New Roman" w:hAnsi="Times New Roman" w:cs="Times New Roman"/>
                <w:sz w:val="18"/>
                <w:szCs w:val="18"/>
              </w:rPr>
              <w:t>тыс.т.у.т.</w:t>
            </w:r>
          </w:p>
        </w:tc>
        <w:tc>
          <w:tcPr>
            <w:tcW w:w="992"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10,00</w:t>
            </w:r>
          </w:p>
        </w:tc>
        <w:tc>
          <w:tcPr>
            <w:tcW w:w="992"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27,88</w:t>
            </w:r>
          </w:p>
        </w:tc>
        <w:tc>
          <w:tcPr>
            <w:tcW w:w="851"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33,94</w:t>
            </w:r>
          </w:p>
        </w:tc>
        <w:tc>
          <w:tcPr>
            <w:tcW w:w="827"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39,61</w:t>
            </w:r>
          </w:p>
        </w:tc>
        <w:tc>
          <w:tcPr>
            <w:tcW w:w="840"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35,14</w:t>
            </w:r>
          </w:p>
        </w:tc>
        <w:tc>
          <w:tcPr>
            <w:tcW w:w="884"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30,09</w:t>
            </w:r>
          </w:p>
        </w:tc>
        <w:tc>
          <w:tcPr>
            <w:tcW w:w="788"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10,94</w:t>
            </w:r>
          </w:p>
        </w:tc>
        <w:tc>
          <w:tcPr>
            <w:tcW w:w="891"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187,60</w:t>
            </w:r>
          </w:p>
        </w:tc>
      </w:tr>
      <w:tr w:rsidR="005F34C4" w:rsidRPr="003B7587" w:rsidTr="001C23DD">
        <w:trPr>
          <w:trHeight w:val="450"/>
          <w:jc w:val="center"/>
        </w:trPr>
        <w:tc>
          <w:tcPr>
            <w:tcW w:w="1760" w:type="dxa"/>
            <w:tcBorders>
              <w:top w:val="nil"/>
              <w:left w:val="single" w:sz="4" w:space="0" w:color="auto"/>
              <w:bottom w:val="single" w:sz="4" w:space="0" w:color="auto"/>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максимальный часовой  расход  газа</w:t>
            </w:r>
          </w:p>
        </w:tc>
        <w:tc>
          <w:tcPr>
            <w:tcW w:w="1075" w:type="dxa"/>
            <w:tcBorders>
              <w:top w:val="nil"/>
              <w:left w:val="nil"/>
              <w:bottom w:val="single" w:sz="4" w:space="0" w:color="auto"/>
              <w:right w:val="single" w:sz="4" w:space="0" w:color="auto"/>
            </w:tcBorders>
            <w:shd w:val="clear" w:color="auto" w:fill="auto"/>
            <w:vAlign w:val="center"/>
            <w:hideMark/>
          </w:tcPr>
          <w:p w:rsidR="005F34C4" w:rsidRPr="00D71427" w:rsidRDefault="005F34C4" w:rsidP="005F34C4">
            <w:pPr>
              <w:jc w:val="center"/>
              <w:rPr>
                <w:rFonts w:ascii="Times New Roman" w:hAnsi="Times New Roman" w:cs="Times New Roman"/>
                <w:sz w:val="18"/>
                <w:szCs w:val="18"/>
              </w:rPr>
            </w:pPr>
            <w:r w:rsidRPr="00D71427">
              <w:rPr>
                <w:rFonts w:ascii="Times New Roman" w:hAnsi="Times New Roman" w:cs="Times New Roman"/>
                <w:sz w:val="18"/>
                <w:szCs w:val="18"/>
              </w:rPr>
              <w:t>тыс.м3/час</w:t>
            </w:r>
          </w:p>
        </w:tc>
        <w:tc>
          <w:tcPr>
            <w:tcW w:w="992"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19,866</w:t>
            </w:r>
          </w:p>
        </w:tc>
        <w:tc>
          <w:tcPr>
            <w:tcW w:w="992"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28,701</w:t>
            </w:r>
          </w:p>
        </w:tc>
        <w:tc>
          <w:tcPr>
            <w:tcW w:w="851"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33,891</w:t>
            </w:r>
          </w:p>
        </w:tc>
        <w:tc>
          <w:tcPr>
            <w:tcW w:w="827"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39,515</w:t>
            </w:r>
          </w:p>
        </w:tc>
        <w:tc>
          <w:tcPr>
            <w:tcW w:w="840"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37,501</w:t>
            </w:r>
          </w:p>
        </w:tc>
        <w:tc>
          <w:tcPr>
            <w:tcW w:w="884"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30,032</w:t>
            </w:r>
          </w:p>
        </w:tc>
        <w:tc>
          <w:tcPr>
            <w:tcW w:w="788"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16,882</w:t>
            </w:r>
          </w:p>
        </w:tc>
        <w:tc>
          <w:tcPr>
            <w:tcW w:w="891" w:type="dxa"/>
            <w:tcBorders>
              <w:top w:val="nil"/>
              <w:left w:val="nil"/>
              <w:bottom w:val="single" w:sz="4" w:space="0" w:color="auto"/>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206,39</w:t>
            </w:r>
          </w:p>
        </w:tc>
      </w:tr>
      <w:tr w:rsidR="005F34C4" w:rsidRPr="003B7587" w:rsidTr="001C23DD">
        <w:trPr>
          <w:trHeight w:val="450"/>
          <w:jc w:val="center"/>
        </w:trPr>
        <w:tc>
          <w:tcPr>
            <w:tcW w:w="1760" w:type="dxa"/>
            <w:tcBorders>
              <w:top w:val="nil"/>
              <w:left w:val="single" w:sz="4" w:space="0" w:color="auto"/>
              <w:bottom w:val="nil"/>
              <w:right w:val="single" w:sz="4" w:space="0" w:color="auto"/>
            </w:tcBorders>
            <w:shd w:val="clear" w:color="auto" w:fill="auto"/>
            <w:vAlign w:val="center"/>
            <w:hideMark/>
          </w:tcPr>
          <w:p w:rsidR="005F34C4" w:rsidRPr="003B7587" w:rsidRDefault="005F34C4" w:rsidP="005F34C4">
            <w:pPr>
              <w:jc w:val="center"/>
              <w:rPr>
                <w:rFonts w:ascii="Times New Roman" w:hAnsi="Times New Roman" w:cs="Times New Roman"/>
                <w:sz w:val="18"/>
                <w:szCs w:val="18"/>
              </w:rPr>
            </w:pPr>
            <w:r w:rsidRPr="003B7587">
              <w:rPr>
                <w:rFonts w:ascii="Times New Roman" w:hAnsi="Times New Roman" w:cs="Times New Roman"/>
                <w:sz w:val="18"/>
                <w:szCs w:val="18"/>
              </w:rPr>
              <w:t>максимальный часовой  расход  газа</w:t>
            </w:r>
          </w:p>
        </w:tc>
        <w:tc>
          <w:tcPr>
            <w:tcW w:w="1075" w:type="dxa"/>
            <w:tcBorders>
              <w:top w:val="nil"/>
              <w:left w:val="nil"/>
              <w:bottom w:val="nil"/>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8"/>
                <w:szCs w:val="18"/>
              </w:rPr>
            </w:pPr>
            <w:r w:rsidRPr="00D71427">
              <w:rPr>
                <w:rFonts w:ascii="Times New Roman" w:hAnsi="Times New Roman" w:cs="Times New Roman"/>
                <w:sz w:val="18"/>
                <w:szCs w:val="18"/>
              </w:rPr>
              <w:t>т.у.т/час</w:t>
            </w:r>
          </w:p>
        </w:tc>
        <w:tc>
          <w:tcPr>
            <w:tcW w:w="992" w:type="dxa"/>
            <w:tcBorders>
              <w:top w:val="nil"/>
              <w:left w:val="nil"/>
              <w:bottom w:val="nil"/>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26,882</w:t>
            </w:r>
          </w:p>
        </w:tc>
        <w:tc>
          <w:tcPr>
            <w:tcW w:w="992" w:type="dxa"/>
            <w:tcBorders>
              <w:top w:val="nil"/>
              <w:left w:val="nil"/>
              <w:bottom w:val="nil"/>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38,723</w:t>
            </w:r>
          </w:p>
        </w:tc>
        <w:tc>
          <w:tcPr>
            <w:tcW w:w="851" w:type="dxa"/>
            <w:tcBorders>
              <w:top w:val="nil"/>
              <w:left w:val="nil"/>
              <w:bottom w:val="nil"/>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45,620</w:t>
            </w:r>
          </w:p>
        </w:tc>
        <w:tc>
          <w:tcPr>
            <w:tcW w:w="827" w:type="dxa"/>
            <w:tcBorders>
              <w:top w:val="nil"/>
              <w:left w:val="nil"/>
              <w:bottom w:val="nil"/>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53,235</w:t>
            </w:r>
          </w:p>
        </w:tc>
        <w:tc>
          <w:tcPr>
            <w:tcW w:w="840" w:type="dxa"/>
            <w:tcBorders>
              <w:top w:val="nil"/>
              <w:left w:val="nil"/>
              <w:bottom w:val="nil"/>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50,491</w:t>
            </w:r>
          </w:p>
        </w:tc>
        <w:tc>
          <w:tcPr>
            <w:tcW w:w="884" w:type="dxa"/>
            <w:tcBorders>
              <w:top w:val="nil"/>
              <w:left w:val="nil"/>
              <w:bottom w:val="nil"/>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40,450</w:t>
            </w:r>
          </w:p>
        </w:tc>
        <w:tc>
          <w:tcPr>
            <w:tcW w:w="788" w:type="dxa"/>
            <w:tcBorders>
              <w:top w:val="nil"/>
              <w:left w:val="nil"/>
              <w:bottom w:val="nil"/>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22,788</w:t>
            </w:r>
          </w:p>
        </w:tc>
        <w:tc>
          <w:tcPr>
            <w:tcW w:w="891" w:type="dxa"/>
            <w:tcBorders>
              <w:top w:val="nil"/>
              <w:left w:val="nil"/>
              <w:bottom w:val="nil"/>
              <w:right w:val="single" w:sz="4" w:space="0" w:color="auto"/>
            </w:tcBorders>
            <w:shd w:val="clear" w:color="auto" w:fill="auto"/>
            <w:noWrap/>
            <w:vAlign w:val="center"/>
            <w:hideMark/>
          </w:tcPr>
          <w:p w:rsidR="005F34C4" w:rsidRPr="00D71427" w:rsidRDefault="005F34C4" w:rsidP="005F34C4">
            <w:pPr>
              <w:jc w:val="center"/>
              <w:rPr>
                <w:rFonts w:ascii="Times New Roman" w:hAnsi="Times New Roman" w:cs="Times New Roman"/>
                <w:sz w:val="16"/>
                <w:szCs w:val="16"/>
              </w:rPr>
            </w:pPr>
            <w:r w:rsidRPr="00D71427">
              <w:rPr>
                <w:rFonts w:ascii="Times New Roman" w:hAnsi="Times New Roman" w:cs="Times New Roman"/>
                <w:sz w:val="16"/>
                <w:szCs w:val="16"/>
              </w:rPr>
              <w:t>278,19</w:t>
            </w:r>
          </w:p>
        </w:tc>
      </w:tr>
      <w:tr w:rsidR="001455DA" w:rsidRPr="003B7587" w:rsidTr="001C23DD">
        <w:trPr>
          <w:trHeight w:val="450"/>
          <w:jc w:val="center"/>
        </w:trPr>
        <w:tc>
          <w:tcPr>
            <w:tcW w:w="1760" w:type="dxa"/>
            <w:tcBorders>
              <w:top w:val="nil"/>
              <w:left w:val="single" w:sz="4" w:space="0" w:color="auto"/>
              <w:bottom w:val="single" w:sz="4" w:space="0" w:color="auto"/>
              <w:right w:val="single" w:sz="4" w:space="0" w:color="auto"/>
            </w:tcBorders>
            <w:shd w:val="clear" w:color="auto" w:fill="auto"/>
            <w:vAlign w:val="center"/>
          </w:tcPr>
          <w:p w:rsidR="001455DA" w:rsidRPr="003B7587" w:rsidRDefault="001455DA" w:rsidP="001455DA">
            <w:pPr>
              <w:jc w:val="center"/>
              <w:rPr>
                <w:rFonts w:ascii="Times New Roman" w:hAnsi="Times New Roman" w:cs="Times New Roman"/>
                <w:sz w:val="18"/>
                <w:szCs w:val="18"/>
              </w:rPr>
            </w:pPr>
            <w:r w:rsidRPr="003B7587">
              <w:rPr>
                <w:rFonts w:ascii="Times New Roman" w:hAnsi="Times New Roman" w:cs="Times New Roman"/>
                <w:sz w:val="18"/>
                <w:szCs w:val="18"/>
              </w:rPr>
              <w:t xml:space="preserve">Средняя температура </w:t>
            </w:r>
          </w:p>
        </w:tc>
        <w:tc>
          <w:tcPr>
            <w:tcW w:w="1075" w:type="dxa"/>
            <w:tcBorders>
              <w:top w:val="nil"/>
              <w:left w:val="nil"/>
              <w:bottom w:val="single" w:sz="4" w:space="0" w:color="auto"/>
              <w:right w:val="single" w:sz="4" w:space="0" w:color="auto"/>
            </w:tcBorders>
            <w:shd w:val="clear" w:color="auto" w:fill="auto"/>
            <w:noWrap/>
            <w:vAlign w:val="center"/>
          </w:tcPr>
          <w:p w:rsidR="001455DA" w:rsidRPr="00D71427" w:rsidRDefault="001455DA" w:rsidP="001455DA">
            <w:pPr>
              <w:jc w:val="center"/>
              <w:rPr>
                <w:rFonts w:ascii="Times New Roman" w:hAnsi="Times New Roman" w:cs="Times New Roman"/>
                <w:sz w:val="18"/>
                <w:szCs w:val="18"/>
              </w:rPr>
            </w:pPr>
            <w:r w:rsidRPr="00D71427">
              <w:rPr>
                <w:rFonts w:ascii="Times New Roman" w:eastAsia="Arial" w:hAnsi="Times New Roman" w:cs="Times New Roman"/>
                <w:position w:val="7"/>
              </w:rPr>
              <w:t>о</w:t>
            </w:r>
            <w:r w:rsidRPr="00D71427">
              <w:rPr>
                <w:rFonts w:ascii="Times New Roman" w:eastAsia="Arial" w:hAnsi="Times New Roman" w:cs="Times New Roman"/>
              </w:rPr>
              <w:t>С</w:t>
            </w:r>
          </w:p>
        </w:tc>
        <w:tc>
          <w:tcPr>
            <w:tcW w:w="992" w:type="dxa"/>
            <w:tcBorders>
              <w:top w:val="nil"/>
              <w:left w:val="nil"/>
              <w:bottom w:val="single" w:sz="4" w:space="0" w:color="auto"/>
              <w:right w:val="single" w:sz="4" w:space="0" w:color="auto"/>
            </w:tcBorders>
            <w:shd w:val="clear" w:color="auto" w:fill="auto"/>
            <w:noWrap/>
            <w:vAlign w:val="center"/>
          </w:tcPr>
          <w:p w:rsidR="001455DA" w:rsidRPr="000A616D" w:rsidRDefault="001455DA" w:rsidP="001455DA">
            <w:pPr>
              <w:jc w:val="center"/>
              <w:rPr>
                <w:rFonts w:ascii="Times New Roman" w:hAnsi="Times New Roman" w:cs="Times New Roman"/>
                <w:color w:val="auto"/>
                <w:sz w:val="20"/>
              </w:rPr>
            </w:pPr>
            <w:r w:rsidRPr="000A616D">
              <w:rPr>
                <w:rFonts w:ascii="Times New Roman" w:hAnsi="Times New Roman" w:cs="Times New Roman"/>
                <w:color w:val="auto"/>
                <w:sz w:val="20"/>
              </w:rPr>
              <w:t>6,7</w:t>
            </w:r>
          </w:p>
        </w:tc>
        <w:tc>
          <w:tcPr>
            <w:tcW w:w="992" w:type="dxa"/>
            <w:tcBorders>
              <w:top w:val="nil"/>
              <w:left w:val="nil"/>
              <w:bottom w:val="single" w:sz="4" w:space="0" w:color="auto"/>
              <w:right w:val="single" w:sz="4" w:space="0" w:color="auto"/>
            </w:tcBorders>
            <w:shd w:val="clear" w:color="auto" w:fill="auto"/>
            <w:noWrap/>
            <w:vAlign w:val="center"/>
          </w:tcPr>
          <w:p w:rsidR="001455DA" w:rsidRPr="000A616D" w:rsidRDefault="001455DA" w:rsidP="001455DA">
            <w:pPr>
              <w:jc w:val="center"/>
              <w:rPr>
                <w:rFonts w:ascii="Times New Roman" w:hAnsi="Times New Roman" w:cs="Times New Roman"/>
                <w:color w:val="auto"/>
                <w:sz w:val="20"/>
              </w:rPr>
            </w:pPr>
            <w:r w:rsidRPr="000A616D">
              <w:rPr>
                <w:rFonts w:ascii="Times New Roman" w:hAnsi="Times New Roman" w:cs="Times New Roman"/>
                <w:color w:val="auto"/>
                <w:sz w:val="20"/>
              </w:rPr>
              <w:t>1,9</w:t>
            </w:r>
          </w:p>
        </w:tc>
        <w:tc>
          <w:tcPr>
            <w:tcW w:w="851" w:type="dxa"/>
            <w:tcBorders>
              <w:top w:val="nil"/>
              <w:left w:val="nil"/>
              <w:bottom w:val="single" w:sz="4" w:space="0" w:color="auto"/>
              <w:right w:val="single" w:sz="4" w:space="0" w:color="auto"/>
            </w:tcBorders>
            <w:shd w:val="clear" w:color="auto" w:fill="auto"/>
            <w:noWrap/>
            <w:vAlign w:val="center"/>
          </w:tcPr>
          <w:p w:rsidR="001455DA" w:rsidRPr="000A616D" w:rsidRDefault="001455DA" w:rsidP="001455DA">
            <w:pPr>
              <w:jc w:val="center"/>
              <w:rPr>
                <w:rFonts w:ascii="Times New Roman" w:hAnsi="Times New Roman" w:cs="Times New Roman"/>
                <w:color w:val="auto"/>
                <w:sz w:val="20"/>
              </w:rPr>
            </w:pPr>
            <w:r w:rsidRPr="000A616D">
              <w:rPr>
                <w:rFonts w:ascii="Times New Roman" w:hAnsi="Times New Roman" w:cs="Times New Roman"/>
                <w:color w:val="auto"/>
                <w:sz w:val="20"/>
              </w:rPr>
              <w:t>-3</w:t>
            </w:r>
          </w:p>
        </w:tc>
        <w:tc>
          <w:tcPr>
            <w:tcW w:w="827" w:type="dxa"/>
            <w:tcBorders>
              <w:top w:val="nil"/>
              <w:left w:val="nil"/>
              <w:bottom w:val="single" w:sz="4" w:space="0" w:color="auto"/>
              <w:right w:val="single" w:sz="4" w:space="0" w:color="auto"/>
            </w:tcBorders>
            <w:shd w:val="clear" w:color="auto" w:fill="auto"/>
            <w:noWrap/>
            <w:vAlign w:val="center"/>
          </w:tcPr>
          <w:p w:rsidR="001455DA" w:rsidRPr="000A616D" w:rsidRDefault="001455DA" w:rsidP="001455DA">
            <w:pPr>
              <w:jc w:val="center"/>
              <w:rPr>
                <w:rFonts w:ascii="Times New Roman" w:hAnsi="Times New Roman" w:cs="Times New Roman"/>
                <w:color w:val="auto"/>
                <w:sz w:val="20"/>
              </w:rPr>
            </w:pPr>
            <w:r w:rsidRPr="000A616D">
              <w:rPr>
                <w:rFonts w:ascii="Times New Roman" w:hAnsi="Times New Roman" w:cs="Times New Roman"/>
                <w:color w:val="auto"/>
                <w:sz w:val="20"/>
              </w:rPr>
              <w:t>-7,5</w:t>
            </w:r>
          </w:p>
        </w:tc>
        <w:tc>
          <w:tcPr>
            <w:tcW w:w="840" w:type="dxa"/>
            <w:tcBorders>
              <w:top w:val="nil"/>
              <w:left w:val="nil"/>
              <w:bottom w:val="single" w:sz="4" w:space="0" w:color="auto"/>
              <w:right w:val="single" w:sz="4" w:space="0" w:color="auto"/>
            </w:tcBorders>
            <w:shd w:val="clear" w:color="auto" w:fill="auto"/>
            <w:noWrap/>
            <w:vAlign w:val="center"/>
          </w:tcPr>
          <w:p w:rsidR="001455DA" w:rsidRPr="000A616D" w:rsidRDefault="001455DA" w:rsidP="001455DA">
            <w:pPr>
              <w:jc w:val="center"/>
              <w:rPr>
                <w:rFonts w:ascii="Times New Roman" w:hAnsi="Times New Roman" w:cs="Times New Roman"/>
                <w:color w:val="auto"/>
                <w:sz w:val="20"/>
              </w:rPr>
            </w:pPr>
            <w:r w:rsidRPr="000A616D">
              <w:rPr>
                <w:rFonts w:ascii="Times New Roman" w:hAnsi="Times New Roman" w:cs="Times New Roman"/>
                <w:color w:val="auto"/>
                <w:sz w:val="20"/>
              </w:rPr>
              <w:t>-6,4</w:t>
            </w:r>
          </w:p>
        </w:tc>
        <w:tc>
          <w:tcPr>
            <w:tcW w:w="884" w:type="dxa"/>
            <w:tcBorders>
              <w:top w:val="nil"/>
              <w:left w:val="nil"/>
              <w:bottom w:val="single" w:sz="4" w:space="0" w:color="auto"/>
              <w:right w:val="single" w:sz="4" w:space="0" w:color="auto"/>
            </w:tcBorders>
            <w:shd w:val="clear" w:color="auto" w:fill="auto"/>
            <w:noWrap/>
            <w:vAlign w:val="center"/>
          </w:tcPr>
          <w:p w:rsidR="001455DA" w:rsidRPr="000A616D" w:rsidRDefault="001455DA" w:rsidP="001455DA">
            <w:pPr>
              <w:jc w:val="center"/>
              <w:rPr>
                <w:rFonts w:ascii="Times New Roman" w:hAnsi="Times New Roman" w:cs="Times New Roman"/>
                <w:color w:val="auto"/>
                <w:sz w:val="20"/>
              </w:rPr>
            </w:pPr>
            <w:r w:rsidRPr="000A616D">
              <w:rPr>
                <w:rFonts w:ascii="Times New Roman" w:hAnsi="Times New Roman" w:cs="Times New Roman"/>
                <w:color w:val="auto"/>
                <w:sz w:val="20"/>
              </w:rPr>
              <w:t>0,4</w:t>
            </w:r>
          </w:p>
        </w:tc>
        <w:tc>
          <w:tcPr>
            <w:tcW w:w="788" w:type="dxa"/>
            <w:tcBorders>
              <w:top w:val="nil"/>
              <w:left w:val="nil"/>
              <w:bottom w:val="single" w:sz="4" w:space="0" w:color="auto"/>
              <w:right w:val="single" w:sz="4" w:space="0" w:color="auto"/>
            </w:tcBorders>
            <w:shd w:val="clear" w:color="auto" w:fill="auto"/>
            <w:noWrap/>
            <w:vAlign w:val="center"/>
          </w:tcPr>
          <w:p w:rsidR="001455DA" w:rsidRPr="000A616D" w:rsidRDefault="001455DA" w:rsidP="001455DA">
            <w:pPr>
              <w:jc w:val="center"/>
              <w:rPr>
                <w:rFonts w:ascii="Times New Roman" w:hAnsi="Times New Roman" w:cs="Times New Roman"/>
                <w:color w:val="auto"/>
                <w:sz w:val="20"/>
              </w:rPr>
            </w:pPr>
            <w:r w:rsidRPr="000A616D">
              <w:rPr>
                <w:rFonts w:ascii="Times New Roman" w:hAnsi="Times New Roman" w:cs="Times New Roman"/>
                <w:color w:val="auto"/>
                <w:sz w:val="20"/>
              </w:rPr>
              <w:t>6,5</w:t>
            </w:r>
          </w:p>
        </w:tc>
        <w:tc>
          <w:tcPr>
            <w:tcW w:w="891" w:type="dxa"/>
            <w:tcBorders>
              <w:top w:val="nil"/>
              <w:left w:val="nil"/>
              <w:bottom w:val="single" w:sz="4" w:space="0" w:color="auto"/>
              <w:right w:val="single" w:sz="4" w:space="0" w:color="auto"/>
            </w:tcBorders>
            <w:shd w:val="clear" w:color="auto" w:fill="auto"/>
            <w:noWrap/>
            <w:vAlign w:val="center"/>
          </w:tcPr>
          <w:p w:rsidR="001455DA" w:rsidRPr="000A616D" w:rsidRDefault="001455DA" w:rsidP="001455DA">
            <w:pPr>
              <w:jc w:val="center"/>
              <w:rPr>
                <w:rFonts w:ascii="Times New Roman" w:hAnsi="Times New Roman" w:cs="Times New Roman"/>
                <w:color w:val="auto"/>
                <w:sz w:val="20"/>
              </w:rPr>
            </w:pPr>
            <w:r w:rsidRPr="000A616D">
              <w:rPr>
                <w:rFonts w:ascii="Times New Roman" w:hAnsi="Times New Roman" w:cs="Times New Roman"/>
                <w:color w:val="auto"/>
                <w:sz w:val="20"/>
              </w:rPr>
              <w:t>13,3</w:t>
            </w:r>
          </w:p>
        </w:tc>
      </w:tr>
    </w:tbl>
    <w:p w:rsidR="001455DA" w:rsidRPr="003B7587" w:rsidRDefault="001455DA" w:rsidP="001455DA">
      <w:pPr>
        <w:ind w:left="361" w:right="-20"/>
        <w:rPr>
          <w:rFonts w:ascii="Times New Roman" w:eastAsia="Arial" w:hAnsi="Times New Roman" w:cs="Times New Roman"/>
        </w:rPr>
      </w:pPr>
    </w:p>
    <w:p w:rsidR="001455DA" w:rsidRPr="003B7587" w:rsidRDefault="001455DA" w:rsidP="001455DA">
      <w:pPr>
        <w:autoSpaceDE w:val="0"/>
        <w:autoSpaceDN w:val="0"/>
        <w:adjustRightInd w:val="0"/>
        <w:rPr>
          <w:rFonts w:ascii="Times New Roman" w:hAnsi="Times New Roman" w:cs="Times New Roman"/>
          <w:b/>
          <w:bCs/>
          <w:sz w:val="22"/>
          <w:szCs w:val="22"/>
        </w:rPr>
      </w:pPr>
      <w:r w:rsidRPr="003B7587">
        <w:rPr>
          <w:rFonts w:ascii="Times New Roman" w:eastAsia="Arial,Bold" w:hAnsi="Times New Roman" w:cs="Times New Roman"/>
          <w:b/>
          <w:bCs/>
          <w:sz w:val="22"/>
          <w:szCs w:val="22"/>
        </w:rPr>
        <w:t xml:space="preserve">Таблица </w:t>
      </w:r>
      <w:r w:rsidR="00D71427">
        <w:rPr>
          <w:rFonts w:ascii="Times New Roman" w:eastAsia="Arial,Bold" w:hAnsi="Times New Roman" w:cs="Times New Roman"/>
          <w:b/>
          <w:bCs/>
          <w:sz w:val="22"/>
          <w:szCs w:val="22"/>
        </w:rPr>
        <w:t>7.8</w:t>
      </w:r>
      <w:r w:rsidRPr="003B7587">
        <w:rPr>
          <w:rFonts w:ascii="Times New Roman" w:eastAsia="Arial,Bold" w:hAnsi="Times New Roman" w:cs="Times New Roman"/>
          <w:b/>
          <w:bCs/>
          <w:sz w:val="22"/>
          <w:szCs w:val="22"/>
        </w:rPr>
        <w:t>.</w:t>
      </w:r>
      <w:r w:rsidRPr="003B7587">
        <w:rPr>
          <w:rFonts w:ascii="Times New Roman" w:hAnsi="Times New Roman" w:cs="Times New Roman"/>
          <w:b/>
          <w:bCs/>
          <w:sz w:val="22"/>
          <w:szCs w:val="22"/>
        </w:rPr>
        <w:t xml:space="preserve"> Прогнозируемые</w:t>
      </w:r>
      <w:r w:rsidRPr="003B7587">
        <w:rPr>
          <w:rFonts w:ascii="Times New Roman" w:eastAsia="Arial,Bold" w:hAnsi="Times New Roman" w:cs="Times New Roman"/>
          <w:b/>
          <w:bCs/>
          <w:sz w:val="22"/>
          <w:szCs w:val="22"/>
        </w:rPr>
        <w:t xml:space="preserve">   значения отпуска тепла и топливопотребления  </w:t>
      </w:r>
      <w:r>
        <w:rPr>
          <w:rFonts w:ascii="Times New Roman" w:eastAsia="Arial,Bold" w:hAnsi="Times New Roman" w:cs="Times New Roman"/>
          <w:b/>
          <w:bCs/>
          <w:sz w:val="22"/>
          <w:szCs w:val="22"/>
        </w:rPr>
        <w:t xml:space="preserve"> школой интернатом  с 2022</w:t>
      </w:r>
      <w:r w:rsidRPr="003B7587">
        <w:rPr>
          <w:rFonts w:ascii="Times New Roman" w:eastAsia="Arial,Bold" w:hAnsi="Times New Roman" w:cs="Times New Roman"/>
          <w:b/>
          <w:bCs/>
          <w:sz w:val="22"/>
          <w:szCs w:val="22"/>
        </w:rPr>
        <w:t xml:space="preserve"> по 20</w:t>
      </w:r>
      <w:r>
        <w:rPr>
          <w:rFonts w:ascii="Times New Roman" w:eastAsia="Arial,Bold" w:hAnsi="Times New Roman" w:cs="Times New Roman"/>
          <w:b/>
          <w:bCs/>
          <w:sz w:val="22"/>
          <w:szCs w:val="22"/>
        </w:rPr>
        <w:t>31</w:t>
      </w:r>
      <w:r w:rsidRPr="003B7587">
        <w:rPr>
          <w:rFonts w:ascii="Times New Roman" w:eastAsia="Arial,Bold" w:hAnsi="Times New Roman" w:cs="Times New Roman"/>
          <w:b/>
          <w:bCs/>
          <w:sz w:val="22"/>
          <w:szCs w:val="22"/>
        </w:rPr>
        <w:t>г</w:t>
      </w:r>
      <w:r w:rsidRPr="003B7587">
        <w:rPr>
          <w:rFonts w:ascii="Times New Roman" w:hAnsi="Times New Roman" w:cs="Times New Roman"/>
          <w:b/>
          <w:bCs/>
          <w:sz w:val="22"/>
          <w:szCs w:val="22"/>
        </w:rPr>
        <w:t xml:space="preserve">од для летнего периода </w:t>
      </w:r>
    </w:p>
    <w:tbl>
      <w:tblPr>
        <w:tblW w:w="10029" w:type="dxa"/>
        <w:tblInd w:w="108" w:type="dxa"/>
        <w:tblLook w:val="04A0" w:firstRow="1" w:lastRow="0" w:firstColumn="1" w:lastColumn="0" w:noHBand="0" w:noVBand="1"/>
      </w:tblPr>
      <w:tblGrid>
        <w:gridCol w:w="1514"/>
        <w:gridCol w:w="830"/>
        <w:gridCol w:w="1090"/>
        <w:gridCol w:w="1302"/>
        <w:gridCol w:w="920"/>
        <w:gridCol w:w="1541"/>
        <w:gridCol w:w="1541"/>
        <w:gridCol w:w="1291"/>
      </w:tblGrid>
      <w:tr w:rsidR="001455DA" w:rsidRPr="003B7587" w:rsidTr="001455DA">
        <w:trPr>
          <w:trHeight w:val="1530"/>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 xml:space="preserve">Наименование энергоисточника </w:t>
            </w:r>
          </w:p>
        </w:tc>
        <w:tc>
          <w:tcPr>
            <w:tcW w:w="830" w:type="dxa"/>
            <w:tcBorders>
              <w:top w:val="single" w:sz="4" w:space="0" w:color="auto"/>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Вид топлива</w:t>
            </w:r>
          </w:p>
        </w:tc>
        <w:tc>
          <w:tcPr>
            <w:tcW w:w="1090" w:type="dxa"/>
            <w:tcBorders>
              <w:top w:val="single" w:sz="4" w:space="0" w:color="auto"/>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УРУТ на отпуск тепловой энергии, кг.у.т./Гкал</w:t>
            </w:r>
          </w:p>
        </w:tc>
        <w:tc>
          <w:tcPr>
            <w:tcW w:w="1302" w:type="dxa"/>
            <w:tcBorders>
              <w:top w:val="single" w:sz="4" w:space="0" w:color="auto"/>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Калорийность  топлива, ккал/м3</w:t>
            </w:r>
          </w:p>
        </w:tc>
        <w:tc>
          <w:tcPr>
            <w:tcW w:w="920" w:type="dxa"/>
            <w:tcBorders>
              <w:top w:val="single" w:sz="4" w:space="0" w:color="auto"/>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Годовой отпуск тепловой энергии, Гкал</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 xml:space="preserve">Прогнозируемый годовой расход натурального топлива в год, млн.м3(газ) </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Прогнозируемый годовой расход  у.т. в год, тыс. т.у.т.</w:t>
            </w:r>
          </w:p>
        </w:tc>
        <w:tc>
          <w:tcPr>
            <w:tcW w:w="1291" w:type="dxa"/>
            <w:tcBorders>
              <w:top w:val="single" w:sz="4" w:space="0" w:color="auto"/>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Период планирования</w:t>
            </w:r>
          </w:p>
        </w:tc>
      </w:tr>
      <w:tr w:rsidR="005F34C4" w:rsidRPr="003B7587" w:rsidTr="001C23DD">
        <w:trPr>
          <w:trHeight w:val="255"/>
        </w:trPr>
        <w:tc>
          <w:tcPr>
            <w:tcW w:w="1514" w:type="dxa"/>
            <w:tcBorders>
              <w:top w:val="nil"/>
              <w:left w:val="single" w:sz="4" w:space="0" w:color="auto"/>
              <w:bottom w:val="single" w:sz="4" w:space="0" w:color="auto"/>
              <w:right w:val="single" w:sz="4" w:space="0" w:color="auto"/>
            </w:tcBorders>
            <w:shd w:val="clear" w:color="auto" w:fill="auto"/>
            <w:vAlign w:val="bottom"/>
            <w:hideMark/>
          </w:tcPr>
          <w:p w:rsidR="005F34C4" w:rsidRPr="003B7587" w:rsidRDefault="005F34C4" w:rsidP="005F34C4">
            <w:pPr>
              <w:jc w:val="center"/>
              <w:rPr>
                <w:rFonts w:ascii="Times New Roman" w:hAnsi="Times New Roman" w:cs="Times New Roman"/>
                <w:sz w:val="20"/>
              </w:rPr>
            </w:pPr>
            <w:r w:rsidRPr="003B7587">
              <w:rPr>
                <w:rFonts w:ascii="Times New Roman" w:hAnsi="Times New Roman" w:cs="Times New Roman"/>
                <w:sz w:val="20"/>
              </w:rPr>
              <w:t>ЦТ (летний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widowControl/>
              <w:jc w:val="center"/>
              <w:rPr>
                <w:rFonts w:ascii="Times New Roman" w:hAnsi="Times New Roman" w:cs="Times New Roman"/>
                <w:sz w:val="20"/>
                <w:szCs w:val="20"/>
              </w:rPr>
            </w:pPr>
            <w:r w:rsidRPr="001C23DD">
              <w:rPr>
                <w:rFonts w:ascii="Times New Roman" w:hAnsi="Times New Roman" w:cs="Times New Roman"/>
                <w:sz w:val="20"/>
                <w:szCs w:val="20"/>
              </w:rPr>
              <w:t>164,94</w:t>
            </w:r>
          </w:p>
        </w:tc>
        <w:tc>
          <w:tcPr>
            <w:tcW w:w="1302"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8 213</w:t>
            </w:r>
          </w:p>
        </w:tc>
        <w:tc>
          <w:tcPr>
            <w:tcW w:w="92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16"/>
                <w:szCs w:val="16"/>
              </w:rPr>
            </w:pPr>
            <w:r w:rsidRPr="001C23DD">
              <w:rPr>
                <w:rFonts w:ascii="Times New Roman" w:hAnsi="Times New Roman" w:cs="Times New Roman"/>
                <w:sz w:val="16"/>
                <w:szCs w:val="16"/>
              </w:rPr>
              <w:t>249,75</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30,409</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41,2</w:t>
            </w:r>
          </w:p>
        </w:tc>
        <w:tc>
          <w:tcPr>
            <w:tcW w:w="129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0"/>
                <w:szCs w:val="20"/>
              </w:rPr>
            </w:pPr>
            <w:r w:rsidRPr="001C23DD">
              <w:rPr>
                <w:rFonts w:ascii="Times New Roman" w:hAnsi="Times New Roman" w:cs="Times New Roman"/>
                <w:sz w:val="20"/>
                <w:szCs w:val="20"/>
              </w:rPr>
              <w:t>2022</w:t>
            </w:r>
          </w:p>
        </w:tc>
      </w:tr>
      <w:tr w:rsidR="005F34C4" w:rsidRPr="003B7587" w:rsidTr="001C23DD">
        <w:trPr>
          <w:trHeight w:val="255"/>
        </w:trPr>
        <w:tc>
          <w:tcPr>
            <w:tcW w:w="1514" w:type="dxa"/>
            <w:tcBorders>
              <w:top w:val="nil"/>
              <w:left w:val="single" w:sz="4" w:space="0" w:color="auto"/>
              <w:bottom w:val="single" w:sz="4" w:space="0" w:color="auto"/>
              <w:right w:val="single" w:sz="4" w:space="0" w:color="auto"/>
            </w:tcBorders>
            <w:shd w:val="clear" w:color="auto" w:fill="auto"/>
            <w:vAlign w:val="bottom"/>
            <w:hideMark/>
          </w:tcPr>
          <w:p w:rsidR="005F34C4" w:rsidRPr="003B7587" w:rsidRDefault="005F34C4" w:rsidP="005F34C4">
            <w:pPr>
              <w:jc w:val="center"/>
              <w:rPr>
                <w:rFonts w:ascii="Times New Roman" w:hAnsi="Times New Roman" w:cs="Times New Roman"/>
                <w:sz w:val="20"/>
              </w:rPr>
            </w:pPr>
            <w:r w:rsidRPr="003B7587">
              <w:rPr>
                <w:rFonts w:ascii="Times New Roman" w:hAnsi="Times New Roman" w:cs="Times New Roman"/>
                <w:sz w:val="20"/>
              </w:rPr>
              <w:t>ЦТ (летний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164,94</w:t>
            </w:r>
          </w:p>
        </w:tc>
        <w:tc>
          <w:tcPr>
            <w:tcW w:w="1302"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8 213</w:t>
            </w:r>
          </w:p>
        </w:tc>
        <w:tc>
          <w:tcPr>
            <w:tcW w:w="92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16"/>
                <w:szCs w:val="16"/>
              </w:rPr>
            </w:pPr>
            <w:r w:rsidRPr="001C23DD">
              <w:rPr>
                <w:rFonts w:ascii="Times New Roman" w:hAnsi="Times New Roman" w:cs="Times New Roman"/>
                <w:sz w:val="16"/>
                <w:szCs w:val="16"/>
              </w:rPr>
              <w:t>249,75</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30,409</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41,2</w:t>
            </w:r>
          </w:p>
        </w:tc>
        <w:tc>
          <w:tcPr>
            <w:tcW w:w="129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0"/>
                <w:szCs w:val="20"/>
              </w:rPr>
            </w:pPr>
            <w:r w:rsidRPr="001C23DD">
              <w:rPr>
                <w:rFonts w:ascii="Times New Roman" w:hAnsi="Times New Roman" w:cs="Times New Roman"/>
                <w:sz w:val="20"/>
                <w:szCs w:val="20"/>
              </w:rPr>
              <w:t>2023</w:t>
            </w:r>
          </w:p>
        </w:tc>
      </w:tr>
      <w:tr w:rsidR="005F34C4" w:rsidRPr="003B7587" w:rsidTr="001C23DD">
        <w:trPr>
          <w:trHeight w:val="255"/>
        </w:trPr>
        <w:tc>
          <w:tcPr>
            <w:tcW w:w="1514" w:type="dxa"/>
            <w:tcBorders>
              <w:top w:val="nil"/>
              <w:left w:val="single" w:sz="4" w:space="0" w:color="auto"/>
              <w:bottom w:val="single" w:sz="4" w:space="0" w:color="auto"/>
              <w:right w:val="single" w:sz="4" w:space="0" w:color="auto"/>
            </w:tcBorders>
            <w:shd w:val="clear" w:color="auto" w:fill="auto"/>
            <w:vAlign w:val="bottom"/>
            <w:hideMark/>
          </w:tcPr>
          <w:p w:rsidR="005F34C4" w:rsidRPr="003B7587" w:rsidRDefault="005F34C4" w:rsidP="005F34C4">
            <w:pPr>
              <w:jc w:val="center"/>
              <w:rPr>
                <w:rFonts w:ascii="Times New Roman" w:hAnsi="Times New Roman" w:cs="Times New Roman"/>
                <w:sz w:val="20"/>
              </w:rPr>
            </w:pPr>
            <w:r w:rsidRPr="003B7587">
              <w:rPr>
                <w:rFonts w:ascii="Times New Roman" w:hAnsi="Times New Roman" w:cs="Times New Roman"/>
                <w:sz w:val="20"/>
              </w:rPr>
              <w:t>ЦТ (летний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164,94</w:t>
            </w:r>
          </w:p>
        </w:tc>
        <w:tc>
          <w:tcPr>
            <w:tcW w:w="1302"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8 213</w:t>
            </w:r>
          </w:p>
        </w:tc>
        <w:tc>
          <w:tcPr>
            <w:tcW w:w="92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16"/>
                <w:szCs w:val="16"/>
              </w:rPr>
            </w:pPr>
            <w:r w:rsidRPr="001C23DD">
              <w:rPr>
                <w:rFonts w:ascii="Times New Roman" w:hAnsi="Times New Roman" w:cs="Times New Roman"/>
                <w:sz w:val="16"/>
                <w:szCs w:val="16"/>
              </w:rPr>
              <w:t>249,75</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30,409</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41,2</w:t>
            </w:r>
          </w:p>
        </w:tc>
        <w:tc>
          <w:tcPr>
            <w:tcW w:w="129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0"/>
                <w:szCs w:val="20"/>
              </w:rPr>
            </w:pPr>
            <w:r w:rsidRPr="001C23DD">
              <w:rPr>
                <w:rFonts w:ascii="Times New Roman" w:hAnsi="Times New Roman" w:cs="Times New Roman"/>
                <w:sz w:val="20"/>
                <w:szCs w:val="20"/>
              </w:rPr>
              <w:t>2024</w:t>
            </w:r>
          </w:p>
        </w:tc>
      </w:tr>
      <w:tr w:rsidR="005F34C4" w:rsidRPr="003B7587" w:rsidTr="001C23DD">
        <w:trPr>
          <w:trHeight w:val="255"/>
        </w:trPr>
        <w:tc>
          <w:tcPr>
            <w:tcW w:w="1514" w:type="dxa"/>
            <w:tcBorders>
              <w:top w:val="nil"/>
              <w:left w:val="single" w:sz="4" w:space="0" w:color="auto"/>
              <w:bottom w:val="single" w:sz="4" w:space="0" w:color="auto"/>
              <w:right w:val="single" w:sz="4" w:space="0" w:color="auto"/>
            </w:tcBorders>
            <w:shd w:val="clear" w:color="auto" w:fill="auto"/>
            <w:vAlign w:val="bottom"/>
            <w:hideMark/>
          </w:tcPr>
          <w:p w:rsidR="005F34C4" w:rsidRPr="003B7587" w:rsidRDefault="005F34C4" w:rsidP="005F34C4">
            <w:pPr>
              <w:jc w:val="center"/>
              <w:rPr>
                <w:rFonts w:ascii="Times New Roman" w:hAnsi="Times New Roman" w:cs="Times New Roman"/>
                <w:sz w:val="20"/>
              </w:rPr>
            </w:pPr>
            <w:r w:rsidRPr="003B7587">
              <w:rPr>
                <w:rFonts w:ascii="Times New Roman" w:hAnsi="Times New Roman" w:cs="Times New Roman"/>
                <w:sz w:val="20"/>
              </w:rPr>
              <w:t>ЦТ (летний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164,94</w:t>
            </w:r>
          </w:p>
        </w:tc>
        <w:tc>
          <w:tcPr>
            <w:tcW w:w="1302"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8 213</w:t>
            </w:r>
          </w:p>
        </w:tc>
        <w:tc>
          <w:tcPr>
            <w:tcW w:w="92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16"/>
                <w:szCs w:val="16"/>
              </w:rPr>
            </w:pPr>
            <w:r w:rsidRPr="001C23DD">
              <w:rPr>
                <w:rFonts w:ascii="Times New Roman" w:hAnsi="Times New Roman" w:cs="Times New Roman"/>
                <w:sz w:val="16"/>
                <w:szCs w:val="16"/>
              </w:rPr>
              <w:t>249,75</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30,409</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41,2</w:t>
            </w:r>
          </w:p>
        </w:tc>
        <w:tc>
          <w:tcPr>
            <w:tcW w:w="129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0"/>
                <w:szCs w:val="20"/>
              </w:rPr>
            </w:pPr>
            <w:r w:rsidRPr="001C23DD">
              <w:rPr>
                <w:rFonts w:ascii="Times New Roman" w:hAnsi="Times New Roman" w:cs="Times New Roman"/>
                <w:sz w:val="20"/>
                <w:szCs w:val="20"/>
              </w:rPr>
              <w:t>2025</w:t>
            </w:r>
          </w:p>
        </w:tc>
      </w:tr>
      <w:tr w:rsidR="005F34C4" w:rsidRPr="003B7587" w:rsidTr="001C23DD">
        <w:trPr>
          <w:trHeight w:val="255"/>
        </w:trPr>
        <w:tc>
          <w:tcPr>
            <w:tcW w:w="1514" w:type="dxa"/>
            <w:tcBorders>
              <w:top w:val="nil"/>
              <w:left w:val="single" w:sz="4" w:space="0" w:color="auto"/>
              <w:bottom w:val="single" w:sz="4" w:space="0" w:color="auto"/>
              <w:right w:val="single" w:sz="4" w:space="0" w:color="auto"/>
            </w:tcBorders>
            <w:shd w:val="clear" w:color="auto" w:fill="auto"/>
            <w:vAlign w:val="bottom"/>
            <w:hideMark/>
          </w:tcPr>
          <w:p w:rsidR="005F34C4" w:rsidRPr="003B7587" w:rsidRDefault="005F34C4" w:rsidP="005F34C4">
            <w:pPr>
              <w:jc w:val="center"/>
              <w:rPr>
                <w:rFonts w:ascii="Times New Roman" w:hAnsi="Times New Roman" w:cs="Times New Roman"/>
                <w:sz w:val="20"/>
              </w:rPr>
            </w:pPr>
            <w:r w:rsidRPr="003B7587">
              <w:rPr>
                <w:rFonts w:ascii="Times New Roman" w:hAnsi="Times New Roman" w:cs="Times New Roman"/>
                <w:sz w:val="20"/>
              </w:rPr>
              <w:t>ЦТ (летний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164,94</w:t>
            </w:r>
          </w:p>
        </w:tc>
        <w:tc>
          <w:tcPr>
            <w:tcW w:w="1302"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8 213</w:t>
            </w:r>
          </w:p>
        </w:tc>
        <w:tc>
          <w:tcPr>
            <w:tcW w:w="92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16"/>
                <w:szCs w:val="16"/>
              </w:rPr>
            </w:pPr>
            <w:r w:rsidRPr="001C23DD">
              <w:rPr>
                <w:rFonts w:ascii="Times New Roman" w:hAnsi="Times New Roman" w:cs="Times New Roman"/>
                <w:sz w:val="16"/>
                <w:szCs w:val="16"/>
              </w:rPr>
              <w:t>249,75</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30,409</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41,2</w:t>
            </w:r>
          </w:p>
        </w:tc>
        <w:tc>
          <w:tcPr>
            <w:tcW w:w="129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0"/>
                <w:szCs w:val="20"/>
              </w:rPr>
            </w:pPr>
            <w:r w:rsidRPr="001C23DD">
              <w:rPr>
                <w:rFonts w:ascii="Times New Roman" w:hAnsi="Times New Roman" w:cs="Times New Roman"/>
                <w:sz w:val="20"/>
                <w:szCs w:val="20"/>
              </w:rPr>
              <w:t>2026</w:t>
            </w:r>
          </w:p>
        </w:tc>
      </w:tr>
      <w:tr w:rsidR="005F34C4" w:rsidRPr="003B7587" w:rsidTr="001C23DD">
        <w:trPr>
          <w:trHeight w:val="255"/>
        </w:trPr>
        <w:tc>
          <w:tcPr>
            <w:tcW w:w="1514" w:type="dxa"/>
            <w:tcBorders>
              <w:top w:val="nil"/>
              <w:left w:val="single" w:sz="4" w:space="0" w:color="auto"/>
              <w:bottom w:val="single" w:sz="4" w:space="0" w:color="auto"/>
              <w:right w:val="single" w:sz="4" w:space="0" w:color="auto"/>
            </w:tcBorders>
            <w:shd w:val="clear" w:color="auto" w:fill="auto"/>
            <w:vAlign w:val="bottom"/>
            <w:hideMark/>
          </w:tcPr>
          <w:p w:rsidR="005F34C4" w:rsidRPr="003B7587" w:rsidRDefault="005F34C4" w:rsidP="005F34C4">
            <w:pPr>
              <w:jc w:val="center"/>
              <w:rPr>
                <w:rFonts w:ascii="Times New Roman" w:hAnsi="Times New Roman" w:cs="Times New Roman"/>
                <w:sz w:val="20"/>
              </w:rPr>
            </w:pPr>
            <w:r w:rsidRPr="003B7587">
              <w:rPr>
                <w:rFonts w:ascii="Times New Roman" w:hAnsi="Times New Roman" w:cs="Times New Roman"/>
                <w:sz w:val="20"/>
              </w:rPr>
              <w:t>ЦТ (летний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164,94</w:t>
            </w:r>
          </w:p>
        </w:tc>
        <w:tc>
          <w:tcPr>
            <w:tcW w:w="1302"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8 213</w:t>
            </w:r>
          </w:p>
        </w:tc>
        <w:tc>
          <w:tcPr>
            <w:tcW w:w="92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16"/>
                <w:szCs w:val="16"/>
              </w:rPr>
            </w:pPr>
            <w:r w:rsidRPr="001C23DD">
              <w:rPr>
                <w:rFonts w:ascii="Times New Roman" w:hAnsi="Times New Roman" w:cs="Times New Roman"/>
                <w:sz w:val="16"/>
                <w:szCs w:val="16"/>
              </w:rPr>
              <w:t>1248,75</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152,046</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0"/>
                <w:szCs w:val="20"/>
              </w:rPr>
            </w:pPr>
            <w:r w:rsidRPr="001C23DD">
              <w:rPr>
                <w:rFonts w:ascii="Times New Roman" w:hAnsi="Times New Roman" w:cs="Times New Roman"/>
                <w:sz w:val="20"/>
                <w:szCs w:val="20"/>
              </w:rPr>
              <w:t>206,0</w:t>
            </w:r>
          </w:p>
        </w:tc>
        <w:tc>
          <w:tcPr>
            <w:tcW w:w="129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0"/>
                <w:szCs w:val="20"/>
              </w:rPr>
            </w:pPr>
            <w:r w:rsidRPr="001C23DD">
              <w:rPr>
                <w:rFonts w:ascii="Times New Roman" w:hAnsi="Times New Roman" w:cs="Times New Roman"/>
                <w:sz w:val="20"/>
                <w:szCs w:val="20"/>
              </w:rPr>
              <w:t>2027-2031</w:t>
            </w:r>
          </w:p>
        </w:tc>
      </w:tr>
    </w:tbl>
    <w:p w:rsidR="001455DA" w:rsidRDefault="001455DA" w:rsidP="001455DA">
      <w:pPr>
        <w:autoSpaceDE w:val="0"/>
        <w:autoSpaceDN w:val="0"/>
        <w:adjustRightInd w:val="0"/>
        <w:rPr>
          <w:rFonts w:ascii="Times New Roman" w:eastAsia="Arial,Bold" w:hAnsi="Times New Roman" w:cs="Times New Roman"/>
          <w:b/>
          <w:bCs/>
          <w:sz w:val="22"/>
          <w:szCs w:val="22"/>
        </w:rPr>
      </w:pPr>
    </w:p>
    <w:p w:rsidR="001455DA" w:rsidRPr="003B7587" w:rsidRDefault="001455DA" w:rsidP="001455DA">
      <w:pPr>
        <w:autoSpaceDE w:val="0"/>
        <w:autoSpaceDN w:val="0"/>
        <w:adjustRightInd w:val="0"/>
        <w:rPr>
          <w:rFonts w:ascii="Times New Roman" w:hAnsi="Times New Roman" w:cs="Times New Roman"/>
          <w:b/>
          <w:bCs/>
          <w:sz w:val="22"/>
          <w:szCs w:val="22"/>
        </w:rPr>
      </w:pPr>
      <w:r w:rsidRPr="003B7587">
        <w:rPr>
          <w:rFonts w:ascii="Times New Roman" w:eastAsia="Arial,Bold" w:hAnsi="Times New Roman" w:cs="Times New Roman"/>
          <w:b/>
          <w:bCs/>
          <w:sz w:val="22"/>
          <w:szCs w:val="22"/>
        </w:rPr>
        <w:t xml:space="preserve">Таблица </w:t>
      </w:r>
      <w:r w:rsidR="00D71427">
        <w:rPr>
          <w:rFonts w:ascii="Times New Roman" w:eastAsia="Arial,Bold" w:hAnsi="Times New Roman" w:cs="Times New Roman"/>
          <w:b/>
          <w:bCs/>
          <w:sz w:val="22"/>
          <w:szCs w:val="22"/>
        </w:rPr>
        <w:t>7.9</w:t>
      </w:r>
      <w:r w:rsidRPr="003B7587">
        <w:rPr>
          <w:rFonts w:ascii="Times New Roman" w:eastAsia="Arial,Bold" w:hAnsi="Times New Roman" w:cs="Times New Roman"/>
          <w:b/>
          <w:bCs/>
          <w:sz w:val="22"/>
          <w:szCs w:val="22"/>
        </w:rPr>
        <w:t>.</w:t>
      </w:r>
      <w:r w:rsidRPr="003B7587">
        <w:rPr>
          <w:rFonts w:ascii="Times New Roman" w:hAnsi="Times New Roman" w:cs="Times New Roman"/>
          <w:b/>
          <w:bCs/>
          <w:sz w:val="22"/>
          <w:szCs w:val="22"/>
        </w:rPr>
        <w:t xml:space="preserve"> Прогнозируемые</w:t>
      </w:r>
      <w:r w:rsidRPr="003B7587">
        <w:rPr>
          <w:rFonts w:ascii="Times New Roman" w:eastAsia="Arial,Bold" w:hAnsi="Times New Roman" w:cs="Times New Roman"/>
          <w:b/>
          <w:bCs/>
          <w:sz w:val="22"/>
          <w:szCs w:val="22"/>
        </w:rPr>
        <w:t xml:space="preserve">  значения отпуска тепла и топливопотребления  котельной</w:t>
      </w:r>
      <w:r>
        <w:rPr>
          <w:rFonts w:ascii="Times New Roman" w:eastAsia="Arial,Bold" w:hAnsi="Times New Roman" w:cs="Times New Roman"/>
          <w:b/>
          <w:bCs/>
          <w:sz w:val="22"/>
          <w:szCs w:val="22"/>
        </w:rPr>
        <w:t xml:space="preserve"> школы интерната</w:t>
      </w:r>
      <w:r w:rsidRPr="003B7587">
        <w:rPr>
          <w:rFonts w:ascii="Times New Roman" w:eastAsia="Arial,Bold" w:hAnsi="Times New Roman" w:cs="Times New Roman"/>
          <w:b/>
          <w:bCs/>
          <w:sz w:val="22"/>
          <w:szCs w:val="22"/>
        </w:rPr>
        <w:t xml:space="preserve">  с 202</w:t>
      </w:r>
      <w:r>
        <w:rPr>
          <w:rFonts w:ascii="Times New Roman" w:eastAsia="Arial,Bold" w:hAnsi="Times New Roman" w:cs="Times New Roman"/>
          <w:b/>
          <w:bCs/>
          <w:sz w:val="22"/>
          <w:szCs w:val="22"/>
        </w:rPr>
        <w:t>2</w:t>
      </w:r>
      <w:r w:rsidRPr="003B7587">
        <w:rPr>
          <w:rFonts w:ascii="Times New Roman" w:eastAsia="Arial,Bold" w:hAnsi="Times New Roman" w:cs="Times New Roman"/>
          <w:b/>
          <w:bCs/>
          <w:sz w:val="22"/>
          <w:szCs w:val="22"/>
        </w:rPr>
        <w:t xml:space="preserve"> по 20</w:t>
      </w:r>
      <w:r>
        <w:rPr>
          <w:rFonts w:ascii="Times New Roman" w:eastAsia="Arial,Bold" w:hAnsi="Times New Roman" w:cs="Times New Roman"/>
          <w:b/>
          <w:bCs/>
          <w:sz w:val="22"/>
          <w:szCs w:val="22"/>
        </w:rPr>
        <w:t>31</w:t>
      </w:r>
      <w:r w:rsidRPr="003B7587">
        <w:rPr>
          <w:rFonts w:ascii="Times New Roman" w:eastAsia="Arial,Bold" w:hAnsi="Times New Roman" w:cs="Times New Roman"/>
          <w:b/>
          <w:bCs/>
          <w:sz w:val="22"/>
          <w:szCs w:val="22"/>
        </w:rPr>
        <w:t>г</w:t>
      </w:r>
      <w:r w:rsidRPr="003B7587">
        <w:rPr>
          <w:rFonts w:ascii="Times New Roman" w:hAnsi="Times New Roman" w:cs="Times New Roman"/>
          <w:b/>
          <w:bCs/>
          <w:sz w:val="22"/>
          <w:szCs w:val="22"/>
        </w:rPr>
        <w:t xml:space="preserve">од для зимнего периода </w:t>
      </w:r>
    </w:p>
    <w:tbl>
      <w:tblPr>
        <w:tblW w:w="10029" w:type="dxa"/>
        <w:tblInd w:w="108" w:type="dxa"/>
        <w:tblLook w:val="04A0" w:firstRow="1" w:lastRow="0" w:firstColumn="1" w:lastColumn="0" w:noHBand="0" w:noVBand="1"/>
      </w:tblPr>
      <w:tblGrid>
        <w:gridCol w:w="1505"/>
        <w:gridCol w:w="825"/>
        <w:gridCol w:w="1082"/>
        <w:gridCol w:w="1293"/>
        <w:gridCol w:w="981"/>
        <w:gridCol w:w="1530"/>
        <w:gridCol w:w="1530"/>
        <w:gridCol w:w="1283"/>
      </w:tblGrid>
      <w:tr w:rsidR="001455DA" w:rsidRPr="003B7587" w:rsidTr="001C23DD">
        <w:trPr>
          <w:trHeight w:val="1530"/>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55DA" w:rsidRPr="002D329A" w:rsidRDefault="001455DA" w:rsidP="001455DA">
            <w:pPr>
              <w:jc w:val="center"/>
              <w:rPr>
                <w:rFonts w:ascii="Times New Roman" w:hAnsi="Times New Roman" w:cs="Times New Roman"/>
                <w:sz w:val="20"/>
              </w:rPr>
            </w:pPr>
            <w:r w:rsidRPr="002D329A">
              <w:rPr>
                <w:rFonts w:ascii="Times New Roman" w:hAnsi="Times New Roman" w:cs="Times New Roman"/>
                <w:sz w:val="20"/>
              </w:rPr>
              <w:t xml:space="preserve">Наименование энергоисточника </w:t>
            </w:r>
          </w:p>
        </w:tc>
        <w:tc>
          <w:tcPr>
            <w:tcW w:w="830" w:type="dxa"/>
            <w:tcBorders>
              <w:top w:val="single" w:sz="4" w:space="0" w:color="auto"/>
              <w:left w:val="nil"/>
              <w:bottom w:val="single" w:sz="4" w:space="0" w:color="auto"/>
              <w:right w:val="single" w:sz="4" w:space="0" w:color="auto"/>
            </w:tcBorders>
            <w:shd w:val="clear" w:color="auto" w:fill="auto"/>
            <w:vAlign w:val="center"/>
            <w:hideMark/>
          </w:tcPr>
          <w:p w:rsidR="001455DA" w:rsidRPr="002D329A" w:rsidRDefault="001455DA" w:rsidP="001455DA">
            <w:pPr>
              <w:jc w:val="center"/>
              <w:rPr>
                <w:rFonts w:ascii="Times New Roman" w:hAnsi="Times New Roman" w:cs="Times New Roman"/>
                <w:sz w:val="20"/>
              </w:rPr>
            </w:pPr>
            <w:r w:rsidRPr="002D329A">
              <w:rPr>
                <w:rFonts w:ascii="Times New Roman" w:hAnsi="Times New Roman" w:cs="Times New Roman"/>
                <w:sz w:val="20"/>
              </w:rPr>
              <w:t>Вид топлива</w:t>
            </w:r>
          </w:p>
        </w:tc>
        <w:tc>
          <w:tcPr>
            <w:tcW w:w="1090" w:type="dxa"/>
            <w:tcBorders>
              <w:top w:val="single" w:sz="4" w:space="0" w:color="auto"/>
              <w:left w:val="nil"/>
              <w:bottom w:val="single" w:sz="4" w:space="0" w:color="auto"/>
              <w:right w:val="single" w:sz="4" w:space="0" w:color="auto"/>
            </w:tcBorders>
            <w:shd w:val="clear" w:color="auto" w:fill="auto"/>
            <w:vAlign w:val="center"/>
            <w:hideMark/>
          </w:tcPr>
          <w:p w:rsidR="001455DA" w:rsidRPr="002D329A" w:rsidRDefault="001455DA" w:rsidP="001455DA">
            <w:pPr>
              <w:jc w:val="center"/>
              <w:rPr>
                <w:rFonts w:ascii="Times New Roman" w:hAnsi="Times New Roman" w:cs="Times New Roman"/>
                <w:sz w:val="20"/>
              </w:rPr>
            </w:pPr>
            <w:r w:rsidRPr="002D329A">
              <w:rPr>
                <w:rFonts w:ascii="Times New Roman" w:hAnsi="Times New Roman" w:cs="Times New Roman"/>
                <w:sz w:val="20"/>
              </w:rPr>
              <w:t>УРУТ на отпуск тепловой энергии, кг.у.т./Гкал</w:t>
            </w:r>
          </w:p>
        </w:tc>
        <w:tc>
          <w:tcPr>
            <w:tcW w:w="1302" w:type="dxa"/>
            <w:tcBorders>
              <w:top w:val="single" w:sz="4" w:space="0" w:color="auto"/>
              <w:left w:val="nil"/>
              <w:bottom w:val="single" w:sz="4" w:space="0" w:color="auto"/>
              <w:right w:val="single" w:sz="4" w:space="0" w:color="auto"/>
            </w:tcBorders>
            <w:shd w:val="clear" w:color="auto" w:fill="auto"/>
            <w:vAlign w:val="center"/>
            <w:hideMark/>
          </w:tcPr>
          <w:p w:rsidR="001455DA" w:rsidRPr="002D329A" w:rsidRDefault="001455DA" w:rsidP="001455DA">
            <w:pPr>
              <w:jc w:val="center"/>
              <w:rPr>
                <w:rFonts w:ascii="Times New Roman" w:hAnsi="Times New Roman" w:cs="Times New Roman"/>
                <w:sz w:val="20"/>
              </w:rPr>
            </w:pPr>
            <w:r w:rsidRPr="002D329A">
              <w:rPr>
                <w:rFonts w:ascii="Times New Roman" w:hAnsi="Times New Roman" w:cs="Times New Roman"/>
                <w:sz w:val="20"/>
              </w:rPr>
              <w:t>Калорийность  топлива, ккал/м3</w:t>
            </w:r>
          </w:p>
        </w:tc>
        <w:tc>
          <w:tcPr>
            <w:tcW w:w="1076" w:type="dxa"/>
            <w:tcBorders>
              <w:top w:val="single" w:sz="4" w:space="0" w:color="auto"/>
              <w:left w:val="nil"/>
              <w:bottom w:val="single" w:sz="4" w:space="0" w:color="auto"/>
              <w:right w:val="single" w:sz="4" w:space="0" w:color="auto"/>
            </w:tcBorders>
            <w:shd w:val="clear" w:color="auto" w:fill="auto"/>
            <w:vAlign w:val="center"/>
            <w:hideMark/>
          </w:tcPr>
          <w:p w:rsidR="001455DA" w:rsidRPr="002D329A" w:rsidRDefault="001455DA" w:rsidP="001455DA">
            <w:pPr>
              <w:jc w:val="center"/>
              <w:rPr>
                <w:rFonts w:ascii="Times New Roman" w:hAnsi="Times New Roman" w:cs="Times New Roman"/>
                <w:sz w:val="20"/>
              </w:rPr>
            </w:pPr>
            <w:r w:rsidRPr="002D329A">
              <w:rPr>
                <w:rFonts w:ascii="Times New Roman" w:hAnsi="Times New Roman" w:cs="Times New Roman"/>
                <w:sz w:val="20"/>
              </w:rPr>
              <w:t>Годовой отпуск тепловой энергии, Гкал</w:t>
            </w:r>
          </w:p>
        </w:tc>
        <w:tc>
          <w:tcPr>
            <w:tcW w:w="1385" w:type="dxa"/>
            <w:tcBorders>
              <w:top w:val="single" w:sz="4" w:space="0" w:color="auto"/>
              <w:left w:val="nil"/>
              <w:bottom w:val="single" w:sz="4" w:space="0" w:color="auto"/>
              <w:right w:val="single" w:sz="4" w:space="0" w:color="auto"/>
            </w:tcBorders>
            <w:shd w:val="clear" w:color="auto" w:fill="auto"/>
            <w:vAlign w:val="center"/>
            <w:hideMark/>
          </w:tcPr>
          <w:p w:rsidR="001455DA" w:rsidRPr="002D329A" w:rsidRDefault="001455DA" w:rsidP="001455DA">
            <w:pPr>
              <w:jc w:val="center"/>
              <w:rPr>
                <w:rFonts w:ascii="Times New Roman" w:hAnsi="Times New Roman" w:cs="Times New Roman"/>
                <w:sz w:val="20"/>
              </w:rPr>
            </w:pPr>
            <w:r w:rsidRPr="002D329A">
              <w:rPr>
                <w:rFonts w:ascii="Times New Roman" w:hAnsi="Times New Roman" w:cs="Times New Roman"/>
                <w:sz w:val="20"/>
              </w:rPr>
              <w:t xml:space="preserve">Прогнозируемый годовой расход натурального топлива в год, млн.м3(газ) </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1455DA" w:rsidRPr="002D329A" w:rsidRDefault="001455DA" w:rsidP="001455DA">
            <w:pPr>
              <w:jc w:val="center"/>
              <w:rPr>
                <w:rFonts w:ascii="Times New Roman" w:hAnsi="Times New Roman" w:cs="Times New Roman"/>
                <w:sz w:val="20"/>
              </w:rPr>
            </w:pPr>
            <w:r w:rsidRPr="002D329A">
              <w:rPr>
                <w:rFonts w:ascii="Times New Roman" w:hAnsi="Times New Roman" w:cs="Times New Roman"/>
                <w:sz w:val="20"/>
              </w:rPr>
              <w:t>Прогнозируемый годовой расход  у.т. в год, тыс. т.у.т.</w:t>
            </w:r>
          </w:p>
        </w:tc>
        <w:tc>
          <w:tcPr>
            <w:tcW w:w="1291" w:type="dxa"/>
            <w:tcBorders>
              <w:top w:val="single" w:sz="4" w:space="0" w:color="auto"/>
              <w:left w:val="nil"/>
              <w:bottom w:val="single" w:sz="4" w:space="0" w:color="auto"/>
              <w:right w:val="single" w:sz="4" w:space="0" w:color="auto"/>
            </w:tcBorders>
            <w:shd w:val="clear" w:color="auto" w:fill="auto"/>
            <w:vAlign w:val="center"/>
            <w:hideMark/>
          </w:tcPr>
          <w:p w:rsidR="001455DA" w:rsidRPr="002D329A" w:rsidRDefault="001455DA" w:rsidP="001455DA">
            <w:pPr>
              <w:jc w:val="center"/>
              <w:rPr>
                <w:rFonts w:ascii="Times New Roman" w:hAnsi="Times New Roman" w:cs="Times New Roman"/>
                <w:sz w:val="20"/>
              </w:rPr>
            </w:pPr>
            <w:r w:rsidRPr="002D329A">
              <w:rPr>
                <w:rFonts w:ascii="Times New Roman" w:hAnsi="Times New Roman" w:cs="Times New Roman"/>
                <w:sz w:val="20"/>
              </w:rPr>
              <w:t>Период планирования</w:t>
            </w:r>
          </w:p>
        </w:tc>
      </w:tr>
      <w:tr w:rsidR="005F34C4" w:rsidRPr="003B7587" w:rsidTr="001C23DD">
        <w:trPr>
          <w:trHeight w:val="510"/>
        </w:trPr>
        <w:tc>
          <w:tcPr>
            <w:tcW w:w="1514" w:type="dxa"/>
            <w:tcBorders>
              <w:top w:val="nil"/>
              <w:left w:val="single" w:sz="4" w:space="0" w:color="auto"/>
              <w:bottom w:val="single" w:sz="4" w:space="0" w:color="auto"/>
              <w:right w:val="single" w:sz="4" w:space="0" w:color="auto"/>
            </w:tcBorders>
            <w:shd w:val="clear" w:color="auto" w:fill="auto"/>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ЦТ (зимний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widowControl/>
              <w:jc w:val="center"/>
              <w:rPr>
                <w:rFonts w:ascii="Times New Roman" w:hAnsi="Times New Roman" w:cs="Times New Roman"/>
                <w:sz w:val="22"/>
                <w:szCs w:val="22"/>
              </w:rPr>
            </w:pPr>
            <w:r w:rsidRPr="001C23DD">
              <w:rPr>
                <w:rFonts w:ascii="Times New Roman" w:hAnsi="Times New Roman" w:cs="Times New Roman"/>
                <w:sz w:val="22"/>
                <w:szCs w:val="22"/>
              </w:rPr>
              <w:t>164,94</w:t>
            </w:r>
          </w:p>
        </w:tc>
        <w:tc>
          <w:tcPr>
            <w:tcW w:w="1302"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8 175</w:t>
            </w:r>
          </w:p>
        </w:tc>
        <w:tc>
          <w:tcPr>
            <w:tcW w:w="1076"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2"/>
                <w:szCs w:val="22"/>
              </w:rPr>
            </w:pPr>
            <w:r w:rsidRPr="001C23DD">
              <w:rPr>
                <w:rFonts w:ascii="Times New Roman" w:hAnsi="Times New Roman" w:cs="Times New Roman"/>
                <w:sz w:val="22"/>
                <w:szCs w:val="22"/>
              </w:rPr>
              <w:t>1137,75</w:t>
            </w:r>
          </w:p>
        </w:tc>
        <w:tc>
          <w:tcPr>
            <w:tcW w:w="1385"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139,174</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187,7</w:t>
            </w:r>
          </w:p>
        </w:tc>
        <w:tc>
          <w:tcPr>
            <w:tcW w:w="129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2"/>
                <w:szCs w:val="22"/>
              </w:rPr>
            </w:pPr>
            <w:r w:rsidRPr="001C23DD">
              <w:rPr>
                <w:rFonts w:ascii="Times New Roman" w:hAnsi="Times New Roman" w:cs="Times New Roman"/>
                <w:sz w:val="22"/>
                <w:szCs w:val="22"/>
              </w:rPr>
              <w:t>2022</w:t>
            </w:r>
          </w:p>
        </w:tc>
      </w:tr>
      <w:tr w:rsidR="005F34C4" w:rsidRPr="003B7587" w:rsidTr="001C23DD">
        <w:trPr>
          <w:trHeight w:val="510"/>
        </w:trPr>
        <w:tc>
          <w:tcPr>
            <w:tcW w:w="1514" w:type="dxa"/>
            <w:tcBorders>
              <w:top w:val="nil"/>
              <w:left w:val="single" w:sz="4" w:space="0" w:color="auto"/>
              <w:bottom w:val="single" w:sz="4" w:space="0" w:color="auto"/>
              <w:right w:val="single" w:sz="4" w:space="0" w:color="auto"/>
            </w:tcBorders>
            <w:shd w:val="clear" w:color="auto" w:fill="auto"/>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lastRenderedPageBreak/>
              <w:t>ЦТ (зимний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164,94</w:t>
            </w:r>
          </w:p>
        </w:tc>
        <w:tc>
          <w:tcPr>
            <w:tcW w:w="1302"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8 175</w:t>
            </w:r>
          </w:p>
        </w:tc>
        <w:tc>
          <w:tcPr>
            <w:tcW w:w="1076"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2"/>
                <w:szCs w:val="22"/>
              </w:rPr>
            </w:pPr>
            <w:r w:rsidRPr="001C23DD">
              <w:rPr>
                <w:rFonts w:ascii="Times New Roman" w:hAnsi="Times New Roman" w:cs="Times New Roman"/>
                <w:sz w:val="22"/>
                <w:szCs w:val="22"/>
              </w:rPr>
              <w:t>1137,75</w:t>
            </w:r>
          </w:p>
        </w:tc>
        <w:tc>
          <w:tcPr>
            <w:tcW w:w="1385"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139,174</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187,7</w:t>
            </w:r>
          </w:p>
        </w:tc>
        <w:tc>
          <w:tcPr>
            <w:tcW w:w="129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2"/>
                <w:szCs w:val="22"/>
              </w:rPr>
            </w:pPr>
            <w:r w:rsidRPr="001C23DD">
              <w:rPr>
                <w:rFonts w:ascii="Times New Roman" w:hAnsi="Times New Roman" w:cs="Times New Roman"/>
                <w:sz w:val="22"/>
                <w:szCs w:val="22"/>
              </w:rPr>
              <w:t>2023</w:t>
            </w:r>
          </w:p>
        </w:tc>
      </w:tr>
      <w:tr w:rsidR="005F34C4" w:rsidRPr="003B7587" w:rsidTr="001C23DD">
        <w:trPr>
          <w:trHeight w:val="510"/>
        </w:trPr>
        <w:tc>
          <w:tcPr>
            <w:tcW w:w="1514" w:type="dxa"/>
            <w:tcBorders>
              <w:top w:val="nil"/>
              <w:left w:val="single" w:sz="4" w:space="0" w:color="auto"/>
              <w:bottom w:val="single" w:sz="4" w:space="0" w:color="auto"/>
              <w:right w:val="single" w:sz="4" w:space="0" w:color="auto"/>
            </w:tcBorders>
            <w:shd w:val="clear" w:color="auto" w:fill="auto"/>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ЦТ (зимний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164,94</w:t>
            </w:r>
          </w:p>
        </w:tc>
        <w:tc>
          <w:tcPr>
            <w:tcW w:w="1302"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8 175</w:t>
            </w:r>
          </w:p>
        </w:tc>
        <w:tc>
          <w:tcPr>
            <w:tcW w:w="1076"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2"/>
                <w:szCs w:val="22"/>
              </w:rPr>
            </w:pPr>
            <w:r w:rsidRPr="001C23DD">
              <w:rPr>
                <w:rFonts w:ascii="Times New Roman" w:hAnsi="Times New Roman" w:cs="Times New Roman"/>
                <w:sz w:val="22"/>
                <w:szCs w:val="22"/>
              </w:rPr>
              <w:t>1137,75</w:t>
            </w:r>
          </w:p>
        </w:tc>
        <w:tc>
          <w:tcPr>
            <w:tcW w:w="1385"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139,174</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187,7</w:t>
            </w:r>
          </w:p>
        </w:tc>
        <w:tc>
          <w:tcPr>
            <w:tcW w:w="129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2"/>
                <w:szCs w:val="22"/>
              </w:rPr>
            </w:pPr>
            <w:r w:rsidRPr="001C23DD">
              <w:rPr>
                <w:rFonts w:ascii="Times New Roman" w:hAnsi="Times New Roman" w:cs="Times New Roman"/>
                <w:sz w:val="22"/>
                <w:szCs w:val="22"/>
              </w:rPr>
              <w:t>2024</w:t>
            </w:r>
          </w:p>
        </w:tc>
      </w:tr>
      <w:tr w:rsidR="005F34C4" w:rsidRPr="003B7587" w:rsidTr="001C23DD">
        <w:trPr>
          <w:trHeight w:val="510"/>
        </w:trPr>
        <w:tc>
          <w:tcPr>
            <w:tcW w:w="1514" w:type="dxa"/>
            <w:tcBorders>
              <w:top w:val="nil"/>
              <w:left w:val="single" w:sz="4" w:space="0" w:color="auto"/>
              <w:bottom w:val="single" w:sz="4" w:space="0" w:color="auto"/>
              <w:right w:val="single" w:sz="4" w:space="0" w:color="auto"/>
            </w:tcBorders>
            <w:shd w:val="clear" w:color="auto" w:fill="auto"/>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ЦТ (зимний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164,94</w:t>
            </w:r>
          </w:p>
        </w:tc>
        <w:tc>
          <w:tcPr>
            <w:tcW w:w="1302"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8 175</w:t>
            </w:r>
          </w:p>
        </w:tc>
        <w:tc>
          <w:tcPr>
            <w:tcW w:w="1076"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2"/>
                <w:szCs w:val="22"/>
              </w:rPr>
            </w:pPr>
            <w:r w:rsidRPr="001C23DD">
              <w:rPr>
                <w:rFonts w:ascii="Times New Roman" w:hAnsi="Times New Roman" w:cs="Times New Roman"/>
                <w:sz w:val="22"/>
                <w:szCs w:val="22"/>
              </w:rPr>
              <w:t>1137,75</w:t>
            </w:r>
          </w:p>
        </w:tc>
        <w:tc>
          <w:tcPr>
            <w:tcW w:w="1385"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139,174</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187,7</w:t>
            </w:r>
          </w:p>
        </w:tc>
        <w:tc>
          <w:tcPr>
            <w:tcW w:w="129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2"/>
                <w:szCs w:val="22"/>
              </w:rPr>
            </w:pPr>
            <w:r w:rsidRPr="001C23DD">
              <w:rPr>
                <w:rFonts w:ascii="Times New Roman" w:hAnsi="Times New Roman" w:cs="Times New Roman"/>
                <w:sz w:val="22"/>
                <w:szCs w:val="22"/>
              </w:rPr>
              <w:t>2025</w:t>
            </w:r>
          </w:p>
        </w:tc>
      </w:tr>
      <w:tr w:rsidR="005F34C4" w:rsidRPr="003B7587" w:rsidTr="001C23DD">
        <w:trPr>
          <w:trHeight w:val="510"/>
        </w:trPr>
        <w:tc>
          <w:tcPr>
            <w:tcW w:w="1514" w:type="dxa"/>
            <w:tcBorders>
              <w:top w:val="nil"/>
              <w:left w:val="single" w:sz="4" w:space="0" w:color="auto"/>
              <w:bottom w:val="single" w:sz="4" w:space="0" w:color="auto"/>
              <w:right w:val="single" w:sz="4" w:space="0" w:color="auto"/>
            </w:tcBorders>
            <w:shd w:val="clear" w:color="auto" w:fill="auto"/>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ЦТ (зимний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164,94</w:t>
            </w:r>
          </w:p>
        </w:tc>
        <w:tc>
          <w:tcPr>
            <w:tcW w:w="1302"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8 175</w:t>
            </w:r>
          </w:p>
        </w:tc>
        <w:tc>
          <w:tcPr>
            <w:tcW w:w="1076"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2"/>
                <w:szCs w:val="22"/>
              </w:rPr>
            </w:pPr>
            <w:r w:rsidRPr="001C23DD">
              <w:rPr>
                <w:rFonts w:ascii="Times New Roman" w:hAnsi="Times New Roman" w:cs="Times New Roman"/>
                <w:sz w:val="22"/>
                <w:szCs w:val="22"/>
              </w:rPr>
              <w:t>1137,75</w:t>
            </w:r>
          </w:p>
        </w:tc>
        <w:tc>
          <w:tcPr>
            <w:tcW w:w="1385"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139,174</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187,7</w:t>
            </w:r>
          </w:p>
        </w:tc>
        <w:tc>
          <w:tcPr>
            <w:tcW w:w="129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2"/>
                <w:szCs w:val="22"/>
              </w:rPr>
            </w:pPr>
            <w:r w:rsidRPr="001C23DD">
              <w:rPr>
                <w:rFonts w:ascii="Times New Roman" w:hAnsi="Times New Roman" w:cs="Times New Roman"/>
                <w:sz w:val="22"/>
                <w:szCs w:val="22"/>
              </w:rPr>
              <w:t>2026</w:t>
            </w:r>
          </w:p>
        </w:tc>
      </w:tr>
      <w:tr w:rsidR="005F34C4" w:rsidRPr="003B7587" w:rsidTr="001C23DD">
        <w:trPr>
          <w:trHeight w:val="510"/>
        </w:trPr>
        <w:tc>
          <w:tcPr>
            <w:tcW w:w="1514" w:type="dxa"/>
            <w:tcBorders>
              <w:top w:val="nil"/>
              <w:left w:val="single" w:sz="4" w:space="0" w:color="auto"/>
              <w:bottom w:val="single" w:sz="4" w:space="0" w:color="auto"/>
              <w:right w:val="single" w:sz="4" w:space="0" w:color="auto"/>
            </w:tcBorders>
            <w:shd w:val="clear" w:color="auto" w:fill="auto"/>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ЦТ (зимний  период)</w:t>
            </w:r>
          </w:p>
        </w:tc>
        <w:tc>
          <w:tcPr>
            <w:tcW w:w="830" w:type="dxa"/>
            <w:tcBorders>
              <w:top w:val="nil"/>
              <w:left w:val="nil"/>
              <w:bottom w:val="single" w:sz="4" w:space="0" w:color="auto"/>
              <w:right w:val="single" w:sz="4" w:space="0" w:color="auto"/>
            </w:tcBorders>
            <w:shd w:val="clear" w:color="auto" w:fill="auto"/>
            <w:noWrap/>
            <w:vAlign w:val="center"/>
            <w:hideMark/>
          </w:tcPr>
          <w:p w:rsidR="005F34C4" w:rsidRPr="002D329A" w:rsidRDefault="005F34C4" w:rsidP="005F34C4">
            <w:pPr>
              <w:jc w:val="center"/>
              <w:rPr>
                <w:rFonts w:ascii="Times New Roman" w:hAnsi="Times New Roman" w:cs="Times New Roman"/>
                <w:sz w:val="20"/>
              </w:rPr>
            </w:pPr>
            <w:r w:rsidRPr="002D329A">
              <w:rPr>
                <w:rFonts w:ascii="Times New Roman" w:hAnsi="Times New Roman" w:cs="Times New Roman"/>
                <w:sz w:val="20"/>
              </w:rPr>
              <w:t>газ</w:t>
            </w:r>
          </w:p>
        </w:tc>
        <w:tc>
          <w:tcPr>
            <w:tcW w:w="1090"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164,94</w:t>
            </w:r>
          </w:p>
        </w:tc>
        <w:tc>
          <w:tcPr>
            <w:tcW w:w="1302"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8 175</w:t>
            </w:r>
          </w:p>
        </w:tc>
        <w:tc>
          <w:tcPr>
            <w:tcW w:w="1076"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2"/>
                <w:szCs w:val="22"/>
              </w:rPr>
            </w:pPr>
            <w:r w:rsidRPr="001C23DD">
              <w:rPr>
                <w:rFonts w:ascii="Times New Roman" w:hAnsi="Times New Roman" w:cs="Times New Roman"/>
                <w:sz w:val="22"/>
                <w:szCs w:val="22"/>
              </w:rPr>
              <w:t>5688,75</w:t>
            </w:r>
          </w:p>
        </w:tc>
        <w:tc>
          <w:tcPr>
            <w:tcW w:w="1385"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695,872</w:t>
            </w:r>
          </w:p>
        </w:tc>
        <w:tc>
          <w:tcPr>
            <w:tcW w:w="154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sz w:val="22"/>
                <w:szCs w:val="22"/>
              </w:rPr>
            </w:pPr>
            <w:r w:rsidRPr="001C23DD">
              <w:rPr>
                <w:rFonts w:ascii="Times New Roman" w:hAnsi="Times New Roman" w:cs="Times New Roman"/>
                <w:sz w:val="22"/>
                <w:szCs w:val="22"/>
              </w:rPr>
              <w:t>938,3</w:t>
            </w:r>
          </w:p>
        </w:tc>
        <w:tc>
          <w:tcPr>
            <w:tcW w:w="1291" w:type="dxa"/>
            <w:tcBorders>
              <w:top w:val="nil"/>
              <w:left w:val="nil"/>
              <w:bottom w:val="single" w:sz="4" w:space="0" w:color="auto"/>
              <w:right w:val="single" w:sz="4" w:space="0" w:color="auto"/>
            </w:tcBorders>
            <w:shd w:val="clear" w:color="auto" w:fill="auto"/>
            <w:noWrap/>
            <w:vAlign w:val="center"/>
            <w:hideMark/>
          </w:tcPr>
          <w:p w:rsidR="005F34C4" w:rsidRPr="001C23DD" w:rsidRDefault="005F34C4" w:rsidP="005F34C4">
            <w:pPr>
              <w:jc w:val="center"/>
              <w:rPr>
                <w:rFonts w:ascii="Times New Roman" w:hAnsi="Times New Roman" w:cs="Times New Roman"/>
                <w:color w:val="auto"/>
                <w:sz w:val="22"/>
                <w:szCs w:val="22"/>
              </w:rPr>
            </w:pPr>
            <w:r w:rsidRPr="001C23DD">
              <w:rPr>
                <w:rFonts w:ascii="Times New Roman" w:hAnsi="Times New Roman" w:cs="Times New Roman"/>
                <w:sz w:val="22"/>
                <w:szCs w:val="22"/>
              </w:rPr>
              <w:t>2027-2031</w:t>
            </w:r>
          </w:p>
        </w:tc>
      </w:tr>
    </w:tbl>
    <w:p w:rsidR="001455DA" w:rsidRPr="003B7587" w:rsidRDefault="001455DA" w:rsidP="001455DA">
      <w:pPr>
        <w:autoSpaceDE w:val="0"/>
        <w:autoSpaceDN w:val="0"/>
        <w:adjustRightInd w:val="0"/>
        <w:rPr>
          <w:rFonts w:ascii="Times New Roman" w:hAnsi="Times New Roman" w:cs="Times New Roman"/>
          <w:b/>
          <w:bCs/>
          <w:sz w:val="22"/>
          <w:szCs w:val="22"/>
        </w:rPr>
      </w:pPr>
    </w:p>
    <w:p w:rsidR="001455DA" w:rsidRPr="003B7587" w:rsidRDefault="001455DA" w:rsidP="001455DA">
      <w:pPr>
        <w:autoSpaceDE w:val="0"/>
        <w:autoSpaceDN w:val="0"/>
        <w:adjustRightInd w:val="0"/>
        <w:rPr>
          <w:rFonts w:ascii="Times New Roman" w:hAnsi="Times New Roman" w:cs="Times New Roman"/>
          <w:b/>
          <w:bCs/>
          <w:sz w:val="22"/>
          <w:szCs w:val="22"/>
        </w:rPr>
      </w:pPr>
    </w:p>
    <w:p w:rsidR="001455DA" w:rsidRPr="003B7587" w:rsidRDefault="001455DA" w:rsidP="001455DA">
      <w:pPr>
        <w:autoSpaceDE w:val="0"/>
        <w:autoSpaceDN w:val="0"/>
        <w:adjustRightInd w:val="0"/>
        <w:rPr>
          <w:rFonts w:ascii="Times New Roman" w:hAnsi="Times New Roman" w:cs="Times New Roman"/>
          <w:b/>
          <w:bCs/>
          <w:sz w:val="22"/>
          <w:szCs w:val="22"/>
        </w:rPr>
      </w:pPr>
      <w:r w:rsidRPr="003B7587">
        <w:rPr>
          <w:rFonts w:ascii="Times New Roman" w:eastAsia="Arial,Bold" w:hAnsi="Times New Roman" w:cs="Times New Roman"/>
          <w:b/>
          <w:bCs/>
          <w:sz w:val="22"/>
          <w:szCs w:val="22"/>
        </w:rPr>
        <w:t xml:space="preserve">Таблица </w:t>
      </w:r>
      <w:r w:rsidR="00D71427">
        <w:rPr>
          <w:rFonts w:ascii="Times New Roman" w:eastAsia="Arial,Bold" w:hAnsi="Times New Roman" w:cs="Times New Roman"/>
          <w:b/>
          <w:bCs/>
          <w:sz w:val="22"/>
          <w:szCs w:val="22"/>
        </w:rPr>
        <w:t>7.10</w:t>
      </w:r>
      <w:r w:rsidRPr="003B7587">
        <w:rPr>
          <w:rFonts w:ascii="Times New Roman" w:eastAsia="Arial,Bold" w:hAnsi="Times New Roman" w:cs="Times New Roman"/>
          <w:b/>
          <w:bCs/>
          <w:sz w:val="22"/>
          <w:szCs w:val="22"/>
        </w:rPr>
        <w:t>.</w:t>
      </w:r>
      <w:r w:rsidRPr="003B7587">
        <w:rPr>
          <w:rFonts w:ascii="Times New Roman" w:hAnsi="Times New Roman" w:cs="Times New Roman"/>
          <w:b/>
          <w:bCs/>
          <w:sz w:val="22"/>
          <w:szCs w:val="22"/>
        </w:rPr>
        <w:t xml:space="preserve"> Прогнозируемые</w:t>
      </w:r>
      <w:r w:rsidRPr="003B7587">
        <w:rPr>
          <w:rFonts w:ascii="Times New Roman" w:eastAsia="Arial,Bold" w:hAnsi="Times New Roman" w:cs="Times New Roman"/>
          <w:b/>
          <w:bCs/>
          <w:sz w:val="22"/>
          <w:szCs w:val="22"/>
        </w:rPr>
        <w:t xml:space="preserve"> годовые значения отпуска тепла и топливопотребления  котельной  </w:t>
      </w:r>
      <w:r>
        <w:rPr>
          <w:rFonts w:ascii="Times New Roman" w:eastAsia="Arial,Bold" w:hAnsi="Times New Roman" w:cs="Times New Roman"/>
          <w:b/>
          <w:bCs/>
          <w:sz w:val="22"/>
          <w:szCs w:val="22"/>
        </w:rPr>
        <w:t>школы интерната с</w:t>
      </w:r>
      <w:r w:rsidRPr="003B7587">
        <w:rPr>
          <w:rFonts w:ascii="Times New Roman" w:eastAsia="Arial,Bold" w:hAnsi="Times New Roman" w:cs="Times New Roman"/>
          <w:b/>
          <w:bCs/>
          <w:sz w:val="22"/>
          <w:szCs w:val="22"/>
        </w:rPr>
        <w:t xml:space="preserve"> 202</w:t>
      </w:r>
      <w:r>
        <w:rPr>
          <w:rFonts w:ascii="Times New Roman" w:eastAsia="Arial,Bold" w:hAnsi="Times New Roman" w:cs="Times New Roman"/>
          <w:b/>
          <w:bCs/>
          <w:sz w:val="22"/>
          <w:szCs w:val="22"/>
        </w:rPr>
        <w:t>2</w:t>
      </w:r>
      <w:r w:rsidRPr="003B7587">
        <w:rPr>
          <w:rFonts w:ascii="Times New Roman" w:eastAsia="Arial,Bold" w:hAnsi="Times New Roman" w:cs="Times New Roman"/>
          <w:b/>
          <w:bCs/>
          <w:sz w:val="22"/>
          <w:szCs w:val="22"/>
        </w:rPr>
        <w:t xml:space="preserve"> по 20</w:t>
      </w:r>
      <w:r>
        <w:rPr>
          <w:rFonts w:ascii="Times New Roman" w:eastAsia="Arial,Bold" w:hAnsi="Times New Roman" w:cs="Times New Roman"/>
          <w:b/>
          <w:bCs/>
          <w:sz w:val="22"/>
          <w:szCs w:val="22"/>
        </w:rPr>
        <w:t>31</w:t>
      </w:r>
      <w:r w:rsidRPr="003B7587">
        <w:rPr>
          <w:rFonts w:ascii="Times New Roman" w:eastAsia="Arial,Bold" w:hAnsi="Times New Roman" w:cs="Times New Roman"/>
          <w:b/>
          <w:bCs/>
          <w:sz w:val="22"/>
          <w:szCs w:val="22"/>
        </w:rPr>
        <w:t>г</w:t>
      </w:r>
      <w:r w:rsidRPr="003B7587">
        <w:rPr>
          <w:rFonts w:ascii="Times New Roman" w:hAnsi="Times New Roman" w:cs="Times New Roman"/>
          <w:b/>
          <w:bCs/>
          <w:sz w:val="22"/>
          <w:szCs w:val="22"/>
        </w:rPr>
        <w:t xml:space="preserve">од  </w:t>
      </w:r>
    </w:p>
    <w:tbl>
      <w:tblPr>
        <w:tblW w:w="10029" w:type="dxa"/>
        <w:tblInd w:w="108" w:type="dxa"/>
        <w:tblLayout w:type="fixed"/>
        <w:tblLook w:val="04A0" w:firstRow="1" w:lastRow="0" w:firstColumn="1" w:lastColumn="0" w:noHBand="0" w:noVBand="1"/>
      </w:tblPr>
      <w:tblGrid>
        <w:gridCol w:w="1496"/>
        <w:gridCol w:w="821"/>
        <w:gridCol w:w="1077"/>
        <w:gridCol w:w="1286"/>
        <w:gridCol w:w="1132"/>
        <w:gridCol w:w="1559"/>
        <w:gridCol w:w="1560"/>
        <w:gridCol w:w="1098"/>
      </w:tblGrid>
      <w:tr w:rsidR="001455DA" w:rsidRPr="003B7587" w:rsidTr="001455DA">
        <w:trPr>
          <w:trHeight w:val="1530"/>
        </w:trPr>
        <w:tc>
          <w:tcPr>
            <w:tcW w:w="14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 xml:space="preserve">Наименование энергоисточника </w:t>
            </w:r>
          </w:p>
        </w:tc>
        <w:tc>
          <w:tcPr>
            <w:tcW w:w="821" w:type="dxa"/>
            <w:tcBorders>
              <w:top w:val="single" w:sz="4" w:space="0" w:color="auto"/>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Вид топлива</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УРУТ на отпуск тепловой энергии, кг.у.т./Гкал</w:t>
            </w:r>
          </w:p>
        </w:tc>
        <w:tc>
          <w:tcPr>
            <w:tcW w:w="1286" w:type="dxa"/>
            <w:tcBorders>
              <w:top w:val="single" w:sz="4" w:space="0" w:color="auto"/>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Калорийность  топлива, ккал/м3</w:t>
            </w:r>
          </w:p>
        </w:tc>
        <w:tc>
          <w:tcPr>
            <w:tcW w:w="1132" w:type="dxa"/>
            <w:tcBorders>
              <w:top w:val="single" w:sz="4" w:space="0" w:color="auto"/>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Годовой отпуск тепловой энергии, Гкал</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 xml:space="preserve">Прогнозируемый годовой расход натурального топлива в год, млн.м3(газ) </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Прогнозируемый годовой расход  у.т. в год, тыс. т.у.т.</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1455DA" w:rsidRPr="003B7587" w:rsidRDefault="001455DA" w:rsidP="001455DA">
            <w:pPr>
              <w:jc w:val="center"/>
              <w:rPr>
                <w:rFonts w:ascii="Times New Roman" w:hAnsi="Times New Roman" w:cs="Times New Roman"/>
                <w:sz w:val="20"/>
              </w:rPr>
            </w:pPr>
            <w:r w:rsidRPr="003B7587">
              <w:rPr>
                <w:rFonts w:ascii="Times New Roman" w:hAnsi="Times New Roman" w:cs="Times New Roman"/>
                <w:sz w:val="20"/>
              </w:rPr>
              <w:t>Период планирования</w:t>
            </w:r>
          </w:p>
        </w:tc>
      </w:tr>
      <w:tr w:rsidR="00902B7C" w:rsidRPr="003B7587" w:rsidTr="001C23DD">
        <w:trPr>
          <w:trHeight w:val="255"/>
        </w:trPr>
        <w:tc>
          <w:tcPr>
            <w:tcW w:w="1496" w:type="dxa"/>
            <w:tcBorders>
              <w:top w:val="nil"/>
              <w:left w:val="single" w:sz="4" w:space="0" w:color="auto"/>
              <w:bottom w:val="single" w:sz="4" w:space="0" w:color="auto"/>
              <w:right w:val="single" w:sz="4" w:space="0" w:color="auto"/>
            </w:tcBorders>
            <w:shd w:val="clear" w:color="auto" w:fill="auto"/>
            <w:vAlign w:val="center"/>
            <w:hideMark/>
          </w:tcPr>
          <w:p w:rsidR="00902B7C" w:rsidRPr="003B7587" w:rsidRDefault="00902B7C" w:rsidP="00902B7C">
            <w:pPr>
              <w:jc w:val="center"/>
              <w:rPr>
                <w:rFonts w:ascii="Times New Roman" w:hAnsi="Times New Roman" w:cs="Times New Roman"/>
                <w:sz w:val="20"/>
              </w:rPr>
            </w:pPr>
            <w:r w:rsidRPr="003B7587">
              <w:rPr>
                <w:rFonts w:ascii="Times New Roman" w:hAnsi="Times New Roman" w:cs="Times New Roman"/>
                <w:sz w:val="20"/>
              </w:rPr>
              <w:t>ЦТ (Оба периода)</w:t>
            </w:r>
          </w:p>
        </w:tc>
        <w:tc>
          <w:tcPr>
            <w:tcW w:w="821"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rPr>
            </w:pPr>
            <w:r w:rsidRPr="001C23DD">
              <w:rPr>
                <w:rFonts w:ascii="Times New Roman" w:hAnsi="Times New Roman" w:cs="Times New Roman"/>
                <w:sz w:val="20"/>
              </w:rPr>
              <w:t>газ</w:t>
            </w:r>
          </w:p>
        </w:tc>
        <w:tc>
          <w:tcPr>
            <w:tcW w:w="1077"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widowControl/>
              <w:jc w:val="center"/>
              <w:rPr>
                <w:rFonts w:ascii="Times New Roman" w:hAnsi="Times New Roman" w:cs="Times New Roman"/>
                <w:sz w:val="20"/>
                <w:szCs w:val="20"/>
              </w:rPr>
            </w:pPr>
            <w:r w:rsidRPr="001C23DD">
              <w:rPr>
                <w:rFonts w:ascii="Times New Roman" w:hAnsi="Times New Roman" w:cs="Times New Roman"/>
                <w:sz w:val="20"/>
                <w:szCs w:val="20"/>
              </w:rPr>
              <w:t>164,94</w:t>
            </w:r>
          </w:p>
        </w:tc>
        <w:tc>
          <w:tcPr>
            <w:tcW w:w="1286"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8 146</w:t>
            </w:r>
          </w:p>
        </w:tc>
        <w:tc>
          <w:tcPr>
            <w:tcW w:w="1132"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1387,5</w:t>
            </w:r>
          </w:p>
        </w:tc>
        <w:tc>
          <w:tcPr>
            <w:tcW w:w="1559"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170,329</w:t>
            </w:r>
          </w:p>
        </w:tc>
        <w:tc>
          <w:tcPr>
            <w:tcW w:w="1560"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228,9</w:t>
            </w:r>
          </w:p>
        </w:tc>
        <w:tc>
          <w:tcPr>
            <w:tcW w:w="1098"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color w:val="auto"/>
                <w:sz w:val="20"/>
                <w:szCs w:val="20"/>
              </w:rPr>
            </w:pPr>
            <w:r w:rsidRPr="001C23DD">
              <w:rPr>
                <w:rFonts w:ascii="Times New Roman" w:hAnsi="Times New Roman" w:cs="Times New Roman"/>
                <w:sz w:val="20"/>
                <w:szCs w:val="20"/>
              </w:rPr>
              <w:t>2022</w:t>
            </w:r>
          </w:p>
        </w:tc>
      </w:tr>
      <w:tr w:rsidR="00902B7C" w:rsidRPr="003B7587" w:rsidTr="001C23DD">
        <w:trPr>
          <w:trHeight w:val="255"/>
        </w:trPr>
        <w:tc>
          <w:tcPr>
            <w:tcW w:w="1496" w:type="dxa"/>
            <w:tcBorders>
              <w:top w:val="nil"/>
              <w:left w:val="single" w:sz="4" w:space="0" w:color="auto"/>
              <w:bottom w:val="single" w:sz="4" w:space="0" w:color="auto"/>
              <w:right w:val="single" w:sz="4" w:space="0" w:color="auto"/>
            </w:tcBorders>
            <w:shd w:val="clear" w:color="auto" w:fill="auto"/>
            <w:vAlign w:val="center"/>
            <w:hideMark/>
          </w:tcPr>
          <w:p w:rsidR="00902B7C" w:rsidRPr="003B7587" w:rsidRDefault="00902B7C" w:rsidP="00902B7C">
            <w:pPr>
              <w:jc w:val="center"/>
              <w:rPr>
                <w:rFonts w:ascii="Times New Roman" w:hAnsi="Times New Roman" w:cs="Times New Roman"/>
                <w:sz w:val="20"/>
              </w:rPr>
            </w:pPr>
            <w:r w:rsidRPr="003B7587">
              <w:rPr>
                <w:rFonts w:ascii="Times New Roman" w:hAnsi="Times New Roman" w:cs="Times New Roman"/>
                <w:sz w:val="20"/>
              </w:rPr>
              <w:t>ЦТ (Оба периода)</w:t>
            </w:r>
          </w:p>
        </w:tc>
        <w:tc>
          <w:tcPr>
            <w:tcW w:w="821"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rPr>
            </w:pPr>
            <w:r w:rsidRPr="001C23DD">
              <w:rPr>
                <w:rFonts w:ascii="Times New Roman" w:hAnsi="Times New Roman" w:cs="Times New Roman"/>
                <w:sz w:val="20"/>
              </w:rPr>
              <w:t>газ</w:t>
            </w:r>
          </w:p>
        </w:tc>
        <w:tc>
          <w:tcPr>
            <w:tcW w:w="1077"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164,94</w:t>
            </w:r>
          </w:p>
        </w:tc>
        <w:tc>
          <w:tcPr>
            <w:tcW w:w="1286"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8 146</w:t>
            </w:r>
          </w:p>
        </w:tc>
        <w:tc>
          <w:tcPr>
            <w:tcW w:w="1132"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1387,5</w:t>
            </w:r>
          </w:p>
        </w:tc>
        <w:tc>
          <w:tcPr>
            <w:tcW w:w="1559"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170,329</w:t>
            </w:r>
          </w:p>
        </w:tc>
        <w:tc>
          <w:tcPr>
            <w:tcW w:w="1560"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228,9</w:t>
            </w:r>
          </w:p>
        </w:tc>
        <w:tc>
          <w:tcPr>
            <w:tcW w:w="1098"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color w:val="auto"/>
                <w:sz w:val="20"/>
                <w:szCs w:val="20"/>
              </w:rPr>
            </w:pPr>
            <w:r w:rsidRPr="001C23DD">
              <w:rPr>
                <w:rFonts w:ascii="Times New Roman" w:hAnsi="Times New Roman" w:cs="Times New Roman"/>
                <w:sz w:val="20"/>
                <w:szCs w:val="20"/>
              </w:rPr>
              <w:t>2023</w:t>
            </w:r>
          </w:p>
        </w:tc>
      </w:tr>
      <w:tr w:rsidR="00902B7C" w:rsidRPr="003B7587" w:rsidTr="001C23DD">
        <w:trPr>
          <w:trHeight w:val="255"/>
        </w:trPr>
        <w:tc>
          <w:tcPr>
            <w:tcW w:w="1496" w:type="dxa"/>
            <w:tcBorders>
              <w:top w:val="nil"/>
              <w:left w:val="single" w:sz="4" w:space="0" w:color="auto"/>
              <w:bottom w:val="single" w:sz="4" w:space="0" w:color="auto"/>
              <w:right w:val="single" w:sz="4" w:space="0" w:color="auto"/>
            </w:tcBorders>
            <w:shd w:val="clear" w:color="auto" w:fill="auto"/>
            <w:vAlign w:val="center"/>
            <w:hideMark/>
          </w:tcPr>
          <w:p w:rsidR="00902B7C" w:rsidRPr="003B7587" w:rsidRDefault="00902B7C" w:rsidP="00902B7C">
            <w:pPr>
              <w:jc w:val="center"/>
              <w:rPr>
                <w:rFonts w:ascii="Times New Roman" w:hAnsi="Times New Roman" w:cs="Times New Roman"/>
                <w:sz w:val="20"/>
              </w:rPr>
            </w:pPr>
            <w:r w:rsidRPr="003B7587">
              <w:rPr>
                <w:rFonts w:ascii="Times New Roman" w:hAnsi="Times New Roman" w:cs="Times New Roman"/>
                <w:sz w:val="20"/>
              </w:rPr>
              <w:t>ЦТ (Оба периода)</w:t>
            </w:r>
          </w:p>
        </w:tc>
        <w:tc>
          <w:tcPr>
            <w:tcW w:w="821"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rPr>
            </w:pPr>
            <w:r w:rsidRPr="001C23DD">
              <w:rPr>
                <w:rFonts w:ascii="Times New Roman" w:hAnsi="Times New Roman" w:cs="Times New Roman"/>
                <w:sz w:val="20"/>
              </w:rPr>
              <w:t>газ</w:t>
            </w:r>
          </w:p>
        </w:tc>
        <w:tc>
          <w:tcPr>
            <w:tcW w:w="1077"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164,94</w:t>
            </w:r>
          </w:p>
        </w:tc>
        <w:tc>
          <w:tcPr>
            <w:tcW w:w="1286"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8 146</w:t>
            </w:r>
          </w:p>
        </w:tc>
        <w:tc>
          <w:tcPr>
            <w:tcW w:w="1132"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1387,5</w:t>
            </w:r>
          </w:p>
        </w:tc>
        <w:tc>
          <w:tcPr>
            <w:tcW w:w="1559"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170,329</w:t>
            </w:r>
          </w:p>
        </w:tc>
        <w:tc>
          <w:tcPr>
            <w:tcW w:w="1560"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228,9</w:t>
            </w:r>
          </w:p>
        </w:tc>
        <w:tc>
          <w:tcPr>
            <w:tcW w:w="1098"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color w:val="auto"/>
                <w:sz w:val="20"/>
                <w:szCs w:val="20"/>
              </w:rPr>
            </w:pPr>
            <w:r w:rsidRPr="001C23DD">
              <w:rPr>
                <w:rFonts w:ascii="Times New Roman" w:hAnsi="Times New Roman" w:cs="Times New Roman"/>
                <w:sz w:val="20"/>
                <w:szCs w:val="20"/>
              </w:rPr>
              <w:t>2024</w:t>
            </w:r>
          </w:p>
        </w:tc>
      </w:tr>
      <w:tr w:rsidR="00902B7C" w:rsidRPr="003B7587" w:rsidTr="001C23DD">
        <w:trPr>
          <w:trHeight w:val="255"/>
        </w:trPr>
        <w:tc>
          <w:tcPr>
            <w:tcW w:w="1496" w:type="dxa"/>
            <w:tcBorders>
              <w:top w:val="nil"/>
              <w:left w:val="single" w:sz="4" w:space="0" w:color="auto"/>
              <w:bottom w:val="single" w:sz="4" w:space="0" w:color="auto"/>
              <w:right w:val="single" w:sz="4" w:space="0" w:color="auto"/>
            </w:tcBorders>
            <w:shd w:val="clear" w:color="auto" w:fill="auto"/>
            <w:vAlign w:val="center"/>
            <w:hideMark/>
          </w:tcPr>
          <w:p w:rsidR="00902B7C" w:rsidRPr="003B7587" w:rsidRDefault="00902B7C" w:rsidP="00902B7C">
            <w:pPr>
              <w:jc w:val="center"/>
              <w:rPr>
                <w:rFonts w:ascii="Times New Roman" w:hAnsi="Times New Roman" w:cs="Times New Roman"/>
                <w:sz w:val="20"/>
              </w:rPr>
            </w:pPr>
            <w:r w:rsidRPr="003B7587">
              <w:rPr>
                <w:rFonts w:ascii="Times New Roman" w:hAnsi="Times New Roman" w:cs="Times New Roman"/>
                <w:sz w:val="20"/>
              </w:rPr>
              <w:t>ЦТ (Оба периода)</w:t>
            </w:r>
          </w:p>
        </w:tc>
        <w:tc>
          <w:tcPr>
            <w:tcW w:w="821"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rPr>
            </w:pPr>
            <w:r w:rsidRPr="001C23DD">
              <w:rPr>
                <w:rFonts w:ascii="Times New Roman" w:hAnsi="Times New Roman" w:cs="Times New Roman"/>
                <w:sz w:val="20"/>
              </w:rPr>
              <w:t>газ</w:t>
            </w:r>
          </w:p>
        </w:tc>
        <w:tc>
          <w:tcPr>
            <w:tcW w:w="1077"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164,94</w:t>
            </w:r>
          </w:p>
        </w:tc>
        <w:tc>
          <w:tcPr>
            <w:tcW w:w="1286"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8 146</w:t>
            </w:r>
          </w:p>
        </w:tc>
        <w:tc>
          <w:tcPr>
            <w:tcW w:w="1132"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1387,5</w:t>
            </w:r>
          </w:p>
        </w:tc>
        <w:tc>
          <w:tcPr>
            <w:tcW w:w="1559"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170,329</w:t>
            </w:r>
          </w:p>
        </w:tc>
        <w:tc>
          <w:tcPr>
            <w:tcW w:w="1560"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228,9</w:t>
            </w:r>
          </w:p>
        </w:tc>
        <w:tc>
          <w:tcPr>
            <w:tcW w:w="1098"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color w:val="auto"/>
                <w:sz w:val="20"/>
                <w:szCs w:val="20"/>
              </w:rPr>
            </w:pPr>
            <w:r w:rsidRPr="001C23DD">
              <w:rPr>
                <w:rFonts w:ascii="Times New Roman" w:hAnsi="Times New Roman" w:cs="Times New Roman"/>
                <w:sz w:val="20"/>
                <w:szCs w:val="20"/>
              </w:rPr>
              <w:t>2025</w:t>
            </w:r>
          </w:p>
        </w:tc>
      </w:tr>
      <w:tr w:rsidR="00902B7C" w:rsidRPr="003B7587" w:rsidTr="001C23DD">
        <w:trPr>
          <w:trHeight w:val="255"/>
        </w:trPr>
        <w:tc>
          <w:tcPr>
            <w:tcW w:w="1496" w:type="dxa"/>
            <w:tcBorders>
              <w:top w:val="nil"/>
              <w:left w:val="single" w:sz="4" w:space="0" w:color="auto"/>
              <w:bottom w:val="single" w:sz="4" w:space="0" w:color="auto"/>
              <w:right w:val="single" w:sz="4" w:space="0" w:color="auto"/>
            </w:tcBorders>
            <w:shd w:val="clear" w:color="auto" w:fill="auto"/>
            <w:vAlign w:val="center"/>
            <w:hideMark/>
          </w:tcPr>
          <w:p w:rsidR="00902B7C" w:rsidRPr="003B7587" w:rsidRDefault="00902B7C" w:rsidP="00902B7C">
            <w:pPr>
              <w:jc w:val="center"/>
              <w:rPr>
                <w:rFonts w:ascii="Times New Roman" w:hAnsi="Times New Roman" w:cs="Times New Roman"/>
                <w:sz w:val="20"/>
              </w:rPr>
            </w:pPr>
            <w:r w:rsidRPr="003B7587">
              <w:rPr>
                <w:rFonts w:ascii="Times New Roman" w:hAnsi="Times New Roman" w:cs="Times New Roman"/>
                <w:sz w:val="20"/>
              </w:rPr>
              <w:t>ЦТ (Оба периода)</w:t>
            </w:r>
          </w:p>
        </w:tc>
        <w:tc>
          <w:tcPr>
            <w:tcW w:w="821"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rPr>
            </w:pPr>
            <w:r w:rsidRPr="001C23DD">
              <w:rPr>
                <w:rFonts w:ascii="Times New Roman" w:hAnsi="Times New Roman" w:cs="Times New Roman"/>
                <w:sz w:val="20"/>
              </w:rPr>
              <w:t>газ</w:t>
            </w:r>
          </w:p>
        </w:tc>
        <w:tc>
          <w:tcPr>
            <w:tcW w:w="1077"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164,94</w:t>
            </w:r>
          </w:p>
        </w:tc>
        <w:tc>
          <w:tcPr>
            <w:tcW w:w="1286"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8 146</w:t>
            </w:r>
          </w:p>
        </w:tc>
        <w:tc>
          <w:tcPr>
            <w:tcW w:w="1132"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1387,5</w:t>
            </w:r>
          </w:p>
        </w:tc>
        <w:tc>
          <w:tcPr>
            <w:tcW w:w="1559"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170,329</w:t>
            </w:r>
          </w:p>
        </w:tc>
        <w:tc>
          <w:tcPr>
            <w:tcW w:w="1560"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228,9</w:t>
            </w:r>
          </w:p>
        </w:tc>
        <w:tc>
          <w:tcPr>
            <w:tcW w:w="1098"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color w:val="auto"/>
                <w:sz w:val="20"/>
                <w:szCs w:val="20"/>
              </w:rPr>
            </w:pPr>
            <w:r w:rsidRPr="001C23DD">
              <w:rPr>
                <w:rFonts w:ascii="Times New Roman" w:hAnsi="Times New Roman" w:cs="Times New Roman"/>
                <w:sz w:val="20"/>
                <w:szCs w:val="20"/>
              </w:rPr>
              <w:t>2026</w:t>
            </w:r>
          </w:p>
        </w:tc>
      </w:tr>
      <w:tr w:rsidR="00902B7C" w:rsidRPr="003B7587" w:rsidTr="001C23DD">
        <w:trPr>
          <w:trHeight w:val="255"/>
        </w:trPr>
        <w:tc>
          <w:tcPr>
            <w:tcW w:w="1496" w:type="dxa"/>
            <w:tcBorders>
              <w:top w:val="nil"/>
              <w:left w:val="single" w:sz="4" w:space="0" w:color="auto"/>
              <w:bottom w:val="single" w:sz="4" w:space="0" w:color="auto"/>
              <w:right w:val="single" w:sz="4" w:space="0" w:color="auto"/>
            </w:tcBorders>
            <w:shd w:val="clear" w:color="auto" w:fill="auto"/>
            <w:vAlign w:val="center"/>
            <w:hideMark/>
          </w:tcPr>
          <w:p w:rsidR="00902B7C" w:rsidRPr="003B7587" w:rsidRDefault="00902B7C" w:rsidP="00902B7C">
            <w:pPr>
              <w:jc w:val="center"/>
              <w:rPr>
                <w:rFonts w:ascii="Times New Roman" w:hAnsi="Times New Roman" w:cs="Times New Roman"/>
                <w:sz w:val="20"/>
              </w:rPr>
            </w:pPr>
            <w:r w:rsidRPr="003B7587">
              <w:rPr>
                <w:rFonts w:ascii="Times New Roman" w:hAnsi="Times New Roman" w:cs="Times New Roman"/>
                <w:sz w:val="20"/>
              </w:rPr>
              <w:t>ЦТ (Оба периода)</w:t>
            </w:r>
          </w:p>
        </w:tc>
        <w:tc>
          <w:tcPr>
            <w:tcW w:w="821"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rPr>
            </w:pPr>
            <w:r w:rsidRPr="001C23DD">
              <w:rPr>
                <w:rFonts w:ascii="Times New Roman" w:hAnsi="Times New Roman" w:cs="Times New Roman"/>
                <w:sz w:val="20"/>
              </w:rPr>
              <w:t>газ</w:t>
            </w:r>
          </w:p>
        </w:tc>
        <w:tc>
          <w:tcPr>
            <w:tcW w:w="1077"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164,94</w:t>
            </w:r>
          </w:p>
        </w:tc>
        <w:tc>
          <w:tcPr>
            <w:tcW w:w="1286"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8 146</w:t>
            </w:r>
          </w:p>
        </w:tc>
        <w:tc>
          <w:tcPr>
            <w:tcW w:w="1132"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6937,5</w:t>
            </w:r>
          </w:p>
        </w:tc>
        <w:tc>
          <w:tcPr>
            <w:tcW w:w="1559"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851,645</w:t>
            </w:r>
          </w:p>
        </w:tc>
        <w:tc>
          <w:tcPr>
            <w:tcW w:w="1560"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sz w:val="20"/>
                <w:szCs w:val="20"/>
              </w:rPr>
            </w:pPr>
            <w:r w:rsidRPr="001C23DD">
              <w:rPr>
                <w:rFonts w:ascii="Times New Roman" w:hAnsi="Times New Roman" w:cs="Times New Roman"/>
                <w:sz w:val="20"/>
                <w:szCs w:val="20"/>
              </w:rPr>
              <w:t>1144,3</w:t>
            </w:r>
          </w:p>
        </w:tc>
        <w:tc>
          <w:tcPr>
            <w:tcW w:w="1098" w:type="dxa"/>
            <w:tcBorders>
              <w:top w:val="nil"/>
              <w:left w:val="nil"/>
              <w:bottom w:val="single" w:sz="4" w:space="0" w:color="auto"/>
              <w:right w:val="single" w:sz="4" w:space="0" w:color="auto"/>
            </w:tcBorders>
            <w:shd w:val="clear" w:color="auto" w:fill="auto"/>
            <w:noWrap/>
            <w:vAlign w:val="center"/>
            <w:hideMark/>
          </w:tcPr>
          <w:p w:rsidR="00902B7C" w:rsidRPr="001C23DD" w:rsidRDefault="00902B7C" w:rsidP="00902B7C">
            <w:pPr>
              <w:jc w:val="center"/>
              <w:rPr>
                <w:rFonts w:ascii="Times New Roman" w:hAnsi="Times New Roman" w:cs="Times New Roman"/>
                <w:color w:val="auto"/>
                <w:sz w:val="20"/>
                <w:szCs w:val="20"/>
              </w:rPr>
            </w:pPr>
            <w:r w:rsidRPr="001C23DD">
              <w:rPr>
                <w:rFonts w:ascii="Times New Roman" w:hAnsi="Times New Roman" w:cs="Times New Roman"/>
                <w:sz w:val="20"/>
                <w:szCs w:val="20"/>
              </w:rPr>
              <w:t>2027-2031</w:t>
            </w:r>
          </w:p>
        </w:tc>
      </w:tr>
    </w:tbl>
    <w:p w:rsidR="001455DA" w:rsidRPr="003B7587" w:rsidRDefault="001455DA" w:rsidP="001455DA">
      <w:pPr>
        <w:autoSpaceDE w:val="0"/>
        <w:autoSpaceDN w:val="0"/>
        <w:adjustRightInd w:val="0"/>
        <w:jc w:val="both"/>
        <w:rPr>
          <w:rFonts w:ascii="Times New Roman" w:hAnsi="Times New Roman" w:cs="Times New Roman"/>
          <w:bCs/>
        </w:rPr>
      </w:pPr>
    </w:p>
    <w:p w:rsidR="001455DA" w:rsidRDefault="001455DA" w:rsidP="001455DA">
      <w:pPr>
        <w:autoSpaceDE w:val="0"/>
        <w:autoSpaceDN w:val="0"/>
        <w:adjustRightInd w:val="0"/>
        <w:jc w:val="both"/>
        <w:rPr>
          <w:rFonts w:ascii="Times New Roman" w:hAnsi="Times New Roman" w:cs="Times New Roman"/>
        </w:rPr>
      </w:pPr>
      <w:r w:rsidRPr="003B7587">
        <w:rPr>
          <w:rFonts w:ascii="Times New Roman" w:hAnsi="Times New Roman" w:cs="Times New Roman"/>
          <w:bCs/>
        </w:rPr>
        <w:t>С 202</w:t>
      </w:r>
      <w:r w:rsidR="00902B7C">
        <w:rPr>
          <w:rFonts w:ascii="Times New Roman" w:hAnsi="Times New Roman" w:cs="Times New Roman"/>
          <w:bCs/>
        </w:rPr>
        <w:t>2</w:t>
      </w:r>
      <w:r w:rsidRPr="003B7587">
        <w:rPr>
          <w:rFonts w:ascii="Times New Roman" w:hAnsi="Times New Roman" w:cs="Times New Roman"/>
          <w:bCs/>
        </w:rPr>
        <w:t xml:space="preserve"> по 20</w:t>
      </w:r>
      <w:r w:rsidR="00902B7C">
        <w:rPr>
          <w:rFonts w:ascii="Times New Roman" w:hAnsi="Times New Roman" w:cs="Times New Roman"/>
          <w:bCs/>
        </w:rPr>
        <w:t>31</w:t>
      </w:r>
      <w:r w:rsidRPr="003B7587">
        <w:rPr>
          <w:rFonts w:ascii="Times New Roman" w:hAnsi="Times New Roman" w:cs="Times New Roman"/>
          <w:bCs/>
        </w:rPr>
        <w:t xml:space="preserve"> год </w:t>
      </w:r>
      <w:r w:rsidR="00C923E3">
        <w:rPr>
          <w:rFonts w:ascii="Times New Roman" w:hAnsi="Times New Roman" w:cs="Times New Roman"/>
          <w:bCs/>
        </w:rPr>
        <w:t xml:space="preserve"> в зоне </w:t>
      </w:r>
      <w:r w:rsidR="00D71427">
        <w:rPr>
          <w:rFonts w:ascii="Times New Roman" w:hAnsi="Times New Roman" w:cs="Times New Roman"/>
          <w:bCs/>
        </w:rPr>
        <w:t xml:space="preserve">действия   котельной  щколы-интерната </w:t>
      </w:r>
      <w:r w:rsidRPr="003B7587">
        <w:rPr>
          <w:rFonts w:ascii="Times New Roman" w:hAnsi="Times New Roman" w:cs="Times New Roman"/>
          <w:bCs/>
        </w:rPr>
        <w:t xml:space="preserve">не планируется ввод многоквартирных жилых домов </w:t>
      </w:r>
      <w:r w:rsidR="00D71427">
        <w:rPr>
          <w:rFonts w:ascii="Times New Roman" w:hAnsi="Times New Roman" w:cs="Times New Roman"/>
          <w:bCs/>
        </w:rPr>
        <w:t xml:space="preserve">или других объектов </w:t>
      </w:r>
      <w:r w:rsidRPr="003B7587">
        <w:rPr>
          <w:rFonts w:ascii="Times New Roman" w:hAnsi="Times New Roman" w:cs="Times New Roman"/>
          <w:bCs/>
        </w:rPr>
        <w:t>с централизованным теплоснабжением. Поэтому г</w:t>
      </w:r>
      <w:r w:rsidRPr="003B7587">
        <w:rPr>
          <w:rFonts w:ascii="Times New Roman" w:hAnsi="Times New Roman" w:cs="Times New Roman"/>
        </w:rPr>
        <w:t>одовой отпуск тепловой энергии будет оставаться на уровне 20</w:t>
      </w:r>
      <w:r w:rsidR="00C923E3">
        <w:rPr>
          <w:rFonts w:ascii="Times New Roman" w:hAnsi="Times New Roman" w:cs="Times New Roman"/>
        </w:rPr>
        <w:t>20</w:t>
      </w:r>
      <w:r w:rsidRPr="003B7587">
        <w:rPr>
          <w:rFonts w:ascii="Times New Roman" w:hAnsi="Times New Roman" w:cs="Times New Roman"/>
        </w:rPr>
        <w:t xml:space="preserve"> года.</w:t>
      </w:r>
    </w:p>
    <w:p w:rsidR="00C923E3" w:rsidRDefault="00C923E3" w:rsidP="001455DA">
      <w:pPr>
        <w:autoSpaceDE w:val="0"/>
        <w:autoSpaceDN w:val="0"/>
        <w:adjustRightInd w:val="0"/>
        <w:jc w:val="both"/>
        <w:rPr>
          <w:rFonts w:ascii="Times New Roman" w:hAnsi="Times New Roman" w:cs="Times New Roman"/>
        </w:rPr>
      </w:pPr>
    </w:p>
    <w:p w:rsidR="00C923E3" w:rsidRPr="00C80CCB" w:rsidRDefault="00C923E3" w:rsidP="00C923E3">
      <w:pPr>
        <w:autoSpaceDE w:val="0"/>
        <w:autoSpaceDN w:val="0"/>
        <w:adjustRightInd w:val="0"/>
        <w:jc w:val="both"/>
        <w:rPr>
          <w:rFonts w:ascii="Times New Roman" w:hAnsi="Times New Roman" w:cs="Times New Roman"/>
          <w:bCs/>
        </w:rPr>
      </w:pPr>
      <w:r w:rsidRPr="00C80CCB">
        <w:rPr>
          <w:rFonts w:ascii="Times New Roman" w:hAnsi="Times New Roman" w:cs="Times New Roman"/>
          <w:bCs/>
        </w:rPr>
        <w:t>Таким образом, прогнозируемые</w:t>
      </w:r>
      <w:r w:rsidRPr="00C80CCB">
        <w:rPr>
          <w:rFonts w:ascii="Times New Roman" w:eastAsia="Arial,Bold" w:hAnsi="Times New Roman" w:cs="Times New Roman"/>
          <w:bCs/>
        </w:rPr>
        <w:t xml:space="preserve"> годовые значения отпуска тепла   </w:t>
      </w:r>
      <w:r w:rsidR="001C23DD" w:rsidRPr="00C80CCB">
        <w:rPr>
          <w:rFonts w:ascii="Times New Roman" w:hAnsi="Times New Roman" w:cs="Times New Roman"/>
          <w:bCs/>
        </w:rPr>
        <w:t xml:space="preserve">котельной  щколы-интерната </w:t>
      </w:r>
      <w:r w:rsidRPr="00C80CCB">
        <w:rPr>
          <w:rFonts w:ascii="Times New Roman" w:hAnsi="Times New Roman" w:cs="Times New Roman"/>
        </w:rPr>
        <w:t xml:space="preserve"> </w:t>
      </w:r>
      <w:r w:rsidRPr="00C80CCB">
        <w:rPr>
          <w:rFonts w:ascii="Times New Roman" w:eastAsia="Arial,Bold" w:hAnsi="Times New Roman" w:cs="Times New Roman"/>
          <w:bCs/>
        </w:rPr>
        <w:t xml:space="preserve">  с 2022 по 2026г</w:t>
      </w:r>
      <w:r w:rsidRPr="00C80CCB">
        <w:rPr>
          <w:rFonts w:ascii="Times New Roman" w:hAnsi="Times New Roman" w:cs="Times New Roman"/>
          <w:bCs/>
        </w:rPr>
        <w:t xml:space="preserve">од   составят </w:t>
      </w:r>
      <w:r w:rsidR="001C23DD" w:rsidRPr="00C80CCB">
        <w:rPr>
          <w:rFonts w:ascii="Times New Roman" w:hAnsi="Times New Roman" w:cs="Times New Roman"/>
        </w:rPr>
        <w:t>6937,5</w:t>
      </w:r>
      <w:r w:rsidRPr="00C80CCB">
        <w:rPr>
          <w:rFonts w:ascii="Times New Roman" w:hAnsi="Times New Roman" w:cs="Times New Roman"/>
        </w:rPr>
        <w:t xml:space="preserve">Гкал. или в среднем за год </w:t>
      </w:r>
      <w:r w:rsidR="001C23DD" w:rsidRPr="00C80CCB">
        <w:rPr>
          <w:rFonts w:ascii="Times New Roman" w:hAnsi="Times New Roman" w:cs="Times New Roman"/>
        </w:rPr>
        <w:t>1387,5</w:t>
      </w:r>
      <w:r w:rsidRPr="00C80CCB">
        <w:rPr>
          <w:rFonts w:ascii="Times New Roman" w:hAnsi="Times New Roman" w:cs="Times New Roman"/>
        </w:rPr>
        <w:t xml:space="preserve">Гкал.  Прогнозируемый годовой расход натурального топлива за данный промежуток времени (природного газа)  составит  </w:t>
      </w:r>
      <w:r w:rsidR="001C23DD" w:rsidRPr="00C80CCB">
        <w:rPr>
          <w:rFonts w:ascii="Times New Roman" w:hAnsi="Times New Roman" w:cs="Times New Roman"/>
        </w:rPr>
        <w:t>851,645 тыс</w:t>
      </w:r>
      <w:r w:rsidRPr="00C80CCB">
        <w:rPr>
          <w:rFonts w:ascii="Times New Roman" w:hAnsi="Times New Roman" w:cs="Times New Roman"/>
        </w:rPr>
        <w:t xml:space="preserve">.м3 или в среднем за год </w:t>
      </w:r>
      <w:r w:rsidR="001C23DD" w:rsidRPr="00C80CCB">
        <w:rPr>
          <w:rFonts w:ascii="Times New Roman" w:hAnsi="Times New Roman" w:cs="Times New Roman"/>
        </w:rPr>
        <w:t>170,329 тыс</w:t>
      </w:r>
      <w:r w:rsidRPr="00C80CCB">
        <w:rPr>
          <w:rFonts w:ascii="Times New Roman" w:hAnsi="Times New Roman" w:cs="Times New Roman"/>
        </w:rPr>
        <w:t xml:space="preserve">.м3.  </w:t>
      </w:r>
    </w:p>
    <w:p w:rsidR="00C923E3" w:rsidRDefault="00C923E3" w:rsidP="00C923E3">
      <w:pPr>
        <w:autoSpaceDE w:val="0"/>
        <w:autoSpaceDN w:val="0"/>
        <w:adjustRightInd w:val="0"/>
        <w:jc w:val="both"/>
        <w:rPr>
          <w:rFonts w:ascii="Times New Roman" w:hAnsi="Times New Roman" w:cs="Times New Roman"/>
          <w:bCs/>
        </w:rPr>
      </w:pPr>
    </w:p>
    <w:p w:rsidR="00BE463F" w:rsidRPr="00C80CCB" w:rsidRDefault="00BE463F" w:rsidP="00BE463F">
      <w:pPr>
        <w:autoSpaceDE w:val="0"/>
        <w:autoSpaceDN w:val="0"/>
        <w:adjustRightInd w:val="0"/>
        <w:jc w:val="both"/>
        <w:rPr>
          <w:rFonts w:ascii="Times New Roman" w:hAnsi="Times New Roman" w:cs="Times New Roman"/>
          <w:bCs/>
        </w:rPr>
      </w:pPr>
      <w:r>
        <w:rPr>
          <w:rFonts w:ascii="Times New Roman" w:hAnsi="Times New Roman" w:cs="Times New Roman"/>
          <w:bCs/>
        </w:rPr>
        <w:t>П</w:t>
      </w:r>
      <w:r w:rsidRPr="00C80CCB">
        <w:rPr>
          <w:rFonts w:ascii="Times New Roman" w:hAnsi="Times New Roman" w:cs="Times New Roman"/>
          <w:bCs/>
        </w:rPr>
        <w:t>рогнозируемые</w:t>
      </w:r>
      <w:r w:rsidRPr="00C80CCB">
        <w:rPr>
          <w:rFonts w:ascii="Times New Roman" w:eastAsia="Arial,Bold" w:hAnsi="Times New Roman" w:cs="Times New Roman"/>
          <w:bCs/>
        </w:rPr>
        <w:t xml:space="preserve"> годовые значения отпуска тепла   </w:t>
      </w:r>
      <w:r w:rsidRPr="00C80CCB">
        <w:rPr>
          <w:rFonts w:ascii="Times New Roman" w:hAnsi="Times New Roman" w:cs="Times New Roman"/>
          <w:bCs/>
        </w:rPr>
        <w:t xml:space="preserve">котельной  щколы-интерната </w:t>
      </w:r>
      <w:r w:rsidRPr="00C80CCB">
        <w:rPr>
          <w:rFonts w:ascii="Times New Roman" w:hAnsi="Times New Roman" w:cs="Times New Roman"/>
        </w:rPr>
        <w:t xml:space="preserve"> </w:t>
      </w:r>
      <w:r w:rsidRPr="00C80CCB">
        <w:rPr>
          <w:rFonts w:ascii="Times New Roman" w:eastAsia="Arial,Bold" w:hAnsi="Times New Roman" w:cs="Times New Roman"/>
          <w:bCs/>
        </w:rPr>
        <w:t xml:space="preserve">  с 20</w:t>
      </w:r>
      <w:r>
        <w:rPr>
          <w:rFonts w:ascii="Times New Roman" w:eastAsia="Arial,Bold" w:hAnsi="Times New Roman" w:cs="Times New Roman"/>
          <w:bCs/>
        </w:rPr>
        <w:t>2</w:t>
      </w:r>
      <w:r w:rsidR="00AA0478">
        <w:rPr>
          <w:rFonts w:ascii="Times New Roman" w:eastAsia="Arial,Bold" w:hAnsi="Times New Roman" w:cs="Times New Roman"/>
          <w:bCs/>
        </w:rPr>
        <w:t>7</w:t>
      </w:r>
      <w:r w:rsidRPr="00C80CCB">
        <w:rPr>
          <w:rFonts w:ascii="Times New Roman" w:eastAsia="Arial,Bold" w:hAnsi="Times New Roman" w:cs="Times New Roman"/>
          <w:bCs/>
        </w:rPr>
        <w:t xml:space="preserve"> по 20</w:t>
      </w:r>
      <w:r w:rsidR="00AA0478">
        <w:rPr>
          <w:rFonts w:ascii="Times New Roman" w:eastAsia="Arial,Bold" w:hAnsi="Times New Roman" w:cs="Times New Roman"/>
          <w:bCs/>
        </w:rPr>
        <w:t>31</w:t>
      </w:r>
      <w:r w:rsidRPr="00C80CCB">
        <w:rPr>
          <w:rFonts w:ascii="Times New Roman" w:eastAsia="Arial,Bold" w:hAnsi="Times New Roman" w:cs="Times New Roman"/>
          <w:bCs/>
        </w:rPr>
        <w:t>г</w:t>
      </w:r>
      <w:r w:rsidRPr="00C80CCB">
        <w:rPr>
          <w:rFonts w:ascii="Times New Roman" w:hAnsi="Times New Roman" w:cs="Times New Roman"/>
          <w:bCs/>
        </w:rPr>
        <w:t xml:space="preserve">од   составят </w:t>
      </w:r>
      <w:r w:rsidRPr="00C80CCB">
        <w:rPr>
          <w:rFonts w:ascii="Times New Roman" w:hAnsi="Times New Roman" w:cs="Times New Roman"/>
        </w:rPr>
        <w:t xml:space="preserve">6937,5Гкал. или в среднем за год 1387,5Гкал.  Прогнозируемый годовой расход натурального топлива за данный промежуток времени (природного газа)  составит  851,645 тыс.м3 или в среднем за год 170,329 тыс.м3.  </w:t>
      </w:r>
    </w:p>
    <w:p w:rsidR="001455DA" w:rsidRPr="003B7587" w:rsidRDefault="001455DA" w:rsidP="001455DA">
      <w:pPr>
        <w:autoSpaceDE w:val="0"/>
        <w:autoSpaceDN w:val="0"/>
        <w:adjustRightInd w:val="0"/>
        <w:jc w:val="both"/>
        <w:rPr>
          <w:rFonts w:ascii="Times New Roman" w:hAnsi="Times New Roman" w:cs="Times New Roman"/>
          <w:bCs/>
        </w:rPr>
      </w:pPr>
      <w:r w:rsidRPr="003B7587">
        <w:rPr>
          <w:rFonts w:ascii="Times New Roman" w:hAnsi="Times New Roman" w:cs="Times New Roman"/>
        </w:rPr>
        <w:t xml:space="preserve">Данная информация более детально отражена в таблице </w:t>
      </w:r>
      <w:r w:rsidR="00C80CCB">
        <w:rPr>
          <w:rFonts w:ascii="Times New Roman" w:hAnsi="Times New Roman" w:cs="Times New Roman"/>
        </w:rPr>
        <w:t>7.10</w:t>
      </w:r>
      <w:r w:rsidRPr="003B7587">
        <w:rPr>
          <w:rFonts w:ascii="Times New Roman" w:hAnsi="Times New Roman" w:cs="Times New Roman"/>
        </w:rPr>
        <w:t>.</w:t>
      </w:r>
    </w:p>
    <w:p w:rsidR="001455DA" w:rsidRPr="003B7587" w:rsidRDefault="001455DA" w:rsidP="001455DA">
      <w:pPr>
        <w:autoSpaceDE w:val="0"/>
        <w:autoSpaceDN w:val="0"/>
        <w:adjustRightInd w:val="0"/>
        <w:jc w:val="both"/>
        <w:rPr>
          <w:rFonts w:ascii="Times New Roman" w:hAnsi="Times New Roman" w:cs="Times New Roman"/>
          <w:bCs/>
        </w:rPr>
      </w:pPr>
    </w:p>
    <w:p w:rsidR="009640DD" w:rsidRPr="003549D8" w:rsidRDefault="00AA0478" w:rsidP="003549D8">
      <w:pPr>
        <w:pStyle w:val="2"/>
        <w:jc w:val="left"/>
        <w:rPr>
          <w:b/>
          <w:sz w:val="24"/>
          <w:szCs w:val="24"/>
          <w:u w:val="none"/>
        </w:rPr>
      </w:pPr>
      <w:bookmarkStart w:id="199" w:name="_Toc40725238"/>
      <w:bookmarkStart w:id="200" w:name="_Toc41977698"/>
      <w:bookmarkStart w:id="201" w:name="_Toc41977968"/>
      <w:bookmarkStart w:id="202" w:name="_Toc89097991"/>
      <w:r>
        <w:rPr>
          <w:b/>
          <w:sz w:val="24"/>
          <w:szCs w:val="24"/>
          <w:u w:val="none"/>
        </w:rPr>
        <w:t>7</w:t>
      </w:r>
      <w:r w:rsidR="009640DD" w:rsidRPr="003549D8">
        <w:rPr>
          <w:b/>
          <w:sz w:val="24"/>
          <w:szCs w:val="24"/>
          <w:u w:val="none"/>
        </w:rPr>
        <w:t>.</w:t>
      </w:r>
      <w:r w:rsidR="00D71427">
        <w:rPr>
          <w:b/>
          <w:sz w:val="24"/>
          <w:szCs w:val="24"/>
          <w:u w:val="none"/>
        </w:rPr>
        <w:t>3</w:t>
      </w:r>
      <w:r w:rsidR="009640DD" w:rsidRPr="003549D8">
        <w:rPr>
          <w:b/>
          <w:sz w:val="24"/>
          <w:szCs w:val="24"/>
          <w:u w:val="none"/>
        </w:rPr>
        <w:t xml:space="preserve">. </w:t>
      </w:r>
      <w:r w:rsidR="00D71427">
        <w:rPr>
          <w:b/>
          <w:sz w:val="24"/>
          <w:szCs w:val="24"/>
          <w:u w:val="none"/>
        </w:rPr>
        <w:t xml:space="preserve">Итоговые </w:t>
      </w:r>
      <w:r w:rsidR="009640DD" w:rsidRPr="003549D8">
        <w:rPr>
          <w:b/>
          <w:sz w:val="24"/>
          <w:szCs w:val="24"/>
          <w:u w:val="none"/>
        </w:rPr>
        <w:t xml:space="preserve">  значения отпуска тепла и топливопотребления всеми источ</w:t>
      </w:r>
      <w:r w:rsidR="002D329A">
        <w:rPr>
          <w:b/>
          <w:sz w:val="24"/>
          <w:szCs w:val="24"/>
          <w:u w:val="none"/>
        </w:rPr>
        <w:t>никами теплоснабжения (</w:t>
      </w:r>
      <w:r w:rsidR="009640DD" w:rsidRPr="003549D8">
        <w:rPr>
          <w:b/>
          <w:sz w:val="24"/>
          <w:szCs w:val="24"/>
          <w:u w:val="none"/>
        </w:rPr>
        <w:t>котельная</w:t>
      </w:r>
      <w:r w:rsidR="002D329A">
        <w:rPr>
          <w:b/>
          <w:sz w:val="24"/>
          <w:szCs w:val="24"/>
          <w:u w:val="none"/>
        </w:rPr>
        <w:t xml:space="preserve"> школы интерната и </w:t>
      </w:r>
      <w:r w:rsidR="009640DD" w:rsidRPr="003549D8">
        <w:rPr>
          <w:b/>
          <w:sz w:val="24"/>
          <w:szCs w:val="24"/>
          <w:u w:val="none"/>
        </w:rPr>
        <w:t>котельные</w:t>
      </w:r>
      <w:r w:rsidR="002D329A">
        <w:rPr>
          <w:b/>
          <w:sz w:val="24"/>
          <w:szCs w:val="24"/>
          <w:u w:val="none"/>
        </w:rPr>
        <w:t xml:space="preserve"> пп.Марьино и Учительский</w:t>
      </w:r>
      <w:bookmarkEnd w:id="199"/>
      <w:bookmarkEnd w:id="200"/>
      <w:bookmarkEnd w:id="201"/>
      <w:r w:rsidR="00D71427">
        <w:rPr>
          <w:b/>
          <w:sz w:val="24"/>
          <w:szCs w:val="24"/>
          <w:u w:val="none"/>
        </w:rPr>
        <w:t>)</w:t>
      </w:r>
      <w:bookmarkEnd w:id="202"/>
    </w:p>
    <w:p w:rsidR="009640DD" w:rsidRPr="003B7587" w:rsidRDefault="009640DD" w:rsidP="009640DD">
      <w:pPr>
        <w:autoSpaceDE w:val="0"/>
        <w:autoSpaceDN w:val="0"/>
        <w:adjustRightInd w:val="0"/>
        <w:rPr>
          <w:rFonts w:ascii="Times New Roman" w:hAnsi="Times New Roman" w:cs="Times New Roman"/>
        </w:rPr>
      </w:pPr>
    </w:p>
    <w:p w:rsidR="009640DD" w:rsidRPr="003B7587" w:rsidRDefault="009640DD" w:rsidP="009640DD">
      <w:pPr>
        <w:autoSpaceDE w:val="0"/>
        <w:autoSpaceDN w:val="0"/>
        <w:adjustRightInd w:val="0"/>
        <w:rPr>
          <w:rFonts w:ascii="Times New Roman" w:hAnsi="Times New Roman" w:cs="Times New Roman"/>
        </w:rPr>
      </w:pPr>
      <w:r w:rsidRPr="003B7587">
        <w:rPr>
          <w:rFonts w:ascii="Times New Roman" w:hAnsi="Times New Roman" w:cs="Times New Roman"/>
        </w:rPr>
        <w:t>В таблице</w:t>
      </w:r>
      <w:r w:rsidR="00C04DC4">
        <w:rPr>
          <w:rFonts w:ascii="Times New Roman" w:hAnsi="Times New Roman" w:cs="Times New Roman"/>
        </w:rPr>
        <w:t xml:space="preserve"> 7.11</w:t>
      </w:r>
      <w:r w:rsidRPr="003B7587">
        <w:rPr>
          <w:rFonts w:ascii="Times New Roman" w:hAnsi="Times New Roman" w:cs="Times New Roman"/>
        </w:rPr>
        <w:t>. представлены прогнозные суммарные значения отпуска тепловой  энергии и потребления топлива всеми источниками теплоснабжения</w:t>
      </w:r>
    </w:p>
    <w:p w:rsidR="009640DD" w:rsidRPr="003B7587" w:rsidRDefault="009640DD" w:rsidP="009640DD">
      <w:pPr>
        <w:autoSpaceDE w:val="0"/>
        <w:autoSpaceDN w:val="0"/>
        <w:adjustRightInd w:val="0"/>
        <w:rPr>
          <w:rFonts w:ascii="Times New Roman" w:eastAsia="Arial,Bold" w:hAnsi="Times New Roman" w:cs="Times New Roman"/>
          <w:b/>
          <w:bCs/>
          <w:sz w:val="22"/>
          <w:szCs w:val="22"/>
        </w:rPr>
      </w:pPr>
    </w:p>
    <w:p w:rsidR="009640DD" w:rsidRPr="003B7587" w:rsidRDefault="009640DD" w:rsidP="009640DD">
      <w:pPr>
        <w:autoSpaceDE w:val="0"/>
        <w:autoSpaceDN w:val="0"/>
        <w:adjustRightInd w:val="0"/>
        <w:rPr>
          <w:rFonts w:ascii="Times New Roman" w:eastAsia="Arial,Bold" w:hAnsi="Times New Roman" w:cs="Times New Roman"/>
          <w:b/>
          <w:bCs/>
          <w:sz w:val="22"/>
          <w:szCs w:val="22"/>
        </w:rPr>
      </w:pPr>
      <w:r w:rsidRPr="003B7587">
        <w:rPr>
          <w:rFonts w:ascii="Times New Roman" w:eastAsia="Arial,Bold" w:hAnsi="Times New Roman" w:cs="Times New Roman"/>
          <w:b/>
          <w:bCs/>
          <w:sz w:val="22"/>
          <w:szCs w:val="22"/>
        </w:rPr>
        <w:t xml:space="preserve">Таблица </w:t>
      </w:r>
      <w:r w:rsidR="00D71427">
        <w:rPr>
          <w:rFonts w:ascii="Times New Roman" w:eastAsia="Arial,Bold" w:hAnsi="Times New Roman" w:cs="Times New Roman"/>
          <w:b/>
          <w:bCs/>
          <w:sz w:val="22"/>
          <w:szCs w:val="22"/>
        </w:rPr>
        <w:t>7.11</w:t>
      </w:r>
      <w:r w:rsidRPr="003B7587">
        <w:rPr>
          <w:rFonts w:ascii="Times New Roman" w:hAnsi="Times New Roman" w:cs="Times New Roman"/>
          <w:b/>
          <w:bCs/>
          <w:sz w:val="22"/>
          <w:szCs w:val="22"/>
        </w:rPr>
        <w:t xml:space="preserve">. </w:t>
      </w:r>
      <w:r w:rsidRPr="003B7587">
        <w:rPr>
          <w:rFonts w:ascii="Times New Roman" w:eastAsia="Arial,Bold" w:hAnsi="Times New Roman" w:cs="Times New Roman"/>
          <w:b/>
          <w:bCs/>
          <w:sz w:val="22"/>
          <w:szCs w:val="22"/>
        </w:rPr>
        <w:t xml:space="preserve">Прогнозное потребление топлива </w:t>
      </w:r>
      <w:r w:rsidR="00F82DF9" w:rsidRPr="003B7587">
        <w:rPr>
          <w:rFonts w:ascii="Times New Roman" w:eastAsia="Arial,Bold" w:hAnsi="Times New Roman" w:cs="Times New Roman"/>
          <w:b/>
          <w:bCs/>
          <w:sz w:val="22"/>
          <w:szCs w:val="22"/>
        </w:rPr>
        <w:t xml:space="preserve">всеми </w:t>
      </w:r>
      <w:r w:rsidRPr="003B7587">
        <w:rPr>
          <w:rFonts w:ascii="Times New Roman" w:eastAsia="Arial,Bold" w:hAnsi="Times New Roman" w:cs="Times New Roman"/>
          <w:b/>
          <w:bCs/>
          <w:sz w:val="22"/>
          <w:szCs w:val="22"/>
        </w:rPr>
        <w:t xml:space="preserve"> </w:t>
      </w:r>
      <w:r w:rsidR="00391F9D" w:rsidRPr="003B7587">
        <w:rPr>
          <w:rFonts w:ascii="Times New Roman" w:eastAsia="Arial,Bold" w:hAnsi="Times New Roman" w:cs="Times New Roman"/>
          <w:b/>
          <w:bCs/>
          <w:sz w:val="22"/>
          <w:szCs w:val="22"/>
        </w:rPr>
        <w:t xml:space="preserve">источниками </w:t>
      </w:r>
      <w:r w:rsidRPr="003B7587">
        <w:rPr>
          <w:rFonts w:ascii="Times New Roman" w:eastAsia="Arial,Bold" w:hAnsi="Times New Roman" w:cs="Times New Roman"/>
          <w:b/>
          <w:bCs/>
          <w:sz w:val="22"/>
          <w:szCs w:val="22"/>
        </w:rPr>
        <w:t xml:space="preserve"> </w:t>
      </w:r>
    </w:p>
    <w:tbl>
      <w:tblPr>
        <w:tblW w:w="9983" w:type="dxa"/>
        <w:jc w:val="center"/>
        <w:tblLayout w:type="fixed"/>
        <w:tblLook w:val="0000" w:firstRow="0" w:lastRow="0" w:firstColumn="0" w:lastColumn="0" w:noHBand="0" w:noVBand="0"/>
      </w:tblPr>
      <w:tblGrid>
        <w:gridCol w:w="1314"/>
        <w:gridCol w:w="831"/>
        <w:gridCol w:w="1072"/>
        <w:gridCol w:w="1152"/>
        <w:gridCol w:w="1542"/>
        <w:gridCol w:w="1542"/>
        <w:gridCol w:w="1578"/>
        <w:gridCol w:w="952"/>
      </w:tblGrid>
      <w:tr w:rsidR="009640DD" w:rsidRPr="003B7587" w:rsidTr="00AC157E">
        <w:trPr>
          <w:trHeight w:val="1596"/>
          <w:jc w:val="center"/>
        </w:trPr>
        <w:tc>
          <w:tcPr>
            <w:tcW w:w="1314" w:type="dxa"/>
            <w:tcBorders>
              <w:top w:val="single" w:sz="4" w:space="0" w:color="auto"/>
              <w:left w:val="single" w:sz="4" w:space="0" w:color="auto"/>
              <w:bottom w:val="single" w:sz="4" w:space="0" w:color="auto"/>
              <w:right w:val="single" w:sz="4" w:space="0" w:color="auto"/>
            </w:tcBorders>
            <w:shd w:val="clear" w:color="auto" w:fill="auto"/>
            <w:vAlign w:val="bottom"/>
          </w:tcPr>
          <w:p w:rsidR="009640DD" w:rsidRPr="003B7587" w:rsidRDefault="009640DD" w:rsidP="00AC157E">
            <w:pPr>
              <w:rPr>
                <w:rFonts w:ascii="Times New Roman" w:hAnsi="Times New Roman" w:cs="Times New Roman"/>
                <w:sz w:val="22"/>
                <w:szCs w:val="22"/>
              </w:rPr>
            </w:pPr>
            <w:r w:rsidRPr="003B7587">
              <w:rPr>
                <w:rFonts w:ascii="Times New Roman" w:hAnsi="Times New Roman" w:cs="Times New Roman"/>
                <w:sz w:val="22"/>
                <w:szCs w:val="22"/>
              </w:rPr>
              <w:lastRenderedPageBreak/>
              <w:t xml:space="preserve">Наименование энергоисточника </w:t>
            </w:r>
          </w:p>
        </w:tc>
        <w:tc>
          <w:tcPr>
            <w:tcW w:w="831" w:type="dxa"/>
            <w:tcBorders>
              <w:top w:val="single" w:sz="4" w:space="0" w:color="auto"/>
              <w:left w:val="nil"/>
              <w:bottom w:val="single" w:sz="4" w:space="0" w:color="auto"/>
              <w:right w:val="single" w:sz="4" w:space="0" w:color="auto"/>
            </w:tcBorders>
            <w:shd w:val="clear" w:color="auto" w:fill="auto"/>
            <w:vAlign w:val="bottom"/>
          </w:tcPr>
          <w:p w:rsidR="009640DD" w:rsidRPr="003B7587" w:rsidRDefault="009640DD" w:rsidP="00AC157E">
            <w:pPr>
              <w:rPr>
                <w:rFonts w:ascii="Times New Roman" w:hAnsi="Times New Roman" w:cs="Times New Roman"/>
                <w:sz w:val="22"/>
                <w:szCs w:val="22"/>
              </w:rPr>
            </w:pPr>
            <w:r w:rsidRPr="003B7587">
              <w:rPr>
                <w:rFonts w:ascii="Times New Roman" w:hAnsi="Times New Roman" w:cs="Times New Roman"/>
                <w:sz w:val="22"/>
                <w:szCs w:val="22"/>
              </w:rPr>
              <w:t>Вид топлива</w:t>
            </w:r>
          </w:p>
        </w:tc>
        <w:tc>
          <w:tcPr>
            <w:tcW w:w="1072" w:type="dxa"/>
            <w:tcBorders>
              <w:top w:val="single" w:sz="4" w:space="0" w:color="auto"/>
              <w:left w:val="nil"/>
              <w:bottom w:val="single" w:sz="4" w:space="0" w:color="auto"/>
              <w:right w:val="single" w:sz="4" w:space="0" w:color="auto"/>
            </w:tcBorders>
            <w:shd w:val="clear" w:color="auto" w:fill="auto"/>
            <w:vAlign w:val="bottom"/>
          </w:tcPr>
          <w:p w:rsidR="009640DD" w:rsidRPr="003B7587" w:rsidRDefault="009640DD" w:rsidP="00AC157E">
            <w:pPr>
              <w:rPr>
                <w:rFonts w:ascii="Times New Roman" w:hAnsi="Times New Roman" w:cs="Times New Roman"/>
                <w:sz w:val="20"/>
              </w:rPr>
            </w:pPr>
            <w:r w:rsidRPr="003B7587">
              <w:rPr>
                <w:rFonts w:ascii="Times New Roman" w:hAnsi="Times New Roman" w:cs="Times New Roman"/>
                <w:sz w:val="20"/>
              </w:rPr>
              <w:t>УРУТ на отпуск тепловой энергии, кг.у.т./Гкал</w:t>
            </w:r>
          </w:p>
        </w:tc>
        <w:tc>
          <w:tcPr>
            <w:tcW w:w="1152" w:type="dxa"/>
            <w:tcBorders>
              <w:top w:val="single" w:sz="4" w:space="0" w:color="auto"/>
              <w:left w:val="nil"/>
              <w:bottom w:val="single" w:sz="4" w:space="0" w:color="auto"/>
              <w:right w:val="single" w:sz="4" w:space="0" w:color="auto"/>
            </w:tcBorders>
            <w:shd w:val="clear" w:color="auto" w:fill="auto"/>
            <w:vAlign w:val="bottom"/>
          </w:tcPr>
          <w:p w:rsidR="009640DD" w:rsidRPr="003B7587" w:rsidRDefault="009640DD" w:rsidP="00AC157E">
            <w:pPr>
              <w:rPr>
                <w:rFonts w:ascii="Times New Roman" w:hAnsi="Times New Roman" w:cs="Times New Roman"/>
                <w:sz w:val="20"/>
              </w:rPr>
            </w:pPr>
            <w:r w:rsidRPr="003B7587">
              <w:rPr>
                <w:rFonts w:ascii="Times New Roman" w:hAnsi="Times New Roman" w:cs="Times New Roman"/>
                <w:sz w:val="20"/>
              </w:rPr>
              <w:t>Калорийность  топлива, ккал/м3</w:t>
            </w:r>
          </w:p>
        </w:tc>
        <w:tc>
          <w:tcPr>
            <w:tcW w:w="1542" w:type="dxa"/>
            <w:tcBorders>
              <w:top w:val="single" w:sz="4" w:space="0" w:color="auto"/>
              <w:left w:val="nil"/>
              <w:bottom w:val="single" w:sz="4" w:space="0" w:color="auto"/>
              <w:right w:val="single" w:sz="4" w:space="0" w:color="auto"/>
            </w:tcBorders>
            <w:shd w:val="clear" w:color="auto" w:fill="auto"/>
            <w:vAlign w:val="bottom"/>
          </w:tcPr>
          <w:p w:rsidR="009640DD" w:rsidRPr="003B7587" w:rsidRDefault="009640DD" w:rsidP="00AC157E">
            <w:pPr>
              <w:rPr>
                <w:rFonts w:ascii="Times New Roman" w:hAnsi="Times New Roman" w:cs="Times New Roman"/>
                <w:sz w:val="20"/>
              </w:rPr>
            </w:pPr>
            <w:r w:rsidRPr="003B7587">
              <w:rPr>
                <w:rFonts w:ascii="Times New Roman" w:hAnsi="Times New Roman" w:cs="Times New Roman"/>
                <w:sz w:val="20"/>
              </w:rPr>
              <w:t>Годовой отпуск тепловой энергии, Гкал</w:t>
            </w:r>
          </w:p>
        </w:tc>
        <w:tc>
          <w:tcPr>
            <w:tcW w:w="1542" w:type="dxa"/>
            <w:tcBorders>
              <w:top w:val="single" w:sz="4" w:space="0" w:color="auto"/>
              <w:left w:val="nil"/>
              <w:bottom w:val="single" w:sz="4" w:space="0" w:color="auto"/>
              <w:right w:val="single" w:sz="4" w:space="0" w:color="auto"/>
            </w:tcBorders>
            <w:shd w:val="clear" w:color="auto" w:fill="auto"/>
            <w:vAlign w:val="bottom"/>
          </w:tcPr>
          <w:p w:rsidR="009640DD" w:rsidRPr="003B7587" w:rsidRDefault="009640DD" w:rsidP="002B2D7C">
            <w:pPr>
              <w:rPr>
                <w:rFonts w:ascii="Times New Roman" w:hAnsi="Times New Roman" w:cs="Times New Roman"/>
                <w:sz w:val="20"/>
              </w:rPr>
            </w:pPr>
            <w:r w:rsidRPr="003B7587">
              <w:rPr>
                <w:rFonts w:ascii="Times New Roman" w:hAnsi="Times New Roman" w:cs="Times New Roman"/>
                <w:sz w:val="20"/>
              </w:rPr>
              <w:t>Прогнозируемый годовой расх</w:t>
            </w:r>
            <w:r w:rsidR="002B2D7C">
              <w:rPr>
                <w:rFonts w:ascii="Times New Roman" w:hAnsi="Times New Roman" w:cs="Times New Roman"/>
                <w:sz w:val="20"/>
              </w:rPr>
              <w:t>од натурального топлива в год, тыс</w:t>
            </w:r>
            <w:r w:rsidRPr="003B7587">
              <w:rPr>
                <w:rFonts w:ascii="Times New Roman" w:hAnsi="Times New Roman" w:cs="Times New Roman"/>
                <w:sz w:val="20"/>
              </w:rPr>
              <w:t xml:space="preserve">.м3(газ) </w:t>
            </w:r>
          </w:p>
        </w:tc>
        <w:tc>
          <w:tcPr>
            <w:tcW w:w="1578" w:type="dxa"/>
            <w:tcBorders>
              <w:top w:val="single" w:sz="4" w:space="0" w:color="auto"/>
              <w:left w:val="nil"/>
              <w:bottom w:val="single" w:sz="4" w:space="0" w:color="auto"/>
              <w:right w:val="nil"/>
            </w:tcBorders>
            <w:vAlign w:val="bottom"/>
          </w:tcPr>
          <w:p w:rsidR="009640DD" w:rsidRPr="003B7587" w:rsidRDefault="009640DD" w:rsidP="00AC157E">
            <w:pPr>
              <w:rPr>
                <w:rFonts w:ascii="Times New Roman" w:hAnsi="Times New Roman" w:cs="Times New Roman"/>
                <w:sz w:val="20"/>
              </w:rPr>
            </w:pPr>
            <w:r w:rsidRPr="003B7587">
              <w:rPr>
                <w:rFonts w:ascii="Times New Roman" w:hAnsi="Times New Roman" w:cs="Times New Roman"/>
                <w:sz w:val="20"/>
              </w:rPr>
              <w:t>Прогнозируемый годовой расход  у.т. в год, тыс. т.у.т.</w:t>
            </w:r>
          </w:p>
        </w:tc>
        <w:tc>
          <w:tcPr>
            <w:tcW w:w="952" w:type="dxa"/>
            <w:tcBorders>
              <w:top w:val="single" w:sz="4" w:space="0" w:color="auto"/>
              <w:left w:val="nil"/>
              <w:bottom w:val="single" w:sz="4" w:space="0" w:color="auto"/>
              <w:right w:val="single" w:sz="4" w:space="0" w:color="auto"/>
            </w:tcBorders>
            <w:shd w:val="clear" w:color="auto" w:fill="auto"/>
            <w:vAlign w:val="bottom"/>
          </w:tcPr>
          <w:p w:rsidR="009640DD" w:rsidRPr="003B7587" w:rsidRDefault="009640DD" w:rsidP="00AC157E">
            <w:pPr>
              <w:rPr>
                <w:rFonts w:ascii="Times New Roman" w:hAnsi="Times New Roman" w:cs="Times New Roman"/>
                <w:sz w:val="20"/>
              </w:rPr>
            </w:pPr>
            <w:r w:rsidRPr="003B7587">
              <w:rPr>
                <w:rFonts w:ascii="Times New Roman" w:hAnsi="Times New Roman" w:cs="Times New Roman"/>
                <w:sz w:val="20"/>
              </w:rPr>
              <w:t>Период планирования</w:t>
            </w:r>
          </w:p>
        </w:tc>
      </w:tr>
      <w:tr w:rsidR="00EB6B0A" w:rsidRPr="003B7587" w:rsidTr="00EB6B0A">
        <w:trPr>
          <w:trHeight w:val="276"/>
          <w:jc w:val="center"/>
        </w:trPr>
        <w:tc>
          <w:tcPr>
            <w:tcW w:w="1314" w:type="dxa"/>
            <w:tcBorders>
              <w:top w:val="nil"/>
              <w:left w:val="single" w:sz="4" w:space="0" w:color="auto"/>
              <w:bottom w:val="single" w:sz="4" w:space="0" w:color="auto"/>
              <w:right w:val="single" w:sz="4" w:space="0" w:color="auto"/>
            </w:tcBorders>
            <w:shd w:val="clear" w:color="auto" w:fill="auto"/>
            <w:vAlign w:val="center"/>
          </w:tcPr>
          <w:p w:rsidR="00EB6B0A" w:rsidRPr="003B7587" w:rsidRDefault="00EB6B0A" w:rsidP="00EB6B0A">
            <w:pPr>
              <w:jc w:val="center"/>
              <w:rPr>
                <w:rFonts w:ascii="Times New Roman" w:hAnsi="Times New Roman" w:cs="Times New Roman"/>
                <w:sz w:val="22"/>
                <w:szCs w:val="22"/>
              </w:rPr>
            </w:pPr>
            <w:r w:rsidRPr="003B7587">
              <w:rPr>
                <w:rFonts w:ascii="Times New Roman" w:hAnsi="Times New Roman" w:cs="Times New Roman"/>
                <w:sz w:val="22"/>
                <w:szCs w:val="22"/>
              </w:rPr>
              <w:t>Все источники</w:t>
            </w:r>
          </w:p>
        </w:tc>
        <w:tc>
          <w:tcPr>
            <w:tcW w:w="831" w:type="dxa"/>
            <w:tcBorders>
              <w:top w:val="nil"/>
              <w:left w:val="nil"/>
              <w:bottom w:val="single" w:sz="4" w:space="0" w:color="auto"/>
              <w:right w:val="single" w:sz="4" w:space="0" w:color="auto"/>
            </w:tcBorders>
            <w:shd w:val="clear" w:color="auto" w:fill="auto"/>
            <w:noWrap/>
            <w:vAlign w:val="center"/>
          </w:tcPr>
          <w:p w:rsidR="00EB6B0A" w:rsidRPr="003B7587" w:rsidRDefault="00EB6B0A" w:rsidP="00EB6B0A">
            <w:pPr>
              <w:jc w:val="center"/>
              <w:rPr>
                <w:rFonts w:ascii="Times New Roman" w:hAnsi="Times New Roman" w:cs="Times New Roman"/>
                <w:sz w:val="22"/>
                <w:szCs w:val="22"/>
              </w:rPr>
            </w:pPr>
            <w:r w:rsidRPr="003B7587">
              <w:rPr>
                <w:rFonts w:ascii="Times New Roman" w:hAnsi="Times New Roman" w:cs="Times New Roman"/>
                <w:sz w:val="22"/>
                <w:szCs w:val="22"/>
              </w:rPr>
              <w:t>газ</w:t>
            </w:r>
          </w:p>
        </w:tc>
        <w:tc>
          <w:tcPr>
            <w:tcW w:w="107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widowControl/>
              <w:jc w:val="center"/>
              <w:rPr>
                <w:rFonts w:ascii="Times New Roman" w:hAnsi="Times New Roman" w:cs="Times New Roman"/>
                <w:sz w:val="20"/>
                <w:szCs w:val="20"/>
              </w:rPr>
            </w:pPr>
            <w:r w:rsidRPr="00EB6B0A">
              <w:rPr>
                <w:rFonts w:ascii="Times New Roman" w:hAnsi="Times New Roman" w:cs="Times New Roman"/>
                <w:sz w:val="20"/>
                <w:szCs w:val="20"/>
              </w:rPr>
              <w:t>164,94</w:t>
            </w:r>
          </w:p>
        </w:tc>
        <w:tc>
          <w:tcPr>
            <w:tcW w:w="115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0"/>
              </w:rPr>
            </w:pPr>
            <w:r w:rsidRPr="00EB6B0A">
              <w:rPr>
                <w:rFonts w:ascii="Times New Roman" w:hAnsi="Times New Roman" w:cs="Times New Roman"/>
                <w:sz w:val="20"/>
              </w:rPr>
              <w:t>8 146</w:t>
            </w:r>
          </w:p>
        </w:tc>
        <w:tc>
          <w:tcPr>
            <w:tcW w:w="154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widowControl/>
              <w:jc w:val="center"/>
              <w:rPr>
                <w:rFonts w:ascii="Times New Roman" w:hAnsi="Times New Roman" w:cs="Times New Roman"/>
                <w:sz w:val="22"/>
                <w:szCs w:val="22"/>
              </w:rPr>
            </w:pPr>
            <w:r w:rsidRPr="00EB6B0A">
              <w:rPr>
                <w:rFonts w:ascii="Times New Roman" w:hAnsi="Times New Roman" w:cs="Times New Roman"/>
                <w:sz w:val="22"/>
                <w:szCs w:val="22"/>
              </w:rPr>
              <w:t>35186,7</w:t>
            </w:r>
          </w:p>
        </w:tc>
        <w:tc>
          <w:tcPr>
            <w:tcW w:w="154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174,478</w:t>
            </w:r>
          </w:p>
        </w:tc>
        <w:tc>
          <w:tcPr>
            <w:tcW w:w="1578" w:type="dxa"/>
            <w:tcBorders>
              <w:top w:val="nil"/>
              <w:left w:val="nil"/>
              <w:bottom w:val="single" w:sz="4" w:space="0" w:color="auto"/>
              <w:right w:val="nil"/>
            </w:tcBorders>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5803,7</w:t>
            </w:r>
          </w:p>
        </w:tc>
        <w:tc>
          <w:tcPr>
            <w:tcW w:w="95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color w:val="auto"/>
                <w:sz w:val="20"/>
                <w:szCs w:val="20"/>
              </w:rPr>
            </w:pPr>
            <w:r w:rsidRPr="00EB6B0A">
              <w:rPr>
                <w:rFonts w:ascii="Times New Roman" w:hAnsi="Times New Roman" w:cs="Times New Roman"/>
                <w:sz w:val="20"/>
                <w:szCs w:val="20"/>
              </w:rPr>
              <w:t>2022</w:t>
            </w:r>
          </w:p>
        </w:tc>
      </w:tr>
      <w:tr w:rsidR="00EB6B0A" w:rsidRPr="003B7587" w:rsidTr="00EB6B0A">
        <w:trPr>
          <w:trHeight w:val="276"/>
          <w:jc w:val="center"/>
        </w:trPr>
        <w:tc>
          <w:tcPr>
            <w:tcW w:w="1314" w:type="dxa"/>
            <w:tcBorders>
              <w:top w:val="nil"/>
              <w:left w:val="single" w:sz="4" w:space="0" w:color="auto"/>
              <w:bottom w:val="single" w:sz="4" w:space="0" w:color="auto"/>
              <w:right w:val="single" w:sz="4" w:space="0" w:color="auto"/>
            </w:tcBorders>
            <w:shd w:val="clear" w:color="auto" w:fill="auto"/>
            <w:vAlign w:val="center"/>
          </w:tcPr>
          <w:p w:rsidR="00EB6B0A" w:rsidRPr="003B7587" w:rsidRDefault="00EB6B0A" w:rsidP="00EB6B0A">
            <w:pPr>
              <w:jc w:val="center"/>
              <w:rPr>
                <w:rFonts w:ascii="Times New Roman" w:hAnsi="Times New Roman" w:cs="Times New Roman"/>
                <w:sz w:val="22"/>
                <w:szCs w:val="22"/>
              </w:rPr>
            </w:pPr>
            <w:r w:rsidRPr="003B7587">
              <w:rPr>
                <w:rFonts w:ascii="Times New Roman" w:hAnsi="Times New Roman" w:cs="Times New Roman"/>
                <w:sz w:val="22"/>
                <w:szCs w:val="22"/>
              </w:rPr>
              <w:t>Все источники</w:t>
            </w:r>
          </w:p>
        </w:tc>
        <w:tc>
          <w:tcPr>
            <w:tcW w:w="831" w:type="dxa"/>
            <w:tcBorders>
              <w:top w:val="nil"/>
              <w:left w:val="nil"/>
              <w:bottom w:val="single" w:sz="4" w:space="0" w:color="auto"/>
              <w:right w:val="single" w:sz="4" w:space="0" w:color="auto"/>
            </w:tcBorders>
            <w:shd w:val="clear" w:color="auto" w:fill="auto"/>
            <w:noWrap/>
            <w:vAlign w:val="center"/>
          </w:tcPr>
          <w:p w:rsidR="00EB6B0A" w:rsidRPr="003B7587" w:rsidRDefault="00EB6B0A" w:rsidP="00EB6B0A">
            <w:pPr>
              <w:jc w:val="center"/>
              <w:rPr>
                <w:rFonts w:ascii="Times New Roman" w:hAnsi="Times New Roman" w:cs="Times New Roman"/>
                <w:sz w:val="22"/>
                <w:szCs w:val="22"/>
              </w:rPr>
            </w:pPr>
            <w:r w:rsidRPr="003B7587">
              <w:rPr>
                <w:rFonts w:ascii="Times New Roman" w:hAnsi="Times New Roman" w:cs="Times New Roman"/>
                <w:sz w:val="22"/>
                <w:szCs w:val="22"/>
              </w:rPr>
              <w:t>газ</w:t>
            </w:r>
          </w:p>
        </w:tc>
        <w:tc>
          <w:tcPr>
            <w:tcW w:w="107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0"/>
                <w:szCs w:val="20"/>
              </w:rPr>
            </w:pPr>
            <w:r w:rsidRPr="00EB6B0A">
              <w:rPr>
                <w:rFonts w:ascii="Times New Roman" w:hAnsi="Times New Roman" w:cs="Times New Roman"/>
                <w:sz w:val="20"/>
                <w:szCs w:val="20"/>
              </w:rPr>
              <w:t>164,94</w:t>
            </w:r>
          </w:p>
        </w:tc>
        <w:tc>
          <w:tcPr>
            <w:tcW w:w="115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0"/>
              </w:rPr>
            </w:pPr>
            <w:r w:rsidRPr="00EB6B0A">
              <w:rPr>
                <w:rFonts w:ascii="Times New Roman" w:hAnsi="Times New Roman" w:cs="Times New Roman"/>
                <w:sz w:val="20"/>
              </w:rPr>
              <w:t>8 146</w:t>
            </w:r>
          </w:p>
        </w:tc>
        <w:tc>
          <w:tcPr>
            <w:tcW w:w="154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35186,7</w:t>
            </w:r>
          </w:p>
        </w:tc>
        <w:tc>
          <w:tcPr>
            <w:tcW w:w="154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174,478</w:t>
            </w:r>
          </w:p>
        </w:tc>
        <w:tc>
          <w:tcPr>
            <w:tcW w:w="1578" w:type="dxa"/>
            <w:tcBorders>
              <w:top w:val="nil"/>
              <w:left w:val="nil"/>
              <w:bottom w:val="single" w:sz="4" w:space="0" w:color="auto"/>
              <w:right w:val="nil"/>
            </w:tcBorders>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5803,7</w:t>
            </w:r>
          </w:p>
        </w:tc>
        <w:tc>
          <w:tcPr>
            <w:tcW w:w="95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color w:val="auto"/>
                <w:sz w:val="20"/>
                <w:szCs w:val="20"/>
              </w:rPr>
            </w:pPr>
            <w:r w:rsidRPr="00EB6B0A">
              <w:rPr>
                <w:rFonts w:ascii="Times New Roman" w:hAnsi="Times New Roman" w:cs="Times New Roman"/>
                <w:sz w:val="20"/>
                <w:szCs w:val="20"/>
              </w:rPr>
              <w:t>2023</w:t>
            </w:r>
          </w:p>
        </w:tc>
      </w:tr>
      <w:tr w:rsidR="00EB6B0A" w:rsidRPr="003B7587" w:rsidTr="00EB6B0A">
        <w:trPr>
          <w:trHeight w:val="276"/>
          <w:jc w:val="center"/>
        </w:trPr>
        <w:tc>
          <w:tcPr>
            <w:tcW w:w="1314" w:type="dxa"/>
            <w:tcBorders>
              <w:top w:val="nil"/>
              <w:left w:val="single" w:sz="4" w:space="0" w:color="auto"/>
              <w:bottom w:val="single" w:sz="4" w:space="0" w:color="auto"/>
              <w:right w:val="single" w:sz="4" w:space="0" w:color="auto"/>
            </w:tcBorders>
            <w:shd w:val="clear" w:color="auto" w:fill="auto"/>
            <w:vAlign w:val="center"/>
          </w:tcPr>
          <w:p w:rsidR="00EB6B0A" w:rsidRPr="003B7587" w:rsidRDefault="00EB6B0A" w:rsidP="00EB6B0A">
            <w:pPr>
              <w:jc w:val="center"/>
              <w:rPr>
                <w:rFonts w:ascii="Times New Roman" w:hAnsi="Times New Roman" w:cs="Times New Roman"/>
                <w:sz w:val="22"/>
                <w:szCs w:val="22"/>
              </w:rPr>
            </w:pPr>
            <w:r w:rsidRPr="003B7587">
              <w:rPr>
                <w:rFonts w:ascii="Times New Roman" w:hAnsi="Times New Roman" w:cs="Times New Roman"/>
                <w:sz w:val="22"/>
                <w:szCs w:val="22"/>
              </w:rPr>
              <w:t>Все источники</w:t>
            </w:r>
          </w:p>
        </w:tc>
        <w:tc>
          <w:tcPr>
            <w:tcW w:w="831" w:type="dxa"/>
            <w:tcBorders>
              <w:top w:val="nil"/>
              <w:left w:val="nil"/>
              <w:bottom w:val="single" w:sz="4" w:space="0" w:color="auto"/>
              <w:right w:val="single" w:sz="4" w:space="0" w:color="auto"/>
            </w:tcBorders>
            <w:shd w:val="clear" w:color="auto" w:fill="auto"/>
            <w:noWrap/>
            <w:vAlign w:val="center"/>
          </w:tcPr>
          <w:p w:rsidR="00EB6B0A" w:rsidRPr="003B7587" w:rsidRDefault="00EB6B0A" w:rsidP="00EB6B0A">
            <w:pPr>
              <w:jc w:val="center"/>
              <w:rPr>
                <w:rFonts w:ascii="Times New Roman" w:hAnsi="Times New Roman" w:cs="Times New Roman"/>
                <w:sz w:val="22"/>
                <w:szCs w:val="22"/>
              </w:rPr>
            </w:pPr>
            <w:r w:rsidRPr="003B7587">
              <w:rPr>
                <w:rFonts w:ascii="Times New Roman" w:hAnsi="Times New Roman" w:cs="Times New Roman"/>
                <w:sz w:val="22"/>
                <w:szCs w:val="22"/>
              </w:rPr>
              <w:t>газ</w:t>
            </w:r>
          </w:p>
        </w:tc>
        <w:tc>
          <w:tcPr>
            <w:tcW w:w="107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0"/>
                <w:szCs w:val="20"/>
              </w:rPr>
            </w:pPr>
            <w:r w:rsidRPr="00EB6B0A">
              <w:rPr>
                <w:rFonts w:ascii="Times New Roman" w:hAnsi="Times New Roman" w:cs="Times New Roman"/>
                <w:sz w:val="20"/>
                <w:szCs w:val="20"/>
              </w:rPr>
              <w:t>164,94</w:t>
            </w:r>
          </w:p>
        </w:tc>
        <w:tc>
          <w:tcPr>
            <w:tcW w:w="115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0"/>
              </w:rPr>
            </w:pPr>
            <w:r w:rsidRPr="00EB6B0A">
              <w:rPr>
                <w:rFonts w:ascii="Times New Roman" w:hAnsi="Times New Roman" w:cs="Times New Roman"/>
                <w:sz w:val="20"/>
              </w:rPr>
              <w:t>8 146</w:t>
            </w:r>
          </w:p>
        </w:tc>
        <w:tc>
          <w:tcPr>
            <w:tcW w:w="154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35186,7</w:t>
            </w:r>
          </w:p>
        </w:tc>
        <w:tc>
          <w:tcPr>
            <w:tcW w:w="154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174,478</w:t>
            </w:r>
          </w:p>
        </w:tc>
        <w:tc>
          <w:tcPr>
            <w:tcW w:w="1578" w:type="dxa"/>
            <w:tcBorders>
              <w:top w:val="nil"/>
              <w:left w:val="nil"/>
              <w:bottom w:val="single" w:sz="4" w:space="0" w:color="auto"/>
              <w:right w:val="nil"/>
            </w:tcBorders>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5803,7</w:t>
            </w:r>
          </w:p>
        </w:tc>
        <w:tc>
          <w:tcPr>
            <w:tcW w:w="95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color w:val="auto"/>
                <w:sz w:val="20"/>
                <w:szCs w:val="20"/>
              </w:rPr>
            </w:pPr>
            <w:r w:rsidRPr="00EB6B0A">
              <w:rPr>
                <w:rFonts w:ascii="Times New Roman" w:hAnsi="Times New Roman" w:cs="Times New Roman"/>
                <w:sz w:val="20"/>
                <w:szCs w:val="20"/>
              </w:rPr>
              <w:t>2024</w:t>
            </w:r>
          </w:p>
        </w:tc>
      </w:tr>
      <w:tr w:rsidR="00EB6B0A" w:rsidRPr="003B7587" w:rsidTr="00EB6B0A">
        <w:trPr>
          <w:trHeight w:val="276"/>
          <w:jc w:val="center"/>
        </w:trPr>
        <w:tc>
          <w:tcPr>
            <w:tcW w:w="1314" w:type="dxa"/>
            <w:tcBorders>
              <w:top w:val="nil"/>
              <w:left w:val="single" w:sz="4" w:space="0" w:color="auto"/>
              <w:bottom w:val="single" w:sz="4" w:space="0" w:color="auto"/>
              <w:right w:val="single" w:sz="4" w:space="0" w:color="auto"/>
            </w:tcBorders>
            <w:shd w:val="clear" w:color="auto" w:fill="auto"/>
            <w:vAlign w:val="center"/>
          </w:tcPr>
          <w:p w:rsidR="00EB6B0A" w:rsidRPr="003B7587" w:rsidRDefault="00EB6B0A" w:rsidP="00EB6B0A">
            <w:pPr>
              <w:jc w:val="center"/>
              <w:rPr>
                <w:rFonts w:ascii="Times New Roman" w:hAnsi="Times New Roman" w:cs="Times New Roman"/>
                <w:sz w:val="22"/>
                <w:szCs w:val="22"/>
              </w:rPr>
            </w:pPr>
            <w:r w:rsidRPr="003B7587">
              <w:rPr>
                <w:rFonts w:ascii="Times New Roman" w:hAnsi="Times New Roman" w:cs="Times New Roman"/>
                <w:sz w:val="22"/>
                <w:szCs w:val="22"/>
              </w:rPr>
              <w:t>Все источники</w:t>
            </w:r>
          </w:p>
        </w:tc>
        <w:tc>
          <w:tcPr>
            <w:tcW w:w="831" w:type="dxa"/>
            <w:tcBorders>
              <w:top w:val="nil"/>
              <w:left w:val="nil"/>
              <w:bottom w:val="single" w:sz="4" w:space="0" w:color="auto"/>
              <w:right w:val="single" w:sz="4" w:space="0" w:color="auto"/>
            </w:tcBorders>
            <w:shd w:val="clear" w:color="auto" w:fill="auto"/>
            <w:noWrap/>
            <w:vAlign w:val="center"/>
          </w:tcPr>
          <w:p w:rsidR="00EB6B0A" w:rsidRPr="003B7587" w:rsidRDefault="00EB6B0A" w:rsidP="00EB6B0A">
            <w:pPr>
              <w:jc w:val="center"/>
              <w:rPr>
                <w:rFonts w:ascii="Times New Roman" w:hAnsi="Times New Roman" w:cs="Times New Roman"/>
                <w:sz w:val="22"/>
                <w:szCs w:val="22"/>
              </w:rPr>
            </w:pPr>
            <w:r w:rsidRPr="003B7587">
              <w:rPr>
                <w:rFonts w:ascii="Times New Roman" w:hAnsi="Times New Roman" w:cs="Times New Roman"/>
                <w:sz w:val="22"/>
                <w:szCs w:val="22"/>
              </w:rPr>
              <w:t>газ</w:t>
            </w:r>
          </w:p>
        </w:tc>
        <w:tc>
          <w:tcPr>
            <w:tcW w:w="107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0"/>
                <w:szCs w:val="20"/>
              </w:rPr>
            </w:pPr>
            <w:r w:rsidRPr="00EB6B0A">
              <w:rPr>
                <w:rFonts w:ascii="Times New Roman" w:hAnsi="Times New Roman" w:cs="Times New Roman"/>
                <w:sz w:val="20"/>
                <w:szCs w:val="20"/>
              </w:rPr>
              <w:t>164,94</w:t>
            </w:r>
          </w:p>
        </w:tc>
        <w:tc>
          <w:tcPr>
            <w:tcW w:w="115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0"/>
              </w:rPr>
            </w:pPr>
            <w:r w:rsidRPr="00EB6B0A">
              <w:rPr>
                <w:rFonts w:ascii="Times New Roman" w:hAnsi="Times New Roman" w:cs="Times New Roman"/>
                <w:sz w:val="20"/>
              </w:rPr>
              <w:t>8 146</w:t>
            </w:r>
          </w:p>
        </w:tc>
        <w:tc>
          <w:tcPr>
            <w:tcW w:w="154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35186,7</w:t>
            </w:r>
          </w:p>
        </w:tc>
        <w:tc>
          <w:tcPr>
            <w:tcW w:w="154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174,478</w:t>
            </w:r>
          </w:p>
        </w:tc>
        <w:tc>
          <w:tcPr>
            <w:tcW w:w="1578" w:type="dxa"/>
            <w:tcBorders>
              <w:top w:val="nil"/>
              <w:left w:val="nil"/>
              <w:bottom w:val="single" w:sz="4" w:space="0" w:color="auto"/>
              <w:right w:val="nil"/>
            </w:tcBorders>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5803,7</w:t>
            </w:r>
          </w:p>
        </w:tc>
        <w:tc>
          <w:tcPr>
            <w:tcW w:w="95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color w:val="auto"/>
                <w:sz w:val="20"/>
                <w:szCs w:val="20"/>
              </w:rPr>
            </w:pPr>
            <w:r w:rsidRPr="00EB6B0A">
              <w:rPr>
                <w:rFonts w:ascii="Times New Roman" w:hAnsi="Times New Roman" w:cs="Times New Roman"/>
                <w:sz w:val="20"/>
                <w:szCs w:val="20"/>
              </w:rPr>
              <w:t>2025</w:t>
            </w:r>
          </w:p>
        </w:tc>
      </w:tr>
      <w:tr w:rsidR="00EB6B0A" w:rsidRPr="003B7587" w:rsidTr="00EB6B0A">
        <w:trPr>
          <w:trHeight w:val="276"/>
          <w:jc w:val="center"/>
        </w:trPr>
        <w:tc>
          <w:tcPr>
            <w:tcW w:w="1314" w:type="dxa"/>
            <w:tcBorders>
              <w:top w:val="nil"/>
              <w:left w:val="single" w:sz="4" w:space="0" w:color="auto"/>
              <w:bottom w:val="single" w:sz="4" w:space="0" w:color="auto"/>
              <w:right w:val="single" w:sz="4" w:space="0" w:color="auto"/>
            </w:tcBorders>
            <w:shd w:val="clear" w:color="auto" w:fill="auto"/>
            <w:vAlign w:val="center"/>
          </w:tcPr>
          <w:p w:rsidR="00EB6B0A" w:rsidRPr="003B7587" w:rsidRDefault="00EB6B0A" w:rsidP="00EB6B0A">
            <w:pPr>
              <w:jc w:val="center"/>
              <w:rPr>
                <w:rFonts w:ascii="Times New Roman" w:hAnsi="Times New Roman" w:cs="Times New Roman"/>
                <w:sz w:val="22"/>
                <w:szCs w:val="22"/>
              </w:rPr>
            </w:pPr>
            <w:r w:rsidRPr="003B7587">
              <w:rPr>
                <w:rFonts w:ascii="Times New Roman" w:hAnsi="Times New Roman" w:cs="Times New Roman"/>
                <w:sz w:val="22"/>
                <w:szCs w:val="22"/>
              </w:rPr>
              <w:t>Все источники</w:t>
            </w:r>
          </w:p>
        </w:tc>
        <w:tc>
          <w:tcPr>
            <w:tcW w:w="831" w:type="dxa"/>
            <w:tcBorders>
              <w:top w:val="nil"/>
              <w:left w:val="nil"/>
              <w:bottom w:val="single" w:sz="4" w:space="0" w:color="auto"/>
              <w:right w:val="single" w:sz="4" w:space="0" w:color="auto"/>
            </w:tcBorders>
            <w:shd w:val="clear" w:color="auto" w:fill="auto"/>
            <w:noWrap/>
            <w:vAlign w:val="center"/>
          </w:tcPr>
          <w:p w:rsidR="00EB6B0A" w:rsidRPr="003B7587" w:rsidRDefault="00EB6B0A" w:rsidP="00EB6B0A">
            <w:pPr>
              <w:jc w:val="center"/>
              <w:rPr>
                <w:rFonts w:ascii="Times New Roman" w:hAnsi="Times New Roman" w:cs="Times New Roman"/>
                <w:sz w:val="22"/>
                <w:szCs w:val="22"/>
              </w:rPr>
            </w:pPr>
            <w:r w:rsidRPr="003B7587">
              <w:rPr>
                <w:rFonts w:ascii="Times New Roman" w:hAnsi="Times New Roman" w:cs="Times New Roman"/>
                <w:sz w:val="22"/>
                <w:szCs w:val="22"/>
              </w:rPr>
              <w:t>газ</w:t>
            </w:r>
          </w:p>
        </w:tc>
        <w:tc>
          <w:tcPr>
            <w:tcW w:w="107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0"/>
                <w:szCs w:val="20"/>
              </w:rPr>
            </w:pPr>
            <w:r w:rsidRPr="00EB6B0A">
              <w:rPr>
                <w:rFonts w:ascii="Times New Roman" w:hAnsi="Times New Roman" w:cs="Times New Roman"/>
                <w:sz w:val="20"/>
                <w:szCs w:val="20"/>
              </w:rPr>
              <w:t>164,94</w:t>
            </w:r>
          </w:p>
        </w:tc>
        <w:tc>
          <w:tcPr>
            <w:tcW w:w="115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0"/>
              </w:rPr>
            </w:pPr>
            <w:r w:rsidRPr="00EB6B0A">
              <w:rPr>
                <w:rFonts w:ascii="Times New Roman" w:hAnsi="Times New Roman" w:cs="Times New Roman"/>
                <w:sz w:val="20"/>
              </w:rPr>
              <w:t>8 146</w:t>
            </w:r>
          </w:p>
        </w:tc>
        <w:tc>
          <w:tcPr>
            <w:tcW w:w="154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35186,7</w:t>
            </w:r>
          </w:p>
        </w:tc>
        <w:tc>
          <w:tcPr>
            <w:tcW w:w="154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174,478</w:t>
            </w:r>
          </w:p>
        </w:tc>
        <w:tc>
          <w:tcPr>
            <w:tcW w:w="1578" w:type="dxa"/>
            <w:tcBorders>
              <w:top w:val="nil"/>
              <w:left w:val="nil"/>
              <w:bottom w:val="single" w:sz="4" w:space="0" w:color="auto"/>
              <w:right w:val="nil"/>
            </w:tcBorders>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5803,7</w:t>
            </w:r>
          </w:p>
        </w:tc>
        <w:tc>
          <w:tcPr>
            <w:tcW w:w="95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color w:val="auto"/>
                <w:sz w:val="20"/>
                <w:szCs w:val="20"/>
              </w:rPr>
            </w:pPr>
            <w:r w:rsidRPr="00EB6B0A">
              <w:rPr>
                <w:rFonts w:ascii="Times New Roman" w:hAnsi="Times New Roman" w:cs="Times New Roman"/>
                <w:sz w:val="20"/>
                <w:szCs w:val="20"/>
              </w:rPr>
              <w:t>2026</w:t>
            </w:r>
          </w:p>
        </w:tc>
      </w:tr>
      <w:tr w:rsidR="00EB6B0A" w:rsidRPr="003B7587" w:rsidTr="00EB6B0A">
        <w:trPr>
          <w:trHeight w:val="264"/>
          <w:jc w:val="center"/>
        </w:trPr>
        <w:tc>
          <w:tcPr>
            <w:tcW w:w="1314" w:type="dxa"/>
            <w:tcBorders>
              <w:top w:val="nil"/>
              <w:left w:val="single" w:sz="4" w:space="0" w:color="auto"/>
              <w:bottom w:val="single" w:sz="4" w:space="0" w:color="auto"/>
              <w:right w:val="single" w:sz="4" w:space="0" w:color="auto"/>
            </w:tcBorders>
            <w:shd w:val="clear" w:color="auto" w:fill="auto"/>
            <w:vAlign w:val="center"/>
          </w:tcPr>
          <w:p w:rsidR="00EB6B0A" w:rsidRPr="003B7587" w:rsidRDefault="00EB6B0A" w:rsidP="00EB6B0A">
            <w:pPr>
              <w:jc w:val="center"/>
              <w:rPr>
                <w:rFonts w:ascii="Times New Roman" w:hAnsi="Times New Roman" w:cs="Times New Roman"/>
                <w:sz w:val="22"/>
                <w:szCs w:val="22"/>
              </w:rPr>
            </w:pPr>
            <w:r w:rsidRPr="003B7587">
              <w:rPr>
                <w:rFonts w:ascii="Times New Roman" w:hAnsi="Times New Roman" w:cs="Times New Roman"/>
                <w:sz w:val="22"/>
                <w:szCs w:val="22"/>
              </w:rPr>
              <w:t>Все источники</w:t>
            </w:r>
          </w:p>
        </w:tc>
        <w:tc>
          <w:tcPr>
            <w:tcW w:w="831" w:type="dxa"/>
            <w:tcBorders>
              <w:top w:val="nil"/>
              <w:left w:val="nil"/>
              <w:bottom w:val="single" w:sz="4" w:space="0" w:color="auto"/>
              <w:right w:val="single" w:sz="4" w:space="0" w:color="auto"/>
            </w:tcBorders>
            <w:shd w:val="clear" w:color="auto" w:fill="auto"/>
            <w:noWrap/>
            <w:vAlign w:val="center"/>
          </w:tcPr>
          <w:p w:rsidR="00EB6B0A" w:rsidRPr="003B7587" w:rsidRDefault="00EB6B0A" w:rsidP="00EB6B0A">
            <w:pPr>
              <w:jc w:val="center"/>
              <w:rPr>
                <w:rFonts w:ascii="Times New Roman" w:hAnsi="Times New Roman" w:cs="Times New Roman"/>
                <w:sz w:val="22"/>
                <w:szCs w:val="22"/>
              </w:rPr>
            </w:pPr>
            <w:r w:rsidRPr="003B7587">
              <w:rPr>
                <w:rFonts w:ascii="Times New Roman" w:hAnsi="Times New Roman" w:cs="Times New Roman"/>
                <w:sz w:val="22"/>
                <w:szCs w:val="22"/>
              </w:rPr>
              <w:t>газ</w:t>
            </w:r>
          </w:p>
        </w:tc>
        <w:tc>
          <w:tcPr>
            <w:tcW w:w="107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0"/>
                <w:szCs w:val="20"/>
              </w:rPr>
            </w:pPr>
            <w:r w:rsidRPr="00EB6B0A">
              <w:rPr>
                <w:rFonts w:ascii="Times New Roman" w:hAnsi="Times New Roman" w:cs="Times New Roman"/>
                <w:sz w:val="20"/>
                <w:szCs w:val="20"/>
              </w:rPr>
              <w:t>164,94</w:t>
            </w:r>
          </w:p>
        </w:tc>
        <w:tc>
          <w:tcPr>
            <w:tcW w:w="115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0"/>
              </w:rPr>
            </w:pPr>
            <w:r w:rsidRPr="00EB6B0A">
              <w:rPr>
                <w:rFonts w:ascii="Times New Roman" w:hAnsi="Times New Roman" w:cs="Times New Roman"/>
                <w:sz w:val="20"/>
              </w:rPr>
              <w:t>8 146</w:t>
            </w:r>
          </w:p>
        </w:tc>
        <w:tc>
          <w:tcPr>
            <w:tcW w:w="154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175933,5</w:t>
            </w:r>
          </w:p>
        </w:tc>
        <w:tc>
          <w:tcPr>
            <w:tcW w:w="154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872,39</w:t>
            </w:r>
          </w:p>
        </w:tc>
        <w:tc>
          <w:tcPr>
            <w:tcW w:w="1578" w:type="dxa"/>
            <w:tcBorders>
              <w:top w:val="nil"/>
              <w:left w:val="nil"/>
              <w:bottom w:val="single" w:sz="4" w:space="0" w:color="auto"/>
              <w:right w:val="nil"/>
            </w:tcBorders>
            <w:vAlign w:val="center"/>
          </w:tcPr>
          <w:p w:rsidR="00EB6B0A" w:rsidRPr="00EB6B0A" w:rsidRDefault="00EB6B0A" w:rsidP="00EB6B0A">
            <w:pPr>
              <w:jc w:val="center"/>
              <w:rPr>
                <w:rFonts w:ascii="Times New Roman" w:hAnsi="Times New Roman" w:cs="Times New Roman"/>
                <w:sz w:val="22"/>
                <w:szCs w:val="22"/>
              </w:rPr>
            </w:pPr>
            <w:r w:rsidRPr="00EB6B0A">
              <w:rPr>
                <w:rFonts w:ascii="Times New Roman" w:hAnsi="Times New Roman" w:cs="Times New Roman"/>
                <w:sz w:val="22"/>
                <w:szCs w:val="22"/>
              </w:rPr>
              <w:t>29018,5</w:t>
            </w:r>
          </w:p>
        </w:tc>
        <w:tc>
          <w:tcPr>
            <w:tcW w:w="952" w:type="dxa"/>
            <w:tcBorders>
              <w:top w:val="nil"/>
              <w:left w:val="nil"/>
              <w:bottom w:val="single" w:sz="4" w:space="0" w:color="auto"/>
              <w:right w:val="single" w:sz="4" w:space="0" w:color="auto"/>
            </w:tcBorders>
            <w:shd w:val="clear" w:color="auto" w:fill="auto"/>
            <w:noWrap/>
            <w:vAlign w:val="center"/>
          </w:tcPr>
          <w:p w:rsidR="00EB6B0A" w:rsidRPr="00EB6B0A" w:rsidRDefault="00EB6B0A" w:rsidP="00EB6B0A">
            <w:pPr>
              <w:jc w:val="center"/>
              <w:rPr>
                <w:rFonts w:ascii="Times New Roman" w:hAnsi="Times New Roman" w:cs="Times New Roman"/>
                <w:color w:val="auto"/>
                <w:sz w:val="20"/>
                <w:szCs w:val="20"/>
              </w:rPr>
            </w:pPr>
            <w:r w:rsidRPr="00EB6B0A">
              <w:rPr>
                <w:rFonts w:ascii="Times New Roman" w:hAnsi="Times New Roman" w:cs="Times New Roman"/>
                <w:sz w:val="20"/>
                <w:szCs w:val="20"/>
              </w:rPr>
              <w:t>2027-2031</w:t>
            </w:r>
          </w:p>
        </w:tc>
      </w:tr>
    </w:tbl>
    <w:p w:rsidR="009640DD" w:rsidRPr="003B7587" w:rsidRDefault="009640DD" w:rsidP="009640DD">
      <w:pPr>
        <w:autoSpaceDE w:val="0"/>
        <w:autoSpaceDN w:val="0"/>
        <w:adjustRightInd w:val="0"/>
        <w:rPr>
          <w:rFonts w:ascii="Times New Roman" w:hAnsi="Times New Roman" w:cs="Times New Roman"/>
        </w:rPr>
      </w:pPr>
    </w:p>
    <w:p w:rsidR="00EB6B0A" w:rsidRDefault="00EB6B0A" w:rsidP="00EB6B0A">
      <w:pPr>
        <w:autoSpaceDE w:val="0"/>
        <w:autoSpaceDN w:val="0"/>
        <w:adjustRightInd w:val="0"/>
        <w:jc w:val="both"/>
        <w:rPr>
          <w:rFonts w:ascii="Times New Roman" w:hAnsi="Times New Roman" w:cs="Times New Roman"/>
        </w:rPr>
      </w:pPr>
      <w:r w:rsidRPr="003B7587">
        <w:rPr>
          <w:rFonts w:ascii="Times New Roman" w:hAnsi="Times New Roman" w:cs="Times New Roman"/>
          <w:bCs/>
        </w:rPr>
        <w:t>С 202</w:t>
      </w:r>
      <w:r>
        <w:rPr>
          <w:rFonts w:ascii="Times New Roman" w:hAnsi="Times New Roman" w:cs="Times New Roman"/>
          <w:bCs/>
        </w:rPr>
        <w:t>2</w:t>
      </w:r>
      <w:r w:rsidRPr="003B7587">
        <w:rPr>
          <w:rFonts w:ascii="Times New Roman" w:hAnsi="Times New Roman" w:cs="Times New Roman"/>
          <w:bCs/>
        </w:rPr>
        <w:t xml:space="preserve"> по 20</w:t>
      </w:r>
      <w:r>
        <w:rPr>
          <w:rFonts w:ascii="Times New Roman" w:hAnsi="Times New Roman" w:cs="Times New Roman"/>
          <w:bCs/>
        </w:rPr>
        <w:t>31</w:t>
      </w:r>
      <w:r w:rsidRPr="003B7587">
        <w:rPr>
          <w:rFonts w:ascii="Times New Roman" w:hAnsi="Times New Roman" w:cs="Times New Roman"/>
          <w:bCs/>
        </w:rPr>
        <w:t xml:space="preserve"> год </w:t>
      </w:r>
      <w:r>
        <w:rPr>
          <w:rFonts w:ascii="Times New Roman" w:hAnsi="Times New Roman" w:cs="Times New Roman"/>
          <w:bCs/>
        </w:rPr>
        <w:t xml:space="preserve"> в зоне действия   </w:t>
      </w:r>
      <w:r w:rsidRPr="00EB6B0A">
        <w:rPr>
          <w:rFonts w:ascii="Times New Roman" w:hAnsi="Times New Roman" w:cs="Times New Roman"/>
          <w:bCs/>
        </w:rPr>
        <w:t>всех котельных</w:t>
      </w:r>
      <w:r>
        <w:rPr>
          <w:rFonts w:ascii="Times New Roman" w:hAnsi="Times New Roman" w:cs="Times New Roman"/>
          <w:bCs/>
        </w:rPr>
        <w:t xml:space="preserve"> МО </w:t>
      </w:r>
      <w:r w:rsidRPr="003B7587">
        <w:rPr>
          <w:rFonts w:ascii="Times New Roman" w:hAnsi="Times New Roman" w:cs="Times New Roman"/>
          <w:bCs/>
        </w:rPr>
        <w:t xml:space="preserve">не планируется ввод многоквартирных жилых домов </w:t>
      </w:r>
      <w:r>
        <w:rPr>
          <w:rFonts w:ascii="Times New Roman" w:hAnsi="Times New Roman" w:cs="Times New Roman"/>
          <w:bCs/>
        </w:rPr>
        <w:t xml:space="preserve">или других объектов </w:t>
      </w:r>
      <w:r w:rsidRPr="003B7587">
        <w:rPr>
          <w:rFonts w:ascii="Times New Roman" w:hAnsi="Times New Roman" w:cs="Times New Roman"/>
          <w:bCs/>
        </w:rPr>
        <w:t>с централизованным теплоснабжением. Поэтому г</w:t>
      </w:r>
      <w:r w:rsidRPr="003B7587">
        <w:rPr>
          <w:rFonts w:ascii="Times New Roman" w:hAnsi="Times New Roman" w:cs="Times New Roman"/>
        </w:rPr>
        <w:t>одовой отпуск тепловой энергии будет оставаться на уровне 20</w:t>
      </w:r>
      <w:r>
        <w:rPr>
          <w:rFonts w:ascii="Times New Roman" w:hAnsi="Times New Roman" w:cs="Times New Roman"/>
        </w:rPr>
        <w:t>20</w:t>
      </w:r>
      <w:r w:rsidRPr="003B7587">
        <w:rPr>
          <w:rFonts w:ascii="Times New Roman" w:hAnsi="Times New Roman" w:cs="Times New Roman"/>
        </w:rPr>
        <w:t xml:space="preserve"> года.</w:t>
      </w:r>
    </w:p>
    <w:p w:rsidR="00EB6B0A" w:rsidRDefault="00EB6B0A" w:rsidP="00EB6B0A">
      <w:pPr>
        <w:autoSpaceDE w:val="0"/>
        <w:autoSpaceDN w:val="0"/>
        <w:adjustRightInd w:val="0"/>
        <w:jc w:val="both"/>
        <w:rPr>
          <w:rFonts w:ascii="Times New Roman" w:hAnsi="Times New Roman" w:cs="Times New Roman"/>
        </w:rPr>
      </w:pPr>
    </w:p>
    <w:p w:rsidR="00EB6B0A" w:rsidRPr="00C80CCB" w:rsidRDefault="00EB6B0A" w:rsidP="00EB6B0A">
      <w:pPr>
        <w:autoSpaceDE w:val="0"/>
        <w:autoSpaceDN w:val="0"/>
        <w:adjustRightInd w:val="0"/>
        <w:jc w:val="both"/>
        <w:rPr>
          <w:rFonts w:ascii="Times New Roman" w:hAnsi="Times New Roman" w:cs="Times New Roman"/>
          <w:bCs/>
        </w:rPr>
      </w:pPr>
      <w:r w:rsidRPr="00C80CCB">
        <w:rPr>
          <w:rFonts w:ascii="Times New Roman" w:hAnsi="Times New Roman" w:cs="Times New Roman"/>
          <w:bCs/>
        </w:rPr>
        <w:t>Таким образом, прогнозируемые</w:t>
      </w:r>
      <w:r w:rsidRPr="00C80CCB">
        <w:rPr>
          <w:rFonts w:ascii="Times New Roman" w:eastAsia="Arial,Bold" w:hAnsi="Times New Roman" w:cs="Times New Roman"/>
          <w:bCs/>
        </w:rPr>
        <w:t xml:space="preserve"> годовые значения отпуска тепла  </w:t>
      </w:r>
      <w:r>
        <w:rPr>
          <w:rFonts w:ascii="Times New Roman" w:hAnsi="Times New Roman" w:cs="Times New Roman"/>
          <w:bCs/>
        </w:rPr>
        <w:t xml:space="preserve">в зоне действия   </w:t>
      </w:r>
      <w:r w:rsidRPr="00EB6B0A">
        <w:rPr>
          <w:rFonts w:ascii="Times New Roman" w:hAnsi="Times New Roman" w:cs="Times New Roman"/>
          <w:bCs/>
        </w:rPr>
        <w:t>всех котельных</w:t>
      </w:r>
      <w:r>
        <w:rPr>
          <w:rFonts w:ascii="Times New Roman" w:hAnsi="Times New Roman" w:cs="Times New Roman"/>
          <w:bCs/>
        </w:rPr>
        <w:t xml:space="preserve"> МО</w:t>
      </w:r>
      <w:r w:rsidRPr="00C80CCB">
        <w:rPr>
          <w:rFonts w:ascii="Times New Roman" w:eastAsia="Arial,Bold" w:hAnsi="Times New Roman" w:cs="Times New Roman"/>
          <w:bCs/>
        </w:rPr>
        <w:t xml:space="preserve"> </w:t>
      </w:r>
      <w:r w:rsidRPr="00C80CCB">
        <w:rPr>
          <w:rFonts w:ascii="Times New Roman" w:hAnsi="Times New Roman" w:cs="Times New Roman"/>
          <w:bCs/>
        </w:rPr>
        <w:t xml:space="preserve"> </w:t>
      </w:r>
      <w:r w:rsidRPr="00C80CCB">
        <w:rPr>
          <w:rFonts w:ascii="Times New Roman" w:hAnsi="Times New Roman" w:cs="Times New Roman"/>
        </w:rPr>
        <w:t xml:space="preserve"> </w:t>
      </w:r>
      <w:r w:rsidRPr="00C80CCB">
        <w:rPr>
          <w:rFonts w:ascii="Times New Roman" w:eastAsia="Arial,Bold" w:hAnsi="Times New Roman" w:cs="Times New Roman"/>
          <w:bCs/>
        </w:rPr>
        <w:t xml:space="preserve">  с 2022 по 2026г</w:t>
      </w:r>
      <w:r w:rsidRPr="00C80CCB">
        <w:rPr>
          <w:rFonts w:ascii="Times New Roman" w:hAnsi="Times New Roman" w:cs="Times New Roman"/>
          <w:bCs/>
        </w:rPr>
        <w:t xml:space="preserve">од   составят </w:t>
      </w:r>
      <w:r w:rsidR="00BE463F">
        <w:rPr>
          <w:rFonts w:ascii="Times New Roman" w:hAnsi="Times New Roman" w:cs="Times New Roman"/>
          <w:bCs/>
        </w:rPr>
        <w:t>175933,5</w:t>
      </w:r>
      <w:r w:rsidRPr="00C80CCB">
        <w:rPr>
          <w:rFonts w:ascii="Times New Roman" w:hAnsi="Times New Roman" w:cs="Times New Roman"/>
        </w:rPr>
        <w:t xml:space="preserve">Гкал. или в среднем за год </w:t>
      </w:r>
      <w:r w:rsidR="00BE463F">
        <w:rPr>
          <w:rFonts w:ascii="Times New Roman" w:hAnsi="Times New Roman" w:cs="Times New Roman"/>
        </w:rPr>
        <w:t>35186,7</w:t>
      </w:r>
      <w:r w:rsidRPr="00C80CCB">
        <w:rPr>
          <w:rFonts w:ascii="Times New Roman" w:hAnsi="Times New Roman" w:cs="Times New Roman"/>
        </w:rPr>
        <w:t xml:space="preserve">Гкал.  Прогнозируемый годовой расход натурального топлива за данный промежуток времени (природного газа)  составит  </w:t>
      </w:r>
      <w:r w:rsidR="00BE463F">
        <w:rPr>
          <w:rFonts w:ascii="Times New Roman" w:hAnsi="Times New Roman" w:cs="Times New Roman"/>
        </w:rPr>
        <w:t>872,39</w:t>
      </w:r>
      <w:r w:rsidRPr="00C80CCB">
        <w:rPr>
          <w:rFonts w:ascii="Times New Roman" w:hAnsi="Times New Roman" w:cs="Times New Roman"/>
        </w:rPr>
        <w:t xml:space="preserve"> тыс.м3 или в среднем за год 17</w:t>
      </w:r>
      <w:r w:rsidR="00BE463F">
        <w:rPr>
          <w:rFonts w:ascii="Times New Roman" w:hAnsi="Times New Roman" w:cs="Times New Roman"/>
        </w:rPr>
        <w:t>4,478</w:t>
      </w:r>
      <w:r w:rsidRPr="00C80CCB">
        <w:rPr>
          <w:rFonts w:ascii="Times New Roman" w:hAnsi="Times New Roman" w:cs="Times New Roman"/>
        </w:rPr>
        <w:t xml:space="preserve"> тыс.м3.  </w:t>
      </w:r>
    </w:p>
    <w:p w:rsidR="00EB6B0A" w:rsidRDefault="00EB6B0A" w:rsidP="00EB6B0A">
      <w:pPr>
        <w:autoSpaceDE w:val="0"/>
        <w:autoSpaceDN w:val="0"/>
        <w:adjustRightInd w:val="0"/>
        <w:jc w:val="both"/>
        <w:rPr>
          <w:rFonts w:ascii="Times New Roman" w:hAnsi="Times New Roman" w:cs="Times New Roman"/>
          <w:bCs/>
        </w:rPr>
      </w:pPr>
    </w:p>
    <w:p w:rsidR="00AA0478" w:rsidRPr="00C80CCB" w:rsidRDefault="00EB6B0A" w:rsidP="00AA0478">
      <w:pPr>
        <w:autoSpaceDE w:val="0"/>
        <w:autoSpaceDN w:val="0"/>
        <w:adjustRightInd w:val="0"/>
        <w:jc w:val="both"/>
        <w:rPr>
          <w:rFonts w:ascii="Times New Roman" w:hAnsi="Times New Roman" w:cs="Times New Roman"/>
          <w:bCs/>
        </w:rPr>
      </w:pPr>
      <w:r>
        <w:rPr>
          <w:rFonts w:ascii="Times New Roman" w:hAnsi="Times New Roman" w:cs="Times New Roman"/>
          <w:bCs/>
        </w:rPr>
        <w:t>П</w:t>
      </w:r>
      <w:r w:rsidRPr="00C80CCB">
        <w:rPr>
          <w:rFonts w:ascii="Times New Roman" w:hAnsi="Times New Roman" w:cs="Times New Roman"/>
          <w:bCs/>
        </w:rPr>
        <w:t>рогнозируемые</w:t>
      </w:r>
      <w:r w:rsidRPr="00C80CCB">
        <w:rPr>
          <w:rFonts w:ascii="Times New Roman" w:eastAsia="Arial,Bold" w:hAnsi="Times New Roman" w:cs="Times New Roman"/>
          <w:bCs/>
        </w:rPr>
        <w:t xml:space="preserve"> годовые значения отпуска тепла   </w:t>
      </w:r>
      <w:r w:rsidRPr="00C80CCB">
        <w:rPr>
          <w:rFonts w:ascii="Times New Roman" w:hAnsi="Times New Roman" w:cs="Times New Roman"/>
          <w:bCs/>
        </w:rPr>
        <w:t xml:space="preserve">котельной  щколы-интерната </w:t>
      </w:r>
      <w:r w:rsidRPr="00C80CCB">
        <w:rPr>
          <w:rFonts w:ascii="Times New Roman" w:hAnsi="Times New Roman" w:cs="Times New Roman"/>
        </w:rPr>
        <w:t xml:space="preserve"> </w:t>
      </w:r>
      <w:r w:rsidRPr="00C80CCB">
        <w:rPr>
          <w:rFonts w:ascii="Times New Roman" w:eastAsia="Arial,Bold" w:hAnsi="Times New Roman" w:cs="Times New Roman"/>
          <w:bCs/>
        </w:rPr>
        <w:t xml:space="preserve">  с 202</w:t>
      </w:r>
      <w:r>
        <w:rPr>
          <w:rFonts w:ascii="Times New Roman" w:eastAsia="Arial,Bold" w:hAnsi="Times New Roman" w:cs="Times New Roman"/>
          <w:bCs/>
        </w:rPr>
        <w:t>7</w:t>
      </w:r>
      <w:r w:rsidRPr="00C80CCB">
        <w:rPr>
          <w:rFonts w:ascii="Times New Roman" w:eastAsia="Arial,Bold" w:hAnsi="Times New Roman" w:cs="Times New Roman"/>
          <w:bCs/>
        </w:rPr>
        <w:t xml:space="preserve"> по 20</w:t>
      </w:r>
      <w:r>
        <w:rPr>
          <w:rFonts w:ascii="Times New Roman" w:eastAsia="Arial,Bold" w:hAnsi="Times New Roman" w:cs="Times New Roman"/>
          <w:bCs/>
        </w:rPr>
        <w:t>31</w:t>
      </w:r>
      <w:r w:rsidRPr="00C80CCB">
        <w:rPr>
          <w:rFonts w:ascii="Times New Roman" w:eastAsia="Arial,Bold" w:hAnsi="Times New Roman" w:cs="Times New Roman"/>
          <w:bCs/>
        </w:rPr>
        <w:t>г</w:t>
      </w:r>
      <w:r w:rsidRPr="00C80CCB">
        <w:rPr>
          <w:rFonts w:ascii="Times New Roman" w:hAnsi="Times New Roman" w:cs="Times New Roman"/>
          <w:bCs/>
        </w:rPr>
        <w:t xml:space="preserve">од   составят </w:t>
      </w:r>
      <w:r w:rsidR="00AA0478">
        <w:rPr>
          <w:rFonts w:ascii="Times New Roman" w:hAnsi="Times New Roman" w:cs="Times New Roman"/>
          <w:bCs/>
        </w:rPr>
        <w:t>175933,5</w:t>
      </w:r>
      <w:r w:rsidR="00AA0478" w:rsidRPr="00C80CCB">
        <w:rPr>
          <w:rFonts w:ascii="Times New Roman" w:hAnsi="Times New Roman" w:cs="Times New Roman"/>
        </w:rPr>
        <w:t>Гкал</w:t>
      </w:r>
      <w:r w:rsidRPr="00C80CCB">
        <w:rPr>
          <w:rFonts w:ascii="Times New Roman" w:hAnsi="Times New Roman" w:cs="Times New Roman"/>
        </w:rPr>
        <w:t xml:space="preserve">. или в среднем за год </w:t>
      </w:r>
      <w:r w:rsidR="00AA0478">
        <w:rPr>
          <w:rFonts w:ascii="Times New Roman" w:hAnsi="Times New Roman" w:cs="Times New Roman"/>
        </w:rPr>
        <w:t>35186,7</w:t>
      </w:r>
      <w:r w:rsidRPr="00C80CCB">
        <w:rPr>
          <w:rFonts w:ascii="Times New Roman" w:hAnsi="Times New Roman" w:cs="Times New Roman"/>
        </w:rPr>
        <w:t xml:space="preserve">Гкал.  </w:t>
      </w:r>
      <w:r w:rsidR="00AA0478" w:rsidRPr="00C80CCB">
        <w:rPr>
          <w:rFonts w:ascii="Times New Roman" w:hAnsi="Times New Roman" w:cs="Times New Roman"/>
        </w:rPr>
        <w:t xml:space="preserve">Прогнозируемый годовой расход натурального топлива за данный промежуток времени (природного газа)  составит  </w:t>
      </w:r>
      <w:r w:rsidR="00AA0478">
        <w:rPr>
          <w:rFonts w:ascii="Times New Roman" w:hAnsi="Times New Roman" w:cs="Times New Roman"/>
        </w:rPr>
        <w:t>872,39</w:t>
      </w:r>
      <w:r w:rsidR="00AA0478" w:rsidRPr="00C80CCB">
        <w:rPr>
          <w:rFonts w:ascii="Times New Roman" w:hAnsi="Times New Roman" w:cs="Times New Roman"/>
        </w:rPr>
        <w:t xml:space="preserve"> тыс.м3 или в среднем за год 17</w:t>
      </w:r>
      <w:r w:rsidR="00AA0478">
        <w:rPr>
          <w:rFonts w:ascii="Times New Roman" w:hAnsi="Times New Roman" w:cs="Times New Roman"/>
        </w:rPr>
        <w:t>4,478</w:t>
      </w:r>
      <w:r w:rsidR="00AA0478" w:rsidRPr="00C80CCB">
        <w:rPr>
          <w:rFonts w:ascii="Times New Roman" w:hAnsi="Times New Roman" w:cs="Times New Roman"/>
        </w:rPr>
        <w:t xml:space="preserve"> тыс.м3.  </w:t>
      </w:r>
    </w:p>
    <w:p w:rsidR="00EB6B0A" w:rsidRPr="003B7587" w:rsidRDefault="00EB6B0A" w:rsidP="00EB6B0A">
      <w:pPr>
        <w:autoSpaceDE w:val="0"/>
        <w:autoSpaceDN w:val="0"/>
        <w:adjustRightInd w:val="0"/>
        <w:jc w:val="both"/>
        <w:rPr>
          <w:rFonts w:ascii="Times New Roman" w:hAnsi="Times New Roman" w:cs="Times New Roman"/>
          <w:bCs/>
        </w:rPr>
      </w:pPr>
      <w:r w:rsidRPr="003B7587">
        <w:rPr>
          <w:rFonts w:ascii="Times New Roman" w:hAnsi="Times New Roman" w:cs="Times New Roman"/>
        </w:rPr>
        <w:t xml:space="preserve">Данная информация более детально отражена в таблице </w:t>
      </w:r>
      <w:r>
        <w:rPr>
          <w:rFonts w:ascii="Times New Roman" w:hAnsi="Times New Roman" w:cs="Times New Roman"/>
        </w:rPr>
        <w:t>7.1</w:t>
      </w:r>
      <w:r w:rsidR="00AA0478">
        <w:rPr>
          <w:rFonts w:ascii="Times New Roman" w:hAnsi="Times New Roman" w:cs="Times New Roman"/>
        </w:rPr>
        <w:t>1</w:t>
      </w:r>
      <w:r w:rsidRPr="003B7587">
        <w:rPr>
          <w:rFonts w:ascii="Times New Roman" w:hAnsi="Times New Roman" w:cs="Times New Roman"/>
        </w:rPr>
        <w:t>.</w:t>
      </w:r>
    </w:p>
    <w:p w:rsidR="00BE2137" w:rsidRPr="003B7587" w:rsidRDefault="00BE2137" w:rsidP="00BE2137">
      <w:pPr>
        <w:autoSpaceDE w:val="0"/>
        <w:autoSpaceDN w:val="0"/>
        <w:adjustRightInd w:val="0"/>
        <w:jc w:val="both"/>
        <w:rPr>
          <w:bCs/>
        </w:rPr>
      </w:pPr>
    </w:p>
    <w:p w:rsidR="00BE2137" w:rsidRPr="003B7587" w:rsidRDefault="00BE2137" w:rsidP="00AA0478">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w:t>
      </w:r>
    </w:p>
    <w:p w:rsidR="005F3085" w:rsidRPr="003B7587" w:rsidRDefault="005F3085" w:rsidP="003549D8">
      <w:pPr>
        <w:pStyle w:val="1"/>
        <w:jc w:val="left"/>
        <w:rPr>
          <w:rStyle w:val="16"/>
          <w:rFonts w:ascii="Times New Roman" w:hAnsi="Times New Roman" w:cs="Times New Roman"/>
          <w:b/>
          <w:bCs w:val="0"/>
          <w:sz w:val="28"/>
          <w:szCs w:val="28"/>
        </w:rPr>
      </w:pPr>
      <w:bookmarkStart w:id="203" w:name="_Toc40725239"/>
      <w:bookmarkStart w:id="204" w:name="_Toc41977699"/>
      <w:bookmarkStart w:id="205" w:name="_Toc41977969"/>
      <w:bookmarkStart w:id="206" w:name="_Toc89097992"/>
      <w:r w:rsidRPr="003B7587">
        <w:rPr>
          <w:rStyle w:val="16"/>
          <w:rFonts w:ascii="Times New Roman" w:hAnsi="Times New Roman" w:cs="Times New Roman"/>
          <w:b/>
          <w:bCs w:val="0"/>
          <w:sz w:val="28"/>
          <w:szCs w:val="28"/>
        </w:rPr>
        <w:t xml:space="preserve">Раздел  </w:t>
      </w:r>
      <w:r w:rsidR="00C04DC4">
        <w:rPr>
          <w:rStyle w:val="16"/>
          <w:rFonts w:ascii="Times New Roman" w:hAnsi="Times New Roman" w:cs="Times New Roman"/>
          <w:b/>
          <w:bCs w:val="0"/>
          <w:sz w:val="28"/>
          <w:szCs w:val="28"/>
        </w:rPr>
        <w:t>8</w:t>
      </w:r>
      <w:r w:rsidRPr="003B7587">
        <w:rPr>
          <w:rStyle w:val="16"/>
          <w:rFonts w:ascii="Times New Roman" w:hAnsi="Times New Roman" w:cs="Times New Roman"/>
          <w:b/>
          <w:bCs w:val="0"/>
          <w:sz w:val="28"/>
          <w:szCs w:val="28"/>
        </w:rPr>
        <w:t>. Инвестиции в строительство, реконструкцию и тех</w:t>
      </w:r>
      <w:r w:rsidRPr="003B7587">
        <w:rPr>
          <w:rStyle w:val="16"/>
          <w:rFonts w:ascii="Times New Roman" w:hAnsi="Times New Roman" w:cs="Times New Roman"/>
          <w:b/>
          <w:bCs w:val="0"/>
          <w:sz w:val="28"/>
          <w:szCs w:val="28"/>
        </w:rPr>
        <w:softHyphen/>
        <w:t>ническое перевооружение</w:t>
      </w:r>
      <w:r w:rsidR="00AC157E" w:rsidRPr="003B7587">
        <w:rPr>
          <w:rStyle w:val="16"/>
          <w:rFonts w:ascii="Times New Roman" w:hAnsi="Times New Roman" w:cs="Times New Roman"/>
          <w:b/>
          <w:bCs w:val="0"/>
          <w:sz w:val="28"/>
          <w:szCs w:val="28"/>
        </w:rPr>
        <w:t xml:space="preserve"> объектов теплоснабжения</w:t>
      </w:r>
      <w:bookmarkEnd w:id="203"/>
      <w:bookmarkEnd w:id="204"/>
      <w:bookmarkEnd w:id="205"/>
      <w:bookmarkEnd w:id="206"/>
    </w:p>
    <w:p w:rsidR="005F3085" w:rsidRPr="003549D8" w:rsidRDefault="00C04DC4" w:rsidP="003549D8">
      <w:pPr>
        <w:pStyle w:val="2"/>
        <w:jc w:val="left"/>
        <w:rPr>
          <w:b/>
          <w:u w:val="none"/>
        </w:rPr>
      </w:pPr>
      <w:bookmarkStart w:id="207" w:name="_Toc40725240"/>
      <w:bookmarkStart w:id="208" w:name="_Toc41977700"/>
      <w:bookmarkStart w:id="209" w:name="_Toc41977970"/>
      <w:bookmarkStart w:id="210" w:name="_Toc89097993"/>
      <w:r>
        <w:rPr>
          <w:b/>
          <w:u w:val="none"/>
        </w:rPr>
        <w:t>8</w:t>
      </w:r>
      <w:r w:rsidR="005F3085" w:rsidRPr="003549D8">
        <w:rPr>
          <w:b/>
          <w:u w:val="none"/>
        </w:rPr>
        <w:t>.1. Общие положения</w:t>
      </w:r>
      <w:bookmarkEnd w:id="207"/>
      <w:bookmarkEnd w:id="208"/>
      <w:bookmarkEnd w:id="209"/>
      <w:bookmarkEnd w:id="210"/>
    </w:p>
    <w:p w:rsidR="007365B7" w:rsidRPr="003B7587" w:rsidRDefault="007365B7" w:rsidP="007365B7"/>
    <w:p w:rsidR="005A09DB" w:rsidRPr="003B7587" w:rsidRDefault="005A09DB" w:rsidP="005A09DB">
      <w:pPr>
        <w:jc w:val="both"/>
        <w:rPr>
          <w:rFonts w:ascii="Times New Roman" w:hAnsi="Times New Roman" w:cs="Times New Roman"/>
        </w:rPr>
      </w:pPr>
      <w:r w:rsidRPr="003B7587">
        <w:rPr>
          <w:rFonts w:ascii="Times New Roman" w:hAnsi="Times New Roman" w:cs="Times New Roman"/>
        </w:rPr>
        <w:t>Оценка инвестиций и анализ ценовых (тарифных) последствий реализации проектов схемы теплоснабжения разрабатываются в соответствии с пунктом 76 «Требований к схемам теплоснабжения», утвержденных постановлением Правительства РФ№154 от 22 февраля 2012 года, в соответствии с пунктами 13 и 48 Требований к схеме теплоснабжения должны быть разработаны и обоснованы:</w:t>
      </w:r>
    </w:p>
    <w:p w:rsidR="005A09DB" w:rsidRPr="003B7587" w:rsidRDefault="005A09DB" w:rsidP="005A09DB">
      <w:pPr>
        <w:rPr>
          <w:rFonts w:ascii="Times New Roman" w:hAnsi="Times New Roman" w:cs="Times New Roman"/>
        </w:rPr>
      </w:pPr>
    </w:p>
    <w:p w:rsidR="005A09DB" w:rsidRPr="003B7587" w:rsidRDefault="005A09DB" w:rsidP="005A09DB">
      <w:pPr>
        <w:widowControl/>
        <w:numPr>
          <w:ilvl w:val="0"/>
          <w:numId w:val="28"/>
        </w:numPr>
        <w:shd w:val="clear" w:color="auto" w:fill="FFFFFF"/>
        <w:spacing w:after="300"/>
        <w:rPr>
          <w:rFonts w:ascii="Times New Roman" w:hAnsi="Times New Roman" w:cs="Times New Roman"/>
        </w:rPr>
      </w:pPr>
      <w:r w:rsidRPr="003B7587">
        <w:rPr>
          <w:rFonts w:ascii="Times New Roman" w:hAnsi="Times New Roman" w:cs="Times New Roman"/>
        </w:rPr>
        <w:t>оценку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5A09DB" w:rsidRPr="003B7587" w:rsidRDefault="005A09DB" w:rsidP="005A09DB">
      <w:pPr>
        <w:widowControl/>
        <w:numPr>
          <w:ilvl w:val="0"/>
          <w:numId w:val="28"/>
        </w:numPr>
        <w:shd w:val="clear" w:color="auto" w:fill="FFFFFF"/>
        <w:spacing w:after="300"/>
        <w:rPr>
          <w:rFonts w:ascii="Times New Roman" w:hAnsi="Times New Roman" w:cs="Times New Roman"/>
        </w:rPr>
      </w:pPr>
      <w:r w:rsidRPr="003B7587">
        <w:rPr>
          <w:rFonts w:ascii="Times New Roman" w:hAnsi="Times New Roman" w:cs="Times New Roman"/>
        </w:rPr>
        <w:lastRenderedPageBreak/>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5A09DB" w:rsidRPr="003B7587" w:rsidRDefault="005A09DB" w:rsidP="005A09DB">
      <w:pPr>
        <w:widowControl/>
        <w:numPr>
          <w:ilvl w:val="0"/>
          <w:numId w:val="28"/>
        </w:numPr>
        <w:shd w:val="clear" w:color="auto" w:fill="FFFFFF"/>
        <w:spacing w:after="300"/>
        <w:rPr>
          <w:rFonts w:ascii="Times New Roman" w:hAnsi="Times New Roman" w:cs="Times New Roman"/>
        </w:rPr>
      </w:pPr>
      <w:r w:rsidRPr="003B7587">
        <w:rPr>
          <w:rFonts w:ascii="Times New Roman" w:hAnsi="Times New Roman" w:cs="Times New Roman"/>
        </w:rPr>
        <w:t xml:space="preserve"> расчеты экономической эффективности инвестиций;</w:t>
      </w:r>
    </w:p>
    <w:p w:rsidR="00AC1573" w:rsidRPr="00AC1573" w:rsidRDefault="005A09DB" w:rsidP="002C18BE">
      <w:pPr>
        <w:widowControl/>
        <w:numPr>
          <w:ilvl w:val="0"/>
          <w:numId w:val="28"/>
        </w:numPr>
        <w:shd w:val="clear" w:color="auto" w:fill="FFFFFF"/>
        <w:spacing w:after="300"/>
        <w:rPr>
          <w:b/>
        </w:rPr>
      </w:pPr>
      <w:r w:rsidRPr="003B7587">
        <w:rPr>
          <w:rFonts w:ascii="Times New Roman" w:hAnsi="Times New Roman" w:cs="Times New Roman"/>
        </w:rPr>
        <w:t xml:space="preserve">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Pr="003B7587">
        <w:t>.</w:t>
      </w:r>
      <w:bookmarkStart w:id="211" w:name="_Toc40725241"/>
      <w:bookmarkStart w:id="212" w:name="_Toc41977701"/>
      <w:bookmarkStart w:id="213" w:name="_Toc41977971"/>
      <w:bookmarkStart w:id="214" w:name="_Toc89097994"/>
      <w:r w:rsidR="00AC1573">
        <w:t xml:space="preserve">                                         </w:t>
      </w:r>
    </w:p>
    <w:p w:rsidR="00AC157E" w:rsidRPr="00AC1573" w:rsidRDefault="00C04DC4" w:rsidP="00AC1573">
      <w:pPr>
        <w:widowControl/>
        <w:shd w:val="clear" w:color="auto" w:fill="FFFFFF"/>
        <w:spacing w:after="300"/>
        <w:ind w:left="360"/>
        <w:rPr>
          <w:b/>
        </w:rPr>
      </w:pPr>
      <w:r w:rsidRPr="00AC1573">
        <w:rPr>
          <w:rFonts w:ascii="Times New Roman" w:hAnsi="Times New Roman" w:cs="Times New Roman"/>
          <w:b/>
        </w:rPr>
        <w:t>8</w:t>
      </w:r>
      <w:r w:rsidR="00AC157E" w:rsidRPr="00AC1573">
        <w:rPr>
          <w:rFonts w:ascii="Times New Roman" w:hAnsi="Times New Roman" w:cs="Times New Roman"/>
          <w:b/>
        </w:rPr>
        <w:t>.2. Оценка финансовых потребностей для осуществления  реконструкции, технического перевооружения и (или) модернизации источников тепловой энергии и тепловых сетей</w:t>
      </w:r>
      <w:bookmarkEnd w:id="211"/>
      <w:bookmarkEnd w:id="212"/>
      <w:bookmarkEnd w:id="213"/>
      <w:bookmarkEnd w:id="214"/>
    </w:p>
    <w:p w:rsidR="00AC157E" w:rsidRPr="003B7587" w:rsidRDefault="00C04DC4" w:rsidP="007365B7">
      <w:pPr>
        <w:pStyle w:val="3"/>
      </w:pPr>
      <w:bookmarkStart w:id="215" w:name="_Toc40725242"/>
      <w:bookmarkStart w:id="216" w:name="_Toc41977702"/>
      <w:bookmarkStart w:id="217" w:name="_Toc41977972"/>
      <w:bookmarkStart w:id="218" w:name="_Toc89097995"/>
      <w:r>
        <w:rPr>
          <w:rFonts w:ascii="Times New Roman" w:hAnsi="Times New Roman" w:cs="Times New Roman"/>
          <w:sz w:val="24"/>
          <w:szCs w:val="24"/>
        </w:rPr>
        <w:t>8</w:t>
      </w:r>
      <w:r w:rsidR="00AC157E" w:rsidRPr="003B7587">
        <w:rPr>
          <w:rFonts w:ascii="Times New Roman" w:hAnsi="Times New Roman" w:cs="Times New Roman"/>
          <w:sz w:val="24"/>
          <w:szCs w:val="24"/>
        </w:rPr>
        <w:t>.2.1. Официальные источники</w:t>
      </w:r>
      <w:bookmarkEnd w:id="215"/>
      <w:bookmarkEnd w:id="216"/>
      <w:bookmarkEnd w:id="217"/>
      <w:bookmarkEnd w:id="218"/>
    </w:p>
    <w:p w:rsidR="00AC157E" w:rsidRPr="003B7587" w:rsidRDefault="00AC157E" w:rsidP="00AC157E">
      <w:pPr>
        <w:rPr>
          <w:rFonts w:ascii="Times New Roman" w:hAnsi="Times New Roman" w:cs="Times New Roman"/>
        </w:rPr>
      </w:pPr>
    </w:p>
    <w:p w:rsidR="00AC157E" w:rsidRPr="003B7587" w:rsidRDefault="00AC157E" w:rsidP="00F82DF9">
      <w:pPr>
        <w:jc w:val="both"/>
        <w:rPr>
          <w:rFonts w:ascii="Times New Roman" w:hAnsi="Times New Roman" w:cs="Times New Roman"/>
        </w:rPr>
      </w:pPr>
      <w:r w:rsidRPr="003B7587">
        <w:rPr>
          <w:rFonts w:ascii="Times New Roman" w:hAnsi="Times New Roman" w:cs="Times New Roman"/>
        </w:rPr>
        <w:t>Для определения долгосрочных ценовых последствий и приведения капитальных вложений в реализацию проектов схемы теплоснабжения к ценам соответствующих лет были использованы следующие макроэкономические параметры, установленные Минэкономразвития России:</w:t>
      </w:r>
    </w:p>
    <w:p w:rsidR="00AC157E" w:rsidRPr="000A616D" w:rsidRDefault="00AC157E" w:rsidP="005A09DB">
      <w:pPr>
        <w:numPr>
          <w:ilvl w:val="0"/>
          <w:numId w:val="29"/>
        </w:numPr>
        <w:jc w:val="both"/>
        <w:rPr>
          <w:rFonts w:ascii="Times New Roman" w:hAnsi="Times New Roman" w:cs="Times New Roman"/>
          <w:color w:val="auto"/>
        </w:rPr>
      </w:pPr>
      <w:r w:rsidRPr="000A616D">
        <w:rPr>
          <w:rFonts w:ascii="Times New Roman" w:hAnsi="Times New Roman" w:cs="Times New Roman"/>
          <w:color w:val="auto"/>
        </w:rPr>
        <w:t xml:space="preserve">временно определенные показатели долгосрочного прогноза социально-экономического развития Российской Федерации до 2030 года в соответствии с таблицей прогнозных индексов цен производителей, индексов-дефляторов по видам экономической деятельности, </w:t>
      </w:r>
      <w:r w:rsidR="000A616D" w:rsidRPr="000A616D">
        <w:rPr>
          <w:rFonts w:ascii="Times New Roman" w:hAnsi="Times New Roman" w:cs="Times New Roman"/>
          <w:color w:val="auto"/>
        </w:rPr>
        <w:t xml:space="preserve">установленных </w:t>
      </w:r>
      <w:r w:rsidR="000A616D" w:rsidRPr="000A616D">
        <w:rPr>
          <w:rFonts w:ascii="Times New Roman" w:hAnsi="Times New Roman" w:cs="Times New Roman"/>
          <w:color w:val="auto"/>
          <w:shd w:val="clear" w:color="auto" w:fill="F8F8D3"/>
        </w:rPr>
        <w:t>Распоряжением Правительства РФ от 06.10.2021 N 2816-р</w:t>
      </w:r>
      <w:r w:rsidR="005A09DB" w:rsidRPr="000A616D">
        <w:rPr>
          <w:rFonts w:ascii="Times New Roman" w:hAnsi="Times New Roman" w:cs="Times New Roman"/>
          <w:color w:val="auto"/>
        </w:rPr>
        <w:t>;</w:t>
      </w:r>
    </w:p>
    <w:p w:rsidR="00AC157E" w:rsidRPr="003B7587" w:rsidRDefault="005A09DB" w:rsidP="005A09DB">
      <w:pPr>
        <w:numPr>
          <w:ilvl w:val="0"/>
          <w:numId w:val="29"/>
        </w:numPr>
        <w:jc w:val="both"/>
        <w:rPr>
          <w:rFonts w:ascii="Times New Roman" w:hAnsi="Times New Roman" w:cs="Times New Roman"/>
        </w:rPr>
      </w:pPr>
      <w:r w:rsidRPr="003B7587">
        <w:rPr>
          <w:rFonts w:ascii="Times New Roman" w:hAnsi="Times New Roman" w:cs="Times New Roman"/>
        </w:rPr>
        <w:t>г</w:t>
      </w:r>
      <w:r w:rsidR="00AC157E" w:rsidRPr="003B7587">
        <w:rPr>
          <w:rFonts w:ascii="Times New Roman" w:hAnsi="Times New Roman" w:cs="Times New Roman"/>
        </w:rPr>
        <w:t>осударственные укрупненные нормативы цены строительства (далее – НЦС), приведенные в  сборнике (НЦС 81-02-13-2020) для наружных тепловых сетей по состоянию на 1 квартал 2020года предназначены для планирования инвестиций (капитальных вложений), оценки эффективности использования средств, направляемых на капитальные вложения и подготовки технико-экономических показателей в задании на проектирование тепловых сетей, строительство которых финансируется с привлечением средств федерального бюджета.</w:t>
      </w:r>
    </w:p>
    <w:p w:rsidR="00AC157E" w:rsidRPr="003B7587" w:rsidRDefault="00AC157E" w:rsidP="00F82DF9">
      <w:pPr>
        <w:jc w:val="both"/>
        <w:rPr>
          <w:rFonts w:ascii="Times New Roman" w:hAnsi="Times New Roman" w:cs="Times New Roman"/>
        </w:rPr>
      </w:pPr>
      <w:r w:rsidRPr="003B7587">
        <w:rPr>
          <w:rFonts w:ascii="Times New Roman" w:hAnsi="Times New Roman" w:cs="Times New Roman"/>
        </w:rPr>
        <w:t>Показатели НЦС рассчитаны в уровне цен по состоянию на 01.01.2020 для базового района (Московская область). Коэффициент  перехода  от цен базового района (Московская область) к уровню цен Курской области, определён на основе приказа Министерства регионального развития РФ от 30.12.2019 №916РФ и составляет 0,88.</w:t>
      </w:r>
    </w:p>
    <w:p w:rsidR="00AC157E" w:rsidRPr="00756BD4" w:rsidRDefault="00AC157E" w:rsidP="00AC157E">
      <w:pPr>
        <w:rPr>
          <w:rFonts w:ascii="Times New Roman" w:hAnsi="Times New Roman" w:cs="Times New Roman"/>
        </w:rPr>
      </w:pPr>
    </w:p>
    <w:p w:rsidR="00AC157E" w:rsidRPr="00756BD4" w:rsidRDefault="00AC157E" w:rsidP="00F82DF9">
      <w:pPr>
        <w:jc w:val="both"/>
        <w:rPr>
          <w:rFonts w:ascii="Times New Roman" w:hAnsi="Times New Roman" w:cs="Times New Roman"/>
        </w:rPr>
      </w:pPr>
      <w:r w:rsidRPr="00756BD4">
        <w:rPr>
          <w:rFonts w:ascii="Times New Roman" w:hAnsi="Times New Roman" w:cs="Times New Roman"/>
        </w:rPr>
        <w:t xml:space="preserve">    Укрупненные нормативы представляют собой объем денежных средств необходимый и достаточный для строительства 1 километра наружных тепловых сетей для варианта </w:t>
      </w:r>
      <w:r w:rsidR="00F239D4" w:rsidRPr="00756BD4">
        <w:rPr>
          <w:rFonts w:ascii="Times New Roman" w:hAnsi="Times New Roman" w:cs="Times New Roman"/>
        </w:rPr>
        <w:t xml:space="preserve">прокладки в непроходных каналах с изоляцией минераловатными плитами и стеклопластиком  при </w:t>
      </w:r>
      <w:r w:rsidRPr="00756BD4">
        <w:rPr>
          <w:rFonts w:ascii="Times New Roman" w:hAnsi="Times New Roman" w:cs="Times New Roman"/>
        </w:rPr>
        <w:t xml:space="preserve">условном давлении 1,6 МПа, температуре 150 градусов С. </w:t>
      </w:r>
    </w:p>
    <w:p w:rsidR="00AC157E" w:rsidRPr="00756BD4" w:rsidRDefault="00AC157E" w:rsidP="00AC157E">
      <w:pPr>
        <w:rPr>
          <w:rFonts w:ascii="Times New Roman" w:hAnsi="Times New Roman" w:cs="Times New Roman"/>
        </w:rPr>
      </w:pPr>
    </w:p>
    <w:p w:rsidR="00AC157E" w:rsidRPr="00756BD4" w:rsidRDefault="00AC157E" w:rsidP="00F82DF9">
      <w:pPr>
        <w:jc w:val="both"/>
        <w:rPr>
          <w:rFonts w:ascii="Times New Roman" w:hAnsi="Times New Roman" w:cs="Times New Roman"/>
        </w:rPr>
      </w:pPr>
      <w:r w:rsidRPr="00756BD4">
        <w:rPr>
          <w:rFonts w:ascii="Times New Roman" w:hAnsi="Times New Roman" w:cs="Times New Roman"/>
        </w:rPr>
        <w:t xml:space="preserve">        В соответствии с разделом  7 сборника (НЦС 81-02-13-2020) для наружных тепловых сетей  «Бесканальная прокладка трубопроводов теплоснабжения  </w:t>
      </w:r>
      <w:r w:rsidR="00756BD4" w:rsidRPr="00756BD4">
        <w:rPr>
          <w:rFonts w:ascii="Times New Roman" w:hAnsi="Times New Roman" w:cs="Times New Roman"/>
        </w:rPr>
        <w:t xml:space="preserve">с изоляцией минераловатными плитами и стеклопластиком при условном давлении 1,6 МПа, температуре 150°С, в сухих грунтах в траншеях с откосами, с разработкой грунта в отвал </w:t>
      </w:r>
      <w:r w:rsidRPr="00756BD4">
        <w:rPr>
          <w:rFonts w:ascii="Times New Roman" w:hAnsi="Times New Roman" w:cs="Times New Roman"/>
        </w:rPr>
        <w:t xml:space="preserve">представлена в таблице </w:t>
      </w:r>
      <w:r w:rsidR="00321062">
        <w:rPr>
          <w:rFonts w:ascii="Times New Roman" w:hAnsi="Times New Roman" w:cs="Times New Roman"/>
        </w:rPr>
        <w:t>8</w:t>
      </w:r>
      <w:r w:rsidRPr="00756BD4">
        <w:rPr>
          <w:rFonts w:ascii="Times New Roman" w:hAnsi="Times New Roman" w:cs="Times New Roman"/>
        </w:rPr>
        <w:t>.1.</w:t>
      </w:r>
    </w:p>
    <w:p w:rsidR="00E06F1A" w:rsidRDefault="00E06F1A" w:rsidP="00E06F1A">
      <w:pPr>
        <w:rPr>
          <w:rStyle w:val="headera6"/>
          <w:color w:val="333333"/>
        </w:rPr>
      </w:pPr>
    </w:p>
    <w:p w:rsidR="00787D55" w:rsidRDefault="00787D55" w:rsidP="00E06F1A">
      <w:pPr>
        <w:rPr>
          <w:rStyle w:val="headera6"/>
          <w:color w:val="333333"/>
        </w:rPr>
      </w:pPr>
    </w:p>
    <w:p w:rsidR="00787D55" w:rsidRDefault="00787D55" w:rsidP="00E06F1A">
      <w:pPr>
        <w:rPr>
          <w:rStyle w:val="headera6"/>
          <w:color w:val="333333"/>
        </w:rPr>
      </w:pPr>
    </w:p>
    <w:p w:rsidR="00787D55" w:rsidRDefault="00787D55" w:rsidP="00E06F1A">
      <w:pPr>
        <w:rPr>
          <w:rStyle w:val="headera6"/>
          <w:color w:val="333333"/>
        </w:rPr>
      </w:pPr>
    </w:p>
    <w:p w:rsidR="00787D55" w:rsidRDefault="00787D55" w:rsidP="00E06F1A">
      <w:pPr>
        <w:rPr>
          <w:rStyle w:val="headera6"/>
          <w:color w:val="333333"/>
        </w:rPr>
      </w:pPr>
    </w:p>
    <w:p w:rsidR="00787D55" w:rsidRDefault="00787D55" w:rsidP="00E06F1A">
      <w:pPr>
        <w:rPr>
          <w:rStyle w:val="headera6"/>
          <w:color w:val="333333"/>
        </w:rPr>
      </w:pPr>
    </w:p>
    <w:p w:rsidR="00AC157E" w:rsidRPr="003B7587" w:rsidRDefault="00AC157E" w:rsidP="00AC157E">
      <w:pPr>
        <w:rPr>
          <w:rFonts w:ascii="Times New Roman" w:hAnsi="Times New Roman" w:cs="Times New Roman"/>
        </w:rPr>
      </w:pPr>
    </w:p>
    <w:p w:rsidR="00AC157E" w:rsidRDefault="00AC157E" w:rsidP="00E06F1A">
      <w:pPr>
        <w:rPr>
          <w:rFonts w:ascii="Times New Roman" w:hAnsi="Times New Roman" w:cs="Times New Roman"/>
          <w:b/>
          <w:sz w:val="22"/>
          <w:szCs w:val="22"/>
        </w:rPr>
      </w:pPr>
      <w:r w:rsidRPr="003B7587">
        <w:rPr>
          <w:rFonts w:ascii="Times New Roman" w:hAnsi="Times New Roman" w:cs="Times New Roman"/>
          <w:b/>
          <w:sz w:val="22"/>
          <w:szCs w:val="22"/>
        </w:rPr>
        <w:lastRenderedPageBreak/>
        <w:t xml:space="preserve">Таблица </w:t>
      </w:r>
      <w:r w:rsidR="00C04DC4">
        <w:rPr>
          <w:rFonts w:ascii="Times New Roman" w:hAnsi="Times New Roman" w:cs="Times New Roman"/>
          <w:b/>
          <w:sz w:val="22"/>
          <w:szCs w:val="22"/>
        </w:rPr>
        <w:t>8</w:t>
      </w:r>
      <w:r w:rsidRPr="003B7587">
        <w:rPr>
          <w:rFonts w:ascii="Times New Roman" w:hAnsi="Times New Roman" w:cs="Times New Roman"/>
          <w:b/>
          <w:sz w:val="22"/>
          <w:szCs w:val="22"/>
        </w:rPr>
        <w:t xml:space="preserve">.1. </w:t>
      </w:r>
      <w:r w:rsidR="00E06F1A" w:rsidRPr="00581A96">
        <w:rPr>
          <w:rFonts w:ascii="Times New Roman" w:hAnsi="Times New Roman" w:cs="Times New Roman"/>
          <w:b/>
          <w:sz w:val="22"/>
          <w:szCs w:val="22"/>
        </w:rPr>
        <w:t xml:space="preserve"> </w:t>
      </w:r>
      <w:r w:rsidR="00970727">
        <w:rPr>
          <w:rFonts w:ascii="Times New Roman" w:hAnsi="Times New Roman" w:cs="Times New Roman"/>
          <w:b/>
          <w:sz w:val="22"/>
          <w:szCs w:val="22"/>
        </w:rPr>
        <w:t>Нормативные цены при п</w:t>
      </w:r>
      <w:r w:rsidR="00E06F1A" w:rsidRPr="00581A96">
        <w:rPr>
          <w:rFonts w:ascii="Times New Roman" w:hAnsi="Times New Roman" w:cs="Times New Roman"/>
          <w:b/>
          <w:sz w:val="22"/>
          <w:szCs w:val="22"/>
        </w:rPr>
        <w:t>рокладк</w:t>
      </w:r>
      <w:r w:rsidR="00970727">
        <w:rPr>
          <w:rFonts w:ascii="Times New Roman" w:hAnsi="Times New Roman" w:cs="Times New Roman"/>
          <w:b/>
          <w:sz w:val="22"/>
          <w:szCs w:val="22"/>
        </w:rPr>
        <w:t>е</w:t>
      </w:r>
      <w:r w:rsidR="00E06F1A" w:rsidRPr="00581A96">
        <w:rPr>
          <w:rFonts w:ascii="Times New Roman" w:hAnsi="Times New Roman" w:cs="Times New Roman"/>
          <w:b/>
          <w:sz w:val="22"/>
          <w:szCs w:val="22"/>
        </w:rPr>
        <w:t xml:space="preserve"> трубопроводов теплоснабжения в непроходных каналах с изоляцией минераловатными плитами и стеклопластиком при условном давлении 1,6 МПа, температуре 150°С, в сухих грунтах в траншеях с откосами, с разработкой грунта в отвал</w:t>
      </w:r>
    </w:p>
    <w:tbl>
      <w:tblPr>
        <w:tblW w:w="9944" w:type="dxa"/>
        <w:jc w:val="center"/>
        <w:tblLook w:val="00A0" w:firstRow="1" w:lastRow="0" w:firstColumn="1" w:lastColumn="0" w:noHBand="0" w:noVBand="0"/>
      </w:tblPr>
      <w:tblGrid>
        <w:gridCol w:w="1288"/>
        <w:gridCol w:w="1184"/>
        <w:gridCol w:w="1489"/>
        <w:gridCol w:w="1833"/>
        <w:gridCol w:w="699"/>
        <w:gridCol w:w="1599"/>
        <w:gridCol w:w="1852"/>
      </w:tblGrid>
      <w:tr w:rsidR="00B5210D" w:rsidRPr="003B7587" w:rsidTr="00970727">
        <w:trPr>
          <w:trHeight w:val="371"/>
          <w:jc w:val="center"/>
        </w:trPr>
        <w:tc>
          <w:tcPr>
            <w:tcW w:w="1288" w:type="dxa"/>
            <w:tcBorders>
              <w:top w:val="nil"/>
              <w:left w:val="single" w:sz="4" w:space="0" w:color="auto"/>
              <w:bottom w:val="single" w:sz="4" w:space="0" w:color="auto"/>
              <w:right w:val="single" w:sz="4" w:space="0" w:color="auto"/>
            </w:tcBorders>
            <w:noWrap/>
            <w:vAlign w:val="center"/>
          </w:tcPr>
          <w:p w:rsidR="00B5210D" w:rsidRPr="00B5210D" w:rsidRDefault="00B5210D" w:rsidP="00B5210D">
            <w:pPr>
              <w:widowControl/>
              <w:rPr>
                <w:rFonts w:ascii="Times New Roman" w:hAnsi="Times New Roman" w:cs="Times New Roman"/>
                <w:sz w:val="20"/>
                <w:szCs w:val="20"/>
              </w:rPr>
            </w:pPr>
            <w:r w:rsidRPr="00B5210D">
              <w:rPr>
                <w:rFonts w:ascii="Times New Roman" w:hAnsi="Times New Roman" w:cs="Times New Roman"/>
                <w:sz w:val="20"/>
                <w:szCs w:val="20"/>
              </w:rPr>
              <w:t>Номера расценок</w:t>
            </w:r>
          </w:p>
        </w:tc>
        <w:tc>
          <w:tcPr>
            <w:tcW w:w="1184" w:type="dxa"/>
            <w:tcBorders>
              <w:top w:val="nil"/>
              <w:left w:val="nil"/>
              <w:bottom w:val="single" w:sz="4" w:space="0" w:color="auto"/>
              <w:right w:val="single" w:sz="4" w:space="0" w:color="auto"/>
            </w:tcBorders>
            <w:vAlign w:val="center"/>
          </w:tcPr>
          <w:p w:rsidR="00B5210D" w:rsidRPr="00B5210D" w:rsidRDefault="00B5210D" w:rsidP="00B5210D">
            <w:pPr>
              <w:rPr>
                <w:rFonts w:ascii="Times New Roman" w:hAnsi="Times New Roman" w:cs="Times New Roman"/>
                <w:sz w:val="20"/>
                <w:szCs w:val="20"/>
              </w:rPr>
            </w:pPr>
            <w:r w:rsidRPr="00B5210D">
              <w:rPr>
                <w:rFonts w:ascii="Times New Roman" w:hAnsi="Times New Roman" w:cs="Times New Roman"/>
                <w:sz w:val="20"/>
                <w:szCs w:val="20"/>
              </w:rPr>
              <w:t>Диаметр, мм</w:t>
            </w:r>
          </w:p>
        </w:tc>
        <w:tc>
          <w:tcPr>
            <w:tcW w:w="1489" w:type="dxa"/>
            <w:tcBorders>
              <w:top w:val="nil"/>
              <w:left w:val="nil"/>
              <w:bottom w:val="single" w:sz="4" w:space="0" w:color="auto"/>
              <w:right w:val="single" w:sz="4" w:space="0" w:color="auto"/>
            </w:tcBorders>
            <w:vAlign w:val="center"/>
          </w:tcPr>
          <w:p w:rsidR="00B5210D" w:rsidRPr="00B5210D" w:rsidRDefault="00B5210D" w:rsidP="00B5210D">
            <w:pPr>
              <w:rPr>
                <w:rFonts w:ascii="Times New Roman" w:hAnsi="Times New Roman" w:cs="Times New Roman"/>
                <w:sz w:val="20"/>
                <w:szCs w:val="20"/>
              </w:rPr>
            </w:pPr>
            <w:r w:rsidRPr="00B5210D">
              <w:rPr>
                <w:rFonts w:ascii="Times New Roman" w:hAnsi="Times New Roman" w:cs="Times New Roman"/>
                <w:sz w:val="20"/>
                <w:szCs w:val="20"/>
              </w:rPr>
              <w:t>Стоимость за 1км без НДС для Московской области на 01.01.2020года</w:t>
            </w:r>
          </w:p>
        </w:tc>
        <w:tc>
          <w:tcPr>
            <w:tcW w:w="1833" w:type="dxa"/>
            <w:tcBorders>
              <w:top w:val="nil"/>
              <w:left w:val="nil"/>
              <w:bottom w:val="single" w:sz="4" w:space="0" w:color="auto"/>
              <w:right w:val="single" w:sz="4" w:space="0" w:color="auto"/>
            </w:tcBorders>
            <w:vAlign w:val="center"/>
          </w:tcPr>
          <w:p w:rsidR="00B5210D" w:rsidRPr="00B5210D" w:rsidRDefault="00B5210D" w:rsidP="00B5210D">
            <w:pPr>
              <w:rPr>
                <w:rFonts w:ascii="Times New Roman" w:hAnsi="Times New Roman" w:cs="Times New Roman"/>
                <w:sz w:val="20"/>
                <w:szCs w:val="20"/>
              </w:rPr>
            </w:pPr>
            <w:r w:rsidRPr="00B5210D">
              <w:rPr>
                <w:rFonts w:ascii="Times New Roman" w:hAnsi="Times New Roman" w:cs="Times New Roman"/>
                <w:sz w:val="20"/>
                <w:szCs w:val="20"/>
              </w:rPr>
              <w:t>Коэффициент, учитывающий  с</w:t>
            </w:r>
            <w:r>
              <w:rPr>
                <w:rFonts w:ascii="Times New Roman" w:hAnsi="Times New Roman" w:cs="Times New Roman"/>
                <w:sz w:val="20"/>
                <w:szCs w:val="20"/>
              </w:rPr>
              <w:t>т</w:t>
            </w:r>
            <w:r w:rsidRPr="00B5210D">
              <w:rPr>
                <w:rFonts w:ascii="Times New Roman" w:hAnsi="Times New Roman" w:cs="Times New Roman"/>
                <w:sz w:val="20"/>
                <w:szCs w:val="20"/>
              </w:rPr>
              <w:t>еснённые  условия работы</w:t>
            </w:r>
          </w:p>
        </w:tc>
        <w:tc>
          <w:tcPr>
            <w:tcW w:w="699" w:type="dxa"/>
            <w:tcBorders>
              <w:top w:val="nil"/>
              <w:left w:val="nil"/>
              <w:bottom w:val="single" w:sz="4" w:space="0" w:color="auto"/>
              <w:right w:val="single" w:sz="4" w:space="0" w:color="auto"/>
            </w:tcBorders>
            <w:vAlign w:val="center"/>
          </w:tcPr>
          <w:p w:rsidR="00B5210D" w:rsidRPr="00B5210D" w:rsidRDefault="00B5210D" w:rsidP="00B5210D">
            <w:pPr>
              <w:rPr>
                <w:rFonts w:ascii="Times New Roman" w:hAnsi="Times New Roman" w:cs="Times New Roman"/>
                <w:sz w:val="20"/>
                <w:szCs w:val="20"/>
              </w:rPr>
            </w:pPr>
            <w:r w:rsidRPr="00B5210D">
              <w:rPr>
                <w:rFonts w:ascii="Times New Roman" w:hAnsi="Times New Roman" w:cs="Times New Roman"/>
                <w:sz w:val="20"/>
                <w:szCs w:val="20"/>
              </w:rPr>
              <w:t>Ккор</w:t>
            </w:r>
          </w:p>
        </w:tc>
        <w:tc>
          <w:tcPr>
            <w:tcW w:w="1599" w:type="dxa"/>
            <w:tcBorders>
              <w:top w:val="nil"/>
              <w:left w:val="nil"/>
              <w:bottom w:val="single" w:sz="4" w:space="0" w:color="auto"/>
              <w:right w:val="nil"/>
            </w:tcBorders>
            <w:vAlign w:val="center"/>
          </w:tcPr>
          <w:p w:rsidR="00B5210D" w:rsidRPr="00B5210D" w:rsidRDefault="00B5210D" w:rsidP="00B5210D">
            <w:pPr>
              <w:rPr>
                <w:rFonts w:ascii="Times New Roman" w:hAnsi="Times New Roman" w:cs="Times New Roman"/>
                <w:sz w:val="20"/>
                <w:szCs w:val="20"/>
              </w:rPr>
            </w:pPr>
            <w:r w:rsidRPr="00B5210D">
              <w:rPr>
                <w:rFonts w:ascii="Times New Roman" w:hAnsi="Times New Roman" w:cs="Times New Roman"/>
                <w:sz w:val="20"/>
                <w:szCs w:val="20"/>
              </w:rPr>
              <w:t>Стоимость за 1 км для Курской области с учетом НДС на 3кв.2020года  в двухтрубном исчислении</w:t>
            </w:r>
          </w:p>
        </w:tc>
        <w:tc>
          <w:tcPr>
            <w:tcW w:w="1852" w:type="dxa"/>
            <w:tcBorders>
              <w:top w:val="nil"/>
              <w:left w:val="nil"/>
              <w:bottom w:val="single" w:sz="4" w:space="0" w:color="auto"/>
              <w:right w:val="single" w:sz="4" w:space="0" w:color="auto"/>
            </w:tcBorders>
            <w:vAlign w:val="center"/>
          </w:tcPr>
          <w:p w:rsidR="00B5210D" w:rsidRPr="00B5210D" w:rsidRDefault="00B5210D" w:rsidP="00B5210D">
            <w:pPr>
              <w:rPr>
                <w:rFonts w:ascii="Times New Roman" w:hAnsi="Times New Roman" w:cs="Times New Roman"/>
                <w:sz w:val="20"/>
                <w:szCs w:val="20"/>
              </w:rPr>
            </w:pPr>
            <w:r w:rsidRPr="00B5210D">
              <w:rPr>
                <w:rFonts w:ascii="Times New Roman" w:hAnsi="Times New Roman" w:cs="Times New Roman"/>
                <w:sz w:val="20"/>
                <w:szCs w:val="20"/>
              </w:rPr>
              <w:t xml:space="preserve">Стоимость за 1 км для Курской области с учетом НДС на 3кв.2021года  </w:t>
            </w:r>
          </w:p>
        </w:tc>
      </w:tr>
      <w:tr w:rsidR="00B5210D" w:rsidRPr="003B7587" w:rsidTr="00970727">
        <w:trPr>
          <w:trHeight w:val="300"/>
          <w:jc w:val="center"/>
        </w:trPr>
        <w:tc>
          <w:tcPr>
            <w:tcW w:w="1288" w:type="dxa"/>
            <w:tcBorders>
              <w:top w:val="nil"/>
              <w:left w:val="single" w:sz="4" w:space="0" w:color="auto"/>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13-01-002-01</w:t>
            </w:r>
          </w:p>
        </w:tc>
        <w:tc>
          <w:tcPr>
            <w:tcW w:w="1184" w:type="dxa"/>
            <w:tcBorders>
              <w:top w:val="nil"/>
              <w:left w:val="nil"/>
              <w:bottom w:val="single" w:sz="4" w:space="0" w:color="auto"/>
              <w:right w:val="single" w:sz="4" w:space="0" w:color="auto"/>
            </w:tcBorders>
            <w:noWrap/>
            <w:vAlign w:val="center"/>
          </w:tcPr>
          <w:p w:rsidR="00B5210D" w:rsidRPr="00970727" w:rsidRDefault="00B5210D" w:rsidP="00B5210D">
            <w:pPr>
              <w:rPr>
                <w:rFonts w:ascii="Times New Roman" w:hAnsi="Times New Roman" w:cs="Times New Roman"/>
                <w:color w:val="333333"/>
                <w:sz w:val="18"/>
                <w:szCs w:val="18"/>
              </w:rPr>
            </w:pPr>
            <w:r w:rsidRPr="00970727">
              <w:rPr>
                <w:rFonts w:ascii="Times New Roman" w:hAnsi="Times New Roman" w:cs="Times New Roman"/>
                <w:color w:val="333333"/>
                <w:sz w:val="18"/>
                <w:szCs w:val="18"/>
              </w:rPr>
              <w:t>80 мм</w:t>
            </w:r>
          </w:p>
        </w:tc>
        <w:tc>
          <w:tcPr>
            <w:tcW w:w="148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19 475,51</w:t>
            </w:r>
          </w:p>
        </w:tc>
        <w:tc>
          <w:tcPr>
            <w:tcW w:w="1833"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1,06</w:t>
            </w:r>
          </w:p>
        </w:tc>
        <w:tc>
          <w:tcPr>
            <w:tcW w:w="69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sz w:val="18"/>
                <w:szCs w:val="18"/>
              </w:rPr>
            </w:pPr>
            <w:r w:rsidRPr="00970727">
              <w:rPr>
                <w:rFonts w:ascii="Times New Roman" w:hAnsi="Times New Roman" w:cs="Times New Roman"/>
                <w:sz w:val="18"/>
                <w:szCs w:val="18"/>
              </w:rPr>
              <w:t>0,88</w:t>
            </w:r>
          </w:p>
        </w:tc>
        <w:tc>
          <w:tcPr>
            <w:tcW w:w="1599" w:type="dxa"/>
            <w:tcBorders>
              <w:top w:val="nil"/>
              <w:left w:val="nil"/>
              <w:bottom w:val="single" w:sz="4" w:space="0" w:color="auto"/>
              <w:right w:val="nil"/>
            </w:tcBorders>
            <w:vAlign w:val="center"/>
          </w:tcPr>
          <w:p w:rsidR="00B5210D" w:rsidRPr="00970727" w:rsidRDefault="00B5210D" w:rsidP="00B5210D">
            <w:pPr>
              <w:jc w:val="center"/>
              <w:rPr>
                <w:rFonts w:ascii="Times New Roman" w:hAnsi="Times New Roman" w:cs="Times New Roman"/>
                <w:color w:val="006100"/>
                <w:sz w:val="18"/>
                <w:szCs w:val="18"/>
              </w:rPr>
            </w:pPr>
            <w:r w:rsidRPr="00970727">
              <w:rPr>
                <w:rFonts w:ascii="Times New Roman" w:hAnsi="Times New Roman" w:cs="Times New Roman"/>
                <w:color w:val="006100"/>
                <w:sz w:val="18"/>
                <w:szCs w:val="18"/>
              </w:rPr>
              <w:t>21800,1</w:t>
            </w:r>
          </w:p>
        </w:tc>
        <w:tc>
          <w:tcPr>
            <w:tcW w:w="1852"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sz w:val="18"/>
                <w:szCs w:val="18"/>
              </w:rPr>
            </w:pPr>
            <w:r w:rsidRPr="00970727">
              <w:rPr>
                <w:rFonts w:ascii="Times New Roman" w:hAnsi="Times New Roman" w:cs="Times New Roman"/>
                <w:sz w:val="18"/>
                <w:szCs w:val="18"/>
              </w:rPr>
              <w:t>23980,1</w:t>
            </w:r>
          </w:p>
        </w:tc>
      </w:tr>
      <w:tr w:rsidR="00B5210D" w:rsidRPr="003B7587" w:rsidTr="00970727">
        <w:trPr>
          <w:trHeight w:val="300"/>
          <w:jc w:val="center"/>
        </w:trPr>
        <w:tc>
          <w:tcPr>
            <w:tcW w:w="1288" w:type="dxa"/>
            <w:tcBorders>
              <w:top w:val="nil"/>
              <w:left w:val="single" w:sz="4" w:space="0" w:color="auto"/>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13-01-002-02</w:t>
            </w:r>
          </w:p>
        </w:tc>
        <w:tc>
          <w:tcPr>
            <w:tcW w:w="1184" w:type="dxa"/>
            <w:tcBorders>
              <w:top w:val="nil"/>
              <w:left w:val="nil"/>
              <w:bottom w:val="single" w:sz="4" w:space="0" w:color="auto"/>
              <w:right w:val="single" w:sz="4" w:space="0" w:color="auto"/>
            </w:tcBorders>
            <w:noWrap/>
            <w:vAlign w:val="center"/>
          </w:tcPr>
          <w:p w:rsidR="00B5210D" w:rsidRPr="00970727" w:rsidRDefault="00B5210D" w:rsidP="00B5210D">
            <w:pPr>
              <w:rPr>
                <w:rFonts w:ascii="Times New Roman" w:hAnsi="Times New Roman" w:cs="Times New Roman"/>
                <w:color w:val="333333"/>
                <w:sz w:val="18"/>
                <w:szCs w:val="18"/>
              </w:rPr>
            </w:pPr>
            <w:r w:rsidRPr="00970727">
              <w:rPr>
                <w:rFonts w:ascii="Times New Roman" w:hAnsi="Times New Roman" w:cs="Times New Roman"/>
                <w:color w:val="333333"/>
                <w:sz w:val="18"/>
                <w:szCs w:val="18"/>
              </w:rPr>
              <w:t>100 мм</w:t>
            </w:r>
          </w:p>
        </w:tc>
        <w:tc>
          <w:tcPr>
            <w:tcW w:w="148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21 694,76</w:t>
            </w:r>
          </w:p>
        </w:tc>
        <w:tc>
          <w:tcPr>
            <w:tcW w:w="1833"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1,06</w:t>
            </w:r>
          </w:p>
        </w:tc>
        <w:tc>
          <w:tcPr>
            <w:tcW w:w="69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sz w:val="18"/>
                <w:szCs w:val="18"/>
              </w:rPr>
            </w:pPr>
            <w:r w:rsidRPr="00970727">
              <w:rPr>
                <w:rFonts w:ascii="Times New Roman" w:hAnsi="Times New Roman" w:cs="Times New Roman"/>
                <w:sz w:val="18"/>
                <w:szCs w:val="18"/>
              </w:rPr>
              <w:t>0,88</w:t>
            </w:r>
          </w:p>
        </w:tc>
        <w:tc>
          <w:tcPr>
            <w:tcW w:w="1599" w:type="dxa"/>
            <w:tcBorders>
              <w:top w:val="nil"/>
              <w:left w:val="nil"/>
              <w:bottom w:val="single" w:sz="4" w:space="0" w:color="auto"/>
              <w:right w:val="nil"/>
            </w:tcBorders>
            <w:vAlign w:val="center"/>
          </w:tcPr>
          <w:p w:rsidR="00B5210D" w:rsidRPr="00970727" w:rsidRDefault="00B5210D" w:rsidP="00B5210D">
            <w:pPr>
              <w:jc w:val="center"/>
              <w:rPr>
                <w:rFonts w:ascii="Times New Roman" w:hAnsi="Times New Roman" w:cs="Times New Roman"/>
                <w:color w:val="006100"/>
                <w:sz w:val="18"/>
                <w:szCs w:val="18"/>
              </w:rPr>
            </w:pPr>
            <w:r w:rsidRPr="00970727">
              <w:rPr>
                <w:rFonts w:ascii="Times New Roman" w:hAnsi="Times New Roman" w:cs="Times New Roman"/>
                <w:color w:val="006100"/>
                <w:sz w:val="18"/>
                <w:szCs w:val="18"/>
              </w:rPr>
              <w:t>24284,2</w:t>
            </w:r>
          </w:p>
        </w:tc>
        <w:tc>
          <w:tcPr>
            <w:tcW w:w="1852"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sz w:val="18"/>
                <w:szCs w:val="18"/>
              </w:rPr>
            </w:pPr>
            <w:r w:rsidRPr="00970727">
              <w:rPr>
                <w:rFonts w:ascii="Times New Roman" w:hAnsi="Times New Roman" w:cs="Times New Roman"/>
                <w:sz w:val="18"/>
                <w:szCs w:val="18"/>
              </w:rPr>
              <w:t>26712,7</w:t>
            </w:r>
          </w:p>
        </w:tc>
      </w:tr>
      <w:tr w:rsidR="00B5210D" w:rsidRPr="003B7587" w:rsidTr="00970727">
        <w:trPr>
          <w:trHeight w:val="300"/>
          <w:jc w:val="center"/>
        </w:trPr>
        <w:tc>
          <w:tcPr>
            <w:tcW w:w="1288" w:type="dxa"/>
            <w:tcBorders>
              <w:top w:val="nil"/>
              <w:left w:val="single" w:sz="4" w:space="0" w:color="auto"/>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13-01-002-03</w:t>
            </w:r>
          </w:p>
        </w:tc>
        <w:tc>
          <w:tcPr>
            <w:tcW w:w="1184" w:type="dxa"/>
            <w:tcBorders>
              <w:top w:val="nil"/>
              <w:left w:val="nil"/>
              <w:bottom w:val="single" w:sz="4" w:space="0" w:color="auto"/>
              <w:right w:val="single" w:sz="4" w:space="0" w:color="auto"/>
            </w:tcBorders>
            <w:noWrap/>
            <w:vAlign w:val="center"/>
          </w:tcPr>
          <w:p w:rsidR="00B5210D" w:rsidRPr="00970727" w:rsidRDefault="00B5210D" w:rsidP="00B5210D">
            <w:pPr>
              <w:rPr>
                <w:rFonts w:ascii="Times New Roman" w:hAnsi="Times New Roman" w:cs="Times New Roman"/>
                <w:color w:val="333333"/>
                <w:sz w:val="18"/>
                <w:szCs w:val="18"/>
              </w:rPr>
            </w:pPr>
            <w:r w:rsidRPr="00970727">
              <w:rPr>
                <w:rFonts w:ascii="Times New Roman" w:hAnsi="Times New Roman" w:cs="Times New Roman"/>
                <w:color w:val="333333"/>
                <w:sz w:val="18"/>
                <w:szCs w:val="18"/>
              </w:rPr>
              <w:t>125 мм</w:t>
            </w:r>
          </w:p>
        </w:tc>
        <w:tc>
          <w:tcPr>
            <w:tcW w:w="148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22 933,28</w:t>
            </w:r>
          </w:p>
        </w:tc>
        <w:tc>
          <w:tcPr>
            <w:tcW w:w="1833"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1,06</w:t>
            </w:r>
          </w:p>
        </w:tc>
        <w:tc>
          <w:tcPr>
            <w:tcW w:w="69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sz w:val="18"/>
                <w:szCs w:val="18"/>
              </w:rPr>
            </w:pPr>
            <w:r w:rsidRPr="00970727">
              <w:rPr>
                <w:rFonts w:ascii="Times New Roman" w:hAnsi="Times New Roman" w:cs="Times New Roman"/>
                <w:sz w:val="18"/>
                <w:szCs w:val="18"/>
              </w:rPr>
              <w:t>0,88</w:t>
            </w:r>
          </w:p>
        </w:tc>
        <w:tc>
          <w:tcPr>
            <w:tcW w:w="1599" w:type="dxa"/>
            <w:tcBorders>
              <w:top w:val="nil"/>
              <w:left w:val="nil"/>
              <w:bottom w:val="single" w:sz="4" w:space="0" w:color="auto"/>
              <w:right w:val="nil"/>
            </w:tcBorders>
            <w:vAlign w:val="center"/>
          </w:tcPr>
          <w:p w:rsidR="00B5210D" w:rsidRPr="00970727" w:rsidRDefault="00B5210D" w:rsidP="00B5210D">
            <w:pPr>
              <w:jc w:val="center"/>
              <w:rPr>
                <w:rFonts w:ascii="Times New Roman" w:hAnsi="Times New Roman" w:cs="Times New Roman"/>
                <w:color w:val="006100"/>
                <w:sz w:val="18"/>
                <w:szCs w:val="18"/>
              </w:rPr>
            </w:pPr>
            <w:r w:rsidRPr="00970727">
              <w:rPr>
                <w:rFonts w:ascii="Times New Roman" w:hAnsi="Times New Roman" w:cs="Times New Roman"/>
                <w:color w:val="006100"/>
                <w:sz w:val="18"/>
                <w:szCs w:val="18"/>
              </w:rPr>
              <w:t>25670,6</w:t>
            </w:r>
          </w:p>
        </w:tc>
        <w:tc>
          <w:tcPr>
            <w:tcW w:w="1852"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sz w:val="18"/>
                <w:szCs w:val="18"/>
              </w:rPr>
            </w:pPr>
            <w:r w:rsidRPr="00970727">
              <w:rPr>
                <w:rFonts w:ascii="Times New Roman" w:hAnsi="Times New Roman" w:cs="Times New Roman"/>
                <w:sz w:val="18"/>
                <w:szCs w:val="18"/>
              </w:rPr>
              <w:t>28237,7</w:t>
            </w:r>
          </w:p>
        </w:tc>
      </w:tr>
      <w:tr w:rsidR="00B5210D" w:rsidRPr="003B7587" w:rsidTr="00970727">
        <w:trPr>
          <w:trHeight w:val="300"/>
          <w:jc w:val="center"/>
        </w:trPr>
        <w:tc>
          <w:tcPr>
            <w:tcW w:w="1288" w:type="dxa"/>
            <w:tcBorders>
              <w:top w:val="nil"/>
              <w:left w:val="single" w:sz="4" w:space="0" w:color="auto"/>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b/>
                <w:bCs/>
                <w:color w:val="333333"/>
                <w:sz w:val="18"/>
                <w:szCs w:val="18"/>
              </w:rPr>
            </w:pPr>
            <w:r w:rsidRPr="00970727">
              <w:rPr>
                <w:rFonts w:ascii="Times New Roman" w:hAnsi="Times New Roman" w:cs="Times New Roman"/>
                <w:b/>
                <w:bCs/>
                <w:color w:val="333333"/>
                <w:sz w:val="18"/>
                <w:szCs w:val="18"/>
              </w:rPr>
              <w:t>13-01-002-04</w:t>
            </w:r>
          </w:p>
        </w:tc>
        <w:tc>
          <w:tcPr>
            <w:tcW w:w="1184" w:type="dxa"/>
            <w:tcBorders>
              <w:top w:val="nil"/>
              <w:left w:val="nil"/>
              <w:bottom w:val="single" w:sz="4" w:space="0" w:color="auto"/>
              <w:right w:val="single" w:sz="4" w:space="0" w:color="auto"/>
            </w:tcBorders>
            <w:noWrap/>
            <w:vAlign w:val="center"/>
          </w:tcPr>
          <w:p w:rsidR="00B5210D" w:rsidRPr="00970727" w:rsidRDefault="00B5210D" w:rsidP="00B5210D">
            <w:pPr>
              <w:rPr>
                <w:rFonts w:ascii="Times New Roman" w:hAnsi="Times New Roman" w:cs="Times New Roman"/>
                <w:b/>
                <w:bCs/>
                <w:color w:val="333333"/>
                <w:sz w:val="18"/>
                <w:szCs w:val="18"/>
              </w:rPr>
            </w:pPr>
            <w:r w:rsidRPr="00970727">
              <w:rPr>
                <w:rFonts w:ascii="Times New Roman" w:hAnsi="Times New Roman" w:cs="Times New Roman"/>
                <w:b/>
                <w:bCs/>
                <w:color w:val="333333"/>
                <w:sz w:val="18"/>
                <w:szCs w:val="18"/>
              </w:rPr>
              <w:t>150 мм</w:t>
            </w:r>
          </w:p>
        </w:tc>
        <w:tc>
          <w:tcPr>
            <w:tcW w:w="148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b/>
                <w:bCs/>
                <w:color w:val="333333"/>
                <w:sz w:val="18"/>
                <w:szCs w:val="18"/>
              </w:rPr>
            </w:pPr>
            <w:r w:rsidRPr="00970727">
              <w:rPr>
                <w:rFonts w:ascii="Times New Roman" w:hAnsi="Times New Roman" w:cs="Times New Roman"/>
                <w:b/>
                <w:bCs/>
                <w:color w:val="333333"/>
                <w:sz w:val="18"/>
                <w:szCs w:val="18"/>
              </w:rPr>
              <w:t>26 989,61</w:t>
            </w:r>
          </w:p>
        </w:tc>
        <w:tc>
          <w:tcPr>
            <w:tcW w:w="1833"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b/>
                <w:color w:val="333333"/>
                <w:sz w:val="18"/>
                <w:szCs w:val="18"/>
              </w:rPr>
            </w:pPr>
            <w:r w:rsidRPr="00970727">
              <w:rPr>
                <w:rFonts w:ascii="Times New Roman" w:hAnsi="Times New Roman" w:cs="Times New Roman"/>
                <w:b/>
                <w:color w:val="333333"/>
                <w:sz w:val="18"/>
                <w:szCs w:val="18"/>
              </w:rPr>
              <w:t>1,06</w:t>
            </w:r>
          </w:p>
        </w:tc>
        <w:tc>
          <w:tcPr>
            <w:tcW w:w="69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b/>
                <w:sz w:val="18"/>
                <w:szCs w:val="18"/>
              </w:rPr>
            </w:pPr>
            <w:r w:rsidRPr="00970727">
              <w:rPr>
                <w:rFonts w:ascii="Times New Roman" w:hAnsi="Times New Roman" w:cs="Times New Roman"/>
                <w:b/>
                <w:sz w:val="18"/>
                <w:szCs w:val="18"/>
              </w:rPr>
              <w:t>0,88</w:t>
            </w:r>
          </w:p>
        </w:tc>
        <w:tc>
          <w:tcPr>
            <w:tcW w:w="1599" w:type="dxa"/>
            <w:tcBorders>
              <w:top w:val="nil"/>
              <w:left w:val="nil"/>
              <w:bottom w:val="single" w:sz="4" w:space="0" w:color="auto"/>
              <w:right w:val="nil"/>
            </w:tcBorders>
            <w:vAlign w:val="center"/>
          </w:tcPr>
          <w:p w:rsidR="00B5210D" w:rsidRPr="00970727" w:rsidRDefault="00B5210D" w:rsidP="00B5210D">
            <w:pPr>
              <w:jc w:val="center"/>
              <w:rPr>
                <w:rFonts w:ascii="Times New Roman" w:hAnsi="Times New Roman" w:cs="Times New Roman"/>
                <w:b/>
                <w:color w:val="006100"/>
                <w:sz w:val="18"/>
                <w:szCs w:val="18"/>
              </w:rPr>
            </w:pPr>
            <w:r w:rsidRPr="00970727">
              <w:rPr>
                <w:rFonts w:ascii="Times New Roman" w:hAnsi="Times New Roman" w:cs="Times New Roman"/>
                <w:b/>
                <w:color w:val="006100"/>
                <w:sz w:val="18"/>
                <w:szCs w:val="18"/>
              </w:rPr>
              <w:t>30211,1</w:t>
            </w:r>
          </w:p>
        </w:tc>
        <w:tc>
          <w:tcPr>
            <w:tcW w:w="1852"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b/>
                <w:sz w:val="18"/>
                <w:szCs w:val="18"/>
              </w:rPr>
            </w:pPr>
            <w:r w:rsidRPr="00970727">
              <w:rPr>
                <w:rFonts w:ascii="Times New Roman" w:hAnsi="Times New Roman" w:cs="Times New Roman"/>
                <w:b/>
                <w:sz w:val="18"/>
                <w:szCs w:val="18"/>
              </w:rPr>
              <w:t>33232,2</w:t>
            </w:r>
          </w:p>
        </w:tc>
      </w:tr>
      <w:tr w:rsidR="00B5210D" w:rsidRPr="003B7587" w:rsidTr="00970727">
        <w:trPr>
          <w:trHeight w:val="300"/>
          <w:jc w:val="center"/>
        </w:trPr>
        <w:tc>
          <w:tcPr>
            <w:tcW w:w="1288" w:type="dxa"/>
            <w:tcBorders>
              <w:top w:val="nil"/>
              <w:left w:val="single" w:sz="4" w:space="0" w:color="auto"/>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b/>
                <w:bCs/>
                <w:color w:val="333333"/>
                <w:sz w:val="18"/>
                <w:szCs w:val="18"/>
              </w:rPr>
            </w:pPr>
            <w:r w:rsidRPr="00970727">
              <w:rPr>
                <w:rFonts w:ascii="Times New Roman" w:hAnsi="Times New Roman" w:cs="Times New Roman"/>
                <w:b/>
                <w:bCs/>
                <w:color w:val="333333"/>
                <w:sz w:val="18"/>
                <w:szCs w:val="18"/>
              </w:rPr>
              <w:t>13-01-002-05</w:t>
            </w:r>
          </w:p>
        </w:tc>
        <w:tc>
          <w:tcPr>
            <w:tcW w:w="1184" w:type="dxa"/>
            <w:tcBorders>
              <w:top w:val="nil"/>
              <w:left w:val="nil"/>
              <w:bottom w:val="single" w:sz="4" w:space="0" w:color="auto"/>
              <w:right w:val="single" w:sz="4" w:space="0" w:color="auto"/>
            </w:tcBorders>
            <w:noWrap/>
            <w:vAlign w:val="center"/>
          </w:tcPr>
          <w:p w:rsidR="00B5210D" w:rsidRPr="00970727" w:rsidRDefault="00B5210D" w:rsidP="00B5210D">
            <w:pPr>
              <w:rPr>
                <w:rFonts w:ascii="Times New Roman" w:hAnsi="Times New Roman" w:cs="Times New Roman"/>
                <w:b/>
                <w:bCs/>
                <w:color w:val="333333"/>
                <w:sz w:val="18"/>
                <w:szCs w:val="18"/>
              </w:rPr>
            </w:pPr>
            <w:r w:rsidRPr="00970727">
              <w:rPr>
                <w:rFonts w:ascii="Times New Roman" w:hAnsi="Times New Roman" w:cs="Times New Roman"/>
                <w:b/>
                <w:bCs/>
                <w:color w:val="333333"/>
                <w:sz w:val="18"/>
                <w:szCs w:val="18"/>
              </w:rPr>
              <w:t>200 мм</w:t>
            </w:r>
          </w:p>
        </w:tc>
        <w:tc>
          <w:tcPr>
            <w:tcW w:w="148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b/>
                <w:bCs/>
                <w:color w:val="333333"/>
                <w:sz w:val="18"/>
                <w:szCs w:val="18"/>
              </w:rPr>
            </w:pPr>
            <w:r w:rsidRPr="00970727">
              <w:rPr>
                <w:rFonts w:ascii="Times New Roman" w:hAnsi="Times New Roman" w:cs="Times New Roman"/>
                <w:b/>
                <w:bCs/>
                <w:color w:val="333333"/>
                <w:sz w:val="18"/>
                <w:szCs w:val="18"/>
              </w:rPr>
              <w:t>32 749,58</w:t>
            </w:r>
          </w:p>
        </w:tc>
        <w:tc>
          <w:tcPr>
            <w:tcW w:w="1833"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b/>
                <w:color w:val="333333"/>
                <w:sz w:val="18"/>
                <w:szCs w:val="18"/>
              </w:rPr>
            </w:pPr>
            <w:r w:rsidRPr="00970727">
              <w:rPr>
                <w:rFonts w:ascii="Times New Roman" w:hAnsi="Times New Roman" w:cs="Times New Roman"/>
                <w:b/>
                <w:color w:val="333333"/>
                <w:sz w:val="18"/>
                <w:szCs w:val="18"/>
              </w:rPr>
              <w:t>1,06</w:t>
            </w:r>
          </w:p>
        </w:tc>
        <w:tc>
          <w:tcPr>
            <w:tcW w:w="69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b/>
                <w:sz w:val="18"/>
                <w:szCs w:val="18"/>
              </w:rPr>
            </w:pPr>
            <w:r w:rsidRPr="00970727">
              <w:rPr>
                <w:rFonts w:ascii="Times New Roman" w:hAnsi="Times New Roman" w:cs="Times New Roman"/>
                <w:b/>
                <w:sz w:val="18"/>
                <w:szCs w:val="18"/>
              </w:rPr>
              <w:t>0,88</w:t>
            </w:r>
          </w:p>
        </w:tc>
        <w:tc>
          <w:tcPr>
            <w:tcW w:w="1599" w:type="dxa"/>
            <w:tcBorders>
              <w:top w:val="nil"/>
              <w:left w:val="nil"/>
              <w:bottom w:val="single" w:sz="4" w:space="0" w:color="auto"/>
              <w:right w:val="nil"/>
            </w:tcBorders>
            <w:vAlign w:val="center"/>
          </w:tcPr>
          <w:p w:rsidR="00B5210D" w:rsidRPr="00970727" w:rsidRDefault="00B5210D" w:rsidP="00B5210D">
            <w:pPr>
              <w:jc w:val="center"/>
              <w:rPr>
                <w:rFonts w:ascii="Times New Roman" w:hAnsi="Times New Roman" w:cs="Times New Roman"/>
                <w:b/>
                <w:color w:val="006100"/>
                <w:sz w:val="18"/>
                <w:szCs w:val="18"/>
              </w:rPr>
            </w:pPr>
            <w:r w:rsidRPr="00970727">
              <w:rPr>
                <w:rFonts w:ascii="Times New Roman" w:hAnsi="Times New Roman" w:cs="Times New Roman"/>
                <w:b/>
                <w:color w:val="006100"/>
                <w:sz w:val="18"/>
                <w:szCs w:val="18"/>
              </w:rPr>
              <w:t>36658,6</w:t>
            </w:r>
          </w:p>
        </w:tc>
        <w:tc>
          <w:tcPr>
            <w:tcW w:w="1852"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b/>
                <w:sz w:val="18"/>
                <w:szCs w:val="18"/>
              </w:rPr>
            </w:pPr>
            <w:r w:rsidRPr="00970727">
              <w:rPr>
                <w:rFonts w:ascii="Times New Roman" w:hAnsi="Times New Roman" w:cs="Times New Roman"/>
                <w:b/>
                <w:sz w:val="18"/>
                <w:szCs w:val="18"/>
              </w:rPr>
              <w:t>40324,4</w:t>
            </w:r>
          </w:p>
        </w:tc>
      </w:tr>
      <w:tr w:rsidR="00B5210D" w:rsidRPr="003B7587" w:rsidTr="00970727">
        <w:trPr>
          <w:trHeight w:val="300"/>
          <w:jc w:val="center"/>
        </w:trPr>
        <w:tc>
          <w:tcPr>
            <w:tcW w:w="1288" w:type="dxa"/>
            <w:tcBorders>
              <w:top w:val="nil"/>
              <w:left w:val="single" w:sz="4" w:space="0" w:color="auto"/>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13-01-002-06</w:t>
            </w:r>
          </w:p>
        </w:tc>
        <w:tc>
          <w:tcPr>
            <w:tcW w:w="1184" w:type="dxa"/>
            <w:tcBorders>
              <w:top w:val="nil"/>
              <w:left w:val="nil"/>
              <w:bottom w:val="single" w:sz="4" w:space="0" w:color="auto"/>
              <w:right w:val="single" w:sz="4" w:space="0" w:color="auto"/>
            </w:tcBorders>
            <w:noWrap/>
            <w:vAlign w:val="center"/>
          </w:tcPr>
          <w:p w:rsidR="00B5210D" w:rsidRPr="00970727" w:rsidRDefault="00B5210D" w:rsidP="00B5210D">
            <w:pPr>
              <w:rPr>
                <w:rFonts w:ascii="Times New Roman" w:hAnsi="Times New Roman" w:cs="Times New Roman"/>
                <w:color w:val="333333"/>
                <w:sz w:val="18"/>
                <w:szCs w:val="18"/>
              </w:rPr>
            </w:pPr>
            <w:r w:rsidRPr="00970727">
              <w:rPr>
                <w:rFonts w:ascii="Times New Roman" w:hAnsi="Times New Roman" w:cs="Times New Roman"/>
                <w:color w:val="333333"/>
                <w:sz w:val="18"/>
                <w:szCs w:val="18"/>
              </w:rPr>
              <w:t>250 мм</w:t>
            </w:r>
          </w:p>
        </w:tc>
        <w:tc>
          <w:tcPr>
            <w:tcW w:w="148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42 545,69</w:t>
            </w:r>
          </w:p>
        </w:tc>
        <w:tc>
          <w:tcPr>
            <w:tcW w:w="1833"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1,06</w:t>
            </w:r>
          </w:p>
        </w:tc>
        <w:tc>
          <w:tcPr>
            <w:tcW w:w="69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sz w:val="18"/>
                <w:szCs w:val="18"/>
              </w:rPr>
            </w:pPr>
            <w:r w:rsidRPr="00970727">
              <w:rPr>
                <w:rFonts w:ascii="Times New Roman" w:hAnsi="Times New Roman" w:cs="Times New Roman"/>
                <w:sz w:val="18"/>
                <w:szCs w:val="18"/>
              </w:rPr>
              <w:t>0,88</w:t>
            </w:r>
          </w:p>
        </w:tc>
        <w:tc>
          <w:tcPr>
            <w:tcW w:w="1599" w:type="dxa"/>
            <w:tcBorders>
              <w:top w:val="nil"/>
              <w:left w:val="nil"/>
              <w:bottom w:val="single" w:sz="4" w:space="0" w:color="auto"/>
              <w:right w:val="nil"/>
            </w:tcBorders>
            <w:vAlign w:val="center"/>
          </w:tcPr>
          <w:p w:rsidR="00B5210D" w:rsidRPr="00970727" w:rsidRDefault="00B5210D" w:rsidP="00B5210D">
            <w:pPr>
              <w:jc w:val="center"/>
              <w:rPr>
                <w:rFonts w:ascii="Times New Roman" w:hAnsi="Times New Roman" w:cs="Times New Roman"/>
                <w:color w:val="006100"/>
                <w:sz w:val="18"/>
                <w:szCs w:val="18"/>
              </w:rPr>
            </w:pPr>
            <w:r w:rsidRPr="00970727">
              <w:rPr>
                <w:rFonts w:ascii="Times New Roman" w:hAnsi="Times New Roman" w:cs="Times New Roman"/>
                <w:color w:val="006100"/>
                <w:sz w:val="18"/>
                <w:szCs w:val="18"/>
              </w:rPr>
              <w:t>47623,9</w:t>
            </w:r>
          </w:p>
        </w:tc>
        <w:tc>
          <w:tcPr>
            <w:tcW w:w="1852"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sz w:val="18"/>
                <w:szCs w:val="18"/>
              </w:rPr>
            </w:pPr>
            <w:r w:rsidRPr="00970727">
              <w:rPr>
                <w:rFonts w:ascii="Times New Roman" w:hAnsi="Times New Roman" w:cs="Times New Roman"/>
                <w:sz w:val="18"/>
                <w:szCs w:val="18"/>
              </w:rPr>
              <w:t>52386,3</w:t>
            </w:r>
          </w:p>
        </w:tc>
      </w:tr>
      <w:tr w:rsidR="00B5210D" w:rsidRPr="003B7587" w:rsidTr="00970727">
        <w:trPr>
          <w:trHeight w:val="300"/>
          <w:jc w:val="center"/>
        </w:trPr>
        <w:tc>
          <w:tcPr>
            <w:tcW w:w="1288" w:type="dxa"/>
            <w:tcBorders>
              <w:top w:val="nil"/>
              <w:left w:val="single" w:sz="4" w:space="0" w:color="auto"/>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13-01-002-07</w:t>
            </w:r>
          </w:p>
        </w:tc>
        <w:tc>
          <w:tcPr>
            <w:tcW w:w="1184" w:type="dxa"/>
            <w:tcBorders>
              <w:top w:val="nil"/>
              <w:left w:val="nil"/>
              <w:bottom w:val="single" w:sz="4" w:space="0" w:color="auto"/>
              <w:right w:val="single" w:sz="4" w:space="0" w:color="auto"/>
            </w:tcBorders>
            <w:noWrap/>
            <w:vAlign w:val="center"/>
          </w:tcPr>
          <w:p w:rsidR="00B5210D" w:rsidRPr="00970727" w:rsidRDefault="00B5210D" w:rsidP="00B5210D">
            <w:pPr>
              <w:rPr>
                <w:rFonts w:ascii="Times New Roman" w:hAnsi="Times New Roman" w:cs="Times New Roman"/>
                <w:color w:val="333333"/>
                <w:sz w:val="18"/>
                <w:szCs w:val="18"/>
              </w:rPr>
            </w:pPr>
            <w:r w:rsidRPr="00970727">
              <w:rPr>
                <w:rFonts w:ascii="Times New Roman" w:hAnsi="Times New Roman" w:cs="Times New Roman"/>
                <w:color w:val="333333"/>
                <w:sz w:val="18"/>
                <w:szCs w:val="18"/>
              </w:rPr>
              <w:t>300 мм</w:t>
            </w:r>
          </w:p>
        </w:tc>
        <w:tc>
          <w:tcPr>
            <w:tcW w:w="148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46 003,50</w:t>
            </w:r>
          </w:p>
        </w:tc>
        <w:tc>
          <w:tcPr>
            <w:tcW w:w="1833"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1,06</w:t>
            </w:r>
          </w:p>
        </w:tc>
        <w:tc>
          <w:tcPr>
            <w:tcW w:w="69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sz w:val="18"/>
                <w:szCs w:val="18"/>
              </w:rPr>
            </w:pPr>
            <w:r w:rsidRPr="00970727">
              <w:rPr>
                <w:rFonts w:ascii="Times New Roman" w:hAnsi="Times New Roman" w:cs="Times New Roman"/>
                <w:sz w:val="18"/>
                <w:szCs w:val="18"/>
              </w:rPr>
              <w:t>0,88</w:t>
            </w:r>
          </w:p>
        </w:tc>
        <w:tc>
          <w:tcPr>
            <w:tcW w:w="1599" w:type="dxa"/>
            <w:tcBorders>
              <w:top w:val="nil"/>
              <w:left w:val="nil"/>
              <w:bottom w:val="single" w:sz="4" w:space="0" w:color="auto"/>
              <w:right w:val="nil"/>
            </w:tcBorders>
            <w:vAlign w:val="center"/>
          </w:tcPr>
          <w:p w:rsidR="00B5210D" w:rsidRPr="00970727" w:rsidRDefault="00B5210D" w:rsidP="00B5210D">
            <w:pPr>
              <w:jc w:val="center"/>
              <w:rPr>
                <w:rFonts w:ascii="Times New Roman" w:hAnsi="Times New Roman" w:cs="Times New Roman"/>
                <w:color w:val="006100"/>
                <w:sz w:val="18"/>
                <w:szCs w:val="18"/>
              </w:rPr>
            </w:pPr>
            <w:r w:rsidRPr="00970727">
              <w:rPr>
                <w:rFonts w:ascii="Times New Roman" w:hAnsi="Times New Roman" w:cs="Times New Roman"/>
                <w:color w:val="006100"/>
                <w:sz w:val="18"/>
                <w:szCs w:val="18"/>
              </w:rPr>
              <w:t>51494,5</w:t>
            </w:r>
          </w:p>
        </w:tc>
        <w:tc>
          <w:tcPr>
            <w:tcW w:w="1852"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sz w:val="18"/>
                <w:szCs w:val="18"/>
              </w:rPr>
            </w:pPr>
            <w:r w:rsidRPr="00970727">
              <w:rPr>
                <w:rFonts w:ascii="Times New Roman" w:hAnsi="Times New Roman" w:cs="Times New Roman"/>
                <w:sz w:val="18"/>
                <w:szCs w:val="18"/>
              </w:rPr>
              <w:t>56643,9</w:t>
            </w:r>
          </w:p>
        </w:tc>
      </w:tr>
      <w:tr w:rsidR="00B5210D" w:rsidRPr="003B7587" w:rsidTr="00970727">
        <w:trPr>
          <w:trHeight w:val="300"/>
          <w:jc w:val="center"/>
        </w:trPr>
        <w:tc>
          <w:tcPr>
            <w:tcW w:w="1288" w:type="dxa"/>
            <w:tcBorders>
              <w:top w:val="nil"/>
              <w:left w:val="single" w:sz="4" w:space="0" w:color="auto"/>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13-01-002-08</w:t>
            </w:r>
          </w:p>
        </w:tc>
        <w:tc>
          <w:tcPr>
            <w:tcW w:w="1184" w:type="dxa"/>
            <w:tcBorders>
              <w:top w:val="nil"/>
              <w:left w:val="nil"/>
              <w:bottom w:val="single" w:sz="4" w:space="0" w:color="auto"/>
              <w:right w:val="single" w:sz="4" w:space="0" w:color="auto"/>
            </w:tcBorders>
            <w:noWrap/>
            <w:vAlign w:val="center"/>
          </w:tcPr>
          <w:p w:rsidR="00B5210D" w:rsidRPr="00970727" w:rsidRDefault="00B5210D" w:rsidP="00B5210D">
            <w:pPr>
              <w:rPr>
                <w:rFonts w:ascii="Times New Roman" w:hAnsi="Times New Roman" w:cs="Times New Roman"/>
                <w:color w:val="333333"/>
                <w:sz w:val="18"/>
                <w:szCs w:val="18"/>
              </w:rPr>
            </w:pPr>
            <w:r w:rsidRPr="00970727">
              <w:rPr>
                <w:rFonts w:ascii="Times New Roman" w:hAnsi="Times New Roman" w:cs="Times New Roman"/>
                <w:color w:val="333333"/>
                <w:sz w:val="18"/>
                <w:szCs w:val="18"/>
              </w:rPr>
              <w:t>350 мм</w:t>
            </w:r>
          </w:p>
        </w:tc>
        <w:tc>
          <w:tcPr>
            <w:tcW w:w="148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53 525,56</w:t>
            </w:r>
          </w:p>
        </w:tc>
        <w:tc>
          <w:tcPr>
            <w:tcW w:w="1833"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1,06</w:t>
            </w:r>
          </w:p>
        </w:tc>
        <w:tc>
          <w:tcPr>
            <w:tcW w:w="69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sz w:val="18"/>
                <w:szCs w:val="18"/>
              </w:rPr>
            </w:pPr>
            <w:r w:rsidRPr="00970727">
              <w:rPr>
                <w:rFonts w:ascii="Times New Roman" w:hAnsi="Times New Roman" w:cs="Times New Roman"/>
                <w:sz w:val="18"/>
                <w:szCs w:val="18"/>
              </w:rPr>
              <w:t>0,88</w:t>
            </w:r>
          </w:p>
        </w:tc>
        <w:tc>
          <w:tcPr>
            <w:tcW w:w="1599" w:type="dxa"/>
            <w:tcBorders>
              <w:top w:val="nil"/>
              <w:left w:val="nil"/>
              <w:bottom w:val="single" w:sz="4" w:space="0" w:color="auto"/>
              <w:right w:val="nil"/>
            </w:tcBorders>
            <w:vAlign w:val="center"/>
          </w:tcPr>
          <w:p w:rsidR="00B5210D" w:rsidRPr="00970727" w:rsidRDefault="00B5210D" w:rsidP="00B5210D">
            <w:pPr>
              <w:jc w:val="center"/>
              <w:rPr>
                <w:rFonts w:ascii="Times New Roman" w:hAnsi="Times New Roman" w:cs="Times New Roman"/>
                <w:color w:val="006100"/>
                <w:sz w:val="18"/>
                <w:szCs w:val="18"/>
              </w:rPr>
            </w:pPr>
            <w:r w:rsidRPr="00970727">
              <w:rPr>
                <w:rFonts w:ascii="Times New Roman" w:hAnsi="Times New Roman" w:cs="Times New Roman"/>
                <w:color w:val="006100"/>
                <w:sz w:val="18"/>
                <w:szCs w:val="18"/>
              </w:rPr>
              <w:t>59914,4</w:t>
            </w:r>
          </w:p>
        </w:tc>
        <w:tc>
          <w:tcPr>
            <w:tcW w:w="1852"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sz w:val="18"/>
                <w:szCs w:val="18"/>
              </w:rPr>
            </w:pPr>
            <w:r w:rsidRPr="00970727">
              <w:rPr>
                <w:rFonts w:ascii="Times New Roman" w:hAnsi="Times New Roman" w:cs="Times New Roman"/>
                <w:sz w:val="18"/>
                <w:szCs w:val="18"/>
              </w:rPr>
              <w:t>65905,8</w:t>
            </w:r>
          </w:p>
        </w:tc>
      </w:tr>
      <w:tr w:rsidR="00B5210D" w:rsidRPr="003B7587" w:rsidTr="00970727">
        <w:trPr>
          <w:trHeight w:val="300"/>
          <w:jc w:val="center"/>
        </w:trPr>
        <w:tc>
          <w:tcPr>
            <w:tcW w:w="1288" w:type="dxa"/>
            <w:tcBorders>
              <w:top w:val="nil"/>
              <w:left w:val="single" w:sz="4" w:space="0" w:color="auto"/>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13-01-002-09</w:t>
            </w:r>
          </w:p>
        </w:tc>
        <w:tc>
          <w:tcPr>
            <w:tcW w:w="1184" w:type="dxa"/>
            <w:tcBorders>
              <w:top w:val="nil"/>
              <w:left w:val="nil"/>
              <w:bottom w:val="single" w:sz="4" w:space="0" w:color="auto"/>
              <w:right w:val="single" w:sz="4" w:space="0" w:color="auto"/>
            </w:tcBorders>
            <w:noWrap/>
            <w:vAlign w:val="center"/>
          </w:tcPr>
          <w:p w:rsidR="00B5210D" w:rsidRPr="00970727" w:rsidRDefault="00B5210D" w:rsidP="00B5210D">
            <w:pPr>
              <w:rPr>
                <w:rFonts w:ascii="Times New Roman" w:hAnsi="Times New Roman" w:cs="Times New Roman"/>
                <w:color w:val="333333"/>
                <w:sz w:val="18"/>
                <w:szCs w:val="18"/>
              </w:rPr>
            </w:pPr>
            <w:r w:rsidRPr="00970727">
              <w:rPr>
                <w:rFonts w:ascii="Times New Roman" w:hAnsi="Times New Roman" w:cs="Times New Roman"/>
                <w:color w:val="333333"/>
                <w:sz w:val="18"/>
                <w:szCs w:val="18"/>
              </w:rPr>
              <w:t>400 мм</w:t>
            </w:r>
          </w:p>
        </w:tc>
        <w:tc>
          <w:tcPr>
            <w:tcW w:w="148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63 004,85</w:t>
            </w:r>
          </w:p>
        </w:tc>
        <w:tc>
          <w:tcPr>
            <w:tcW w:w="1833"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1,06</w:t>
            </w:r>
          </w:p>
        </w:tc>
        <w:tc>
          <w:tcPr>
            <w:tcW w:w="69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sz w:val="18"/>
                <w:szCs w:val="18"/>
              </w:rPr>
            </w:pPr>
            <w:r w:rsidRPr="00970727">
              <w:rPr>
                <w:rFonts w:ascii="Times New Roman" w:hAnsi="Times New Roman" w:cs="Times New Roman"/>
                <w:sz w:val="18"/>
                <w:szCs w:val="18"/>
              </w:rPr>
              <w:t>0,88</w:t>
            </w:r>
          </w:p>
        </w:tc>
        <w:tc>
          <w:tcPr>
            <w:tcW w:w="1599" w:type="dxa"/>
            <w:tcBorders>
              <w:top w:val="nil"/>
              <w:left w:val="nil"/>
              <w:bottom w:val="single" w:sz="4" w:space="0" w:color="auto"/>
              <w:right w:val="nil"/>
            </w:tcBorders>
            <w:vAlign w:val="center"/>
          </w:tcPr>
          <w:p w:rsidR="00B5210D" w:rsidRPr="00970727" w:rsidRDefault="00B5210D" w:rsidP="00B5210D">
            <w:pPr>
              <w:jc w:val="center"/>
              <w:rPr>
                <w:rFonts w:ascii="Times New Roman" w:hAnsi="Times New Roman" w:cs="Times New Roman"/>
                <w:color w:val="006100"/>
                <w:sz w:val="18"/>
                <w:szCs w:val="18"/>
              </w:rPr>
            </w:pPr>
            <w:r w:rsidRPr="00970727">
              <w:rPr>
                <w:rFonts w:ascii="Times New Roman" w:hAnsi="Times New Roman" w:cs="Times New Roman"/>
                <w:color w:val="006100"/>
                <w:sz w:val="18"/>
                <w:szCs w:val="18"/>
              </w:rPr>
              <w:t>70525,1</w:t>
            </w:r>
          </w:p>
        </w:tc>
        <w:tc>
          <w:tcPr>
            <w:tcW w:w="1852"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sz w:val="18"/>
                <w:szCs w:val="18"/>
              </w:rPr>
            </w:pPr>
            <w:r w:rsidRPr="00970727">
              <w:rPr>
                <w:rFonts w:ascii="Times New Roman" w:hAnsi="Times New Roman" w:cs="Times New Roman"/>
                <w:sz w:val="18"/>
                <w:szCs w:val="18"/>
              </w:rPr>
              <w:t>77577,6</w:t>
            </w:r>
          </w:p>
        </w:tc>
      </w:tr>
      <w:tr w:rsidR="00B5210D" w:rsidRPr="003B7587" w:rsidTr="00970727">
        <w:trPr>
          <w:trHeight w:val="300"/>
          <w:jc w:val="center"/>
        </w:trPr>
        <w:tc>
          <w:tcPr>
            <w:tcW w:w="1288" w:type="dxa"/>
            <w:tcBorders>
              <w:top w:val="nil"/>
              <w:left w:val="single" w:sz="4" w:space="0" w:color="auto"/>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13-01-002-10</w:t>
            </w:r>
          </w:p>
        </w:tc>
        <w:tc>
          <w:tcPr>
            <w:tcW w:w="1184" w:type="dxa"/>
            <w:tcBorders>
              <w:top w:val="nil"/>
              <w:left w:val="nil"/>
              <w:bottom w:val="single" w:sz="4" w:space="0" w:color="auto"/>
              <w:right w:val="single" w:sz="4" w:space="0" w:color="auto"/>
            </w:tcBorders>
            <w:noWrap/>
            <w:vAlign w:val="center"/>
          </w:tcPr>
          <w:p w:rsidR="00B5210D" w:rsidRPr="00970727" w:rsidRDefault="00B5210D" w:rsidP="00B5210D">
            <w:pPr>
              <w:rPr>
                <w:rFonts w:ascii="Times New Roman" w:hAnsi="Times New Roman" w:cs="Times New Roman"/>
                <w:color w:val="333333"/>
                <w:sz w:val="18"/>
                <w:szCs w:val="18"/>
              </w:rPr>
            </w:pPr>
            <w:r w:rsidRPr="00970727">
              <w:rPr>
                <w:rFonts w:ascii="Times New Roman" w:hAnsi="Times New Roman" w:cs="Times New Roman"/>
                <w:color w:val="333333"/>
                <w:sz w:val="18"/>
                <w:szCs w:val="18"/>
              </w:rPr>
              <w:t>450 мм</w:t>
            </w:r>
          </w:p>
        </w:tc>
        <w:tc>
          <w:tcPr>
            <w:tcW w:w="148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71 148,87</w:t>
            </w:r>
          </w:p>
        </w:tc>
        <w:tc>
          <w:tcPr>
            <w:tcW w:w="1833"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color w:val="333333"/>
                <w:sz w:val="18"/>
                <w:szCs w:val="18"/>
              </w:rPr>
            </w:pPr>
            <w:r w:rsidRPr="00970727">
              <w:rPr>
                <w:rFonts w:ascii="Times New Roman" w:hAnsi="Times New Roman" w:cs="Times New Roman"/>
                <w:color w:val="333333"/>
                <w:sz w:val="18"/>
                <w:szCs w:val="18"/>
              </w:rPr>
              <w:t>1,06</w:t>
            </w:r>
          </w:p>
        </w:tc>
        <w:tc>
          <w:tcPr>
            <w:tcW w:w="699"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sz w:val="18"/>
                <w:szCs w:val="18"/>
              </w:rPr>
            </w:pPr>
            <w:r w:rsidRPr="00970727">
              <w:rPr>
                <w:rFonts w:ascii="Times New Roman" w:hAnsi="Times New Roman" w:cs="Times New Roman"/>
                <w:sz w:val="18"/>
                <w:szCs w:val="18"/>
              </w:rPr>
              <w:t>0,88</w:t>
            </w:r>
          </w:p>
        </w:tc>
        <w:tc>
          <w:tcPr>
            <w:tcW w:w="1599" w:type="dxa"/>
            <w:tcBorders>
              <w:top w:val="nil"/>
              <w:left w:val="nil"/>
              <w:bottom w:val="single" w:sz="4" w:space="0" w:color="auto"/>
              <w:right w:val="nil"/>
            </w:tcBorders>
            <w:vAlign w:val="center"/>
          </w:tcPr>
          <w:p w:rsidR="00B5210D" w:rsidRPr="00970727" w:rsidRDefault="00B5210D" w:rsidP="00B5210D">
            <w:pPr>
              <w:jc w:val="center"/>
              <w:rPr>
                <w:rFonts w:ascii="Times New Roman" w:hAnsi="Times New Roman" w:cs="Times New Roman"/>
                <w:color w:val="006100"/>
                <w:sz w:val="18"/>
                <w:szCs w:val="18"/>
              </w:rPr>
            </w:pPr>
            <w:r w:rsidRPr="00970727">
              <w:rPr>
                <w:rFonts w:ascii="Times New Roman" w:hAnsi="Times New Roman" w:cs="Times New Roman"/>
                <w:color w:val="006100"/>
                <w:sz w:val="18"/>
                <w:szCs w:val="18"/>
              </w:rPr>
              <w:t>79641,2</w:t>
            </w:r>
          </w:p>
        </w:tc>
        <w:tc>
          <w:tcPr>
            <w:tcW w:w="1852" w:type="dxa"/>
            <w:tcBorders>
              <w:top w:val="nil"/>
              <w:left w:val="nil"/>
              <w:bottom w:val="single" w:sz="4" w:space="0" w:color="auto"/>
              <w:right w:val="single" w:sz="4" w:space="0" w:color="auto"/>
            </w:tcBorders>
            <w:noWrap/>
            <w:vAlign w:val="center"/>
          </w:tcPr>
          <w:p w:rsidR="00B5210D" w:rsidRPr="00970727" w:rsidRDefault="00B5210D" w:rsidP="00B5210D">
            <w:pPr>
              <w:jc w:val="center"/>
              <w:rPr>
                <w:rFonts w:ascii="Times New Roman" w:hAnsi="Times New Roman" w:cs="Times New Roman"/>
                <w:sz w:val="18"/>
                <w:szCs w:val="18"/>
              </w:rPr>
            </w:pPr>
            <w:r w:rsidRPr="00970727">
              <w:rPr>
                <w:rFonts w:ascii="Times New Roman" w:hAnsi="Times New Roman" w:cs="Times New Roman"/>
                <w:sz w:val="18"/>
                <w:szCs w:val="18"/>
              </w:rPr>
              <w:t>87605,3</w:t>
            </w:r>
          </w:p>
        </w:tc>
      </w:tr>
    </w:tbl>
    <w:p w:rsidR="00E20718" w:rsidRDefault="00976959" w:rsidP="00F82DF9">
      <w:pPr>
        <w:jc w:val="both"/>
        <w:rPr>
          <w:rFonts w:ascii="Times New Roman" w:hAnsi="Times New Roman" w:cs="Times New Roman"/>
        </w:rPr>
      </w:pPr>
      <w:r w:rsidRPr="003B7587">
        <w:rPr>
          <w:rFonts w:ascii="Times New Roman" w:hAnsi="Times New Roman" w:cs="Times New Roman"/>
        </w:rPr>
        <w:t xml:space="preserve">     </w:t>
      </w:r>
    </w:p>
    <w:p w:rsidR="00AC157E" w:rsidRPr="003B7587" w:rsidRDefault="00AC157E" w:rsidP="00F82DF9">
      <w:pPr>
        <w:jc w:val="both"/>
        <w:rPr>
          <w:rFonts w:ascii="Times New Roman" w:hAnsi="Times New Roman" w:cs="Times New Roman"/>
        </w:rPr>
      </w:pPr>
      <w:r w:rsidRPr="003B7587">
        <w:rPr>
          <w:rFonts w:ascii="Times New Roman" w:hAnsi="Times New Roman" w:cs="Times New Roman"/>
        </w:rPr>
        <w:t>Показатели НЦС разработаны на основе ресурсных моделей, в основу которых положена проектная документация по объек</w:t>
      </w:r>
      <w:r w:rsidR="00E20718">
        <w:rPr>
          <w:rFonts w:ascii="Times New Roman" w:hAnsi="Times New Roman" w:cs="Times New Roman"/>
        </w:rPr>
        <w:t>т</w:t>
      </w:r>
      <w:r w:rsidRPr="003B7587">
        <w:rPr>
          <w:rFonts w:ascii="Times New Roman" w:hAnsi="Times New Roman" w:cs="Times New Roman"/>
        </w:rPr>
        <w:t xml:space="preserve">ам-представителям, имеющая положительное заключение экспертизы и разработанная в соответствии с действующими на момент разработки HЦС строительными и противопожарными нормами, санитарно-эпидемиологическими правилами и иными обязательными требованиями, установленными законодательством Российской Федерации. </w:t>
      </w:r>
    </w:p>
    <w:p w:rsidR="00AC157E" w:rsidRPr="003B7587" w:rsidRDefault="00AC157E" w:rsidP="00F82DF9">
      <w:pPr>
        <w:jc w:val="both"/>
        <w:rPr>
          <w:rFonts w:ascii="Times New Roman" w:hAnsi="Times New Roman" w:cs="Times New Roman"/>
        </w:rPr>
      </w:pPr>
      <w:r w:rsidRPr="003B7587">
        <w:rPr>
          <w:rFonts w:ascii="Times New Roman" w:hAnsi="Times New Roman" w:cs="Times New Roman"/>
        </w:rPr>
        <w:t xml:space="preserve"> </w:t>
      </w:r>
      <w:r w:rsidR="00976959" w:rsidRPr="003B7587">
        <w:rPr>
          <w:rFonts w:ascii="Times New Roman" w:hAnsi="Times New Roman" w:cs="Times New Roman"/>
        </w:rPr>
        <w:t xml:space="preserve">     </w:t>
      </w:r>
      <w:r w:rsidRPr="003B7587">
        <w:rPr>
          <w:rFonts w:ascii="Times New Roman" w:hAnsi="Times New Roman" w:cs="Times New Roman"/>
        </w:rPr>
        <w:t>В показателях HЦС учтена номенклатура затрат в соответствии с действующими нормативными документами в сфере ценообразования для выполнения основных, вспомогательных и сопутствующих этапов работ для строительства объек</w:t>
      </w:r>
      <w:r w:rsidR="0057034C">
        <w:rPr>
          <w:rFonts w:ascii="Times New Roman" w:hAnsi="Times New Roman" w:cs="Times New Roman"/>
        </w:rPr>
        <w:t>т</w:t>
      </w:r>
      <w:r w:rsidRPr="003B7587">
        <w:rPr>
          <w:rFonts w:ascii="Times New Roman" w:hAnsi="Times New Roman" w:cs="Times New Roman"/>
        </w:rPr>
        <w:t xml:space="preserve">ов в нормальных (стандартных) условиях, не осложненных внешними факторами в объеме, приведенном в отделе 2 настоящего сборника, а также в положениях технической части настоящего сборника. </w:t>
      </w:r>
    </w:p>
    <w:p w:rsidR="00AC157E" w:rsidRPr="003B7587" w:rsidRDefault="00AC157E" w:rsidP="00F82DF9">
      <w:pPr>
        <w:jc w:val="both"/>
        <w:rPr>
          <w:rFonts w:ascii="Times New Roman" w:hAnsi="Times New Roman" w:cs="Times New Roman"/>
        </w:rPr>
      </w:pPr>
      <w:r w:rsidRPr="003B7587">
        <w:rPr>
          <w:rFonts w:ascii="Times New Roman" w:hAnsi="Times New Roman" w:cs="Times New Roman"/>
        </w:rPr>
        <w:t>Характеристики конструктивных, технологических, объемно-планировочных решений, учтенных в показателях НЦС, приводятся в Отделе 2 настоящего сборника.</w:t>
      </w:r>
    </w:p>
    <w:p w:rsidR="00AC157E" w:rsidRPr="003B7587" w:rsidRDefault="00976959" w:rsidP="00F82DF9">
      <w:pPr>
        <w:jc w:val="both"/>
        <w:rPr>
          <w:rFonts w:ascii="Times New Roman" w:hAnsi="Times New Roman" w:cs="Times New Roman"/>
        </w:rPr>
      </w:pPr>
      <w:r w:rsidRPr="003B7587">
        <w:rPr>
          <w:rFonts w:ascii="Times New Roman" w:hAnsi="Times New Roman" w:cs="Times New Roman"/>
        </w:rPr>
        <w:t xml:space="preserve">     </w:t>
      </w:r>
      <w:r w:rsidR="00AC157E" w:rsidRPr="003B7587">
        <w:rPr>
          <w:rFonts w:ascii="Times New Roman" w:hAnsi="Times New Roman" w:cs="Times New Roman"/>
        </w:rPr>
        <w:t>В случаях если конструктивные, технологические, объемно-планировочные решения объекта капитального строительства, для которого определяется потребность в денежных средствах, необходимых для создания единицы мощности строительной продукции, предназначенной для планирования (обоснования) инвестиций (капитальных вложений), и иных случаях применения показателей НЦС, предусмотренных законодательством Российской Федерации, отличаются от решений, предусмотренных для соответствующего показателя в Отделе 2 настоящего сборника, и такие отличия не могут быть учтены применением поправочных коэффициентов, включенных в настоящий сборник, допускается, использовать данные о стоимости объектов, аналогичных по назначению, проектной мощности, природным и иным условиям территории, на которой планируется осуществлять строительство, или расчетный метод с использованием сметных нормативов, сведения о которых включены в федеральный реестр сметных нормативов.</w:t>
      </w:r>
    </w:p>
    <w:p w:rsidR="00AC157E" w:rsidRPr="003B7587" w:rsidRDefault="00976959" w:rsidP="00F82DF9">
      <w:pPr>
        <w:jc w:val="both"/>
        <w:rPr>
          <w:rFonts w:ascii="Times New Roman" w:hAnsi="Times New Roman" w:cs="Times New Roman"/>
        </w:rPr>
      </w:pPr>
      <w:r w:rsidRPr="003B7587">
        <w:rPr>
          <w:rFonts w:ascii="Times New Roman" w:hAnsi="Times New Roman" w:cs="Times New Roman"/>
        </w:rPr>
        <w:t xml:space="preserve">     </w:t>
      </w:r>
      <w:r w:rsidR="00AC157E" w:rsidRPr="003B7587">
        <w:rPr>
          <w:rFonts w:ascii="Times New Roman" w:hAnsi="Times New Roman" w:cs="Times New Roman"/>
        </w:rPr>
        <w:t xml:space="preserve">Для показателей HЦC, по которым в Отделе 2 настоящего сборника отсутствует  информация об основных технических характеристиках конструктивных решений и видах работ объекта-представителя, при определении потребности в денежных средствах, необходимых для создания единицы мощности строительной продукции, предназначенной для планирования (обоснования) инвестиций (капитальных вложений), и иных случаях применения показателей НЦС, предусмотренных законодательством Российской Федерации, допускается использовать данные стоимости объектов, аналогичных по назначению, проектной мощности, </w:t>
      </w:r>
      <w:r w:rsidR="00AC157E" w:rsidRPr="003B7587">
        <w:rPr>
          <w:rFonts w:ascii="Times New Roman" w:hAnsi="Times New Roman" w:cs="Times New Roman"/>
        </w:rPr>
        <w:lastRenderedPageBreak/>
        <w:t xml:space="preserve">природным и иным условиям территории, на которой планируется осуществлять строительство, или расчетный метод с использованием сметных нормативов, сведения о которых включены в федеральный реестр сметных нормативов. </w:t>
      </w:r>
    </w:p>
    <w:p w:rsidR="00AC157E" w:rsidRPr="003B7587" w:rsidRDefault="00976959" w:rsidP="00F82DF9">
      <w:pPr>
        <w:jc w:val="both"/>
        <w:rPr>
          <w:rFonts w:ascii="Times New Roman" w:hAnsi="Times New Roman" w:cs="Times New Roman"/>
        </w:rPr>
      </w:pPr>
      <w:r w:rsidRPr="003B7587">
        <w:rPr>
          <w:rFonts w:ascii="Times New Roman" w:hAnsi="Times New Roman" w:cs="Times New Roman"/>
        </w:rPr>
        <w:t xml:space="preserve">     </w:t>
      </w:r>
      <w:r w:rsidR="00AC157E" w:rsidRPr="003B7587">
        <w:rPr>
          <w:rFonts w:ascii="Times New Roman" w:hAnsi="Times New Roman" w:cs="Times New Roman"/>
        </w:rPr>
        <w:t xml:space="preserve">К показателям НЦС, приведенным в Отделе l настоящего сборника, при строительстве в стесненных условиях застроенной части городов допускается применение коэффициента 1,06. Показателями HЦC на устройство сетей теплоснабжения </w:t>
      </w:r>
      <w:r w:rsidR="00672144">
        <w:rPr>
          <w:rFonts w:ascii="Times New Roman" w:hAnsi="Times New Roman" w:cs="Times New Roman"/>
        </w:rPr>
        <w:t>предусмотрена</w:t>
      </w:r>
      <w:r w:rsidR="00AC157E" w:rsidRPr="003B7587">
        <w:rPr>
          <w:rFonts w:ascii="Times New Roman" w:hAnsi="Times New Roman" w:cs="Times New Roman"/>
        </w:rPr>
        <w:t xml:space="preserve">  2-трубная прокладка трубопроводов (в две нитки). </w:t>
      </w:r>
    </w:p>
    <w:p w:rsidR="00AC157E" w:rsidRPr="003B7587" w:rsidRDefault="00976959" w:rsidP="005A09DB">
      <w:pPr>
        <w:jc w:val="both"/>
        <w:rPr>
          <w:rFonts w:ascii="Times New Roman" w:hAnsi="Times New Roman" w:cs="Times New Roman"/>
        </w:rPr>
      </w:pPr>
      <w:r w:rsidRPr="003B7587">
        <w:rPr>
          <w:rFonts w:ascii="Times New Roman" w:hAnsi="Times New Roman" w:cs="Times New Roman"/>
        </w:rPr>
        <w:t xml:space="preserve">     </w:t>
      </w:r>
    </w:p>
    <w:p w:rsidR="00AC157E" w:rsidRPr="003B7587" w:rsidRDefault="00AC157E" w:rsidP="00AC157E">
      <w:pPr>
        <w:rPr>
          <w:rFonts w:ascii="Times New Roman" w:hAnsi="Times New Roman" w:cs="Times New Roman"/>
          <w:b/>
        </w:rPr>
      </w:pPr>
      <w:r w:rsidRPr="003B7587">
        <w:rPr>
          <w:rFonts w:ascii="Times New Roman" w:hAnsi="Times New Roman" w:cs="Times New Roman"/>
          <w:b/>
        </w:rPr>
        <w:t>Применение индексов-дефляторов</w:t>
      </w:r>
    </w:p>
    <w:p w:rsidR="001030A3" w:rsidRPr="003B7587" w:rsidRDefault="001030A3" w:rsidP="001030A3">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Для расчета ценовых последствий с использованием индексов-дефляторов были применены следующие условия:</w:t>
      </w:r>
    </w:p>
    <w:p w:rsidR="001030A3" w:rsidRPr="003B7587" w:rsidRDefault="001030A3" w:rsidP="001030A3">
      <w:pPr>
        <w:widowControl/>
        <w:numPr>
          <w:ilvl w:val="0"/>
          <w:numId w:val="30"/>
        </w:numPr>
        <w:autoSpaceDE w:val="0"/>
        <w:autoSpaceDN w:val="0"/>
        <w:adjustRightInd w:val="0"/>
        <w:rPr>
          <w:rFonts w:ascii="Times New Roman" w:hAnsi="Times New Roman" w:cs="Times New Roman"/>
        </w:rPr>
      </w:pPr>
      <w:r w:rsidRPr="003B7587">
        <w:rPr>
          <w:rFonts w:ascii="Times New Roman" w:hAnsi="Times New Roman" w:cs="Times New Roman"/>
        </w:rPr>
        <w:t>базовый период регулирования установлен на конец 20</w:t>
      </w:r>
      <w:r w:rsidR="00321062">
        <w:rPr>
          <w:rFonts w:ascii="Times New Roman" w:hAnsi="Times New Roman" w:cs="Times New Roman"/>
        </w:rPr>
        <w:t>20</w:t>
      </w:r>
      <w:r w:rsidRPr="003B7587">
        <w:rPr>
          <w:rFonts w:ascii="Times New Roman" w:hAnsi="Times New Roman" w:cs="Times New Roman"/>
        </w:rPr>
        <w:t xml:space="preserve"> года;</w:t>
      </w:r>
    </w:p>
    <w:p w:rsidR="001030A3" w:rsidRPr="003B7587" w:rsidRDefault="001030A3" w:rsidP="001030A3">
      <w:pPr>
        <w:widowControl/>
        <w:numPr>
          <w:ilvl w:val="0"/>
          <w:numId w:val="30"/>
        </w:numPr>
        <w:autoSpaceDE w:val="0"/>
        <w:autoSpaceDN w:val="0"/>
        <w:adjustRightInd w:val="0"/>
        <w:rPr>
          <w:rFonts w:ascii="Times New Roman" w:hAnsi="Times New Roman" w:cs="Times New Roman"/>
        </w:rPr>
      </w:pPr>
      <w:r w:rsidRPr="003B7587">
        <w:rPr>
          <w:rFonts w:ascii="Times New Roman" w:hAnsi="Times New Roman" w:cs="Times New Roman"/>
        </w:rPr>
        <w:t xml:space="preserve">производственные расходы товарного отпуска тепловой энергии за </w:t>
      </w:r>
      <w:r w:rsidR="00DD1DC3">
        <w:rPr>
          <w:rFonts w:ascii="Times New Roman" w:hAnsi="Times New Roman" w:cs="Times New Roman"/>
        </w:rPr>
        <w:t>2018</w:t>
      </w:r>
      <w:r w:rsidR="00DD1DC3" w:rsidRPr="00DD1DC3">
        <w:rPr>
          <w:rFonts w:ascii="Times New Roman" w:hAnsi="Times New Roman" w:cs="Times New Roman"/>
        </w:rPr>
        <w:t>.</w:t>
      </w:r>
      <w:r w:rsidRPr="003B7587">
        <w:rPr>
          <w:rFonts w:ascii="Times New Roman" w:hAnsi="Times New Roman" w:cs="Times New Roman"/>
        </w:rPr>
        <w:t xml:space="preserve"> 2019</w:t>
      </w:r>
      <w:r w:rsidR="00DD1DC3">
        <w:rPr>
          <w:rFonts w:ascii="Times New Roman" w:hAnsi="Times New Roman" w:cs="Times New Roman"/>
          <w:lang w:val="en-US"/>
        </w:rPr>
        <w:t xml:space="preserve"> </w:t>
      </w:r>
      <w:r w:rsidR="00DD1DC3">
        <w:rPr>
          <w:rFonts w:ascii="Times New Roman" w:hAnsi="Times New Roman" w:cs="Times New Roman"/>
        </w:rPr>
        <w:t>и</w:t>
      </w:r>
      <w:r w:rsidR="00DD1DC3">
        <w:rPr>
          <w:rFonts w:ascii="Times New Roman" w:hAnsi="Times New Roman" w:cs="Times New Roman"/>
          <w:lang w:val="en-US"/>
        </w:rPr>
        <w:t xml:space="preserve"> 2020</w:t>
      </w:r>
      <w:r w:rsidRPr="003B7587">
        <w:rPr>
          <w:rFonts w:ascii="Times New Roman" w:hAnsi="Times New Roman" w:cs="Times New Roman"/>
        </w:rPr>
        <w:t xml:space="preserve"> годы приняты по материалам тарифных дел;</w:t>
      </w:r>
    </w:p>
    <w:p w:rsidR="001030A3" w:rsidRPr="003B7587" w:rsidRDefault="001030A3" w:rsidP="001030A3">
      <w:pPr>
        <w:widowControl/>
        <w:numPr>
          <w:ilvl w:val="0"/>
          <w:numId w:val="31"/>
        </w:numPr>
        <w:autoSpaceDE w:val="0"/>
        <w:autoSpaceDN w:val="0"/>
        <w:adjustRightInd w:val="0"/>
        <w:jc w:val="both"/>
        <w:rPr>
          <w:rFonts w:ascii="Times New Roman" w:hAnsi="Times New Roman" w:cs="Times New Roman"/>
          <w:b/>
          <w:bCs/>
          <w:sz w:val="22"/>
          <w:szCs w:val="22"/>
        </w:rPr>
      </w:pPr>
      <w:r w:rsidRPr="003B7587">
        <w:rPr>
          <w:rFonts w:ascii="Times New Roman" w:hAnsi="Times New Roman" w:cs="Times New Roman"/>
        </w:rPr>
        <w:t>производственные расходы на отпуск тепловой энергии с коллекторов источников тепловой энергии, на услуги по передаче тепловой энергии по тепловым сетям и услуги сбытовой деятельности сформированы по статьям, структура которых установлена по данным теплоснабжающих компаний;</w:t>
      </w:r>
    </w:p>
    <w:p w:rsidR="001030A3" w:rsidRPr="00252D6A" w:rsidRDefault="001030A3" w:rsidP="001030A3">
      <w:pPr>
        <w:numPr>
          <w:ilvl w:val="0"/>
          <w:numId w:val="31"/>
        </w:numPr>
        <w:autoSpaceDE w:val="0"/>
        <w:autoSpaceDN w:val="0"/>
        <w:adjustRightInd w:val="0"/>
        <w:jc w:val="both"/>
        <w:rPr>
          <w:rFonts w:ascii="Times New Roman" w:hAnsi="Times New Roman" w:cs="Times New Roman"/>
          <w:b/>
          <w:bCs/>
        </w:rPr>
      </w:pPr>
      <w:r w:rsidRPr="003B7587">
        <w:rPr>
          <w:rFonts w:ascii="Times New Roman" w:hAnsi="Times New Roman" w:cs="Times New Roman"/>
        </w:rPr>
        <w:t xml:space="preserve">временно определенные показатели долгосрочного прогноза социально-экономического развития Российской Федерации до 2030 года в соответствии с таблицей прогнозных </w:t>
      </w:r>
      <w:r w:rsidRPr="00252D6A">
        <w:rPr>
          <w:rFonts w:ascii="Times New Roman" w:hAnsi="Times New Roman" w:cs="Times New Roman"/>
        </w:rPr>
        <w:t xml:space="preserve">индексов цен производителей, индексов-дефляторов по видам экономической деятельности, установленных </w:t>
      </w:r>
      <w:r w:rsidR="00252D6A" w:rsidRPr="000A616D">
        <w:rPr>
          <w:rFonts w:ascii="Times New Roman" w:hAnsi="Times New Roman" w:cs="Times New Roman"/>
        </w:rPr>
        <w:t>Распоряжением Правительства РФ от 06.10.2021 N 2816-р</w:t>
      </w:r>
      <w:r w:rsidR="000A616D">
        <w:rPr>
          <w:rFonts w:ascii="Times New Roman" w:hAnsi="Times New Roman" w:cs="Times New Roman"/>
          <w:shd w:val="clear" w:color="auto" w:fill="F8F8D3"/>
        </w:rPr>
        <w:t>.</w:t>
      </w:r>
      <w:r w:rsidRPr="00252D6A">
        <w:rPr>
          <w:rFonts w:ascii="Times New Roman" w:hAnsi="Times New Roman" w:cs="Times New Roman"/>
          <w:bCs/>
        </w:rPr>
        <w:t xml:space="preserve">  </w:t>
      </w:r>
    </w:p>
    <w:p w:rsidR="00AC157E" w:rsidRPr="00252D6A" w:rsidRDefault="00AC157E" w:rsidP="005A09DB">
      <w:pPr>
        <w:jc w:val="both"/>
        <w:rPr>
          <w:rFonts w:ascii="Times New Roman" w:hAnsi="Times New Roman" w:cs="Times New Roman"/>
        </w:rPr>
      </w:pPr>
    </w:p>
    <w:p w:rsidR="00AC157E" w:rsidRPr="003B7587" w:rsidRDefault="00AC157E" w:rsidP="00AC157E">
      <w:pPr>
        <w:rPr>
          <w:rFonts w:ascii="Times New Roman" w:hAnsi="Times New Roman" w:cs="Times New Roman"/>
          <w:b/>
          <w:sz w:val="22"/>
          <w:szCs w:val="22"/>
        </w:rPr>
      </w:pPr>
      <w:r w:rsidRPr="003B7587">
        <w:rPr>
          <w:rFonts w:ascii="Times New Roman" w:hAnsi="Times New Roman" w:cs="Times New Roman"/>
          <w:b/>
          <w:sz w:val="22"/>
          <w:szCs w:val="22"/>
        </w:rPr>
        <w:t xml:space="preserve">Таблица </w:t>
      </w:r>
      <w:r w:rsidR="00321062">
        <w:rPr>
          <w:rFonts w:ascii="Times New Roman" w:hAnsi="Times New Roman" w:cs="Times New Roman"/>
          <w:b/>
          <w:sz w:val="22"/>
          <w:szCs w:val="22"/>
        </w:rPr>
        <w:t>8</w:t>
      </w:r>
      <w:r w:rsidRPr="003B7587">
        <w:rPr>
          <w:rFonts w:ascii="Times New Roman" w:hAnsi="Times New Roman" w:cs="Times New Roman"/>
          <w:b/>
          <w:sz w:val="22"/>
          <w:szCs w:val="22"/>
        </w:rPr>
        <w:t>.2. Прогнозные индексы потребительских цен и индексы дефляторы на продукцию производителей, принятых для расчетов долгосрочных          ценовых последствий, %</w:t>
      </w:r>
    </w:p>
    <w:tbl>
      <w:tblPr>
        <w:tblW w:w="9827" w:type="dxa"/>
        <w:jc w:val="center"/>
        <w:tblLayout w:type="fixed"/>
        <w:tblLook w:val="00A0" w:firstRow="1" w:lastRow="0" w:firstColumn="1" w:lastColumn="0" w:noHBand="0" w:noVBand="0"/>
      </w:tblPr>
      <w:tblGrid>
        <w:gridCol w:w="2835"/>
        <w:gridCol w:w="993"/>
        <w:gridCol w:w="708"/>
        <w:gridCol w:w="851"/>
        <w:gridCol w:w="850"/>
        <w:gridCol w:w="851"/>
        <w:gridCol w:w="850"/>
        <w:gridCol w:w="709"/>
        <w:gridCol w:w="1180"/>
      </w:tblGrid>
      <w:tr w:rsidR="00E20718" w:rsidRPr="003B7587" w:rsidTr="00E20718">
        <w:trPr>
          <w:trHeight w:val="510"/>
          <w:jc w:val="center"/>
        </w:trPr>
        <w:tc>
          <w:tcPr>
            <w:tcW w:w="2835" w:type="dxa"/>
            <w:tcBorders>
              <w:top w:val="single" w:sz="4" w:space="0" w:color="auto"/>
              <w:left w:val="single" w:sz="4" w:space="0" w:color="auto"/>
              <w:bottom w:val="single" w:sz="4" w:space="0" w:color="auto"/>
              <w:right w:val="single" w:sz="4" w:space="0" w:color="auto"/>
            </w:tcBorders>
            <w:noWrap/>
            <w:vAlign w:val="center"/>
          </w:tcPr>
          <w:p w:rsidR="00E20718" w:rsidRPr="003B7587" w:rsidRDefault="00E20718" w:rsidP="00E20718">
            <w:pPr>
              <w:rPr>
                <w:rFonts w:ascii="Times New Roman" w:hAnsi="Times New Roman" w:cs="Times New Roman"/>
                <w:sz w:val="20"/>
                <w:szCs w:val="20"/>
              </w:rPr>
            </w:pPr>
            <w:r w:rsidRPr="003B7587">
              <w:rPr>
                <w:rFonts w:ascii="Times New Roman" w:hAnsi="Times New Roman" w:cs="Times New Roman"/>
                <w:sz w:val="20"/>
                <w:szCs w:val="20"/>
              </w:rPr>
              <w:t>Наименование строки</w:t>
            </w:r>
          </w:p>
        </w:tc>
        <w:tc>
          <w:tcPr>
            <w:tcW w:w="993" w:type="dxa"/>
            <w:tcBorders>
              <w:top w:val="single" w:sz="4" w:space="0" w:color="auto"/>
              <w:left w:val="nil"/>
              <w:bottom w:val="single" w:sz="4" w:space="0" w:color="auto"/>
              <w:right w:val="single" w:sz="4" w:space="0" w:color="auto"/>
            </w:tcBorders>
            <w:vAlign w:val="center"/>
          </w:tcPr>
          <w:p w:rsidR="00E20718" w:rsidRPr="003B7587" w:rsidRDefault="00E20718" w:rsidP="00E20718">
            <w:pPr>
              <w:rPr>
                <w:rFonts w:ascii="Times New Roman" w:hAnsi="Times New Roman" w:cs="Times New Roman"/>
                <w:sz w:val="20"/>
                <w:szCs w:val="20"/>
              </w:rPr>
            </w:pPr>
            <w:r w:rsidRPr="003B7587">
              <w:rPr>
                <w:rFonts w:ascii="Times New Roman" w:hAnsi="Times New Roman" w:cs="Times New Roman"/>
                <w:sz w:val="20"/>
                <w:szCs w:val="20"/>
              </w:rPr>
              <w:t>Наименование индекса</w:t>
            </w:r>
          </w:p>
        </w:tc>
        <w:tc>
          <w:tcPr>
            <w:tcW w:w="708" w:type="dxa"/>
            <w:tcBorders>
              <w:top w:val="single" w:sz="4" w:space="0" w:color="auto"/>
              <w:left w:val="nil"/>
              <w:bottom w:val="single" w:sz="4" w:space="0" w:color="auto"/>
              <w:right w:val="single" w:sz="4" w:space="0" w:color="auto"/>
            </w:tcBorders>
            <w:noWrap/>
            <w:vAlign w:val="center"/>
          </w:tcPr>
          <w:p w:rsidR="00E20718" w:rsidRPr="003B7587" w:rsidRDefault="00E20718" w:rsidP="00E20718">
            <w:pPr>
              <w:rPr>
                <w:rFonts w:ascii="Times New Roman" w:hAnsi="Times New Roman" w:cs="Times New Roman"/>
                <w:sz w:val="20"/>
                <w:szCs w:val="20"/>
              </w:rPr>
            </w:pPr>
            <w:r w:rsidRPr="003B7587">
              <w:rPr>
                <w:rFonts w:ascii="Times New Roman" w:hAnsi="Times New Roman" w:cs="Times New Roman"/>
                <w:sz w:val="20"/>
                <w:szCs w:val="20"/>
              </w:rPr>
              <w:t>2021</w:t>
            </w:r>
          </w:p>
        </w:tc>
        <w:tc>
          <w:tcPr>
            <w:tcW w:w="851" w:type="dxa"/>
            <w:tcBorders>
              <w:top w:val="single" w:sz="4" w:space="0" w:color="auto"/>
              <w:left w:val="nil"/>
              <w:bottom w:val="single" w:sz="4" w:space="0" w:color="auto"/>
              <w:right w:val="single" w:sz="4" w:space="0" w:color="auto"/>
            </w:tcBorders>
            <w:noWrap/>
            <w:vAlign w:val="center"/>
          </w:tcPr>
          <w:p w:rsidR="00E20718" w:rsidRPr="003B7587" w:rsidRDefault="00E20718" w:rsidP="00E20718">
            <w:pPr>
              <w:rPr>
                <w:rFonts w:ascii="Times New Roman" w:hAnsi="Times New Roman" w:cs="Times New Roman"/>
                <w:sz w:val="20"/>
                <w:szCs w:val="20"/>
              </w:rPr>
            </w:pPr>
            <w:r w:rsidRPr="003B7587">
              <w:rPr>
                <w:rFonts w:ascii="Times New Roman" w:hAnsi="Times New Roman" w:cs="Times New Roman"/>
                <w:sz w:val="20"/>
                <w:szCs w:val="20"/>
              </w:rPr>
              <w:t>2022</w:t>
            </w:r>
          </w:p>
        </w:tc>
        <w:tc>
          <w:tcPr>
            <w:tcW w:w="850" w:type="dxa"/>
            <w:tcBorders>
              <w:top w:val="single" w:sz="4" w:space="0" w:color="auto"/>
              <w:left w:val="nil"/>
              <w:bottom w:val="single" w:sz="4" w:space="0" w:color="auto"/>
              <w:right w:val="single" w:sz="4" w:space="0" w:color="auto"/>
            </w:tcBorders>
            <w:noWrap/>
            <w:vAlign w:val="center"/>
          </w:tcPr>
          <w:p w:rsidR="00E20718" w:rsidRPr="003B7587" w:rsidRDefault="00E20718" w:rsidP="00E20718">
            <w:pPr>
              <w:rPr>
                <w:rFonts w:ascii="Times New Roman" w:hAnsi="Times New Roman" w:cs="Times New Roman"/>
                <w:sz w:val="20"/>
                <w:szCs w:val="20"/>
              </w:rPr>
            </w:pPr>
            <w:r w:rsidRPr="003B7587">
              <w:rPr>
                <w:rFonts w:ascii="Times New Roman" w:hAnsi="Times New Roman" w:cs="Times New Roman"/>
                <w:sz w:val="20"/>
                <w:szCs w:val="20"/>
              </w:rPr>
              <w:t>2023</w:t>
            </w:r>
          </w:p>
        </w:tc>
        <w:tc>
          <w:tcPr>
            <w:tcW w:w="851" w:type="dxa"/>
            <w:tcBorders>
              <w:top w:val="single" w:sz="4" w:space="0" w:color="auto"/>
              <w:left w:val="nil"/>
              <w:bottom w:val="single" w:sz="4" w:space="0" w:color="auto"/>
              <w:right w:val="single" w:sz="4" w:space="0" w:color="auto"/>
            </w:tcBorders>
            <w:noWrap/>
            <w:vAlign w:val="center"/>
          </w:tcPr>
          <w:p w:rsidR="00E20718" w:rsidRPr="003B7587" w:rsidRDefault="00E20718" w:rsidP="00E20718">
            <w:pPr>
              <w:rPr>
                <w:rFonts w:ascii="Times New Roman" w:hAnsi="Times New Roman" w:cs="Times New Roman"/>
                <w:sz w:val="20"/>
                <w:szCs w:val="20"/>
              </w:rPr>
            </w:pPr>
            <w:r w:rsidRPr="003B7587">
              <w:rPr>
                <w:rFonts w:ascii="Times New Roman" w:hAnsi="Times New Roman" w:cs="Times New Roman"/>
                <w:sz w:val="20"/>
                <w:szCs w:val="20"/>
              </w:rPr>
              <w:t>2024</w:t>
            </w:r>
          </w:p>
        </w:tc>
        <w:tc>
          <w:tcPr>
            <w:tcW w:w="850" w:type="dxa"/>
            <w:tcBorders>
              <w:top w:val="single" w:sz="4" w:space="0" w:color="auto"/>
              <w:left w:val="nil"/>
              <w:bottom w:val="single" w:sz="4" w:space="0" w:color="auto"/>
              <w:right w:val="single" w:sz="4" w:space="0" w:color="auto"/>
            </w:tcBorders>
            <w:noWrap/>
            <w:vAlign w:val="center"/>
          </w:tcPr>
          <w:p w:rsidR="00E20718" w:rsidRPr="003B7587" w:rsidRDefault="00E20718" w:rsidP="00E20718">
            <w:pPr>
              <w:rPr>
                <w:rFonts w:ascii="Times New Roman" w:hAnsi="Times New Roman" w:cs="Times New Roman"/>
                <w:sz w:val="20"/>
                <w:szCs w:val="20"/>
              </w:rPr>
            </w:pPr>
            <w:r w:rsidRPr="003B7587">
              <w:rPr>
                <w:rFonts w:ascii="Times New Roman" w:hAnsi="Times New Roman" w:cs="Times New Roman"/>
                <w:sz w:val="20"/>
                <w:szCs w:val="20"/>
              </w:rPr>
              <w:t>2025</w:t>
            </w:r>
          </w:p>
        </w:tc>
        <w:tc>
          <w:tcPr>
            <w:tcW w:w="709" w:type="dxa"/>
            <w:tcBorders>
              <w:top w:val="single" w:sz="4" w:space="0" w:color="auto"/>
              <w:left w:val="nil"/>
              <w:bottom w:val="single" w:sz="4" w:space="0" w:color="auto"/>
              <w:right w:val="single" w:sz="4" w:space="0" w:color="auto"/>
            </w:tcBorders>
            <w:noWrap/>
            <w:vAlign w:val="center"/>
          </w:tcPr>
          <w:p w:rsidR="00E20718" w:rsidRPr="003B7587" w:rsidRDefault="00E20718" w:rsidP="00E20718">
            <w:pPr>
              <w:rPr>
                <w:rFonts w:ascii="Times New Roman" w:hAnsi="Times New Roman" w:cs="Times New Roman"/>
                <w:sz w:val="20"/>
                <w:szCs w:val="20"/>
              </w:rPr>
            </w:pPr>
            <w:r w:rsidRPr="003B7587">
              <w:rPr>
                <w:rFonts w:ascii="Times New Roman" w:hAnsi="Times New Roman" w:cs="Times New Roman"/>
                <w:sz w:val="20"/>
                <w:szCs w:val="20"/>
              </w:rPr>
              <w:t>2026</w:t>
            </w:r>
          </w:p>
        </w:tc>
        <w:tc>
          <w:tcPr>
            <w:tcW w:w="1180" w:type="dxa"/>
            <w:tcBorders>
              <w:top w:val="single" w:sz="4" w:space="0" w:color="auto"/>
              <w:left w:val="nil"/>
              <w:bottom w:val="single" w:sz="4" w:space="0" w:color="auto"/>
              <w:right w:val="single" w:sz="4" w:space="0" w:color="auto"/>
            </w:tcBorders>
            <w:noWrap/>
            <w:vAlign w:val="center"/>
          </w:tcPr>
          <w:p w:rsidR="00E20718" w:rsidRPr="003B7587" w:rsidRDefault="00E20718" w:rsidP="00E20718">
            <w:pPr>
              <w:rPr>
                <w:rFonts w:ascii="Times New Roman" w:hAnsi="Times New Roman" w:cs="Times New Roman"/>
                <w:sz w:val="20"/>
                <w:szCs w:val="20"/>
              </w:rPr>
            </w:pPr>
            <w:r w:rsidRPr="003B7587">
              <w:rPr>
                <w:rFonts w:ascii="Times New Roman" w:hAnsi="Times New Roman" w:cs="Times New Roman"/>
                <w:sz w:val="20"/>
                <w:szCs w:val="20"/>
              </w:rPr>
              <w:t>2027</w:t>
            </w:r>
            <w:r>
              <w:rPr>
                <w:rFonts w:ascii="Times New Roman" w:hAnsi="Times New Roman" w:cs="Times New Roman"/>
                <w:sz w:val="20"/>
                <w:szCs w:val="20"/>
              </w:rPr>
              <w:t>-2031</w:t>
            </w:r>
          </w:p>
        </w:tc>
      </w:tr>
      <w:tr w:rsidR="003F52E3" w:rsidRPr="003B7587" w:rsidTr="00252D6A">
        <w:trPr>
          <w:trHeight w:val="315"/>
          <w:jc w:val="center"/>
        </w:trPr>
        <w:tc>
          <w:tcPr>
            <w:tcW w:w="2835" w:type="dxa"/>
            <w:tcBorders>
              <w:top w:val="nil"/>
              <w:left w:val="single" w:sz="4" w:space="0" w:color="auto"/>
              <w:bottom w:val="nil"/>
              <w:right w:val="single" w:sz="4" w:space="0" w:color="auto"/>
            </w:tcBorders>
            <w:noWrap/>
            <w:vAlign w:val="center"/>
          </w:tcPr>
          <w:p w:rsidR="003F52E3" w:rsidRPr="003B7587" w:rsidRDefault="003F52E3" w:rsidP="003F52E3">
            <w:pPr>
              <w:rPr>
                <w:rFonts w:ascii="Times New Roman" w:hAnsi="Times New Roman" w:cs="Times New Roman"/>
                <w:sz w:val="20"/>
                <w:szCs w:val="20"/>
              </w:rPr>
            </w:pPr>
            <w:r w:rsidRPr="003B7587">
              <w:rPr>
                <w:rFonts w:ascii="Times New Roman" w:hAnsi="Times New Roman" w:cs="Times New Roman"/>
                <w:sz w:val="20"/>
                <w:szCs w:val="20"/>
              </w:rPr>
              <w:t xml:space="preserve">Индекс инфляции для каждого года </w:t>
            </w:r>
          </w:p>
        </w:tc>
        <w:tc>
          <w:tcPr>
            <w:tcW w:w="993" w:type="dxa"/>
            <w:tcBorders>
              <w:top w:val="nil"/>
              <w:left w:val="nil"/>
              <w:bottom w:val="nil"/>
              <w:right w:val="single" w:sz="4" w:space="0" w:color="auto"/>
            </w:tcBorders>
            <w:noWrap/>
            <w:vAlign w:val="center"/>
          </w:tcPr>
          <w:p w:rsidR="003F52E3" w:rsidRPr="003B7587" w:rsidRDefault="003F52E3" w:rsidP="003F52E3">
            <w:pPr>
              <w:rPr>
                <w:rFonts w:ascii="Times New Roman" w:hAnsi="Times New Roman" w:cs="Times New Roman"/>
                <w:sz w:val="20"/>
                <w:szCs w:val="20"/>
              </w:rPr>
            </w:pPr>
            <w:r w:rsidRPr="003B7587">
              <w:rPr>
                <w:rFonts w:ascii="Times New Roman" w:hAnsi="Times New Roman" w:cs="Times New Roman"/>
                <w:sz w:val="20"/>
                <w:szCs w:val="20"/>
              </w:rPr>
              <w:t>Iипц</w:t>
            </w:r>
          </w:p>
        </w:tc>
        <w:tc>
          <w:tcPr>
            <w:tcW w:w="708" w:type="dxa"/>
            <w:tcBorders>
              <w:top w:val="nil"/>
              <w:left w:val="nil"/>
              <w:bottom w:val="nil"/>
              <w:right w:val="single" w:sz="4" w:space="0" w:color="auto"/>
            </w:tcBorders>
            <w:noWrap/>
            <w:vAlign w:val="center"/>
          </w:tcPr>
          <w:p w:rsidR="003F52E3" w:rsidRPr="003B7587" w:rsidRDefault="003F52E3" w:rsidP="00252D6A">
            <w:pPr>
              <w:jc w:val="center"/>
              <w:rPr>
                <w:rFonts w:ascii="Times New Roman" w:hAnsi="Times New Roman" w:cs="Times New Roman"/>
                <w:sz w:val="20"/>
                <w:szCs w:val="20"/>
              </w:rPr>
            </w:pPr>
            <w:r w:rsidRPr="003B7587">
              <w:rPr>
                <w:rFonts w:ascii="Times New Roman" w:hAnsi="Times New Roman" w:cs="Times New Roman"/>
                <w:sz w:val="20"/>
                <w:szCs w:val="20"/>
              </w:rPr>
              <w:t>105,0</w:t>
            </w:r>
          </w:p>
        </w:tc>
        <w:tc>
          <w:tcPr>
            <w:tcW w:w="851" w:type="dxa"/>
            <w:tcBorders>
              <w:top w:val="nil"/>
              <w:left w:val="nil"/>
              <w:bottom w:val="nil"/>
              <w:right w:val="single" w:sz="4" w:space="0" w:color="auto"/>
            </w:tcBorders>
            <w:noWrap/>
            <w:vAlign w:val="center"/>
          </w:tcPr>
          <w:p w:rsidR="003F52E3" w:rsidRPr="003B7587" w:rsidRDefault="003F52E3" w:rsidP="00252D6A">
            <w:pPr>
              <w:jc w:val="center"/>
              <w:rPr>
                <w:rFonts w:ascii="Times New Roman" w:hAnsi="Times New Roman" w:cs="Times New Roman"/>
                <w:sz w:val="20"/>
                <w:szCs w:val="20"/>
              </w:rPr>
            </w:pPr>
            <w:r w:rsidRPr="003B7587">
              <w:rPr>
                <w:rFonts w:ascii="Times New Roman" w:hAnsi="Times New Roman" w:cs="Times New Roman"/>
                <w:sz w:val="20"/>
                <w:szCs w:val="20"/>
              </w:rPr>
              <w:t>10</w:t>
            </w:r>
            <w:r>
              <w:rPr>
                <w:rFonts w:ascii="Times New Roman" w:hAnsi="Times New Roman" w:cs="Times New Roman"/>
                <w:sz w:val="20"/>
                <w:szCs w:val="20"/>
              </w:rPr>
              <w:t>3,8</w:t>
            </w:r>
          </w:p>
        </w:tc>
        <w:tc>
          <w:tcPr>
            <w:tcW w:w="850" w:type="dxa"/>
            <w:tcBorders>
              <w:top w:val="nil"/>
              <w:left w:val="nil"/>
              <w:bottom w:val="nil"/>
              <w:right w:val="single" w:sz="4" w:space="0" w:color="auto"/>
            </w:tcBorders>
            <w:noWrap/>
            <w:vAlign w:val="center"/>
          </w:tcPr>
          <w:p w:rsidR="003F52E3" w:rsidRDefault="003F52E3" w:rsidP="00252D6A">
            <w:pPr>
              <w:jc w:val="center"/>
            </w:pPr>
            <w:r w:rsidRPr="002D7D80">
              <w:rPr>
                <w:rFonts w:ascii="Times New Roman" w:hAnsi="Times New Roman" w:cs="Times New Roman"/>
                <w:sz w:val="20"/>
                <w:szCs w:val="20"/>
              </w:rPr>
              <w:t>103,8</w:t>
            </w:r>
          </w:p>
        </w:tc>
        <w:tc>
          <w:tcPr>
            <w:tcW w:w="851" w:type="dxa"/>
            <w:tcBorders>
              <w:top w:val="nil"/>
              <w:left w:val="nil"/>
              <w:bottom w:val="nil"/>
              <w:right w:val="single" w:sz="4" w:space="0" w:color="auto"/>
            </w:tcBorders>
            <w:noWrap/>
            <w:vAlign w:val="center"/>
          </w:tcPr>
          <w:p w:rsidR="003F52E3" w:rsidRDefault="003F52E3" w:rsidP="00252D6A">
            <w:pPr>
              <w:jc w:val="center"/>
            </w:pPr>
            <w:r w:rsidRPr="002D7D80">
              <w:rPr>
                <w:rFonts w:ascii="Times New Roman" w:hAnsi="Times New Roman" w:cs="Times New Roman"/>
                <w:sz w:val="20"/>
                <w:szCs w:val="20"/>
              </w:rPr>
              <w:t>103,8</w:t>
            </w:r>
          </w:p>
        </w:tc>
        <w:tc>
          <w:tcPr>
            <w:tcW w:w="850" w:type="dxa"/>
            <w:tcBorders>
              <w:top w:val="nil"/>
              <w:left w:val="nil"/>
              <w:bottom w:val="nil"/>
              <w:right w:val="single" w:sz="4" w:space="0" w:color="auto"/>
            </w:tcBorders>
            <w:noWrap/>
            <w:vAlign w:val="center"/>
          </w:tcPr>
          <w:p w:rsidR="003F52E3" w:rsidRDefault="003F52E3" w:rsidP="00252D6A">
            <w:pPr>
              <w:jc w:val="center"/>
            </w:pPr>
            <w:r w:rsidRPr="002D7D80">
              <w:rPr>
                <w:rFonts w:ascii="Times New Roman" w:hAnsi="Times New Roman" w:cs="Times New Roman"/>
                <w:sz w:val="20"/>
                <w:szCs w:val="20"/>
              </w:rPr>
              <w:t>103,8</w:t>
            </w:r>
          </w:p>
        </w:tc>
        <w:tc>
          <w:tcPr>
            <w:tcW w:w="709" w:type="dxa"/>
            <w:tcBorders>
              <w:top w:val="nil"/>
              <w:left w:val="nil"/>
              <w:bottom w:val="nil"/>
              <w:right w:val="single" w:sz="4" w:space="0" w:color="auto"/>
            </w:tcBorders>
            <w:noWrap/>
            <w:vAlign w:val="center"/>
          </w:tcPr>
          <w:p w:rsidR="003F52E3" w:rsidRDefault="003F52E3" w:rsidP="00252D6A">
            <w:pPr>
              <w:jc w:val="center"/>
            </w:pPr>
            <w:r w:rsidRPr="002D7D80">
              <w:rPr>
                <w:rFonts w:ascii="Times New Roman" w:hAnsi="Times New Roman" w:cs="Times New Roman"/>
                <w:sz w:val="20"/>
                <w:szCs w:val="20"/>
              </w:rPr>
              <w:t>103,8</w:t>
            </w:r>
          </w:p>
        </w:tc>
        <w:tc>
          <w:tcPr>
            <w:tcW w:w="1180" w:type="dxa"/>
            <w:tcBorders>
              <w:top w:val="nil"/>
              <w:left w:val="nil"/>
              <w:bottom w:val="nil"/>
              <w:right w:val="single" w:sz="4" w:space="0" w:color="auto"/>
            </w:tcBorders>
            <w:noWrap/>
            <w:vAlign w:val="center"/>
          </w:tcPr>
          <w:p w:rsidR="003F52E3" w:rsidRDefault="003F52E3" w:rsidP="00252D6A">
            <w:pPr>
              <w:jc w:val="center"/>
            </w:pPr>
            <w:r w:rsidRPr="002D7D80">
              <w:rPr>
                <w:rFonts w:ascii="Times New Roman" w:hAnsi="Times New Roman" w:cs="Times New Roman"/>
                <w:sz w:val="20"/>
                <w:szCs w:val="20"/>
              </w:rPr>
              <w:t>103,8</w:t>
            </w:r>
          </w:p>
        </w:tc>
      </w:tr>
      <w:tr w:rsidR="003F52E3" w:rsidRPr="003B7587" w:rsidTr="00252D6A">
        <w:trPr>
          <w:trHeight w:val="315"/>
          <w:jc w:val="center"/>
        </w:trPr>
        <w:tc>
          <w:tcPr>
            <w:tcW w:w="2835" w:type="dxa"/>
            <w:tcBorders>
              <w:top w:val="nil"/>
              <w:left w:val="single" w:sz="4" w:space="0" w:color="auto"/>
              <w:bottom w:val="single" w:sz="4" w:space="0" w:color="auto"/>
              <w:right w:val="single" w:sz="4" w:space="0" w:color="auto"/>
            </w:tcBorders>
            <w:noWrap/>
            <w:vAlign w:val="center"/>
          </w:tcPr>
          <w:p w:rsidR="003F52E3" w:rsidRPr="003B7587" w:rsidRDefault="003F52E3" w:rsidP="003F52E3">
            <w:pPr>
              <w:rPr>
                <w:rFonts w:ascii="Times New Roman" w:hAnsi="Times New Roman" w:cs="Times New Roman"/>
                <w:sz w:val="20"/>
                <w:szCs w:val="20"/>
              </w:rPr>
            </w:pPr>
            <w:r w:rsidRPr="003B7587">
              <w:rPr>
                <w:rFonts w:ascii="Times New Roman" w:hAnsi="Times New Roman" w:cs="Times New Roman"/>
                <w:sz w:val="20"/>
                <w:szCs w:val="20"/>
              </w:rPr>
              <w:t>Индекс инфляции нарастающим итогом</w:t>
            </w:r>
          </w:p>
        </w:tc>
        <w:tc>
          <w:tcPr>
            <w:tcW w:w="993" w:type="dxa"/>
            <w:tcBorders>
              <w:top w:val="nil"/>
              <w:left w:val="nil"/>
              <w:bottom w:val="single" w:sz="4" w:space="0" w:color="auto"/>
              <w:right w:val="single" w:sz="4" w:space="0" w:color="auto"/>
            </w:tcBorders>
            <w:noWrap/>
            <w:vAlign w:val="center"/>
          </w:tcPr>
          <w:p w:rsidR="003F52E3" w:rsidRPr="003B7587" w:rsidRDefault="003F52E3" w:rsidP="003F52E3">
            <w:pPr>
              <w:rPr>
                <w:rFonts w:ascii="Times New Roman" w:hAnsi="Times New Roman" w:cs="Times New Roman"/>
                <w:sz w:val="20"/>
                <w:szCs w:val="20"/>
              </w:rPr>
            </w:pPr>
          </w:p>
        </w:tc>
        <w:tc>
          <w:tcPr>
            <w:tcW w:w="708" w:type="dxa"/>
            <w:tcBorders>
              <w:top w:val="nil"/>
              <w:left w:val="nil"/>
              <w:bottom w:val="single" w:sz="4" w:space="0" w:color="auto"/>
              <w:right w:val="single" w:sz="4" w:space="0" w:color="auto"/>
            </w:tcBorders>
            <w:noWrap/>
            <w:vAlign w:val="center"/>
          </w:tcPr>
          <w:p w:rsidR="003F52E3" w:rsidRPr="003B7587" w:rsidRDefault="003F52E3" w:rsidP="00252D6A">
            <w:pPr>
              <w:jc w:val="center"/>
              <w:rPr>
                <w:rFonts w:ascii="Times New Roman" w:hAnsi="Times New Roman" w:cs="Times New Roman"/>
                <w:sz w:val="20"/>
                <w:szCs w:val="20"/>
              </w:rPr>
            </w:pPr>
            <w:r w:rsidRPr="003B7587">
              <w:rPr>
                <w:rFonts w:ascii="Times New Roman" w:hAnsi="Times New Roman" w:cs="Times New Roman"/>
                <w:sz w:val="20"/>
                <w:szCs w:val="20"/>
              </w:rPr>
              <w:t>1,0</w:t>
            </w:r>
          </w:p>
        </w:tc>
        <w:tc>
          <w:tcPr>
            <w:tcW w:w="851" w:type="dxa"/>
            <w:tcBorders>
              <w:top w:val="nil"/>
              <w:left w:val="nil"/>
              <w:bottom w:val="single" w:sz="4" w:space="0" w:color="auto"/>
              <w:right w:val="single" w:sz="4" w:space="0" w:color="auto"/>
            </w:tcBorders>
            <w:noWrap/>
            <w:vAlign w:val="center"/>
          </w:tcPr>
          <w:p w:rsidR="003F52E3" w:rsidRPr="003B7587" w:rsidRDefault="003F52E3" w:rsidP="00252D6A">
            <w:pPr>
              <w:jc w:val="center"/>
              <w:rPr>
                <w:rFonts w:ascii="Times New Roman" w:hAnsi="Times New Roman" w:cs="Times New Roman"/>
                <w:sz w:val="20"/>
                <w:szCs w:val="20"/>
              </w:rPr>
            </w:pPr>
            <w:r w:rsidRPr="003B7587">
              <w:rPr>
                <w:rFonts w:ascii="Times New Roman" w:hAnsi="Times New Roman" w:cs="Times New Roman"/>
                <w:sz w:val="20"/>
                <w:szCs w:val="20"/>
              </w:rPr>
              <w:t>1,0</w:t>
            </w:r>
            <w:r>
              <w:rPr>
                <w:rFonts w:ascii="Times New Roman" w:hAnsi="Times New Roman" w:cs="Times New Roman"/>
                <w:sz w:val="20"/>
                <w:szCs w:val="20"/>
              </w:rPr>
              <w:t>38</w:t>
            </w:r>
          </w:p>
        </w:tc>
        <w:tc>
          <w:tcPr>
            <w:tcW w:w="850" w:type="dxa"/>
            <w:tcBorders>
              <w:top w:val="nil"/>
              <w:left w:val="nil"/>
              <w:bottom w:val="single" w:sz="4" w:space="0" w:color="auto"/>
              <w:right w:val="single" w:sz="4" w:space="0" w:color="auto"/>
            </w:tcBorders>
            <w:noWrap/>
            <w:vAlign w:val="center"/>
          </w:tcPr>
          <w:p w:rsidR="003F52E3" w:rsidRPr="003F52E3" w:rsidRDefault="003F52E3" w:rsidP="00252D6A">
            <w:pPr>
              <w:widowControl/>
              <w:jc w:val="center"/>
              <w:rPr>
                <w:rFonts w:ascii="Calibri" w:eastAsia="Times New Roman" w:hAnsi="Calibri" w:cs="Calibri"/>
                <w:sz w:val="22"/>
                <w:szCs w:val="22"/>
              </w:rPr>
            </w:pPr>
            <w:r w:rsidRPr="003F52E3">
              <w:rPr>
                <w:rFonts w:ascii="Calibri" w:eastAsia="Times New Roman" w:hAnsi="Calibri" w:cs="Calibri"/>
                <w:sz w:val="22"/>
                <w:szCs w:val="22"/>
              </w:rPr>
              <w:t>1,08</w:t>
            </w:r>
          </w:p>
        </w:tc>
        <w:tc>
          <w:tcPr>
            <w:tcW w:w="851" w:type="dxa"/>
            <w:tcBorders>
              <w:top w:val="nil"/>
              <w:left w:val="nil"/>
              <w:bottom w:val="single" w:sz="4" w:space="0" w:color="auto"/>
              <w:right w:val="single" w:sz="4" w:space="0" w:color="auto"/>
            </w:tcBorders>
            <w:noWrap/>
            <w:vAlign w:val="center"/>
          </w:tcPr>
          <w:p w:rsidR="003F52E3" w:rsidRPr="003F52E3" w:rsidRDefault="003F52E3" w:rsidP="00252D6A">
            <w:pPr>
              <w:widowControl/>
              <w:jc w:val="center"/>
              <w:rPr>
                <w:rFonts w:ascii="Calibri" w:eastAsia="Times New Roman" w:hAnsi="Calibri" w:cs="Calibri"/>
                <w:sz w:val="22"/>
                <w:szCs w:val="22"/>
              </w:rPr>
            </w:pPr>
            <w:r w:rsidRPr="003F52E3">
              <w:rPr>
                <w:rFonts w:ascii="Calibri" w:eastAsia="Times New Roman" w:hAnsi="Calibri" w:cs="Calibri"/>
                <w:sz w:val="22"/>
                <w:szCs w:val="22"/>
              </w:rPr>
              <w:t>1,12</w:t>
            </w:r>
          </w:p>
        </w:tc>
        <w:tc>
          <w:tcPr>
            <w:tcW w:w="850" w:type="dxa"/>
            <w:tcBorders>
              <w:top w:val="nil"/>
              <w:left w:val="nil"/>
              <w:bottom w:val="single" w:sz="4" w:space="0" w:color="auto"/>
              <w:right w:val="single" w:sz="4" w:space="0" w:color="auto"/>
            </w:tcBorders>
            <w:noWrap/>
            <w:vAlign w:val="center"/>
          </w:tcPr>
          <w:p w:rsidR="003F52E3" w:rsidRPr="003F52E3" w:rsidRDefault="003F52E3" w:rsidP="00252D6A">
            <w:pPr>
              <w:widowControl/>
              <w:jc w:val="center"/>
              <w:rPr>
                <w:rFonts w:ascii="Calibri" w:eastAsia="Times New Roman" w:hAnsi="Calibri" w:cs="Calibri"/>
                <w:sz w:val="22"/>
                <w:szCs w:val="22"/>
              </w:rPr>
            </w:pPr>
            <w:r w:rsidRPr="003F52E3">
              <w:rPr>
                <w:rFonts w:ascii="Calibri" w:eastAsia="Times New Roman" w:hAnsi="Calibri" w:cs="Calibri"/>
                <w:sz w:val="22"/>
                <w:szCs w:val="22"/>
              </w:rPr>
              <w:t>1,16</w:t>
            </w:r>
          </w:p>
        </w:tc>
        <w:tc>
          <w:tcPr>
            <w:tcW w:w="709" w:type="dxa"/>
            <w:tcBorders>
              <w:top w:val="nil"/>
              <w:left w:val="nil"/>
              <w:bottom w:val="single" w:sz="4" w:space="0" w:color="auto"/>
              <w:right w:val="single" w:sz="4" w:space="0" w:color="auto"/>
            </w:tcBorders>
            <w:noWrap/>
            <w:vAlign w:val="center"/>
          </w:tcPr>
          <w:p w:rsidR="003F52E3" w:rsidRPr="003F52E3" w:rsidRDefault="003F52E3" w:rsidP="00252D6A">
            <w:pPr>
              <w:widowControl/>
              <w:jc w:val="center"/>
              <w:rPr>
                <w:rFonts w:ascii="Calibri" w:eastAsia="Times New Roman" w:hAnsi="Calibri" w:cs="Calibri"/>
                <w:sz w:val="22"/>
                <w:szCs w:val="22"/>
              </w:rPr>
            </w:pPr>
            <w:r w:rsidRPr="003F52E3">
              <w:rPr>
                <w:rFonts w:ascii="Calibri" w:eastAsia="Times New Roman" w:hAnsi="Calibri" w:cs="Calibri"/>
                <w:sz w:val="22"/>
                <w:szCs w:val="22"/>
              </w:rPr>
              <w:t>1,2</w:t>
            </w:r>
          </w:p>
        </w:tc>
        <w:tc>
          <w:tcPr>
            <w:tcW w:w="1180" w:type="dxa"/>
            <w:tcBorders>
              <w:top w:val="nil"/>
              <w:left w:val="nil"/>
              <w:bottom w:val="single" w:sz="4" w:space="0" w:color="auto"/>
              <w:right w:val="single" w:sz="4" w:space="0" w:color="auto"/>
            </w:tcBorders>
            <w:noWrap/>
            <w:vAlign w:val="center"/>
          </w:tcPr>
          <w:p w:rsidR="003F52E3" w:rsidRPr="003F52E3" w:rsidRDefault="003F52E3" w:rsidP="00252D6A">
            <w:pPr>
              <w:widowControl/>
              <w:jc w:val="center"/>
              <w:rPr>
                <w:rFonts w:ascii="Calibri" w:eastAsia="Times New Roman" w:hAnsi="Calibri" w:cs="Calibri"/>
                <w:sz w:val="22"/>
                <w:szCs w:val="22"/>
              </w:rPr>
            </w:pPr>
            <w:r w:rsidRPr="003F52E3">
              <w:rPr>
                <w:rFonts w:ascii="Calibri" w:eastAsia="Times New Roman" w:hAnsi="Calibri" w:cs="Calibri"/>
                <w:sz w:val="22"/>
                <w:szCs w:val="22"/>
              </w:rPr>
              <w:t>1,25</w:t>
            </w:r>
          </w:p>
        </w:tc>
      </w:tr>
    </w:tbl>
    <w:p w:rsidR="00AC157E" w:rsidRDefault="00AC157E" w:rsidP="00AC157E">
      <w:pPr>
        <w:rPr>
          <w:rFonts w:ascii="Times New Roman" w:hAnsi="Times New Roman" w:cs="Times New Roman"/>
        </w:rPr>
      </w:pPr>
    </w:p>
    <w:p w:rsidR="00AC157E" w:rsidRPr="003B7587" w:rsidRDefault="00AC157E" w:rsidP="00F82DF9">
      <w:pPr>
        <w:jc w:val="both"/>
        <w:rPr>
          <w:rFonts w:ascii="Times New Roman" w:hAnsi="Times New Roman" w:cs="Times New Roman"/>
        </w:rPr>
      </w:pPr>
      <w:r w:rsidRPr="003B7587">
        <w:rPr>
          <w:rFonts w:ascii="Times New Roman" w:hAnsi="Times New Roman" w:cs="Times New Roman"/>
        </w:rPr>
        <w:t xml:space="preserve">   </w:t>
      </w:r>
      <w:r w:rsidR="00F82DF9" w:rsidRPr="003B7587">
        <w:rPr>
          <w:rFonts w:ascii="Times New Roman" w:hAnsi="Times New Roman" w:cs="Times New Roman"/>
        </w:rPr>
        <w:t xml:space="preserve">  </w:t>
      </w:r>
      <w:r w:rsidRPr="003B7587">
        <w:rPr>
          <w:rFonts w:ascii="Times New Roman" w:hAnsi="Times New Roman" w:cs="Times New Roman"/>
        </w:rPr>
        <w:t>Амортизация оборудования, в части амортизации существующего оборудования, принималась по линейному способу амортизационных отчислений, на основании данных тарифных дел. Амортизация основных фондов, образованных в результате нового строительства, модернизации и технического перевооружения основных производственных фондов и включенных в состав проектов схемы теплоснабжения, принималась по линейному методу с нормой амортизации установленной в соответствии с ПП РФ от 01.01.2002 г.  О классификации основных средств, включаемых в амортизационные группы (в ред. Постановлений Правительства РФ от 09.07.2003 № 415, от 08.08.2003 N 476, от 18.11.2006 N 697, от 12.09.2008 № 676, от 24.02.2009 № 165).</w:t>
      </w:r>
    </w:p>
    <w:p w:rsidR="00AC157E" w:rsidRPr="003B7587" w:rsidRDefault="00AC157E" w:rsidP="00F82DF9">
      <w:pPr>
        <w:jc w:val="both"/>
        <w:rPr>
          <w:rFonts w:ascii="Times New Roman" w:hAnsi="Times New Roman" w:cs="Times New Roman"/>
        </w:rPr>
      </w:pPr>
      <w:r w:rsidRPr="003B7587">
        <w:rPr>
          <w:rFonts w:ascii="Times New Roman" w:hAnsi="Times New Roman" w:cs="Times New Roman"/>
        </w:rPr>
        <w:t xml:space="preserve">     </w:t>
      </w:r>
      <w:r w:rsidR="00F82DF9" w:rsidRPr="003B7587">
        <w:rPr>
          <w:rFonts w:ascii="Times New Roman" w:hAnsi="Times New Roman" w:cs="Times New Roman"/>
        </w:rPr>
        <w:t xml:space="preserve">  </w:t>
      </w:r>
      <w:r w:rsidRPr="003B7587">
        <w:rPr>
          <w:rFonts w:ascii="Times New Roman" w:hAnsi="Times New Roman" w:cs="Times New Roman"/>
        </w:rPr>
        <w:t>Амортизация основных фондов, включенных в реестр проектов схемы теплоснабжения и вводимых в эксплуатацию, за счет средств кредитов коммерческих банков с обслуживанием кредита из средств организаций за счет экономии производственных издержек принималась по линейному способу амортизационных отчислений. Аренда оборудования, в части расходов, включаемых в себестоимость продукции, определялась по материалам тарифных дел.</w:t>
      </w:r>
    </w:p>
    <w:p w:rsidR="00AC157E" w:rsidRPr="003B7587" w:rsidRDefault="00AC157E" w:rsidP="00F82DF9">
      <w:pPr>
        <w:jc w:val="both"/>
        <w:rPr>
          <w:rFonts w:ascii="Times New Roman" w:hAnsi="Times New Roman" w:cs="Times New Roman"/>
        </w:rPr>
      </w:pPr>
      <w:r w:rsidRPr="003B7587">
        <w:rPr>
          <w:rFonts w:ascii="Times New Roman" w:hAnsi="Times New Roman" w:cs="Times New Roman"/>
        </w:rPr>
        <w:t xml:space="preserve">   </w:t>
      </w:r>
      <w:r w:rsidR="00F82DF9" w:rsidRPr="003B7587">
        <w:rPr>
          <w:rFonts w:ascii="Times New Roman" w:hAnsi="Times New Roman" w:cs="Times New Roman"/>
        </w:rPr>
        <w:t xml:space="preserve">   </w:t>
      </w:r>
      <w:r w:rsidRPr="003B7587">
        <w:rPr>
          <w:rFonts w:ascii="Times New Roman" w:hAnsi="Times New Roman" w:cs="Times New Roman"/>
        </w:rPr>
        <w:t xml:space="preserve"> Прогноз расходов на вспомогательные материалы принимался по средневзвешенному индексу-дефлятору в соответствии с той структурой затрат, которая была включена в эту группу при установлении тарифов на тепловую  энергию на 2019 год.</w:t>
      </w:r>
    </w:p>
    <w:p w:rsidR="00AC157E" w:rsidRPr="003B7587" w:rsidRDefault="00AC157E" w:rsidP="00F82DF9">
      <w:pPr>
        <w:jc w:val="both"/>
        <w:rPr>
          <w:rFonts w:ascii="Times New Roman" w:hAnsi="Times New Roman" w:cs="Times New Roman"/>
        </w:rPr>
      </w:pPr>
      <w:r w:rsidRPr="003B7587">
        <w:rPr>
          <w:rFonts w:ascii="Times New Roman" w:hAnsi="Times New Roman" w:cs="Times New Roman"/>
        </w:rPr>
        <w:t xml:space="preserve">    </w:t>
      </w:r>
      <w:r w:rsidR="00F82DF9" w:rsidRPr="003B7587">
        <w:rPr>
          <w:rFonts w:ascii="Times New Roman" w:hAnsi="Times New Roman" w:cs="Times New Roman"/>
        </w:rPr>
        <w:t xml:space="preserve">   </w:t>
      </w:r>
      <w:r w:rsidRPr="003B7587">
        <w:rPr>
          <w:rFonts w:ascii="Times New Roman" w:hAnsi="Times New Roman" w:cs="Times New Roman"/>
        </w:rPr>
        <w:t>Прогноз расходов на услуги сторонних организаций принимался по индексу-дефлятору на строительно-монтажные работы (см. таблицу 2.1 – строка индекс-дефлятор на СМР).</w:t>
      </w:r>
    </w:p>
    <w:p w:rsidR="00AC157E" w:rsidRPr="003B7587" w:rsidRDefault="00AC157E" w:rsidP="00F82DF9">
      <w:pPr>
        <w:jc w:val="both"/>
        <w:rPr>
          <w:rFonts w:ascii="Times New Roman" w:hAnsi="Times New Roman" w:cs="Times New Roman"/>
        </w:rPr>
      </w:pPr>
      <w:r w:rsidRPr="003B7587">
        <w:rPr>
          <w:rFonts w:ascii="Times New Roman" w:hAnsi="Times New Roman" w:cs="Times New Roman"/>
        </w:rPr>
        <w:lastRenderedPageBreak/>
        <w:t xml:space="preserve">    </w:t>
      </w:r>
      <w:r w:rsidR="00F82DF9" w:rsidRPr="003B7587">
        <w:rPr>
          <w:rFonts w:ascii="Times New Roman" w:hAnsi="Times New Roman" w:cs="Times New Roman"/>
        </w:rPr>
        <w:t xml:space="preserve">   </w:t>
      </w:r>
      <w:r w:rsidRPr="003B7587">
        <w:rPr>
          <w:rFonts w:ascii="Times New Roman" w:hAnsi="Times New Roman" w:cs="Times New Roman"/>
        </w:rPr>
        <w:t>Прогноз расходов на услуги транспорта принимался по средневзвешенному индексу- дефлятору заработной платы, индексу-дефлятору на цены дизельного топлива, индексу потребительских цен, в соответствии со структурой затрат, включенных в состав этой группы, указанной в тарифном деле при установлении тарифа на 20</w:t>
      </w:r>
      <w:r w:rsidR="00252D6A">
        <w:rPr>
          <w:rFonts w:ascii="Times New Roman" w:hAnsi="Times New Roman" w:cs="Times New Roman"/>
        </w:rPr>
        <w:t>20</w:t>
      </w:r>
      <w:r w:rsidRPr="003B7587">
        <w:rPr>
          <w:rFonts w:ascii="Times New Roman" w:hAnsi="Times New Roman" w:cs="Times New Roman"/>
        </w:rPr>
        <w:t xml:space="preserve"> год.    Прогноз расходов, включенных в группу расходов «прочие услуги», «цеховые расходы» и «общехозяйственные расходы, сбыт» принимался в соответствии индексом-дефлятором потребительских цен.</w:t>
      </w:r>
    </w:p>
    <w:p w:rsidR="00AC157E" w:rsidRPr="003B7587" w:rsidRDefault="00AC157E" w:rsidP="00F82DF9">
      <w:pPr>
        <w:jc w:val="both"/>
        <w:rPr>
          <w:rFonts w:ascii="Times New Roman" w:hAnsi="Times New Roman" w:cs="Times New Roman"/>
        </w:rPr>
      </w:pPr>
      <w:r w:rsidRPr="003B7587">
        <w:rPr>
          <w:rFonts w:ascii="Times New Roman" w:hAnsi="Times New Roman" w:cs="Times New Roman"/>
        </w:rPr>
        <w:t xml:space="preserve">    </w:t>
      </w:r>
      <w:r w:rsidR="00F82DF9" w:rsidRPr="003B7587">
        <w:rPr>
          <w:rFonts w:ascii="Times New Roman" w:hAnsi="Times New Roman" w:cs="Times New Roman"/>
        </w:rPr>
        <w:t xml:space="preserve">  </w:t>
      </w:r>
      <w:r w:rsidRPr="003B7587">
        <w:rPr>
          <w:rFonts w:ascii="Times New Roman" w:hAnsi="Times New Roman" w:cs="Times New Roman"/>
        </w:rPr>
        <w:t xml:space="preserve">Затраты в составе капитальных, в сметах проектов, включенных в реестр проектов схемы теплоснабжения (затраты на ПИР и ПСД, затраты на оборудование и затраты на СМР) с целью их приведения к ценам соответствующих лет умножались на индексы-дефляторы из соответствующих строк табл. </w:t>
      </w:r>
      <w:r w:rsidR="00976959" w:rsidRPr="003B7587">
        <w:rPr>
          <w:rFonts w:ascii="Times New Roman" w:hAnsi="Times New Roman" w:cs="Times New Roman"/>
        </w:rPr>
        <w:t>9.2</w:t>
      </w:r>
      <w:r w:rsidRPr="003B7587">
        <w:rPr>
          <w:rFonts w:ascii="Times New Roman" w:hAnsi="Times New Roman" w:cs="Times New Roman"/>
        </w:rPr>
        <w:t>.</w:t>
      </w:r>
    </w:p>
    <w:p w:rsidR="00AC157E" w:rsidRPr="003B7587" w:rsidRDefault="00AC157E" w:rsidP="00F82DF9">
      <w:pPr>
        <w:jc w:val="both"/>
        <w:rPr>
          <w:rFonts w:ascii="Times New Roman" w:hAnsi="Times New Roman" w:cs="Times New Roman"/>
        </w:rPr>
      </w:pPr>
      <w:r w:rsidRPr="003B7587">
        <w:rPr>
          <w:rFonts w:ascii="Times New Roman" w:hAnsi="Times New Roman" w:cs="Times New Roman"/>
        </w:rPr>
        <w:t xml:space="preserve">    Затраты на ПИР и ПСД были дефлированы на величину ИПЦ. Затраты на СМР были дефлированы на величину индекса-дефлятора на строительно-монтажные работы (см. таблицу </w:t>
      </w:r>
      <w:r w:rsidR="00976959" w:rsidRPr="003B7587">
        <w:rPr>
          <w:rFonts w:ascii="Times New Roman" w:hAnsi="Times New Roman" w:cs="Times New Roman"/>
        </w:rPr>
        <w:t>9.2</w:t>
      </w:r>
      <w:r w:rsidRPr="003B7587">
        <w:rPr>
          <w:rFonts w:ascii="Times New Roman" w:hAnsi="Times New Roman" w:cs="Times New Roman"/>
        </w:rPr>
        <w:t xml:space="preserve"> – строка индекс-дефлятор на СМР) и цены на оборудование – по типу оборудования.</w:t>
      </w:r>
    </w:p>
    <w:p w:rsidR="00AC157E" w:rsidRPr="003B7587" w:rsidRDefault="00AC157E" w:rsidP="00F82DF9">
      <w:pPr>
        <w:jc w:val="both"/>
        <w:rPr>
          <w:rFonts w:ascii="Times New Roman" w:hAnsi="Times New Roman" w:cs="Times New Roman"/>
        </w:rPr>
      </w:pPr>
      <w:r w:rsidRPr="003B7587">
        <w:rPr>
          <w:rFonts w:ascii="Times New Roman" w:hAnsi="Times New Roman" w:cs="Times New Roman"/>
        </w:rPr>
        <w:t>Принятые в начале разработки схемы теплоснабжения индексы-дефляторы  должны быть уточнены и скорректированы в процессе актуализации схемы теплоснабжения.</w:t>
      </w:r>
    </w:p>
    <w:p w:rsidR="00AC157E" w:rsidRPr="003B7587" w:rsidRDefault="00AC157E" w:rsidP="00F82DF9">
      <w:pPr>
        <w:jc w:val="both"/>
        <w:rPr>
          <w:rFonts w:ascii="Times New Roman" w:hAnsi="Times New Roman" w:cs="Times New Roman"/>
        </w:rPr>
      </w:pPr>
    </w:p>
    <w:p w:rsidR="00AC157E" w:rsidRPr="003B7587" w:rsidRDefault="00321062" w:rsidP="007365B7">
      <w:pPr>
        <w:pStyle w:val="3"/>
        <w:jc w:val="both"/>
        <w:rPr>
          <w:rFonts w:ascii="Times New Roman" w:hAnsi="Times New Roman" w:cs="Times New Roman"/>
          <w:sz w:val="24"/>
          <w:szCs w:val="24"/>
        </w:rPr>
      </w:pPr>
      <w:bookmarkStart w:id="219" w:name="_Toc40725243"/>
      <w:bookmarkStart w:id="220" w:name="_Toc41977703"/>
      <w:bookmarkStart w:id="221" w:name="_Toc41977973"/>
      <w:bookmarkStart w:id="222" w:name="_Toc89097996"/>
      <w:r>
        <w:rPr>
          <w:rFonts w:ascii="Times New Roman" w:hAnsi="Times New Roman" w:cs="Times New Roman"/>
          <w:sz w:val="24"/>
          <w:szCs w:val="24"/>
        </w:rPr>
        <w:t>8</w:t>
      </w:r>
      <w:r w:rsidR="00AC157E" w:rsidRPr="003B7587">
        <w:rPr>
          <w:rFonts w:ascii="Times New Roman" w:hAnsi="Times New Roman" w:cs="Times New Roman"/>
          <w:sz w:val="24"/>
          <w:szCs w:val="24"/>
        </w:rPr>
        <w:t>.2.2. Оценка финансовых потребностей для осуществления  реконструкции, технического перевооружения и (или) модернизации источников тепловой энергии и тепловых сетей для централизованного теплоснабжения</w:t>
      </w:r>
      <w:bookmarkEnd w:id="219"/>
      <w:bookmarkEnd w:id="220"/>
      <w:bookmarkEnd w:id="221"/>
      <w:bookmarkEnd w:id="222"/>
    </w:p>
    <w:p w:rsidR="005B6B9F" w:rsidRPr="003B7587" w:rsidRDefault="005B6B9F" w:rsidP="005B6B9F">
      <w:pPr>
        <w:jc w:val="both"/>
        <w:rPr>
          <w:rFonts w:ascii="Times New Roman" w:hAnsi="Times New Roman" w:cs="Times New Roman"/>
        </w:rPr>
      </w:pPr>
      <w:r w:rsidRPr="003B7587">
        <w:rPr>
          <w:rFonts w:ascii="Times New Roman" w:hAnsi="Times New Roman" w:cs="Times New Roman"/>
        </w:rPr>
        <w:t>Финансовые потребности в реализацию проектов для М</w:t>
      </w:r>
      <w:r>
        <w:rPr>
          <w:rFonts w:ascii="Times New Roman" w:hAnsi="Times New Roman" w:cs="Times New Roman"/>
        </w:rPr>
        <w:t>О</w:t>
      </w:r>
      <w:r w:rsidRPr="003B7587">
        <w:rPr>
          <w:rFonts w:ascii="Times New Roman" w:hAnsi="Times New Roman" w:cs="Times New Roman"/>
        </w:rPr>
        <w:t xml:space="preserve"> группы проектов 01 </w:t>
      </w:r>
      <w:r>
        <w:rPr>
          <w:rFonts w:ascii="Times New Roman" w:hAnsi="Times New Roman" w:cs="Times New Roman"/>
        </w:rPr>
        <w:t xml:space="preserve">для </w:t>
      </w:r>
      <w:r w:rsidRPr="003B7587">
        <w:rPr>
          <w:rFonts w:ascii="Times New Roman" w:hAnsi="Times New Roman" w:cs="Times New Roman"/>
        </w:rPr>
        <w:t>реконструкции, технического перевооружения и (или) модернизации источников тепловой энергии в течение 202</w:t>
      </w:r>
      <w:r>
        <w:rPr>
          <w:rFonts w:ascii="Times New Roman" w:hAnsi="Times New Roman" w:cs="Times New Roman"/>
        </w:rPr>
        <w:t>2</w:t>
      </w:r>
      <w:r w:rsidRPr="003B7587">
        <w:rPr>
          <w:rFonts w:ascii="Times New Roman" w:hAnsi="Times New Roman" w:cs="Times New Roman"/>
        </w:rPr>
        <w:t>-20</w:t>
      </w:r>
      <w:r>
        <w:rPr>
          <w:rFonts w:ascii="Times New Roman" w:hAnsi="Times New Roman" w:cs="Times New Roman"/>
        </w:rPr>
        <w:t>31</w:t>
      </w:r>
      <w:r w:rsidRPr="003B7587">
        <w:rPr>
          <w:rFonts w:ascii="Times New Roman" w:hAnsi="Times New Roman" w:cs="Times New Roman"/>
        </w:rPr>
        <w:t xml:space="preserve"> гг.   не предусмотрены.</w:t>
      </w:r>
    </w:p>
    <w:p w:rsidR="00AC157E" w:rsidRPr="003B7587" w:rsidRDefault="00AC157E" w:rsidP="00AC157E">
      <w:pPr>
        <w:rPr>
          <w:rFonts w:ascii="Times New Roman" w:hAnsi="Times New Roman" w:cs="Times New Roman"/>
        </w:rPr>
      </w:pPr>
    </w:p>
    <w:p w:rsidR="00AC157E" w:rsidRPr="003B7587" w:rsidRDefault="00AC157E" w:rsidP="00AC157E">
      <w:pPr>
        <w:rPr>
          <w:rFonts w:ascii="Times New Roman" w:hAnsi="Times New Roman" w:cs="Times New Roman"/>
        </w:rPr>
      </w:pPr>
    </w:p>
    <w:p w:rsidR="00AC157E" w:rsidRPr="00AC1573" w:rsidRDefault="00321062" w:rsidP="00AC1573">
      <w:pPr>
        <w:pStyle w:val="110"/>
        <w:keepNext/>
        <w:keepLines/>
        <w:shd w:val="clear" w:color="auto" w:fill="auto"/>
        <w:spacing w:line="240" w:lineRule="auto"/>
        <w:jc w:val="both"/>
        <w:rPr>
          <w:rFonts w:ascii="Times New Roman" w:hAnsi="Times New Roman" w:cs="Times New Roman"/>
          <w:sz w:val="24"/>
          <w:szCs w:val="24"/>
        </w:rPr>
      </w:pPr>
      <w:r w:rsidRPr="00AC1573">
        <w:rPr>
          <w:rFonts w:ascii="Times New Roman" w:hAnsi="Times New Roman" w:cs="Times New Roman"/>
          <w:sz w:val="24"/>
          <w:szCs w:val="24"/>
        </w:rPr>
        <w:t>8</w:t>
      </w:r>
      <w:r w:rsidR="00AC157E" w:rsidRPr="00AC1573">
        <w:rPr>
          <w:rFonts w:ascii="Times New Roman" w:hAnsi="Times New Roman" w:cs="Times New Roman"/>
          <w:sz w:val="24"/>
          <w:szCs w:val="24"/>
        </w:rPr>
        <w:t xml:space="preserve">.2.2.1. Финансовые потребности в реализацию группы проектов </w:t>
      </w:r>
      <w:r w:rsidR="001030A3" w:rsidRPr="00AC1573">
        <w:rPr>
          <w:rFonts w:ascii="Times New Roman" w:hAnsi="Times New Roman" w:cs="Times New Roman"/>
          <w:sz w:val="24"/>
          <w:szCs w:val="24"/>
        </w:rPr>
        <w:t xml:space="preserve">«Строительство участка магистральной сети для подключения квартальных тепловых сетей»  </w:t>
      </w:r>
      <w:r w:rsidR="00AC157E" w:rsidRPr="00AC1573">
        <w:rPr>
          <w:rFonts w:ascii="Times New Roman" w:hAnsi="Times New Roman" w:cs="Times New Roman"/>
          <w:sz w:val="24"/>
          <w:szCs w:val="24"/>
        </w:rPr>
        <w:t xml:space="preserve"> для </w:t>
      </w:r>
      <w:r w:rsidR="00AC1573" w:rsidRPr="00AC1573">
        <w:rPr>
          <w:rFonts w:ascii="Times New Roman" w:hAnsi="Times New Roman" w:cs="Times New Roman"/>
          <w:sz w:val="24"/>
          <w:szCs w:val="24"/>
        </w:rPr>
        <w:t>муниципального образования «Ивановский сельсовет»</w:t>
      </w:r>
      <w:r w:rsidR="00AC157E" w:rsidRPr="00AC1573">
        <w:rPr>
          <w:rFonts w:ascii="Times New Roman" w:hAnsi="Times New Roman" w:cs="Times New Roman"/>
          <w:sz w:val="24"/>
          <w:szCs w:val="24"/>
        </w:rPr>
        <w:t xml:space="preserve">  </w:t>
      </w:r>
    </w:p>
    <w:p w:rsidR="00AC157E" w:rsidRPr="003B7587" w:rsidRDefault="00AC157E" w:rsidP="00AC157E">
      <w:pPr>
        <w:rPr>
          <w:rFonts w:ascii="Times New Roman" w:hAnsi="Times New Roman" w:cs="Times New Roman"/>
        </w:rPr>
      </w:pPr>
    </w:p>
    <w:p w:rsidR="00AC157E" w:rsidRPr="003B7587" w:rsidRDefault="00AC157E" w:rsidP="00310C95">
      <w:pPr>
        <w:jc w:val="both"/>
        <w:rPr>
          <w:rFonts w:ascii="Times New Roman" w:hAnsi="Times New Roman" w:cs="Times New Roman"/>
        </w:rPr>
      </w:pPr>
      <w:r w:rsidRPr="003B7587">
        <w:rPr>
          <w:rFonts w:ascii="Times New Roman" w:hAnsi="Times New Roman" w:cs="Times New Roman"/>
        </w:rPr>
        <w:t>Финансовые потребности в реализацию проектов для М</w:t>
      </w:r>
      <w:r w:rsidR="005B6B9F">
        <w:rPr>
          <w:rFonts w:ascii="Times New Roman" w:hAnsi="Times New Roman" w:cs="Times New Roman"/>
        </w:rPr>
        <w:t>О</w:t>
      </w:r>
      <w:r w:rsidRPr="003B7587">
        <w:rPr>
          <w:rFonts w:ascii="Times New Roman" w:hAnsi="Times New Roman" w:cs="Times New Roman"/>
        </w:rPr>
        <w:t xml:space="preserve"> группы проектов 01 «Строительство участка магистральной сети для подключения  тепловых сетей»  в течение 202</w:t>
      </w:r>
      <w:r w:rsidR="005B6B9F">
        <w:rPr>
          <w:rFonts w:ascii="Times New Roman" w:hAnsi="Times New Roman" w:cs="Times New Roman"/>
        </w:rPr>
        <w:t>2</w:t>
      </w:r>
      <w:r w:rsidRPr="003B7587">
        <w:rPr>
          <w:rFonts w:ascii="Times New Roman" w:hAnsi="Times New Roman" w:cs="Times New Roman"/>
        </w:rPr>
        <w:t>-20</w:t>
      </w:r>
      <w:r w:rsidR="005B6B9F">
        <w:rPr>
          <w:rFonts w:ascii="Times New Roman" w:hAnsi="Times New Roman" w:cs="Times New Roman"/>
        </w:rPr>
        <w:t>31</w:t>
      </w:r>
      <w:r w:rsidRPr="003B7587">
        <w:rPr>
          <w:rFonts w:ascii="Times New Roman" w:hAnsi="Times New Roman" w:cs="Times New Roman"/>
        </w:rPr>
        <w:t xml:space="preserve"> гг.   не предусмотрены.</w:t>
      </w:r>
    </w:p>
    <w:p w:rsidR="00AC157E" w:rsidRPr="003B7587" w:rsidRDefault="00AC157E" w:rsidP="00AC157E">
      <w:pPr>
        <w:rPr>
          <w:rFonts w:ascii="Times New Roman" w:hAnsi="Times New Roman" w:cs="Times New Roman"/>
        </w:rPr>
      </w:pPr>
    </w:p>
    <w:p w:rsidR="00AC157E" w:rsidRPr="003B7587" w:rsidRDefault="00321062" w:rsidP="003710AF">
      <w:pPr>
        <w:jc w:val="both"/>
        <w:rPr>
          <w:rFonts w:ascii="Times New Roman" w:hAnsi="Times New Roman" w:cs="Times New Roman"/>
          <w:b/>
        </w:rPr>
      </w:pPr>
      <w:r>
        <w:rPr>
          <w:rFonts w:ascii="Times New Roman" w:hAnsi="Times New Roman" w:cs="Times New Roman"/>
          <w:b/>
        </w:rPr>
        <w:t>8</w:t>
      </w:r>
      <w:r w:rsidR="00AC157E" w:rsidRPr="003B7587">
        <w:rPr>
          <w:rFonts w:ascii="Times New Roman" w:hAnsi="Times New Roman" w:cs="Times New Roman"/>
          <w:b/>
        </w:rPr>
        <w:t xml:space="preserve">.2.2.2. Финансовые потребности в реализацию проектов </w:t>
      </w:r>
      <w:r w:rsidR="001030A3" w:rsidRPr="003B7587">
        <w:rPr>
          <w:rFonts w:ascii="Times New Roman" w:hAnsi="Times New Roman" w:cs="Times New Roman"/>
          <w:b/>
        </w:rPr>
        <w:t>«Реконструкция тепловых сетей с увеличением диаметра трубопроводов для обеспечения перспективных приростов тепловой нагрузки»</w:t>
      </w:r>
      <w:r w:rsidR="003710AF" w:rsidRPr="003B7587">
        <w:rPr>
          <w:rFonts w:ascii="Times New Roman" w:hAnsi="Times New Roman" w:cs="Times New Roman"/>
          <w:b/>
        </w:rPr>
        <w:t xml:space="preserve"> </w:t>
      </w:r>
      <w:r w:rsidR="00AC157E" w:rsidRPr="003B7587">
        <w:rPr>
          <w:rFonts w:ascii="Times New Roman" w:hAnsi="Times New Roman" w:cs="Times New Roman"/>
          <w:b/>
        </w:rPr>
        <w:t>для М</w:t>
      </w:r>
      <w:r w:rsidR="005B6B9F">
        <w:rPr>
          <w:rFonts w:ascii="Times New Roman" w:hAnsi="Times New Roman" w:cs="Times New Roman"/>
          <w:b/>
        </w:rPr>
        <w:t>О</w:t>
      </w:r>
      <w:r w:rsidR="00AC157E" w:rsidRPr="003B7587">
        <w:rPr>
          <w:rFonts w:ascii="Times New Roman" w:hAnsi="Times New Roman" w:cs="Times New Roman"/>
          <w:b/>
        </w:rPr>
        <w:t xml:space="preserve">  </w:t>
      </w:r>
    </w:p>
    <w:p w:rsidR="00AC157E" w:rsidRPr="003B7587" w:rsidRDefault="003710AF" w:rsidP="00310C95">
      <w:pPr>
        <w:jc w:val="both"/>
        <w:rPr>
          <w:rFonts w:ascii="Times New Roman" w:hAnsi="Times New Roman" w:cs="Times New Roman"/>
        </w:rPr>
      </w:pPr>
      <w:r w:rsidRPr="003B7587">
        <w:rPr>
          <w:rFonts w:ascii="Times New Roman" w:hAnsi="Times New Roman" w:cs="Times New Roman"/>
        </w:rPr>
        <w:t xml:space="preserve">                                                                                                                                                                   </w:t>
      </w:r>
      <w:r w:rsidR="00AC157E" w:rsidRPr="003B7587">
        <w:rPr>
          <w:rFonts w:ascii="Times New Roman" w:hAnsi="Times New Roman" w:cs="Times New Roman"/>
        </w:rPr>
        <w:t>Финансовые потребности в реализацию проектов для М</w:t>
      </w:r>
      <w:r w:rsidR="005B6B9F">
        <w:rPr>
          <w:rFonts w:ascii="Times New Roman" w:hAnsi="Times New Roman" w:cs="Times New Roman"/>
        </w:rPr>
        <w:t>О</w:t>
      </w:r>
      <w:r w:rsidR="00AC157E" w:rsidRPr="003B7587">
        <w:rPr>
          <w:rFonts w:ascii="Times New Roman" w:hAnsi="Times New Roman" w:cs="Times New Roman"/>
        </w:rPr>
        <w:t xml:space="preserve">  «Реконструкция тепловых сетей с увеличением диаметра трубопроводов для обеспечения перспективных приростов тепловой нагрузки» в течение 202</w:t>
      </w:r>
      <w:r w:rsidR="005B6B9F">
        <w:rPr>
          <w:rFonts w:ascii="Times New Roman" w:hAnsi="Times New Roman" w:cs="Times New Roman"/>
        </w:rPr>
        <w:t>2</w:t>
      </w:r>
      <w:r w:rsidR="00AC157E" w:rsidRPr="003B7587">
        <w:rPr>
          <w:rFonts w:ascii="Times New Roman" w:hAnsi="Times New Roman" w:cs="Times New Roman"/>
        </w:rPr>
        <w:t>- 20</w:t>
      </w:r>
      <w:r w:rsidR="005B6B9F">
        <w:rPr>
          <w:rFonts w:ascii="Times New Roman" w:hAnsi="Times New Roman" w:cs="Times New Roman"/>
        </w:rPr>
        <w:t>31</w:t>
      </w:r>
      <w:r w:rsidR="00AC157E" w:rsidRPr="003B7587">
        <w:rPr>
          <w:rFonts w:ascii="Times New Roman" w:hAnsi="Times New Roman" w:cs="Times New Roman"/>
        </w:rPr>
        <w:t xml:space="preserve"> гг.  не предусмотрены.</w:t>
      </w:r>
    </w:p>
    <w:p w:rsidR="00AC157E" w:rsidRPr="003B7587" w:rsidRDefault="00AC157E" w:rsidP="00AC157E">
      <w:pPr>
        <w:rPr>
          <w:rFonts w:ascii="Times New Roman" w:hAnsi="Times New Roman" w:cs="Times New Roman"/>
        </w:rPr>
      </w:pPr>
    </w:p>
    <w:p w:rsidR="00AC157E" w:rsidRPr="003B7587" w:rsidRDefault="00321062" w:rsidP="003710AF">
      <w:pPr>
        <w:jc w:val="both"/>
        <w:rPr>
          <w:rFonts w:ascii="Times New Roman" w:hAnsi="Times New Roman" w:cs="Times New Roman"/>
          <w:b/>
        </w:rPr>
      </w:pPr>
      <w:r>
        <w:rPr>
          <w:rFonts w:ascii="Times New Roman" w:hAnsi="Times New Roman" w:cs="Times New Roman"/>
          <w:b/>
        </w:rPr>
        <w:t>8</w:t>
      </w:r>
      <w:r w:rsidR="00AC157E" w:rsidRPr="003B7587">
        <w:rPr>
          <w:rFonts w:ascii="Times New Roman" w:hAnsi="Times New Roman" w:cs="Times New Roman"/>
          <w:b/>
        </w:rPr>
        <w:t>.2.2.3.</w:t>
      </w:r>
      <w:r w:rsidR="003710AF" w:rsidRPr="003B7587">
        <w:rPr>
          <w:rFonts w:ascii="Times New Roman" w:hAnsi="Times New Roman" w:cs="Times New Roman"/>
          <w:b/>
        </w:rPr>
        <w:t xml:space="preserve"> </w:t>
      </w:r>
      <w:r w:rsidR="00AC157E" w:rsidRPr="003B7587">
        <w:rPr>
          <w:rFonts w:ascii="Times New Roman" w:hAnsi="Times New Roman" w:cs="Times New Roman"/>
          <w:b/>
        </w:rPr>
        <w:t xml:space="preserve">Финансовые потребности в реализацию проектов </w:t>
      </w:r>
      <w:r w:rsidR="003710AF" w:rsidRPr="003B7587">
        <w:rPr>
          <w:rFonts w:ascii="Times New Roman" w:hAnsi="Times New Roman" w:cs="Times New Roman"/>
          <w:b/>
        </w:rPr>
        <w:t xml:space="preserve">«Реконструкция тепловых сетей, подлежащих замене в связи с исчерпанием эксплуатационного ресурса </w:t>
      </w:r>
      <w:r w:rsidR="00AC157E" w:rsidRPr="003B7587">
        <w:rPr>
          <w:rFonts w:ascii="Times New Roman" w:hAnsi="Times New Roman" w:cs="Times New Roman"/>
          <w:b/>
        </w:rPr>
        <w:t>для М</w:t>
      </w:r>
      <w:r w:rsidR="005B6B9F">
        <w:rPr>
          <w:rFonts w:ascii="Times New Roman" w:hAnsi="Times New Roman" w:cs="Times New Roman"/>
          <w:b/>
        </w:rPr>
        <w:t>О</w:t>
      </w:r>
      <w:r w:rsidR="00AC157E" w:rsidRPr="003B7587">
        <w:rPr>
          <w:rFonts w:ascii="Times New Roman" w:hAnsi="Times New Roman" w:cs="Times New Roman"/>
          <w:b/>
        </w:rPr>
        <w:t xml:space="preserve">   до 20</w:t>
      </w:r>
      <w:r w:rsidR="005B6B9F">
        <w:rPr>
          <w:rFonts w:ascii="Times New Roman" w:hAnsi="Times New Roman" w:cs="Times New Roman"/>
          <w:b/>
        </w:rPr>
        <w:t>31</w:t>
      </w:r>
      <w:r w:rsidR="00AC157E" w:rsidRPr="003B7587">
        <w:rPr>
          <w:rFonts w:ascii="Times New Roman" w:hAnsi="Times New Roman" w:cs="Times New Roman"/>
          <w:b/>
        </w:rPr>
        <w:t xml:space="preserve"> года</w:t>
      </w:r>
    </w:p>
    <w:p w:rsidR="00AC157E" w:rsidRPr="003B7587" w:rsidRDefault="00AC157E" w:rsidP="00AC157E">
      <w:pPr>
        <w:rPr>
          <w:rFonts w:ascii="Times New Roman" w:hAnsi="Times New Roman" w:cs="Times New Roman"/>
        </w:rPr>
      </w:pPr>
    </w:p>
    <w:p w:rsidR="00AC157E" w:rsidRDefault="00AC157E" w:rsidP="00310C95">
      <w:pPr>
        <w:jc w:val="both"/>
        <w:rPr>
          <w:rFonts w:ascii="Times New Roman" w:hAnsi="Times New Roman" w:cs="Times New Roman"/>
        </w:rPr>
      </w:pPr>
      <w:r w:rsidRPr="003B7587">
        <w:rPr>
          <w:rFonts w:ascii="Times New Roman" w:hAnsi="Times New Roman" w:cs="Times New Roman"/>
        </w:rPr>
        <w:t xml:space="preserve">    Состав группы проектов  «Реконструкция тепловых сетей, подлежащих замене в связи с исчерпанием эксплуатационного ресурса».  Детальное описание участков тепловой сети по году перекладки и капитальным затратам представлены в таблице </w:t>
      </w:r>
      <w:r w:rsidR="00321062">
        <w:rPr>
          <w:rFonts w:ascii="Times New Roman" w:hAnsi="Times New Roman" w:cs="Times New Roman"/>
        </w:rPr>
        <w:t>8</w:t>
      </w:r>
      <w:r w:rsidRPr="003B7587">
        <w:rPr>
          <w:rFonts w:ascii="Times New Roman" w:hAnsi="Times New Roman" w:cs="Times New Roman"/>
        </w:rPr>
        <w:t>.</w:t>
      </w:r>
      <w:r w:rsidR="000A616D">
        <w:rPr>
          <w:rFonts w:ascii="Times New Roman" w:hAnsi="Times New Roman" w:cs="Times New Roman"/>
        </w:rPr>
        <w:t>3</w:t>
      </w:r>
      <w:r w:rsidRPr="003B7587">
        <w:rPr>
          <w:rFonts w:ascii="Times New Roman" w:hAnsi="Times New Roman" w:cs="Times New Roman"/>
        </w:rPr>
        <w:t>.</w:t>
      </w:r>
    </w:p>
    <w:p w:rsidR="00787D55" w:rsidRDefault="00787D55" w:rsidP="00310C95">
      <w:pPr>
        <w:jc w:val="both"/>
        <w:rPr>
          <w:rFonts w:ascii="Times New Roman" w:hAnsi="Times New Roman" w:cs="Times New Roman"/>
        </w:rPr>
      </w:pPr>
    </w:p>
    <w:p w:rsidR="00787D55" w:rsidRDefault="00787D55" w:rsidP="00310C95">
      <w:pPr>
        <w:jc w:val="both"/>
        <w:rPr>
          <w:rFonts w:ascii="Times New Roman" w:hAnsi="Times New Roman" w:cs="Times New Roman"/>
        </w:rPr>
      </w:pPr>
    </w:p>
    <w:p w:rsidR="00787D55" w:rsidRDefault="00787D55" w:rsidP="00310C95">
      <w:pPr>
        <w:jc w:val="both"/>
        <w:rPr>
          <w:rFonts w:ascii="Times New Roman" w:hAnsi="Times New Roman" w:cs="Times New Roman"/>
        </w:rPr>
      </w:pPr>
    </w:p>
    <w:p w:rsidR="00672144" w:rsidRDefault="00672144" w:rsidP="00310C95">
      <w:pPr>
        <w:jc w:val="both"/>
        <w:rPr>
          <w:rFonts w:ascii="Times New Roman" w:hAnsi="Times New Roman" w:cs="Times New Roman"/>
        </w:rPr>
      </w:pPr>
    </w:p>
    <w:p w:rsidR="00A77886" w:rsidRDefault="00AC157E" w:rsidP="00AC157E">
      <w:pPr>
        <w:rPr>
          <w:rFonts w:ascii="Times New Roman" w:hAnsi="Times New Roman" w:cs="Times New Roman"/>
        </w:rPr>
      </w:pPr>
      <w:r w:rsidRPr="003B7587">
        <w:rPr>
          <w:rFonts w:ascii="Times New Roman" w:hAnsi="Times New Roman" w:cs="Times New Roman"/>
          <w:b/>
          <w:sz w:val="22"/>
          <w:szCs w:val="22"/>
        </w:rPr>
        <w:t>Таблица</w:t>
      </w:r>
      <w:r w:rsidR="00321062">
        <w:rPr>
          <w:rFonts w:ascii="Times New Roman" w:hAnsi="Times New Roman" w:cs="Times New Roman"/>
          <w:b/>
          <w:sz w:val="22"/>
          <w:szCs w:val="22"/>
        </w:rPr>
        <w:t xml:space="preserve"> 8.3</w:t>
      </w:r>
      <w:r w:rsidRPr="003B7587">
        <w:rPr>
          <w:rFonts w:ascii="Times New Roman" w:hAnsi="Times New Roman" w:cs="Times New Roman"/>
          <w:b/>
          <w:sz w:val="22"/>
          <w:szCs w:val="22"/>
        </w:rPr>
        <w:t>.</w:t>
      </w:r>
      <w:r w:rsidR="00970727">
        <w:rPr>
          <w:rFonts w:ascii="Times New Roman" w:hAnsi="Times New Roman" w:cs="Times New Roman"/>
          <w:b/>
          <w:sz w:val="22"/>
          <w:szCs w:val="22"/>
        </w:rPr>
        <w:t xml:space="preserve"> Финансовый расчёт по р</w:t>
      </w:r>
      <w:r w:rsidRPr="003B7587">
        <w:rPr>
          <w:rFonts w:ascii="Times New Roman" w:hAnsi="Times New Roman" w:cs="Times New Roman"/>
          <w:b/>
          <w:sz w:val="22"/>
          <w:szCs w:val="22"/>
        </w:rPr>
        <w:t>еконструкци</w:t>
      </w:r>
      <w:r w:rsidR="00970727">
        <w:rPr>
          <w:rFonts w:ascii="Times New Roman" w:hAnsi="Times New Roman" w:cs="Times New Roman"/>
          <w:b/>
          <w:sz w:val="22"/>
          <w:szCs w:val="22"/>
        </w:rPr>
        <w:t>и</w:t>
      </w:r>
      <w:r w:rsidRPr="003B7587">
        <w:rPr>
          <w:rFonts w:ascii="Times New Roman" w:hAnsi="Times New Roman" w:cs="Times New Roman"/>
          <w:b/>
          <w:sz w:val="22"/>
          <w:szCs w:val="22"/>
        </w:rPr>
        <w:t xml:space="preserve"> тепловых сетей, подлежащих замене в связи с исчерпанием эксплуатационного ресурса  до 20</w:t>
      </w:r>
      <w:r w:rsidR="00970727">
        <w:rPr>
          <w:rFonts w:ascii="Times New Roman" w:hAnsi="Times New Roman" w:cs="Times New Roman"/>
          <w:b/>
          <w:sz w:val="22"/>
          <w:szCs w:val="22"/>
        </w:rPr>
        <w:t>31</w:t>
      </w:r>
      <w:r w:rsidRPr="003B7587">
        <w:rPr>
          <w:rFonts w:ascii="Times New Roman" w:hAnsi="Times New Roman" w:cs="Times New Roman"/>
          <w:b/>
          <w:sz w:val="22"/>
          <w:szCs w:val="22"/>
        </w:rPr>
        <w:t>г</w:t>
      </w:r>
      <w:r w:rsidR="00970727">
        <w:rPr>
          <w:rFonts w:ascii="Times New Roman" w:hAnsi="Times New Roman" w:cs="Times New Roman"/>
          <w:b/>
          <w:sz w:val="22"/>
          <w:szCs w:val="22"/>
        </w:rPr>
        <w:t>ода</w:t>
      </w:r>
    </w:p>
    <w:tbl>
      <w:tblPr>
        <w:tblW w:w="10137" w:type="dxa"/>
        <w:jc w:val="center"/>
        <w:tblLook w:val="04A0" w:firstRow="1" w:lastRow="0" w:firstColumn="1" w:lastColumn="0" w:noHBand="0" w:noVBand="1"/>
      </w:tblPr>
      <w:tblGrid>
        <w:gridCol w:w="1464"/>
        <w:gridCol w:w="950"/>
        <w:gridCol w:w="1363"/>
        <w:gridCol w:w="835"/>
        <w:gridCol w:w="651"/>
        <w:gridCol w:w="711"/>
        <w:gridCol w:w="651"/>
        <w:gridCol w:w="637"/>
        <w:gridCol w:w="930"/>
        <w:gridCol w:w="942"/>
        <w:gridCol w:w="1003"/>
      </w:tblGrid>
      <w:tr w:rsidR="00970727" w:rsidRPr="00970727" w:rsidTr="000A616D">
        <w:trPr>
          <w:trHeight w:val="585"/>
          <w:jc w:val="center"/>
        </w:trPr>
        <w:tc>
          <w:tcPr>
            <w:tcW w:w="14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77886" w:rsidRPr="00970727" w:rsidRDefault="00A77886" w:rsidP="006B76DE">
            <w:pPr>
              <w:widowControl/>
              <w:jc w:val="center"/>
              <w:rPr>
                <w:rFonts w:ascii="Times New Roman" w:eastAsia="Times New Roman" w:hAnsi="Times New Roman" w:cs="Times New Roman"/>
                <w:sz w:val="20"/>
                <w:szCs w:val="20"/>
              </w:rPr>
            </w:pPr>
            <w:r w:rsidRPr="00970727">
              <w:rPr>
                <w:rFonts w:ascii="Times New Roman" w:eastAsia="Times New Roman" w:hAnsi="Times New Roman" w:cs="Times New Roman"/>
                <w:sz w:val="20"/>
                <w:szCs w:val="20"/>
              </w:rPr>
              <w:t xml:space="preserve">Наименование т/с        </w:t>
            </w:r>
          </w:p>
        </w:tc>
        <w:tc>
          <w:tcPr>
            <w:tcW w:w="9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77886" w:rsidRPr="00970727" w:rsidRDefault="00A77886" w:rsidP="006B76DE">
            <w:pPr>
              <w:widowControl/>
              <w:jc w:val="center"/>
              <w:rPr>
                <w:rFonts w:ascii="Times New Roman" w:eastAsia="Times New Roman" w:hAnsi="Times New Roman" w:cs="Times New Roman"/>
                <w:sz w:val="20"/>
                <w:szCs w:val="20"/>
              </w:rPr>
            </w:pPr>
            <w:r w:rsidRPr="00970727">
              <w:rPr>
                <w:rFonts w:ascii="Times New Roman" w:eastAsia="Times New Roman" w:hAnsi="Times New Roman" w:cs="Times New Roman"/>
                <w:sz w:val="20"/>
                <w:szCs w:val="20"/>
              </w:rPr>
              <w:t xml:space="preserve">Диаметр (мм)              </w:t>
            </w:r>
          </w:p>
        </w:tc>
        <w:tc>
          <w:tcPr>
            <w:tcW w:w="13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77886" w:rsidRPr="00970727" w:rsidRDefault="00A77886" w:rsidP="006B76DE">
            <w:pPr>
              <w:widowControl/>
              <w:jc w:val="center"/>
              <w:rPr>
                <w:rFonts w:ascii="Times New Roman" w:eastAsia="Times New Roman" w:hAnsi="Times New Roman" w:cs="Times New Roman"/>
                <w:sz w:val="20"/>
                <w:szCs w:val="20"/>
              </w:rPr>
            </w:pPr>
            <w:r w:rsidRPr="00970727">
              <w:rPr>
                <w:rFonts w:ascii="Times New Roman" w:eastAsia="Times New Roman" w:hAnsi="Times New Roman" w:cs="Times New Roman"/>
                <w:sz w:val="20"/>
                <w:szCs w:val="20"/>
              </w:rPr>
              <w:t>Стоимость 1км с НДС (двухтрубное исполнение)</w:t>
            </w:r>
          </w:p>
        </w:tc>
        <w:tc>
          <w:tcPr>
            <w:tcW w:w="6363" w:type="dxa"/>
            <w:gridSpan w:val="8"/>
            <w:tcBorders>
              <w:top w:val="nil"/>
              <w:left w:val="nil"/>
              <w:bottom w:val="nil"/>
              <w:right w:val="nil"/>
            </w:tcBorders>
            <w:shd w:val="clear" w:color="auto" w:fill="auto"/>
            <w:vAlign w:val="center"/>
            <w:hideMark/>
          </w:tcPr>
          <w:p w:rsidR="00A77886" w:rsidRPr="00970727" w:rsidRDefault="00A77886" w:rsidP="006B76DE">
            <w:pPr>
              <w:widowControl/>
              <w:jc w:val="center"/>
              <w:rPr>
                <w:rFonts w:ascii="Times New Roman" w:eastAsia="Times New Roman" w:hAnsi="Times New Roman" w:cs="Times New Roman"/>
                <w:sz w:val="20"/>
                <w:szCs w:val="20"/>
              </w:rPr>
            </w:pPr>
            <w:r w:rsidRPr="00970727">
              <w:rPr>
                <w:rFonts w:ascii="Times New Roman" w:eastAsia="Times New Roman" w:hAnsi="Times New Roman" w:cs="Times New Roman"/>
                <w:sz w:val="20"/>
                <w:szCs w:val="20"/>
              </w:rPr>
              <w:t>Период планирования, п.м.(двухтрубное исчисление)</w:t>
            </w:r>
          </w:p>
        </w:tc>
      </w:tr>
      <w:tr w:rsidR="004C265E" w:rsidRPr="00970727" w:rsidTr="000A616D">
        <w:trPr>
          <w:trHeight w:val="720"/>
          <w:jc w:val="center"/>
        </w:trPr>
        <w:tc>
          <w:tcPr>
            <w:tcW w:w="1463" w:type="dxa"/>
            <w:vMerge/>
            <w:tcBorders>
              <w:top w:val="single" w:sz="4" w:space="0" w:color="auto"/>
              <w:left w:val="single" w:sz="4" w:space="0" w:color="auto"/>
              <w:bottom w:val="single" w:sz="4" w:space="0" w:color="auto"/>
              <w:right w:val="single" w:sz="4" w:space="0" w:color="auto"/>
            </w:tcBorders>
            <w:vAlign w:val="center"/>
            <w:hideMark/>
          </w:tcPr>
          <w:p w:rsidR="00A77886" w:rsidRPr="00970727" w:rsidRDefault="00A77886" w:rsidP="006B76DE">
            <w:pPr>
              <w:widowControl/>
              <w:rPr>
                <w:rFonts w:ascii="Times New Roman" w:eastAsia="Times New Roman" w:hAnsi="Times New Roman" w:cs="Times New Roman"/>
                <w:sz w:val="20"/>
                <w:szCs w:val="20"/>
              </w:rPr>
            </w:pPr>
          </w:p>
        </w:tc>
        <w:tc>
          <w:tcPr>
            <w:tcW w:w="950" w:type="dxa"/>
            <w:vMerge/>
            <w:tcBorders>
              <w:top w:val="single" w:sz="4" w:space="0" w:color="auto"/>
              <w:left w:val="single" w:sz="4" w:space="0" w:color="auto"/>
              <w:bottom w:val="single" w:sz="4" w:space="0" w:color="auto"/>
              <w:right w:val="single" w:sz="4" w:space="0" w:color="auto"/>
            </w:tcBorders>
            <w:vAlign w:val="center"/>
            <w:hideMark/>
          </w:tcPr>
          <w:p w:rsidR="00A77886" w:rsidRPr="00970727" w:rsidRDefault="00A77886" w:rsidP="006B76DE">
            <w:pPr>
              <w:widowControl/>
              <w:rPr>
                <w:rFonts w:ascii="Times New Roman" w:eastAsia="Times New Roman" w:hAnsi="Times New Roman" w:cs="Times New Roman"/>
                <w:sz w:val="20"/>
                <w:szCs w:val="20"/>
              </w:rPr>
            </w:pPr>
          </w:p>
        </w:tc>
        <w:tc>
          <w:tcPr>
            <w:tcW w:w="1361" w:type="dxa"/>
            <w:vMerge/>
            <w:tcBorders>
              <w:top w:val="single" w:sz="4" w:space="0" w:color="auto"/>
              <w:left w:val="single" w:sz="4" w:space="0" w:color="auto"/>
              <w:bottom w:val="single" w:sz="4" w:space="0" w:color="auto"/>
              <w:right w:val="single" w:sz="4" w:space="0" w:color="auto"/>
            </w:tcBorders>
            <w:vAlign w:val="center"/>
            <w:hideMark/>
          </w:tcPr>
          <w:p w:rsidR="00A77886" w:rsidRPr="00970727" w:rsidRDefault="00A77886" w:rsidP="006B76DE">
            <w:pPr>
              <w:widowControl/>
              <w:rPr>
                <w:rFonts w:ascii="Times New Roman" w:eastAsia="Times New Roman" w:hAnsi="Times New Roman" w:cs="Times New Roman"/>
                <w:sz w:val="20"/>
                <w:szCs w:val="20"/>
              </w:rPr>
            </w:pPr>
          </w:p>
        </w:tc>
        <w:tc>
          <w:tcPr>
            <w:tcW w:w="835" w:type="dxa"/>
            <w:tcBorders>
              <w:top w:val="single" w:sz="4" w:space="0" w:color="auto"/>
              <w:left w:val="nil"/>
              <w:bottom w:val="single" w:sz="4" w:space="0" w:color="auto"/>
              <w:right w:val="single" w:sz="4" w:space="0" w:color="auto"/>
            </w:tcBorders>
            <w:shd w:val="clear" w:color="auto" w:fill="auto"/>
            <w:noWrap/>
            <w:vAlign w:val="center"/>
            <w:hideMark/>
          </w:tcPr>
          <w:p w:rsidR="00A77886" w:rsidRPr="00970727" w:rsidRDefault="00A77886" w:rsidP="006B76DE">
            <w:pPr>
              <w:widowControl/>
              <w:jc w:val="center"/>
              <w:rPr>
                <w:rFonts w:ascii="Times New Roman" w:eastAsia="Times New Roman" w:hAnsi="Times New Roman" w:cs="Times New Roman"/>
                <w:sz w:val="20"/>
                <w:szCs w:val="20"/>
              </w:rPr>
            </w:pPr>
            <w:r w:rsidRPr="00970727">
              <w:rPr>
                <w:rFonts w:ascii="Times New Roman" w:eastAsia="Times New Roman" w:hAnsi="Times New Roman" w:cs="Times New Roman"/>
                <w:sz w:val="20"/>
                <w:szCs w:val="20"/>
              </w:rPr>
              <w:t>2022</w:t>
            </w:r>
          </w:p>
        </w:tc>
        <w:tc>
          <w:tcPr>
            <w:tcW w:w="651" w:type="dxa"/>
            <w:tcBorders>
              <w:top w:val="single" w:sz="4" w:space="0" w:color="auto"/>
              <w:left w:val="nil"/>
              <w:bottom w:val="single" w:sz="4" w:space="0" w:color="auto"/>
              <w:right w:val="single" w:sz="4" w:space="0" w:color="auto"/>
            </w:tcBorders>
            <w:shd w:val="clear" w:color="auto" w:fill="auto"/>
            <w:noWrap/>
            <w:vAlign w:val="center"/>
            <w:hideMark/>
          </w:tcPr>
          <w:p w:rsidR="00A77886" w:rsidRPr="00970727" w:rsidRDefault="00A77886" w:rsidP="006B76DE">
            <w:pPr>
              <w:widowControl/>
              <w:jc w:val="center"/>
              <w:rPr>
                <w:rFonts w:ascii="Times New Roman" w:eastAsia="Times New Roman" w:hAnsi="Times New Roman" w:cs="Times New Roman"/>
                <w:sz w:val="20"/>
                <w:szCs w:val="20"/>
              </w:rPr>
            </w:pPr>
            <w:r w:rsidRPr="00970727">
              <w:rPr>
                <w:rFonts w:ascii="Times New Roman" w:eastAsia="Times New Roman" w:hAnsi="Times New Roman" w:cs="Times New Roman"/>
                <w:sz w:val="20"/>
                <w:szCs w:val="20"/>
              </w:rPr>
              <w:t>2023</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A77886" w:rsidRPr="00970727" w:rsidRDefault="00A77886" w:rsidP="006B76DE">
            <w:pPr>
              <w:widowControl/>
              <w:jc w:val="center"/>
              <w:rPr>
                <w:rFonts w:ascii="Times New Roman" w:eastAsia="Times New Roman" w:hAnsi="Times New Roman" w:cs="Times New Roman"/>
                <w:sz w:val="20"/>
                <w:szCs w:val="20"/>
              </w:rPr>
            </w:pPr>
            <w:r w:rsidRPr="00970727">
              <w:rPr>
                <w:rFonts w:ascii="Times New Roman" w:eastAsia="Times New Roman" w:hAnsi="Times New Roman" w:cs="Times New Roman"/>
                <w:sz w:val="20"/>
                <w:szCs w:val="20"/>
              </w:rPr>
              <w:t>2024</w:t>
            </w:r>
          </w:p>
        </w:tc>
        <w:tc>
          <w:tcPr>
            <w:tcW w:w="651" w:type="dxa"/>
            <w:tcBorders>
              <w:top w:val="single" w:sz="4" w:space="0" w:color="auto"/>
              <w:left w:val="nil"/>
              <w:bottom w:val="single" w:sz="4" w:space="0" w:color="auto"/>
              <w:right w:val="single" w:sz="4" w:space="0" w:color="auto"/>
            </w:tcBorders>
            <w:shd w:val="clear" w:color="auto" w:fill="auto"/>
            <w:noWrap/>
            <w:vAlign w:val="center"/>
            <w:hideMark/>
          </w:tcPr>
          <w:p w:rsidR="00A77886" w:rsidRPr="00970727" w:rsidRDefault="00A77886" w:rsidP="006B76DE">
            <w:pPr>
              <w:widowControl/>
              <w:jc w:val="center"/>
              <w:rPr>
                <w:rFonts w:ascii="Times New Roman" w:eastAsia="Times New Roman" w:hAnsi="Times New Roman" w:cs="Times New Roman"/>
                <w:sz w:val="20"/>
                <w:szCs w:val="20"/>
              </w:rPr>
            </w:pPr>
            <w:r w:rsidRPr="00970727">
              <w:rPr>
                <w:rFonts w:ascii="Times New Roman" w:eastAsia="Times New Roman" w:hAnsi="Times New Roman" w:cs="Times New Roman"/>
                <w:sz w:val="20"/>
                <w:szCs w:val="20"/>
              </w:rPr>
              <w:t>2025</w:t>
            </w:r>
          </w:p>
        </w:tc>
        <w:tc>
          <w:tcPr>
            <w:tcW w:w="637" w:type="dxa"/>
            <w:tcBorders>
              <w:top w:val="single" w:sz="4" w:space="0" w:color="auto"/>
              <w:left w:val="nil"/>
              <w:bottom w:val="single" w:sz="4" w:space="0" w:color="auto"/>
              <w:right w:val="single" w:sz="4" w:space="0" w:color="auto"/>
            </w:tcBorders>
            <w:shd w:val="clear" w:color="auto" w:fill="auto"/>
            <w:noWrap/>
            <w:vAlign w:val="center"/>
            <w:hideMark/>
          </w:tcPr>
          <w:p w:rsidR="00A77886" w:rsidRPr="00970727" w:rsidRDefault="00A77886" w:rsidP="006B76DE">
            <w:pPr>
              <w:widowControl/>
              <w:jc w:val="center"/>
              <w:rPr>
                <w:rFonts w:ascii="Times New Roman" w:eastAsia="Times New Roman" w:hAnsi="Times New Roman" w:cs="Times New Roman"/>
                <w:sz w:val="20"/>
                <w:szCs w:val="20"/>
              </w:rPr>
            </w:pPr>
            <w:r w:rsidRPr="00970727">
              <w:rPr>
                <w:rFonts w:ascii="Times New Roman" w:eastAsia="Times New Roman" w:hAnsi="Times New Roman" w:cs="Times New Roman"/>
                <w:sz w:val="20"/>
                <w:szCs w:val="20"/>
              </w:rPr>
              <w:t>2026</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rsidR="00A77886" w:rsidRPr="00970727" w:rsidRDefault="00A77886" w:rsidP="006B76DE">
            <w:pPr>
              <w:widowControl/>
              <w:jc w:val="center"/>
              <w:rPr>
                <w:rFonts w:ascii="Times New Roman" w:eastAsia="Times New Roman" w:hAnsi="Times New Roman" w:cs="Times New Roman"/>
                <w:sz w:val="20"/>
                <w:szCs w:val="20"/>
              </w:rPr>
            </w:pPr>
            <w:r w:rsidRPr="00970727">
              <w:rPr>
                <w:rFonts w:ascii="Times New Roman" w:eastAsia="Times New Roman" w:hAnsi="Times New Roman" w:cs="Times New Roman"/>
                <w:sz w:val="20"/>
                <w:szCs w:val="20"/>
              </w:rPr>
              <w:t>2022-2026</w:t>
            </w: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rsidR="00A77886" w:rsidRPr="00970727" w:rsidRDefault="00A77886" w:rsidP="006B76DE">
            <w:pPr>
              <w:widowControl/>
              <w:jc w:val="center"/>
              <w:rPr>
                <w:rFonts w:ascii="Times New Roman" w:eastAsia="Times New Roman" w:hAnsi="Times New Roman" w:cs="Times New Roman"/>
                <w:sz w:val="20"/>
                <w:szCs w:val="20"/>
              </w:rPr>
            </w:pPr>
            <w:r w:rsidRPr="00970727">
              <w:rPr>
                <w:rFonts w:ascii="Times New Roman" w:eastAsia="Times New Roman" w:hAnsi="Times New Roman" w:cs="Times New Roman"/>
                <w:sz w:val="20"/>
                <w:szCs w:val="20"/>
              </w:rPr>
              <w:t>2027-2031</w:t>
            </w:r>
          </w:p>
        </w:tc>
        <w:tc>
          <w:tcPr>
            <w:tcW w:w="1004" w:type="dxa"/>
            <w:tcBorders>
              <w:top w:val="single" w:sz="4" w:space="0" w:color="auto"/>
              <w:left w:val="nil"/>
              <w:bottom w:val="single" w:sz="4" w:space="0" w:color="auto"/>
              <w:right w:val="single" w:sz="4" w:space="0" w:color="auto"/>
            </w:tcBorders>
            <w:shd w:val="clear" w:color="auto" w:fill="auto"/>
            <w:noWrap/>
            <w:vAlign w:val="center"/>
            <w:hideMark/>
          </w:tcPr>
          <w:p w:rsidR="00A77886" w:rsidRPr="00970727" w:rsidRDefault="00A77886" w:rsidP="006B76DE">
            <w:pPr>
              <w:widowControl/>
              <w:jc w:val="center"/>
              <w:rPr>
                <w:rFonts w:ascii="Times New Roman" w:eastAsia="Times New Roman" w:hAnsi="Times New Roman" w:cs="Times New Roman"/>
                <w:sz w:val="20"/>
                <w:szCs w:val="20"/>
              </w:rPr>
            </w:pPr>
            <w:r w:rsidRPr="00970727">
              <w:rPr>
                <w:rFonts w:ascii="Times New Roman" w:eastAsia="Times New Roman" w:hAnsi="Times New Roman" w:cs="Times New Roman"/>
                <w:sz w:val="20"/>
                <w:szCs w:val="20"/>
              </w:rPr>
              <w:t>Итого</w:t>
            </w:r>
          </w:p>
        </w:tc>
      </w:tr>
      <w:tr w:rsidR="004C265E" w:rsidRPr="00970727" w:rsidTr="000A616D">
        <w:trPr>
          <w:trHeight w:val="720"/>
          <w:jc w:val="center"/>
        </w:trPr>
        <w:tc>
          <w:tcPr>
            <w:tcW w:w="1463" w:type="dxa"/>
            <w:tcBorders>
              <w:top w:val="single" w:sz="4" w:space="0" w:color="auto"/>
              <w:left w:val="single" w:sz="4" w:space="0" w:color="auto"/>
              <w:bottom w:val="single" w:sz="4" w:space="0" w:color="auto"/>
              <w:right w:val="single" w:sz="4" w:space="0" w:color="auto"/>
            </w:tcBorders>
            <w:vAlign w:val="center"/>
          </w:tcPr>
          <w:p w:rsidR="004C265E" w:rsidRPr="00970727" w:rsidRDefault="004C265E" w:rsidP="004C265E">
            <w:pPr>
              <w:widowControl/>
              <w:rPr>
                <w:rFonts w:ascii="Times New Roman" w:eastAsia="Times New Roman" w:hAnsi="Times New Roman" w:cs="Times New Roman"/>
                <w:sz w:val="20"/>
                <w:szCs w:val="20"/>
              </w:rPr>
            </w:pPr>
            <w:r w:rsidRPr="005B6B9F">
              <w:rPr>
                <w:rFonts w:ascii="Times New Roman" w:eastAsia="Times New Roman" w:hAnsi="Times New Roman" w:cs="Times New Roman"/>
                <w:sz w:val="20"/>
                <w:szCs w:val="20"/>
              </w:rPr>
              <w:t>Инфляция нарастающим итогом</w:t>
            </w:r>
          </w:p>
        </w:tc>
        <w:tc>
          <w:tcPr>
            <w:tcW w:w="950" w:type="dxa"/>
            <w:tcBorders>
              <w:top w:val="single" w:sz="4" w:space="0" w:color="auto"/>
              <w:left w:val="single" w:sz="4" w:space="0" w:color="auto"/>
              <w:bottom w:val="single" w:sz="4" w:space="0" w:color="auto"/>
              <w:right w:val="single" w:sz="4" w:space="0" w:color="auto"/>
            </w:tcBorders>
            <w:vAlign w:val="center"/>
          </w:tcPr>
          <w:p w:rsidR="004C265E" w:rsidRPr="00970727" w:rsidRDefault="004C265E" w:rsidP="004C265E">
            <w:pPr>
              <w:widowControl/>
              <w:rPr>
                <w:rFonts w:ascii="Times New Roman" w:eastAsia="Times New Roman" w:hAnsi="Times New Roman" w:cs="Times New Roman"/>
                <w:sz w:val="20"/>
                <w:szCs w:val="20"/>
              </w:rPr>
            </w:pPr>
          </w:p>
        </w:tc>
        <w:tc>
          <w:tcPr>
            <w:tcW w:w="1361" w:type="dxa"/>
            <w:tcBorders>
              <w:top w:val="single" w:sz="4" w:space="0" w:color="auto"/>
              <w:left w:val="single" w:sz="4" w:space="0" w:color="auto"/>
              <w:bottom w:val="single" w:sz="4" w:space="0" w:color="auto"/>
              <w:right w:val="single" w:sz="4" w:space="0" w:color="auto"/>
            </w:tcBorders>
            <w:vAlign w:val="center"/>
          </w:tcPr>
          <w:p w:rsidR="004C265E" w:rsidRPr="00970727" w:rsidRDefault="004C265E" w:rsidP="004C265E">
            <w:pPr>
              <w:widowControl/>
              <w:rPr>
                <w:rFonts w:ascii="Times New Roman" w:eastAsia="Times New Roman" w:hAnsi="Times New Roman" w:cs="Times New Roman"/>
                <w:sz w:val="20"/>
                <w:szCs w:val="20"/>
              </w:rPr>
            </w:pPr>
          </w:p>
        </w:tc>
        <w:tc>
          <w:tcPr>
            <w:tcW w:w="835" w:type="dxa"/>
            <w:tcBorders>
              <w:top w:val="single" w:sz="4" w:space="0" w:color="auto"/>
              <w:left w:val="nil"/>
              <w:bottom w:val="single" w:sz="4" w:space="0" w:color="auto"/>
              <w:right w:val="single" w:sz="4" w:space="0" w:color="auto"/>
            </w:tcBorders>
            <w:shd w:val="clear" w:color="auto" w:fill="auto"/>
            <w:noWrap/>
            <w:vAlign w:val="center"/>
          </w:tcPr>
          <w:p w:rsidR="004C265E" w:rsidRPr="000A616D" w:rsidRDefault="004C265E" w:rsidP="004C265E">
            <w:pPr>
              <w:jc w:val="center"/>
              <w:rPr>
                <w:rFonts w:ascii="Times New Roman" w:hAnsi="Times New Roman" w:cs="Times New Roman"/>
                <w:sz w:val="20"/>
                <w:szCs w:val="20"/>
              </w:rPr>
            </w:pPr>
            <w:r w:rsidRPr="000A616D">
              <w:rPr>
                <w:rFonts w:ascii="Times New Roman" w:hAnsi="Times New Roman" w:cs="Times New Roman"/>
                <w:sz w:val="20"/>
                <w:szCs w:val="20"/>
              </w:rPr>
              <w:t>1,038</w:t>
            </w:r>
          </w:p>
        </w:tc>
        <w:tc>
          <w:tcPr>
            <w:tcW w:w="651" w:type="dxa"/>
            <w:tcBorders>
              <w:top w:val="single" w:sz="4" w:space="0" w:color="auto"/>
              <w:left w:val="nil"/>
              <w:bottom w:val="single" w:sz="4" w:space="0" w:color="auto"/>
              <w:right w:val="single" w:sz="4" w:space="0" w:color="auto"/>
            </w:tcBorders>
            <w:shd w:val="clear" w:color="auto" w:fill="auto"/>
            <w:noWrap/>
            <w:vAlign w:val="center"/>
          </w:tcPr>
          <w:p w:rsidR="004C265E" w:rsidRPr="000A616D" w:rsidRDefault="004C265E" w:rsidP="004C265E">
            <w:pPr>
              <w:widowControl/>
              <w:jc w:val="center"/>
              <w:rPr>
                <w:rFonts w:ascii="Times New Roman" w:eastAsia="Times New Roman" w:hAnsi="Times New Roman" w:cs="Times New Roman"/>
                <w:sz w:val="20"/>
                <w:szCs w:val="20"/>
              </w:rPr>
            </w:pPr>
            <w:r w:rsidRPr="000A616D">
              <w:rPr>
                <w:rFonts w:ascii="Times New Roman" w:eastAsia="Times New Roman" w:hAnsi="Times New Roman" w:cs="Times New Roman"/>
                <w:sz w:val="20"/>
                <w:szCs w:val="20"/>
              </w:rPr>
              <w:t>1,08</w:t>
            </w:r>
          </w:p>
        </w:tc>
        <w:tc>
          <w:tcPr>
            <w:tcW w:w="711" w:type="dxa"/>
            <w:tcBorders>
              <w:top w:val="single" w:sz="4" w:space="0" w:color="auto"/>
              <w:left w:val="nil"/>
              <w:bottom w:val="single" w:sz="4" w:space="0" w:color="auto"/>
              <w:right w:val="single" w:sz="4" w:space="0" w:color="auto"/>
            </w:tcBorders>
            <w:shd w:val="clear" w:color="auto" w:fill="auto"/>
            <w:noWrap/>
            <w:vAlign w:val="center"/>
          </w:tcPr>
          <w:p w:rsidR="004C265E" w:rsidRPr="000A616D" w:rsidRDefault="004C265E" w:rsidP="004C265E">
            <w:pPr>
              <w:widowControl/>
              <w:jc w:val="center"/>
              <w:rPr>
                <w:rFonts w:ascii="Times New Roman" w:eastAsia="Times New Roman" w:hAnsi="Times New Roman" w:cs="Times New Roman"/>
                <w:sz w:val="20"/>
                <w:szCs w:val="20"/>
              </w:rPr>
            </w:pPr>
            <w:r w:rsidRPr="000A616D">
              <w:rPr>
                <w:rFonts w:ascii="Times New Roman" w:eastAsia="Times New Roman" w:hAnsi="Times New Roman" w:cs="Times New Roman"/>
                <w:sz w:val="20"/>
                <w:szCs w:val="20"/>
              </w:rPr>
              <w:t>1,12</w:t>
            </w:r>
          </w:p>
        </w:tc>
        <w:tc>
          <w:tcPr>
            <w:tcW w:w="651" w:type="dxa"/>
            <w:tcBorders>
              <w:top w:val="single" w:sz="4" w:space="0" w:color="auto"/>
              <w:left w:val="nil"/>
              <w:bottom w:val="single" w:sz="4" w:space="0" w:color="auto"/>
              <w:right w:val="single" w:sz="4" w:space="0" w:color="auto"/>
            </w:tcBorders>
            <w:shd w:val="clear" w:color="auto" w:fill="auto"/>
            <w:noWrap/>
            <w:vAlign w:val="center"/>
          </w:tcPr>
          <w:p w:rsidR="004C265E" w:rsidRPr="000A616D" w:rsidRDefault="004C265E" w:rsidP="004C265E">
            <w:pPr>
              <w:widowControl/>
              <w:jc w:val="center"/>
              <w:rPr>
                <w:rFonts w:ascii="Times New Roman" w:eastAsia="Times New Roman" w:hAnsi="Times New Roman" w:cs="Times New Roman"/>
                <w:sz w:val="20"/>
                <w:szCs w:val="20"/>
              </w:rPr>
            </w:pPr>
            <w:r w:rsidRPr="000A616D">
              <w:rPr>
                <w:rFonts w:ascii="Times New Roman" w:eastAsia="Times New Roman" w:hAnsi="Times New Roman" w:cs="Times New Roman"/>
                <w:sz w:val="20"/>
                <w:szCs w:val="20"/>
              </w:rPr>
              <w:t>1,16</w:t>
            </w:r>
          </w:p>
        </w:tc>
        <w:tc>
          <w:tcPr>
            <w:tcW w:w="637" w:type="dxa"/>
            <w:tcBorders>
              <w:top w:val="single" w:sz="4" w:space="0" w:color="auto"/>
              <w:left w:val="nil"/>
              <w:bottom w:val="single" w:sz="4" w:space="0" w:color="auto"/>
              <w:right w:val="single" w:sz="4" w:space="0" w:color="auto"/>
            </w:tcBorders>
            <w:shd w:val="clear" w:color="auto" w:fill="auto"/>
            <w:noWrap/>
            <w:vAlign w:val="center"/>
          </w:tcPr>
          <w:p w:rsidR="004C265E" w:rsidRPr="000A616D" w:rsidRDefault="004C265E" w:rsidP="004C265E">
            <w:pPr>
              <w:widowControl/>
              <w:jc w:val="center"/>
              <w:rPr>
                <w:rFonts w:ascii="Times New Roman" w:eastAsia="Times New Roman" w:hAnsi="Times New Roman" w:cs="Times New Roman"/>
                <w:sz w:val="20"/>
                <w:szCs w:val="20"/>
              </w:rPr>
            </w:pPr>
            <w:r w:rsidRPr="000A616D">
              <w:rPr>
                <w:rFonts w:ascii="Times New Roman" w:eastAsia="Times New Roman" w:hAnsi="Times New Roman" w:cs="Times New Roman"/>
                <w:sz w:val="20"/>
                <w:szCs w:val="20"/>
              </w:rPr>
              <w:t>1,2</w:t>
            </w:r>
          </w:p>
        </w:tc>
        <w:tc>
          <w:tcPr>
            <w:tcW w:w="931" w:type="dxa"/>
            <w:tcBorders>
              <w:top w:val="single" w:sz="4" w:space="0" w:color="auto"/>
              <w:left w:val="nil"/>
              <w:bottom w:val="single" w:sz="4" w:space="0" w:color="auto"/>
              <w:right w:val="single" w:sz="4" w:space="0" w:color="auto"/>
            </w:tcBorders>
            <w:shd w:val="clear" w:color="auto" w:fill="auto"/>
            <w:noWrap/>
            <w:vAlign w:val="center"/>
          </w:tcPr>
          <w:p w:rsidR="004C265E" w:rsidRPr="000A616D" w:rsidRDefault="004C265E" w:rsidP="004C265E">
            <w:pPr>
              <w:jc w:val="center"/>
              <w:rPr>
                <w:rFonts w:ascii="Times New Roman" w:hAnsi="Times New Roman" w:cs="Times New Roman"/>
                <w:sz w:val="20"/>
                <w:szCs w:val="20"/>
              </w:rPr>
            </w:pPr>
          </w:p>
        </w:tc>
        <w:tc>
          <w:tcPr>
            <w:tcW w:w="943" w:type="dxa"/>
            <w:tcBorders>
              <w:top w:val="single" w:sz="4" w:space="0" w:color="auto"/>
              <w:left w:val="nil"/>
              <w:bottom w:val="single" w:sz="4" w:space="0" w:color="auto"/>
              <w:right w:val="single" w:sz="4" w:space="0" w:color="auto"/>
            </w:tcBorders>
            <w:shd w:val="clear" w:color="auto" w:fill="auto"/>
            <w:noWrap/>
            <w:vAlign w:val="center"/>
          </w:tcPr>
          <w:p w:rsidR="004C265E" w:rsidRPr="000A616D" w:rsidRDefault="004C265E" w:rsidP="004C265E">
            <w:pPr>
              <w:widowControl/>
              <w:jc w:val="center"/>
              <w:rPr>
                <w:rFonts w:ascii="Times New Roman" w:eastAsia="Times New Roman" w:hAnsi="Times New Roman" w:cs="Times New Roman"/>
                <w:sz w:val="20"/>
                <w:szCs w:val="20"/>
              </w:rPr>
            </w:pPr>
            <w:r w:rsidRPr="000A616D">
              <w:rPr>
                <w:rFonts w:ascii="Times New Roman" w:eastAsia="Times New Roman" w:hAnsi="Times New Roman" w:cs="Times New Roman"/>
                <w:sz w:val="20"/>
                <w:szCs w:val="20"/>
              </w:rPr>
              <w:t>1,25</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4C265E" w:rsidRPr="000A616D" w:rsidRDefault="004C265E" w:rsidP="004C265E">
            <w:pPr>
              <w:widowControl/>
              <w:jc w:val="center"/>
              <w:rPr>
                <w:rFonts w:ascii="Times New Roman" w:eastAsia="Times New Roman" w:hAnsi="Times New Roman" w:cs="Times New Roman"/>
                <w:sz w:val="20"/>
                <w:szCs w:val="20"/>
              </w:rPr>
            </w:pPr>
          </w:p>
        </w:tc>
      </w:tr>
      <w:tr w:rsidR="000A616D" w:rsidRPr="00970727" w:rsidTr="000A616D">
        <w:trPr>
          <w:trHeight w:val="417"/>
          <w:jc w:val="center"/>
        </w:trPr>
        <w:tc>
          <w:tcPr>
            <w:tcW w:w="1463" w:type="dxa"/>
            <w:tcBorders>
              <w:top w:val="nil"/>
              <w:left w:val="single" w:sz="4" w:space="0" w:color="auto"/>
              <w:bottom w:val="single" w:sz="4" w:space="0" w:color="auto"/>
              <w:right w:val="single" w:sz="4" w:space="0" w:color="auto"/>
            </w:tcBorders>
            <w:shd w:val="clear" w:color="auto" w:fill="auto"/>
            <w:vAlign w:val="center"/>
            <w:hideMark/>
          </w:tcPr>
          <w:p w:rsidR="000A616D" w:rsidRPr="00970727" w:rsidRDefault="000A616D" w:rsidP="000A616D">
            <w:pPr>
              <w:widowControl/>
              <w:jc w:val="center"/>
              <w:rPr>
                <w:rFonts w:ascii="Times New Roman" w:hAnsi="Times New Roman" w:cs="Times New Roman"/>
                <w:sz w:val="20"/>
                <w:szCs w:val="20"/>
              </w:rPr>
            </w:pPr>
            <w:r w:rsidRPr="00970727">
              <w:rPr>
                <w:rFonts w:ascii="Times New Roman" w:hAnsi="Times New Roman" w:cs="Times New Roman"/>
                <w:sz w:val="20"/>
                <w:szCs w:val="20"/>
              </w:rPr>
              <w:t>Участок МС</w:t>
            </w:r>
          </w:p>
        </w:tc>
        <w:tc>
          <w:tcPr>
            <w:tcW w:w="950" w:type="dxa"/>
            <w:tcBorders>
              <w:top w:val="nil"/>
              <w:left w:val="nil"/>
              <w:bottom w:val="single" w:sz="4" w:space="0" w:color="auto"/>
              <w:right w:val="single" w:sz="4" w:space="0" w:color="auto"/>
            </w:tcBorders>
            <w:shd w:val="clear" w:color="auto" w:fill="auto"/>
            <w:vAlign w:val="center"/>
            <w:hideMark/>
          </w:tcPr>
          <w:p w:rsidR="000A616D" w:rsidRPr="00970727" w:rsidRDefault="000A616D" w:rsidP="000A616D">
            <w:pPr>
              <w:jc w:val="center"/>
              <w:rPr>
                <w:rFonts w:ascii="Times New Roman" w:hAnsi="Times New Roman" w:cs="Times New Roman"/>
                <w:sz w:val="20"/>
                <w:szCs w:val="20"/>
              </w:rPr>
            </w:pPr>
            <w:r w:rsidRPr="00970727">
              <w:rPr>
                <w:rFonts w:ascii="Times New Roman" w:hAnsi="Times New Roman" w:cs="Times New Roman"/>
                <w:sz w:val="20"/>
                <w:szCs w:val="20"/>
              </w:rPr>
              <w:t>219</w:t>
            </w:r>
          </w:p>
        </w:tc>
        <w:tc>
          <w:tcPr>
            <w:tcW w:w="1361" w:type="dxa"/>
            <w:tcBorders>
              <w:top w:val="nil"/>
              <w:left w:val="nil"/>
              <w:bottom w:val="single" w:sz="4" w:space="0" w:color="auto"/>
              <w:right w:val="single" w:sz="4" w:space="0" w:color="auto"/>
            </w:tcBorders>
            <w:shd w:val="clear" w:color="auto" w:fill="auto"/>
            <w:noWrap/>
            <w:vAlign w:val="center"/>
            <w:hideMark/>
          </w:tcPr>
          <w:p w:rsidR="000A616D" w:rsidRPr="00970727" w:rsidRDefault="000A616D" w:rsidP="000A616D">
            <w:pPr>
              <w:jc w:val="center"/>
              <w:rPr>
                <w:rFonts w:ascii="Times New Roman" w:hAnsi="Times New Roman" w:cs="Times New Roman"/>
                <w:bCs/>
                <w:sz w:val="20"/>
                <w:szCs w:val="20"/>
              </w:rPr>
            </w:pPr>
            <w:r w:rsidRPr="00970727">
              <w:rPr>
                <w:rFonts w:ascii="Times New Roman" w:hAnsi="Times New Roman" w:cs="Times New Roman"/>
                <w:bCs/>
                <w:sz w:val="20"/>
                <w:szCs w:val="20"/>
              </w:rPr>
              <w:t>33232,2</w:t>
            </w:r>
          </w:p>
        </w:tc>
        <w:tc>
          <w:tcPr>
            <w:tcW w:w="835"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20"/>
                <w:szCs w:val="20"/>
              </w:rPr>
            </w:pPr>
            <w:r w:rsidRPr="000A616D">
              <w:rPr>
                <w:rFonts w:ascii="Times New Roman" w:hAnsi="Times New Roman" w:cs="Times New Roman"/>
                <w:sz w:val="20"/>
                <w:szCs w:val="20"/>
              </w:rPr>
              <w:t>2802</w:t>
            </w:r>
          </w:p>
        </w:tc>
        <w:tc>
          <w:tcPr>
            <w:tcW w:w="651"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20"/>
                <w:szCs w:val="20"/>
              </w:rPr>
            </w:pPr>
            <w:r w:rsidRPr="000A616D">
              <w:rPr>
                <w:rFonts w:ascii="Times New Roman" w:hAnsi="Times New Roman" w:cs="Times New Roman"/>
                <w:sz w:val="20"/>
                <w:szCs w:val="20"/>
              </w:rPr>
              <w:t>0</w:t>
            </w:r>
          </w:p>
        </w:tc>
        <w:tc>
          <w:tcPr>
            <w:tcW w:w="711"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20"/>
                <w:szCs w:val="20"/>
              </w:rPr>
            </w:pPr>
            <w:r w:rsidRPr="000A616D">
              <w:rPr>
                <w:rFonts w:ascii="Times New Roman" w:hAnsi="Times New Roman" w:cs="Times New Roman"/>
                <w:sz w:val="20"/>
                <w:szCs w:val="20"/>
              </w:rPr>
              <w:t>0</w:t>
            </w:r>
          </w:p>
        </w:tc>
        <w:tc>
          <w:tcPr>
            <w:tcW w:w="651"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20"/>
                <w:szCs w:val="20"/>
              </w:rPr>
            </w:pPr>
            <w:r w:rsidRPr="000A616D">
              <w:rPr>
                <w:rFonts w:ascii="Times New Roman" w:hAnsi="Times New Roman" w:cs="Times New Roman"/>
                <w:sz w:val="20"/>
                <w:szCs w:val="20"/>
              </w:rPr>
              <w:t>0</w:t>
            </w:r>
          </w:p>
        </w:tc>
        <w:tc>
          <w:tcPr>
            <w:tcW w:w="637"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20"/>
                <w:szCs w:val="20"/>
              </w:rPr>
            </w:pPr>
            <w:r w:rsidRPr="000A616D">
              <w:rPr>
                <w:rFonts w:ascii="Times New Roman" w:hAnsi="Times New Roman" w:cs="Times New Roman"/>
                <w:sz w:val="20"/>
                <w:szCs w:val="20"/>
              </w:rPr>
              <w:t>0</w:t>
            </w:r>
          </w:p>
        </w:tc>
        <w:tc>
          <w:tcPr>
            <w:tcW w:w="931"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widowControl/>
              <w:jc w:val="center"/>
              <w:rPr>
                <w:rFonts w:ascii="Times New Roman" w:hAnsi="Times New Roman" w:cs="Times New Roman"/>
                <w:sz w:val="18"/>
                <w:szCs w:val="18"/>
              </w:rPr>
            </w:pPr>
            <w:r w:rsidRPr="000A616D">
              <w:rPr>
                <w:rFonts w:ascii="Times New Roman" w:hAnsi="Times New Roman" w:cs="Times New Roman"/>
                <w:sz w:val="18"/>
                <w:szCs w:val="18"/>
              </w:rPr>
              <w:t>2759,60</w:t>
            </w:r>
          </w:p>
        </w:tc>
        <w:tc>
          <w:tcPr>
            <w:tcW w:w="943"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18"/>
                <w:szCs w:val="18"/>
              </w:rPr>
            </w:pPr>
            <w:r w:rsidRPr="000A616D">
              <w:rPr>
                <w:rFonts w:ascii="Times New Roman" w:hAnsi="Times New Roman" w:cs="Times New Roman"/>
                <w:sz w:val="18"/>
                <w:szCs w:val="18"/>
              </w:rPr>
              <w:t>4154,0</w:t>
            </w:r>
          </w:p>
        </w:tc>
        <w:tc>
          <w:tcPr>
            <w:tcW w:w="1004"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18"/>
                <w:szCs w:val="18"/>
              </w:rPr>
            </w:pPr>
            <w:r w:rsidRPr="000A616D">
              <w:rPr>
                <w:rFonts w:ascii="Times New Roman" w:hAnsi="Times New Roman" w:cs="Times New Roman"/>
                <w:sz w:val="18"/>
                <w:szCs w:val="18"/>
              </w:rPr>
              <w:t>6913,627</w:t>
            </w:r>
          </w:p>
        </w:tc>
      </w:tr>
      <w:tr w:rsidR="000A616D" w:rsidRPr="00970727" w:rsidTr="000A616D">
        <w:trPr>
          <w:trHeight w:val="423"/>
          <w:jc w:val="center"/>
        </w:trPr>
        <w:tc>
          <w:tcPr>
            <w:tcW w:w="1463" w:type="dxa"/>
            <w:tcBorders>
              <w:top w:val="nil"/>
              <w:left w:val="single" w:sz="4" w:space="0" w:color="auto"/>
              <w:bottom w:val="single" w:sz="4" w:space="0" w:color="auto"/>
              <w:right w:val="single" w:sz="4" w:space="0" w:color="auto"/>
            </w:tcBorders>
            <w:shd w:val="clear" w:color="auto" w:fill="auto"/>
            <w:vAlign w:val="center"/>
            <w:hideMark/>
          </w:tcPr>
          <w:p w:rsidR="000A616D" w:rsidRPr="00970727" w:rsidRDefault="000A616D" w:rsidP="000A616D">
            <w:pPr>
              <w:jc w:val="center"/>
              <w:rPr>
                <w:rFonts w:ascii="Times New Roman" w:hAnsi="Times New Roman" w:cs="Times New Roman"/>
                <w:sz w:val="20"/>
                <w:szCs w:val="20"/>
              </w:rPr>
            </w:pPr>
            <w:r w:rsidRPr="00970727">
              <w:rPr>
                <w:rFonts w:ascii="Times New Roman" w:hAnsi="Times New Roman" w:cs="Times New Roman"/>
                <w:sz w:val="20"/>
                <w:szCs w:val="20"/>
              </w:rPr>
              <w:t>Участок МС</w:t>
            </w:r>
          </w:p>
        </w:tc>
        <w:tc>
          <w:tcPr>
            <w:tcW w:w="950" w:type="dxa"/>
            <w:tcBorders>
              <w:top w:val="nil"/>
              <w:left w:val="nil"/>
              <w:bottom w:val="single" w:sz="4" w:space="0" w:color="auto"/>
              <w:right w:val="single" w:sz="4" w:space="0" w:color="auto"/>
            </w:tcBorders>
            <w:shd w:val="clear" w:color="auto" w:fill="auto"/>
            <w:vAlign w:val="center"/>
            <w:hideMark/>
          </w:tcPr>
          <w:p w:rsidR="000A616D" w:rsidRPr="00970727" w:rsidRDefault="000A616D" w:rsidP="000A616D">
            <w:pPr>
              <w:jc w:val="center"/>
              <w:rPr>
                <w:rFonts w:ascii="Times New Roman" w:hAnsi="Times New Roman" w:cs="Times New Roman"/>
                <w:sz w:val="20"/>
                <w:szCs w:val="20"/>
              </w:rPr>
            </w:pPr>
            <w:r w:rsidRPr="00970727">
              <w:rPr>
                <w:rFonts w:ascii="Times New Roman" w:hAnsi="Times New Roman" w:cs="Times New Roman"/>
                <w:sz w:val="20"/>
                <w:szCs w:val="20"/>
              </w:rPr>
              <w:t>159</w:t>
            </w:r>
          </w:p>
        </w:tc>
        <w:tc>
          <w:tcPr>
            <w:tcW w:w="1361" w:type="dxa"/>
            <w:tcBorders>
              <w:top w:val="nil"/>
              <w:left w:val="nil"/>
              <w:bottom w:val="single" w:sz="4" w:space="0" w:color="auto"/>
              <w:right w:val="single" w:sz="4" w:space="0" w:color="auto"/>
            </w:tcBorders>
            <w:shd w:val="clear" w:color="auto" w:fill="auto"/>
            <w:noWrap/>
            <w:vAlign w:val="center"/>
            <w:hideMark/>
          </w:tcPr>
          <w:p w:rsidR="000A616D" w:rsidRPr="00970727" w:rsidRDefault="000A616D" w:rsidP="000A616D">
            <w:pPr>
              <w:jc w:val="center"/>
              <w:rPr>
                <w:rFonts w:ascii="Times New Roman" w:hAnsi="Times New Roman" w:cs="Times New Roman"/>
                <w:bCs/>
                <w:sz w:val="20"/>
                <w:szCs w:val="20"/>
              </w:rPr>
            </w:pPr>
            <w:r w:rsidRPr="00970727">
              <w:rPr>
                <w:rFonts w:ascii="Times New Roman" w:hAnsi="Times New Roman" w:cs="Times New Roman"/>
                <w:bCs/>
                <w:sz w:val="20"/>
                <w:szCs w:val="20"/>
              </w:rPr>
              <w:t>40324,4</w:t>
            </w:r>
          </w:p>
        </w:tc>
        <w:tc>
          <w:tcPr>
            <w:tcW w:w="835"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20"/>
                <w:szCs w:val="20"/>
              </w:rPr>
            </w:pPr>
            <w:r w:rsidRPr="000A616D">
              <w:rPr>
                <w:rFonts w:ascii="Times New Roman" w:hAnsi="Times New Roman" w:cs="Times New Roman"/>
                <w:sz w:val="20"/>
                <w:szCs w:val="20"/>
              </w:rPr>
              <w:t>0</w:t>
            </w:r>
          </w:p>
        </w:tc>
        <w:tc>
          <w:tcPr>
            <w:tcW w:w="651"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20"/>
                <w:szCs w:val="20"/>
              </w:rPr>
            </w:pPr>
            <w:r w:rsidRPr="000A616D">
              <w:rPr>
                <w:rFonts w:ascii="Times New Roman" w:hAnsi="Times New Roman" w:cs="Times New Roman"/>
                <w:sz w:val="20"/>
                <w:szCs w:val="20"/>
              </w:rPr>
              <w:t>5345</w:t>
            </w:r>
          </w:p>
        </w:tc>
        <w:tc>
          <w:tcPr>
            <w:tcW w:w="711"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20"/>
                <w:szCs w:val="20"/>
              </w:rPr>
            </w:pPr>
            <w:r w:rsidRPr="000A616D">
              <w:rPr>
                <w:rFonts w:ascii="Times New Roman" w:hAnsi="Times New Roman" w:cs="Times New Roman"/>
                <w:sz w:val="20"/>
                <w:szCs w:val="20"/>
              </w:rPr>
              <w:t>0</w:t>
            </w:r>
          </w:p>
        </w:tc>
        <w:tc>
          <w:tcPr>
            <w:tcW w:w="651"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20"/>
                <w:szCs w:val="20"/>
              </w:rPr>
            </w:pPr>
            <w:r w:rsidRPr="000A616D">
              <w:rPr>
                <w:rFonts w:ascii="Times New Roman" w:hAnsi="Times New Roman" w:cs="Times New Roman"/>
                <w:sz w:val="20"/>
                <w:szCs w:val="20"/>
              </w:rPr>
              <w:t>0</w:t>
            </w:r>
          </w:p>
        </w:tc>
        <w:tc>
          <w:tcPr>
            <w:tcW w:w="637"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20"/>
                <w:szCs w:val="20"/>
              </w:rPr>
            </w:pPr>
            <w:r w:rsidRPr="000A616D">
              <w:rPr>
                <w:rFonts w:ascii="Times New Roman" w:hAnsi="Times New Roman" w:cs="Times New Roman"/>
                <w:sz w:val="20"/>
                <w:szCs w:val="20"/>
              </w:rPr>
              <w:t>0</w:t>
            </w:r>
          </w:p>
        </w:tc>
        <w:tc>
          <w:tcPr>
            <w:tcW w:w="931"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18"/>
                <w:szCs w:val="18"/>
              </w:rPr>
            </w:pPr>
            <w:r w:rsidRPr="000A616D">
              <w:rPr>
                <w:rFonts w:ascii="Times New Roman" w:hAnsi="Times New Roman" w:cs="Times New Roman"/>
                <w:sz w:val="18"/>
                <w:szCs w:val="18"/>
              </w:rPr>
              <w:t>5226,04</w:t>
            </w:r>
          </w:p>
        </w:tc>
        <w:tc>
          <w:tcPr>
            <w:tcW w:w="943"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18"/>
                <w:szCs w:val="18"/>
              </w:rPr>
            </w:pPr>
            <w:r w:rsidRPr="000A616D">
              <w:rPr>
                <w:rFonts w:ascii="Times New Roman" w:hAnsi="Times New Roman" w:cs="Times New Roman"/>
                <w:sz w:val="18"/>
                <w:szCs w:val="18"/>
              </w:rPr>
              <w:t>7560,8</w:t>
            </w:r>
          </w:p>
        </w:tc>
        <w:tc>
          <w:tcPr>
            <w:tcW w:w="1004"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18"/>
                <w:szCs w:val="18"/>
              </w:rPr>
            </w:pPr>
            <w:r w:rsidRPr="000A616D">
              <w:rPr>
                <w:rFonts w:ascii="Times New Roman" w:hAnsi="Times New Roman" w:cs="Times New Roman"/>
                <w:sz w:val="18"/>
                <w:szCs w:val="18"/>
              </w:rPr>
              <w:t>12786,87</w:t>
            </w:r>
          </w:p>
        </w:tc>
      </w:tr>
      <w:tr w:rsidR="000A616D" w:rsidRPr="00970727" w:rsidTr="000A616D">
        <w:trPr>
          <w:trHeight w:val="300"/>
          <w:jc w:val="center"/>
        </w:trPr>
        <w:tc>
          <w:tcPr>
            <w:tcW w:w="1463" w:type="dxa"/>
            <w:tcBorders>
              <w:top w:val="nil"/>
              <w:left w:val="single" w:sz="4" w:space="0" w:color="auto"/>
              <w:bottom w:val="single" w:sz="4" w:space="0" w:color="auto"/>
              <w:right w:val="single" w:sz="4" w:space="0" w:color="auto"/>
            </w:tcBorders>
            <w:shd w:val="clear" w:color="auto" w:fill="auto"/>
            <w:vAlign w:val="center"/>
            <w:hideMark/>
          </w:tcPr>
          <w:p w:rsidR="000A616D" w:rsidRPr="00970727" w:rsidRDefault="000A616D" w:rsidP="000A616D">
            <w:pPr>
              <w:jc w:val="center"/>
              <w:rPr>
                <w:rFonts w:ascii="Times New Roman" w:hAnsi="Times New Roman" w:cs="Times New Roman"/>
                <w:sz w:val="20"/>
                <w:szCs w:val="20"/>
              </w:rPr>
            </w:pPr>
            <w:r w:rsidRPr="00970727">
              <w:rPr>
                <w:rFonts w:ascii="Times New Roman" w:hAnsi="Times New Roman" w:cs="Times New Roman"/>
                <w:sz w:val="20"/>
                <w:szCs w:val="20"/>
              </w:rPr>
              <w:t xml:space="preserve">ИТОГО </w:t>
            </w:r>
          </w:p>
        </w:tc>
        <w:tc>
          <w:tcPr>
            <w:tcW w:w="950" w:type="dxa"/>
            <w:tcBorders>
              <w:top w:val="nil"/>
              <w:left w:val="nil"/>
              <w:bottom w:val="single" w:sz="4" w:space="0" w:color="auto"/>
              <w:right w:val="single" w:sz="4" w:space="0" w:color="auto"/>
            </w:tcBorders>
            <w:shd w:val="clear" w:color="auto" w:fill="auto"/>
            <w:noWrap/>
            <w:vAlign w:val="center"/>
            <w:hideMark/>
          </w:tcPr>
          <w:p w:rsidR="000A616D" w:rsidRPr="00970727" w:rsidRDefault="000A616D" w:rsidP="000A616D">
            <w:pPr>
              <w:jc w:val="center"/>
              <w:rPr>
                <w:rFonts w:ascii="Times New Roman" w:hAnsi="Times New Roman" w:cs="Times New Roman"/>
                <w:sz w:val="20"/>
                <w:szCs w:val="20"/>
              </w:rPr>
            </w:pPr>
            <w:r w:rsidRPr="00970727">
              <w:rPr>
                <w:rFonts w:ascii="Times New Roman" w:hAnsi="Times New Roman" w:cs="Times New Roman"/>
                <w:sz w:val="20"/>
                <w:szCs w:val="20"/>
              </w:rPr>
              <w:t> </w:t>
            </w:r>
          </w:p>
        </w:tc>
        <w:tc>
          <w:tcPr>
            <w:tcW w:w="1361" w:type="dxa"/>
            <w:tcBorders>
              <w:top w:val="nil"/>
              <w:left w:val="nil"/>
              <w:bottom w:val="single" w:sz="4" w:space="0" w:color="auto"/>
              <w:right w:val="single" w:sz="4" w:space="0" w:color="auto"/>
            </w:tcBorders>
            <w:shd w:val="clear" w:color="auto" w:fill="auto"/>
            <w:vAlign w:val="center"/>
            <w:hideMark/>
          </w:tcPr>
          <w:p w:rsidR="000A616D" w:rsidRPr="00970727" w:rsidRDefault="000A616D" w:rsidP="000A616D">
            <w:pPr>
              <w:jc w:val="center"/>
              <w:rPr>
                <w:rFonts w:ascii="Times New Roman" w:hAnsi="Times New Roman" w:cs="Times New Roman"/>
                <w:sz w:val="20"/>
                <w:szCs w:val="20"/>
              </w:rPr>
            </w:pPr>
            <w:r w:rsidRPr="00970727">
              <w:rPr>
                <w:rFonts w:ascii="Times New Roman" w:hAnsi="Times New Roman" w:cs="Times New Roman"/>
                <w:sz w:val="20"/>
                <w:szCs w:val="20"/>
              </w:rPr>
              <w:t> </w:t>
            </w:r>
          </w:p>
        </w:tc>
        <w:tc>
          <w:tcPr>
            <w:tcW w:w="835"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20"/>
                <w:szCs w:val="20"/>
              </w:rPr>
            </w:pPr>
            <w:r w:rsidRPr="000A616D">
              <w:rPr>
                <w:rFonts w:ascii="Times New Roman" w:hAnsi="Times New Roman" w:cs="Times New Roman"/>
                <w:sz w:val="20"/>
                <w:szCs w:val="20"/>
              </w:rPr>
              <w:t>2802</w:t>
            </w:r>
          </w:p>
        </w:tc>
        <w:tc>
          <w:tcPr>
            <w:tcW w:w="651"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20"/>
                <w:szCs w:val="20"/>
              </w:rPr>
            </w:pPr>
            <w:r w:rsidRPr="000A616D">
              <w:rPr>
                <w:rFonts w:ascii="Times New Roman" w:hAnsi="Times New Roman" w:cs="Times New Roman"/>
                <w:sz w:val="20"/>
                <w:szCs w:val="20"/>
              </w:rPr>
              <w:t>5345</w:t>
            </w:r>
          </w:p>
        </w:tc>
        <w:tc>
          <w:tcPr>
            <w:tcW w:w="711"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20"/>
                <w:szCs w:val="20"/>
              </w:rPr>
            </w:pPr>
            <w:r w:rsidRPr="000A616D">
              <w:rPr>
                <w:rFonts w:ascii="Times New Roman" w:hAnsi="Times New Roman" w:cs="Times New Roman"/>
                <w:sz w:val="20"/>
                <w:szCs w:val="20"/>
              </w:rPr>
              <w:t>0</w:t>
            </w:r>
          </w:p>
        </w:tc>
        <w:tc>
          <w:tcPr>
            <w:tcW w:w="651"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20"/>
                <w:szCs w:val="20"/>
              </w:rPr>
            </w:pPr>
            <w:r w:rsidRPr="000A616D">
              <w:rPr>
                <w:rFonts w:ascii="Times New Roman" w:hAnsi="Times New Roman" w:cs="Times New Roman"/>
                <w:sz w:val="20"/>
                <w:szCs w:val="20"/>
              </w:rPr>
              <w:t>0</w:t>
            </w:r>
          </w:p>
        </w:tc>
        <w:tc>
          <w:tcPr>
            <w:tcW w:w="637"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20"/>
                <w:szCs w:val="20"/>
              </w:rPr>
            </w:pPr>
            <w:r w:rsidRPr="000A616D">
              <w:rPr>
                <w:rFonts w:ascii="Times New Roman" w:hAnsi="Times New Roman" w:cs="Times New Roman"/>
                <w:sz w:val="20"/>
                <w:szCs w:val="20"/>
              </w:rPr>
              <w:t>0</w:t>
            </w:r>
          </w:p>
        </w:tc>
        <w:tc>
          <w:tcPr>
            <w:tcW w:w="931"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18"/>
                <w:szCs w:val="18"/>
              </w:rPr>
            </w:pPr>
            <w:r w:rsidRPr="000A616D">
              <w:rPr>
                <w:rFonts w:ascii="Times New Roman" w:hAnsi="Times New Roman" w:cs="Times New Roman"/>
                <w:sz w:val="18"/>
                <w:szCs w:val="18"/>
              </w:rPr>
              <w:t>7985,64</w:t>
            </w:r>
          </w:p>
        </w:tc>
        <w:tc>
          <w:tcPr>
            <w:tcW w:w="943"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18"/>
                <w:szCs w:val="18"/>
              </w:rPr>
            </w:pPr>
            <w:r w:rsidRPr="000A616D">
              <w:rPr>
                <w:rFonts w:ascii="Times New Roman" w:hAnsi="Times New Roman" w:cs="Times New Roman"/>
                <w:sz w:val="18"/>
                <w:szCs w:val="18"/>
              </w:rPr>
              <w:t>11714,85</w:t>
            </w:r>
          </w:p>
        </w:tc>
        <w:tc>
          <w:tcPr>
            <w:tcW w:w="1004" w:type="dxa"/>
            <w:tcBorders>
              <w:top w:val="nil"/>
              <w:left w:val="nil"/>
              <w:bottom w:val="single" w:sz="4" w:space="0" w:color="auto"/>
              <w:right w:val="single" w:sz="4" w:space="0" w:color="auto"/>
            </w:tcBorders>
            <w:shd w:val="clear" w:color="auto" w:fill="auto"/>
            <w:noWrap/>
            <w:vAlign w:val="center"/>
            <w:hideMark/>
          </w:tcPr>
          <w:p w:rsidR="000A616D" w:rsidRPr="000A616D" w:rsidRDefault="000A616D" w:rsidP="000A616D">
            <w:pPr>
              <w:jc w:val="center"/>
              <w:rPr>
                <w:rFonts w:ascii="Times New Roman" w:hAnsi="Times New Roman" w:cs="Times New Roman"/>
                <w:sz w:val="18"/>
                <w:szCs w:val="18"/>
              </w:rPr>
            </w:pPr>
            <w:r w:rsidRPr="000A616D">
              <w:rPr>
                <w:rFonts w:ascii="Times New Roman" w:hAnsi="Times New Roman" w:cs="Times New Roman"/>
                <w:sz w:val="18"/>
                <w:szCs w:val="18"/>
              </w:rPr>
              <w:t>19700,49</w:t>
            </w:r>
          </w:p>
        </w:tc>
      </w:tr>
    </w:tbl>
    <w:p w:rsidR="00A77886" w:rsidRPr="003B7587" w:rsidRDefault="00A77886" w:rsidP="00AC157E">
      <w:pPr>
        <w:rPr>
          <w:rFonts w:ascii="Times New Roman" w:hAnsi="Times New Roman" w:cs="Times New Roman"/>
        </w:rPr>
      </w:pPr>
    </w:p>
    <w:p w:rsidR="008B7795" w:rsidRPr="003B7587" w:rsidRDefault="00321062" w:rsidP="008B7795">
      <w:pPr>
        <w:jc w:val="both"/>
        <w:rPr>
          <w:rFonts w:ascii="Times New Roman" w:hAnsi="Times New Roman" w:cs="Times New Roman"/>
          <w:b/>
        </w:rPr>
      </w:pPr>
      <w:r>
        <w:rPr>
          <w:rFonts w:ascii="Times New Roman" w:hAnsi="Times New Roman" w:cs="Times New Roman"/>
          <w:b/>
        </w:rPr>
        <w:t>8</w:t>
      </w:r>
      <w:r w:rsidR="008B7795" w:rsidRPr="003B7587">
        <w:rPr>
          <w:rFonts w:ascii="Times New Roman" w:hAnsi="Times New Roman" w:cs="Times New Roman"/>
          <w:b/>
        </w:rPr>
        <w:t>.2.2.7. Итоговые финансовые потребности в реализацию проектов для М</w:t>
      </w:r>
      <w:r w:rsidR="000427E5">
        <w:rPr>
          <w:rFonts w:ascii="Times New Roman" w:hAnsi="Times New Roman" w:cs="Times New Roman"/>
          <w:b/>
        </w:rPr>
        <w:t>О</w:t>
      </w:r>
      <w:r w:rsidR="008B7795" w:rsidRPr="003B7587">
        <w:rPr>
          <w:rFonts w:ascii="Times New Roman" w:hAnsi="Times New Roman" w:cs="Times New Roman"/>
          <w:b/>
        </w:rPr>
        <w:t xml:space="preserve">  с 202</w:t>
      </w:r>
      <w:r w:rsidR="000427E5">
        <w:rPr>
          <w:rFonts w:ascii="Times New Roman" w:hAnsi="Times New Roman" w:cs="Times New Roman"/>
          <w:b/>
        </w:rPr>
        <w:t>2</w:t>
      </w:r>
      <w:r w:rsidR="008B7795" w:rsidRPr="003B7587">
        <w:rPr>
          <w:rFonts w:ascii="Times New Roman" w:hAnsi="Times New Roman" w:cs="Times New Roman"/>
          <w:b/>
        </w:rPr>
        <w:t xml:space="preserve"> по 20</w:t>
      </w:r>
      <w:r w:rsidR="000427E5">
        <w:rPr>
          <w:rFonts w:ascii="Times New Roman" w:hAnsi="Times New Roman" w:cs="Times New Roman"/>
          <w:b/>
        </w:rPr>
        <w:t>31</w:t>
      </w:r>
      <w:r w:rsidR="008B7795" w:rsidRPr="003B7587">
        <w:rPr>
          <w:rFonts w:ascii="Times New Roman" w:hAnsi="Times New Roman" w:cs="Times New Roman"/>
          <w:b/>
        </w:rPr>
        <w:t xml:space="preserve"> год </w:t>
      </w:r>
    </w:p>
    <w:p w:rsidR="008B7795" w:rsidRPr="003B7587" w:rsidRDefault="008B7795" w:rsidP="008B7795">
      <w:pPr>
        <w:rPr>
          <w:rFonts w:ascii="Times New Roman" w:hAnsi="Times New Roman" w:cs="Times New Roman"/>
        </w:rPr>
      </w:pPr>
    </w:p>
    <w:p w:rsidR="008B7795" w:rsidRPr="003B7587" w:rsidRDefault="008B7795" w:rsidP="008B7795">
      <w:pPr>
        <w:jc w:val="both"/>
        <w:rPr>
          <w:rFonts w:ascii="Times New Roman" w:hAnsi="Times New Roman" w:cs="Times New Roman"/>
        </w:rPr>
      </w:pPr>
      <w:r w:rsidRPr="003B7587">
        <w:rPr>
          <w:rFonts w:ascii="Times New Roman" w:hAnsi="Times New Roman" w:cs="Times New Roman"/>
        </w:rPr>
        <w:t>Полная сметная стоимость этой группы инвестиционных проектов  в ценах на 01.01.202</w:t>
      </w:r>
      <w:r w:rsidR="00FF10E9">
        <w:rPr>
          <w:rFonts w:ascii="Times New Roman" w:hAnsi="Times New Roman" w:cs="Times New Roman"/>
        </w:rPr>
        <w:t>0</w:t>
      </w:r>
      <w:r w:rsidRPr="003B7587">
        <w:rPr>
          <w:rFonts w:ascii="Times New Roman" w:hAnsi="Times New Roman" w:cs="Times New Roman"/>
        </w:rPr>
        <w:t>года  составит 1</w:t>
      </w:r>
      <w:r w:rsidR="00492CD2">
        <w:rPr>
          <w:rFonts w:ascii="Times New Roman" w:hAnsi="Times New Roman" w:cs="Times New Roman"/>
        </w:rPr>
        <w:t>6869,4</w:t>
      </w:r>
      <w:r w:rsidRPr="003B7587">
        <w:rPr>
          <w:rFonts w:ascii="Times New Roman" w:hAnsi="Times New Roman" w:cs="Times New Roman"/>
        </w:rPr>
        <w:t xml:space="preserve">тыс.руб с учётом НДС. Полная сметная стоимость группы инвестиционных проектов в ценах соответствующих лет  с учётом инфляции составит </w:t>
      </w:r>
      <w:r w:rsidR="008E59FE">
        <w:rPr>
          <w:rFonts w:ascii="Times New Roman" w:hAnsi="Times New Roman" w:cs="Times New Roman"/>
        </w:rPr>
        <w:t>19700,5</w:t>
      </w:r>
      <w:r w:rsidRPr="003B7587">
        <w:rPr>
          <w:rFonts w:ascii="Times New Roman" w:hAnsi="Times New Roman" w:cs="Times New Roman"/>
        </w:rPr>
        <w:t>тыс.руб.  Проекты должны быть реализованы в течение 202</w:t>
      </w:r>
      <w:r w:rsidR="00FF10E9">
        <w:rPr>
          <w:rFonts w:ascii="Times New Roman" w:hAnsi="Times New Roman" w:cs="Times New Roman"/>
        </w:rPr>
        <w:t>2</w:t>
      </w:r>
      <w:r w:rsidRPr="003B7587">
        <w:rPr>
          <w:rFonts w:ascii="Times New Roman" w:hAnsi="Times New Roman" w:cs="Times New Roman"/>
        </w:rPr>
        <w:t>-20</w:t>
      </w:r>
      <w:r w:rsidR="00FF10E9">
        <w:rPr>
          <w:rFonts w:ascii="Times New Roman" w:hAnsi="Times New Roman" w:cs="Times New Roman"/>
        </w:rPr>
        <w:t>31</w:t>
      </w:r>
      <w:r w:rsidRPr="003B7587">
        <w:rPr>
          <w:rFonts w:ascii="Times New Roman" w:hAnsi="Times New Roman" w:cs="Times New Roman"/>
        </w:rPr>
        <w:t xml:space="preserve"> года. Их завершение позволит обеспечить надёжное теплоснабжение существующих потребителей  тепловой энергии.</w:t>
      </w:r>
    </w:p>
    <w:p w:rsidR="008B7795" w:rsidRPr="003B7587" w:rsidRDefault="008B7795" w:rsidP="008B7795">
      <w:pPr>
        <w:jc w:val="both"/>
        <w:rPr>
          <w:rFonts w:ascii="Times New Roman" w:hAnsi="Times New Roman" w:cs="Times New Roman"/>
        </w:rPr>
      </w:pPr>
      <w:r w:rsidRPr="003B7587">
        <w:rPr>
          <w:rFonts w:ascii="Times New Roman" w:hAnsi="Times New Roman" w:cs="Times New Roman"/>
        </w:rPr>
        <w:t>Итоговые финансовые потребности в реализацию проектов  до 20</w:t>
      </w:r>
      <w:r w:rsidR="00321062">
        <w:rPr>
          <w:rFonts w:ascii="Times New Roman" w:hAnsi="Times New Roman" w:cs="Times New Roman"/>
        </w:rPr>
        <w:t>31</w:t>
      </w:r>
      <w:r w:rsidRPr="003B7587">
        <w:rPr>
          <w:rFonts w:ascii="Times New Roman" w:hAnsi="Times New Roman" w:cs="Times New Roman"/>
        </w:rPr>
        <w:t xml:space="preserve"> года  приведены в таблице </w:t>
      </w:r>
      <w:r w:rsidR="00321062">
        <w:rPr>
          <w:rFonts w:ascii="Times New Roman" w:hAnsi="Times New Roman" w:cs="Times New Roman"/>
        </w:rPr>
        <w:t>8.4</w:t>
      </w:r>
      <w:r w:rsidRPr="003B7587">
        <w:rPr>
          <w:rFonts w:ascii="Times New Roman" w:hAnsi="Times New Roman" w:cs="Times New Roman"/>
        </w:rPr>
        <w:t xml:space="preserve">. </w:t>
      </w:r>
    </w:p>
    <w:p w:rsidR="008B7795" w:rsidRPr="003B7587" w:rsidRDefault="00321062" w:rsidP="008B7795">
      <w:pPr>
        <w:rPr>
          <w:rFonts w:ascii="Times New Roman" w:hAnsi="Times New Roman" w:cs="Times New Roman"/>
          <w:b/>
          <w:sz w:val="22"/>
          <w:szCs w:val="22"/>
        </w:rPr>
      </w:pPr>
      <w:r>
        <w:rPr>
          <w:rFonts w:ascii="Times New Roman" w:hAnsi="Times New Roman" w:cs="Times New Roman"/>
          <w:b/>
          <w:sz w:val="22"/>
          <w:szCs w:val="22"/>
        </w:rPr>
        <w:t>Таблица  8</w:t>
      </w:r>
      <w:r w:rsidR="008B7795" w:rsidRPr="003B7587">
        <w:rPr>
          <w:rFonts w:ascii="Times New Roman" w:hAnsi="Times New Roman" w:cs="Times New Roman"/>
          <w:b/>
          <w:sz w:val="22"/>
          <w:szCs w:val="22"/>
        </w:rPr>
        <w:t>.</w:t>
      </w:r>
      <w:r>
        <w:rPr>
          <w:rFonts w:ascii="Times New Roman" w:hAnsi="Times New Roman" w:cs="Times New Roman"/>
          <w:b/>
          <w:sz w:val="22"/>
          <w:szCs w:val="22"/>
        </w:rPr>
        <w:t>4</w:t>
      </w:r>
      <w:r w:rsidR="008B7795" w:rsidRPr="003B7587">
        <w:rPr>
          <w:rFonts w:ascii="Times New Roman" w:hAnsi="Times New Roman" w:cs="Times New Roman"/>
          <w:b/>
          <w:sz w:val="22"/>
          <w:szCs w:val="22"/>
        </w:rPr>
        <w:t xml:space="preserve">. Итоговая сметная стоимость  группы проектов  в ценах соответствующих лет  с учётом инфляции  </w:t>
      </w:r>
    </w:p>
    <w:tbl>
      <w:tblPr>
        <w:tblW w:w="9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gridCol w:w="2421"/>
        <w:gridCol w:w="1938"/>
      </w:tblGrid>
      <w:tr w:rsidR="008B7795" w:rsidRPr="003B7587" w:rsidTr="00240768">
        <w:trPr>
          <w:trHeight w:val="431"/>
          <w:jc w:val="center"/>
        </w:trPr>
        <w:tc>
          <w:tcPr>
            <w:tcW w:w="2977" w:type="dxa"/>
            <w:vMerge w:val="restart"/>
            <w:shd w:val="clear" w:color="auto" w:fill="auto"/>
            <w:vAlign w:val="center"/>
            <w:hideMark/>
          </w:tcPr>
          <w:p w:rsidR="008B7795" w:rsidRPr="003B7587" w:rsidRDefault="008B7795" w:rsidP="00032686">
            <w:pPr>
              <w:jc w:val="center"/>
              <w:rPr>
                <w:rFonts w:ascii="Times New Roman" w:hAnsi="Times New Roman" w:cs="Times New Roman"/>
                <w:sz w:val="22"/>
                <w:szCs w:val="22"/>
              </w:rPr>
            </w:pPr>
            <w:r w:rsidRPr="003B7587">
              <w:rPr>
                <w:rFonts w:ascii="Times New Roman" w:hAnsi="Times New Roman" w:cs="Times New Roman"/>
                <w:sz w:val="22"/>
                <w:szCs w:val="22"/>
              </w:rPr>
              <w:t>Наименование</w:t>
            </w:r>
          </w:p>
        </w:tc>
        <w:tc>
          <w:tcPr>
            <w:tcW w:w="4972" w:type="dxa"/>
            <w:gridSpan w:val="2"/>
            <w:shd w:val="clear" w:color="auto" w:fill="auto"/>
            <w:vAlign w:val="center"/>
            <w:hideMark/>
          </w:tcPr>
          <w:p w:rsidR="008B7795" w:rsidRPr="003B7587" w:rsidRDefault="008B7795" w:rsidP="00032686">
            <w:pPr>
              <w:jc w:val="center"/>
              <w:rPr>
                <w:rFonts w:ascii="Times New Roman" w:hAnsi="Times New Roman" w:cs="Times New Roman"/>
                <w:sz w:val="22"/>
                <w:szCs w:val="22"/>
              </w:rPr>
            </w:pPr>
            <w:r w:rsidRPr="003B7587">
              <w:rPr>
                <w:rFonts w:ascii="Times New Roman" w:hAnsi="Times New Roman" w:cs="Times New Roman"/>
                <w:sz w:val="22"/>
                <w:szCs w:val="22"/>
              </w:rPr>
              <w:t>Период планирования, тыс.руб.</w:t>
            </w:r>
          </w:p>
        </w:tc>
        <w:tc>
          <w:tcPr>
            <w:tcW w:w="1938" w:type="dxa"/>
            <w:vMerge w:val="restart"/>
            <w:shd w:val="clear" w:color="auto" w:fill="auto"/>
            <w:noWrap/>
            <w:vAlign w:val="center"/>
            <w:hideMark/>
          </w:tcPr>
          <w:p w:rsidR="008B7795" w:rsidRPr="003B7587" w:rsidRDefault="008B7795" w:rsidP="00032686">
            <w:pPr>
              <w:jc w:val="center"/>
              <w:rPr>
                <w:rFonts w:ascii="Times New Roman" w:hAnsi="Times New Roman" w:cs="Times New Roman"/>
                <w:sz w:val="22"/>
                <w:szCs w:val="22"/>
              </w:rPr>
            </w:pPr>
            <w:r w:rsidRPr="003B7587">
              <w:rPr>
                <w:rFonts w:ascii="Times New Roman" w:hAnsi="Times New Roman" w:cs="Times New Roman"/>
                <w:sz w:val="22"/>
                <w:szCs w:val="22"/>
              </w:rPr>
              <w:t>Итого</w:t>
            </w:r>
          </w:p>
        </w:tc>
      </w:tr>
      <w:tr w:rsidR="008B7795" w:rsidRPr="003B7587" w:rsidTr="00240768">
        <w:trPr>
          <w:trHeight w:val="300"/>
          <w:jc w:val="center"/>
        </w:trPr>
        <w:tc>
          <w:tcPr>
            <w:tcW w:w="2977" w:type="dxa"/>
            <w:vMerge/>
            <w:vAlign w:val="center"/>
            <w:hideMark/>
          </w:tcPr>
          <w:p w:rsidR="008B7795" w:rsidRPr="003B7587" w:rsidRDefault="008B7795" w:rsidP="00032686">
            <w:pPr>
              <w:jc w:val="center"/>
              <w:rPr>
                <w:rFonts w:ascii="Times New Roman" w:hAnsi="Times New Roman" w:cs="Times New Roman"/>
                <w:sz w:val="22"/>
                <w:szCs w:val="22"/>
              </w:rPr>
            </w:pPr>
          </w:p>
        </w:tc>
        <w:tc>
          <w:tcPr>
            <w:tcW w:w="2551" w:type="dxa"/>
            <w:shd w:val="clear" w:color="auto" w:fill="auto"/>
            <w:noWrap/>
            <w:vAlign w:val="center"/>
            <w:hideMark/>
          </w:tcPr>
          <w:p w:rsidR="008B7795" w:rsidRPr="003B7587" w:rsidRDefault="008B7795" w:rsidP="00EC47DB">
            <w:pPr>
              <w:jc w:val="center"/>
              <w:rPr>
                <w:rFonts w:ascii="Times New Roman" w:hAnsi="Times New Roman" w:cs="Times New Roman"/>
                <w:sz w:val="22"/>
                <w:szCs w:val="22"/>
              </w:rPr>
            </w:pPr>
            <w:r w:rsidRPr="003B7587">
              <w:rPr>
                <w:rFonts w:ascii="Times New Roman" w:hAnsi="Times New Roman" w:cs="Times New Roman"/>
                <w:sz w:val="22"/>
                <w:szCs w:val="22"/>
              </w:rPr>
              <w:t>202</w:t>
            </w:r>
            <w:r w:rsidR="00EC47DB">
              <w:rPr>
                <w:rFonts w:ascii="Times New Roman" w:hAnsi="Times New Roman" w:cs="Times New Roman"/>
                <w:sz w:val="22"/>
                <w:szCs w:val="22"/>
              </w:rPr>
              <w:t>2</w:t>
            </w:r>
            <w:r w:rsidRPr="003B7587">
              <w:rPr>
                <w:rFonts w:ascii="Times New Roman" w:hAnsi="Times New Roman" w:cs="Times New Roman"/>
                <w:sz w:val="22"/>
                <w:szCs w:val="22"/>
              </w:rPr>
              <w:t>-202</w:t>
            </w:r>
            <w:r w:rsidR="00EC47DB">
              <w:rPr>
                <w:rFonts w:ascii="Times New Roman" w:hAnsi="Times New Roman" w:cs="Times New Roman"/>
                <w:sz w:val="22"/>
                <w:szCs w:val="22"/>
              </w:rPr>
              <w:t>6</w:t>
            </w:r>
          </w:p>
        </w:tc>
        <w:tc>
          <w:tcPr>
            <w:tcW w:w="2421" w:type="dxa"/>
            <w:shd w:val="clear" w:color="auto" w:fill="auto"/>
            <w:noWrap/>
            <w:vAlign w:val="center"/>
            <w:hideMark/>
          </w:tcPr>
          <w:p w:rsidR="008B7795" w:rsidRPr="003B7587" w:rsidRDefault="008B7795" w:rsidP="00EC47DB">
            <w:pPr>
              <w:jc w:val="center"/>
              <w:rPr>
                <w:rFonts w:ascii="Times New Roman" w:hAnsi="Times New Roman" w:cs="Times New Roman"/>
                <w:sz w:val="22"/>
                <w:szCs w:val="22"/>
              </w:rPr>
            </w:pPr>
            <w:r w:rsidRPr="003B7587">
              <w:rPr>
                <w:rFonts w:ascii="Times New Roman" w:hAnsi="Times New Roman" w:cs="Times New Roman"/>
                <w:sz w:val="22"/>
                <w:szCs w:val="22"/>
              </w:rPr>
              <w:t>202</w:t>
            </w:r>
            <w:r w:rsidR="00EC47DB">
              <w:rPr>
                <w:rFonts w:ascii="Times New Roman" w:hAnsi="Times New Roman" w:cs="Times New Roman"/>
                <w:sz w:val="22"/>
                <w:szCs w:val="22"/>
              </w:rPr>
              <w:t>7</w:t>
            </w:r>
            <w:r w:rsidRPr="003B7587">
              <w:rPr>
                <w:rFonts w:ascii="Times New Roman" w:hAnsi="Times New Roman" w:cs="Times New Roman"/>
                <w:sz w:val="22"/>
                <w:szCs w:val="22"/>
              </w:rPr>
              <w:t>-20</w:t>
            </w:r>
            <w:r w:rsidR="00EC47DB">
              <w:rPr>
                <w:rFonts w:ascii="Times New Roman" w:hAnsi="Times New Roman" w:cs="Times New Roman"/>
                <w:sz w:val="22"/>
                <w:szCs w:val="22"/>
              </w:rPr>
              <w:t>31</w:t>
            </w:r>
          </w:p>
        </w:tc>
        <w:tc>
          <w:tcPr>
            <w:tcW w:w="1938" w:type="dxa"/>
            <w:vMerge/>
            <w:vAlign w:val="center"/>
            <w:hideMark/>
          </w:tcPr>
          <w:p w:rsidR="008B7795" w:rsidRPr="003B7587" w:rsidRDefault="008B7795" w:rsidP="00032686">
            <w:pPr>
              <w:jc w:val="center"/>
              <w:rPr>
                <w:rFonts w:ascii="Times New Roman" w:hAnsi="Times New Roman" w:cs="Times New Roman"/>
                <w:sz w:val="22"/>
                <w:szCs w:val="22"/>
              </w:rPr>
            </w:pPr>
          </w:p>
        </w:tc>
      </w:tr>
      <w:tr w:rsidR="00492CD2" w:rsidRPr="003B7587" w:rsidTr="00EC47DB">
        <w:trPr>
          <w:trHeight w:val="300"/>
          <w:jc w:val="center"/>
        </w:trPr>
        <w:tc>
          <w:tcPr>
            <w:tcW w:w="2977" w:type="dxa"/>
            <w:shd w:val="clear" w:color="auto" w:fill="auto"/>
            <w:vAlign w:val="center"/>
          </w:tcPr>
          <w:p w:rsidR="00492CD2" w:rsidRPr="003B7587" w:rsidRDefault="00492CD2" w:rsidP="00492CD2">
            <w:pPr>
              <w:jc w:val="center"/>
              <w:rPr>
                <w:rFonts w:ascii="Times New Roman" w:hAnsi="Times New Roman" w:cs="Times New Roman"/>
                <w:sz w:val="22"/>
                <w:szCs w:val="22"/>
              </w:rPr>
            </w:pPr>
            <w:r w:rsidRPr="003B7587">
              <w:rPr>
                <w:rFonts w:ascii="Times New Roman" w:hAnsi="Times New Roman" w:cs="Times New Roman"/>
                <w:sz w:val="22"/>
                <w:szCs w:val="22"/>
              </w:rPr>
              <w:t>Тепловые сети</w:t>
            </w:r>
          </w:p>
        </w:tc>
        <w:tc>
          <w:tcPr>
            <w:tcW w:w="2551" w:type="dxa"/>
            <w:shd w:val="clear" w:color="auto" w:fill="auto"/>
            <w:noWrap/>
            <w:vAlign w:val="center"/>
          </w:tcPr>
          <w:p w:rsidR="00492CD2" w:rsidRDefault="00492CD2" w:rsidP="00492CD2">
            <w:pPr>
              <w:widowControl/>
              <w:jc w:val="center"/>
              <w:rPr>
                <w:rFonts w:ascii="Calibri" w:hAnsi="Calibri" w:cs="Calibri"/>
                <w:sz w:val="20"/>
                <w:szCs w:val="20"/>
              </w:rPr>
            </w:pPr>
            <w:r>
              <w:rPr>
                <w:rFonts w:ascii="Calibri" w:hAnsi="Calibri" w:cs="Calibri"/>
                <w:sz w:val="20"/>
                <w:szCs w:val="20"/>
              </w:rPr>
              <w:t>7985,64</w:t>
            </w:r>
          </w:p>
        </w:tc>
        <w:tc>
          <w:tcPr>
            <w:tcW w:w="2421" w:type="dxa"/>
            <w:shd w:val="clear" w:color="auto" w:fill="auto"/>
            <w:noWrap/>
            <w:vAlign w:val="center"/>
          </w:tcPr>
          <w:p w:rsidR="00492CD2" w:rsidRDefault="00492CD2" w:rsidP="00492CD2">
            <w:pPr>
              <w:widowControl/>
              <w:jc w:val="center"/>
              <w:rPr>
                <w:rFonts w:ascii="Calibri" w:hAnsi="Calibri" w:cs="Calibri"/>
                <w:sz w:val="20"/>
                <w:szCs w:val="20"/>
              </w:rPr>
            </w:pPr>
            <w:r>
              <w:rPr>
                <w:rFonts w:ascii="Calibri" w:hAnsi="Calibri" w:cs="Calibri"/>
                <w:sz w:val="20"/>
                <w:szCs w:val="20"/>
              </w:rPr>
              <w:t>11714,85</w:t>
            </w:r>
          </w:p>
        </w:tc>
        <w:tc>
          <w:tcPr>
            <w:tcW w:w="1938" w:type="dxa"/>
            <w:shd w:val="clear" w:color="auto" w:fill="auto"/>
            <w:noWrap/>
            <w:vAlign w:val="center"/>
          </w:tcPr>
          <w:p w:rsidR="00492CD2" w:rsidRDefault="00492CD2" w:rsidP="00492CD2">
            <w:pPr>
              <w:widowControl/>
              <w:jc w:val="center"/>
              <w:rPr>
                <w:rFonts w:ascii="Calibri" w:hAnsi="Calibri" w:cs="Calibri"/>
                <w:sz w:val="22"/>
                <w:szCs w:val="22"/>
              </w:rPr>
            </w:pPr>
            <w:r>
              <w:rPr>
                <w:rFonts w:ascii="Calibri" w:hAnsi="Calibri" w:cs="Calibri"/>
                <w:sz w:val="22"/>
                <w:szCs w:val="22"/>
              </w:rPr>
              <w:t>19700,49</w:t>
            </w:r>
          </w:p>
        </w:tc>
      </w:tr>
      <w:tr w:rsidR="00492CD2" w:rsidRPr="003B7587" w:rsidTr="00240768">
        <w:trPr>
          <w:trHeight w:val="300"/>
          <w:jc w:val="center"/>
        </w:trPr>
        <w:tc>
          <w:tcPr>
            <w:tcW w:w="2977" w:type="dxa"/>
            <w:shd w:val="clear" w:color="auto" w:fill="auto"/>
            <w:vAlign w:val="center"/>
          </w:tcPr>
          <w:p w:rsidR="00492CD2" w:rsidRPr="003B7587" w:rsidRDefault="00492CD2" w:rsidP="00492CD2">
            <w:pPr>
              <w:jc w:val="center"/>
              <w:rPr>
                <w:rFonts w:ascii="Times New Roman" w:hAnsi="Times New Roman" w:cs="Times New Roman"/>
                <w:sz w:val="22"/>
                <w:szCs w:val="22"/>
              </w:rPr>
            </w:pPr>
            <w:r w:rsidRPr="003B7587">
              <w:rPr>
                <w:rFonts w:ascii="Times New Roman" w:hAnsi="Times New Roman" w:cs="Times New Roman"/>
                <w:sz w:val="22"/>
                <w:szCs w:val="22"/>
              </w:rPr>
              <w:t>Итого</w:t>
            </w:r>
          </w:p>
        </w:tc>
        <w:tc>
          <w:tcPr>
            <w:tcW w:w="2551" w:type="dxa"/>
            <w:shd w:val="clear" w:color="auto" w:fill="auto"/>
            <w:noWrap/>
            <w:vAlign w:val="center"/>
          </w:tcPr>
          <w:p w:rsidR="00492CD2" w:rsidRDefault="00492CD2" w:rsidP="00492CD2">
            <w:pPr>
              <w:widowControl/>
              <w:jc w:val="center"/>
              <w:rPr>
                <w:rFonts w:ascii="Calibri" w:hAnsi="Calibri" w:cs="Calibri"/>
                <w:sz w:val="20"/>
                <w:szCs w:val="20"/>
              </w:rPr>
            </w:pPr>
            <w:r>
              <w:rPr>
                <w:rFonts w:ascii="Calibri" w:hAnsi="Calibri" w:cs="Calibri"/>
                <w:sz w:val="20"/>
                <w:szCs w:val="20"/>
              </w:rPr>
              <w:t>7985,64</w:t>
            </w:r>
          </w:p>
        </w:tc>
        <w:tc>
          <w:tcPr>
            <w:tcW w:w="2421" w:type="dxa"/>
            <w:shd w:val="clear" w:color="auto" w:fill="auto"/>
            <w:noWrap/>
            <w:vAlign w:val="center"/>
          </w:tcPr>
          <w:p w:rsidR="00492CD2" w:rsidRDefault="00492CD2" w:rsidP="00492CD2">
            <w:pPr>
              <w:widowControl/>
              <w:jc w:val="center"/>
              <w:rPr>
                <w:rFonts w:ascii="Calibri" w:hAnsi="Calibri" w:cs="Calibri"/>
                <w:sz w:val="20"/>
                <w:szCs w:val="20"/>
              </w:rPr>
            </w:pPr>
            <w:r>
              <w:rPr>
                <w:rFonts w:ascii="Calibri" w:hAnsi="Calibri" w:cs="Calibri"/>
                <w:sz w:val="20"/>
                <w:szCs w:val="20"/>
              </w:rPr>
              <w:t>11714,85</w:t>
            </w:r>
          </w:p>
        </w:tc>
        <w:tc>
          <w:tcPr>
            <w:tcW w:w="1938" w:type="dxa"/>
            <w:shd w:val="clear" w:color="auto" w:fill="auto"/>
            <w:noWrap/>
            <w:vAlign w:val="center"/>
          </w:tcPr>
          <w:p w:rsidR="00492CD2" w:rsidRDefault="00492CD2" w:rsidP="00492CD2">
            <w:pPr>
              <w:widowControl/>
              <w:jc w:val="center"/>
              <w:rPr>
                <w:rFonts w:ascii="Calibri" w:hAnsi="Calibri" w:cs="Calibri"/>
                <w:sz w:val="22"/>
                <w:szCs w:val="22"/>
              </w:rPr>
            </w:pPr>
            <w:r>
              <w:rPr>
                <w:rFonts w:ascii="Calibri" w:hAnsi="Calibri" w:cs="Calibri"/>
                <w:sz w:val="22"/>
                <w:szCs w:val="22"/>
              </w:rPr>
              <w:t>19700,49</w:t>
            </w:r>
          </w:p>
        </w:tc>
      </w:tr>
    </w:tbl>
    <w:p w:rsidR="00EC47DB" w:rsidRDefault="00EC47DB" w:rsidP="003549D8">
      <w:pPr>
        <w:pStyle w:val="2"/>
        <w:jc w:val="both"/>
        <w:rPr>
          <w:b/>
          <w:sz w:val="24"/>
          <w:szCs w:val="24"/>
          <w:u w:val="none"/>
        </w:rPr>
      </w:pPr>
      <w:bookmarkStart w:id="223" w:name="_Toc40725249"/>
      <w:bookmarkStart w:id="224" w:name="_Toc41977711"/>
      <w:bookmarkStart w:id="225" w:name="_Toc41977981"/>
    </w:p>
    <w:p w:rsidR="00AC157E" w:rsidRPr="003549D8" w:rsidRDefault="00321062" w:rsidP="003549D8">
      <w:pPr>
        <w:pStyle w:val="2"/>
        <w:jc w:val="both"/>
        <w:rPr>
          <w:b/>
          <w:sz w:val="24"/>
          <w:szCs w:val="24"/>
          <w:u w:val="none"/>
        </w:rPr>
      </w:pPr>
      <w:bookmarkStart w:id="226" w:name="_Toc89097997"/>
      <w:r>
        <w:rPr>
          <w:b/>
          <w:sz w:val="24"/>
          <w:szCs w:val="24"/>
          <w:u w:val="none"/>
        </w:rPr>
        <w:t>8</w:t>
      </w:r>
      <w:r w:rsidR="00AC157E" w:rsidRPr="003549D8">
        <w:rPr>
          <w:b/>
          <w:sz w:val="24"/>
          <w:szCs w:val="24"/>
          <w:u w:val="none"/>
        </w:rPr>
        <w:t>.3. Обоснованные предложения по источникам инвестиций, обеспечивающих финансовые потребности для осуществления  модернизации  тепловых сетей</w:t>
      </w:r>
      <w:bookmarkEnd w:id="223"/>
      <w:bookmarkEnd w:id="224"/>
      <w:bookmarkEnd w:id="225"/>
      <w:bookmarkEnd w:id="226"/>
    </w:p>
    <w:p w:rsidR="00AC157E" w:rsidRPr="003B7587" w:rsidRDefault="00321062" w:rsidP="007365B7">
      <w:pPr>
        <w:pStyle w:val="3"/>
        <w:jc w:val="both"/>
        <w:rPr>
          <w:rFonts w:ascii="Times New Roman" w:hAnsi="Times New Roman" w:cs="Times New Roman"/>
          <w:sz w:val="24"/>
          <w:szCs w:val="24"/>
        </w:rPr>
      </w:pPr>
      <w:bookmarkStart w:id="227" w:name="_Toc40725250"/>
      <w:bookmarkStart w:id="228" w:name="_Toc41977712"/>
      <w:bookmarkStart w:id="229" w:name="_Toc41977982"/>
      <w:bookmarkStart w:id="230" w:name="_Toc89097998"/>
      <w:r>
        <w:rPr>
          <w:rFonts w:ascii="Times New Roman" w:hAnsi="Times New Roman" w:cs="Times New Roman"/>
          <w:sz w:val="24"/>
          <w:szCs w:val="24"/>
        </w:rPr>
        <w:t>8</w:t>
      </w:r>
      <w:r w:rsidR="00AC157E" w:rsidRPr="003B7587">
        <w:rPr>
          <w:rFonts w:ascii="Times New Roman" w:hAnsi="Times New Roman" w:cs="Times New Roman"/>
          <w:sz w:val="24"/>
          <w:szCs w:val="24"/>
        </w:rPr>
        <w:t>.3.1. Обоснованные предложения по источникам инвестиций, обеспечивающих финансовые потребности для осуществления  модернизации  тепловых сетей для централизованного теплоснабжения</w:t>
      </w:r>
      <w:bookmarkEnd w:id="227"/>
      <w:bookmarkEnd w:id="228"/>
      <w:bookmarkEnd w:id="229"/>
      <w:bookmarkEnd w:id="230"/>
    </w:p>
    <w:p w:rsidR="007365B7" w:rsidRPr="003B7587" w:rsidRDefault="007365B7" w:rsidP="007365B7"/>
    <w:p w:rsidR="00AC157E" w:rsidRPr="003B7587" w:rsidRDefault="008D3D32" w:rsidP="008D3D32">
      <w:pPr>
        <w:jc w:val="both"/>
        <w:rPr>
          <w:rFonts w:ascii="Times New Roman" w:hAnsi="Times New Roman" w:cs="Times New Roman"/>
        </w:rPr>
      </w:pPr>
      <w:r w:rsidRPr="003B7587">
        <w:rPr>
          <w:rFonts w:ascii="Times New Roman" w:hAnsi="Times New Roman" w:cs="Times New Roman"/>
        </w:rPr>
        <w:t xml:space="preserve">     </w:t>
      </w:r>
      <w:r w:rsidR="00AC157E" w:rsidRPr="003B7587">
        <w:rPr>
          <w:rFonts w:ascii="Times New Roman" w:hAnsi="Times New Roman" w:cs="Times New Roman"/>
        </w:rPr>
        <w:t xml:space="preserve">Финансирование мероприятий по  реконструкции и техническому перевооружению  тепловых сетей может осуществляться из двух основных групп источников: бюджетных и внебюджетных. Бюджетное финансирование применительно к Схеме теплоснабжения </w:t>
      </w:r>
      <w:r w:rsidR="00EC47DB">
        <w:rPr>
          <w:rFonts w:ascii="Times New Roman" w:hAnsi="Times New Roman" w:cs="Times New Roman"/>
        </w:rPr>
        <w:t>пос.Марьино</w:t>
      </w:r>
      <w:r w:rsidR="00AC157E" w:rsidRPr="003B7587">
        <w:rPr>
          <w:rFonts w:ascii="Times New Roman" w:hAnsi="Times New Roman" w:cs="Times New Roman"/>
        </w:rPr>
        <w:t xml:space="preserve"> рассматривается как вероятное. </w:t>
      </w:r>
      <w:r w:rsidR="00EC47DB">
        <w:rPr>
          <w:rFonts w:ascii="Times New Roman" w:hAnsi="Times New Roman" w:cs="Times New Roman"/>
        </w:rPr>
        <w:t>Д</w:t>
      </w:r>
      <w:r w:rsidR="00AC157E" w:rsidRPr="003B7587">
        <w:rPr>
          <w:rFonts w:ascii="Times New Roman" w:hAnsi="Times New Roman" w:cs="Times New Roman"/>
        </w:rPr>
        <w:t>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 учитывая высокую социальную значимость и высокий удельный вес централизованной системы теплоснабжения</w:t>
      </w:r>
      <w:r w:rsidR="00EC47DB">
        <w:rPr>
          <w:rFonts w:ascii="Times New Roman" w:hAnsi="Times New Roman" w:cs="Times New Roman"/>
        </w:rPr>
        <w:t xml:space="preserve"> МО</w:t>
      </w:r>
      <w:r w:rsidR="00AC157E" w:rsidRPr="003B7587">
        <w:rPr>
          <w:rFonts w:ascii="Times New Roman" w:hAnsi="Times New Roman" w:cs="Times New Roman"/>
        </w:rPr>
        <w:t xml:space="preserve">. </w:t>
      </w:r>
    </w:p>
    <w:p w:rsidR="00AC157E" w:rsidRPr="003B7587" w:rsidRDefault="008D3D32" w:rsidP="008D3D32">
      <w:pPr>
        <w:jc w:val="both"/>
        <w:rPr>
          <w:rFonts w:ascii="Times New Roman" w:hAnsi="Times New Roman" w:cs="Times New Roman"/>
        </w:rPr>
      </w:pPr>
      <w:r w:rsidRPr="003B7587">
        <w:rPr>
          <w:rFonts w:ascii="Times New Roman" w:hAnsi="Times New Roman" w:cs="Times New Roman"/>
        </w:rPr>
        <w:t xml:space="preserve">     </w:t>
      </w:r>
      <w:r w:rsidR="00AC157E" w:rsidRPr="003B7587">
        <w:rPr>
          <w:rFonts w:ascii="Times New Roman" w:hAnsi="Times New Roman" w:cs="Times New Roman"/>
        </w:rPr>
        <w:t xml:space="preserve">Финансирование таких мероприятий может быть осуществлено путем их включения в федеральные, региональные, областные, либо городские целевые программы соответствующей направленности. </w:t>
      </w:r>
    </w:p>
    <w:p w:rsidR="00AC157E" w:rsidRPr="003B7587" w:rsidRDefault="008D3D32" w:rsidP="008D3D32">
      <w:pPr>
        <w:jc w:val="both"/>
        <w:rPr>
          <w:rFonts w:ascii="Times New Roman" w:hAnsi="Times New Roman" w:cs="Times New Roman"/>
        </w:rPr>
      </w:pPr>
      <w:r w:rsidRPr="003B7587">
        <w:rPr>
          <w:rFonts w:ascii="Times New Roman" w:hAnsi="Times New Roman" w:cs="Times New Roman"/>
        </w:rPr>
        <w:lastRenderedPageBreak/>
        <w:t xml:space="preserve">     </w:t>
      </w:r>
      <w:r w:rsidR="00AC157E" w:rsidRPr="003B7587">
        <w:rPr>
          <w:rFonts w:ascii="Times New Roman" w:hAnsi="Times New Roman" w:cs="Times New Roman"/>
        </w:rPr>
        <w:t xml:space="preserve">Внебюджетное финансирование мероприятий Схемы теплоснабжения будет осуществляется за счет собственных средств </w:t>
      </w:r>
      <w:r w:rsidR="00DF0FB2">
        <w:rPr>
          <w:rFonts w:ascii="Times New Roman" w:hAnsi="Times New Roman" w:cs="Times New Roman"/>
        </w:rPr>
        <w:t>ФГУП «Санаторий Марьино»</w:t>
      </w:r>
      <w:r w:rsidR="00AC157E" w:rsidRPr="003B7587">
        <w:rPr>
          <w:rFonts w:ascii="Times New Roman" w:hAnsi="Times New Roman" w:cs="Times New Roman"/>
        </w:rPr>
        <w:t>, состоящих из прибыли и амортизационных отчислений от основной деятельности. Все необходимые мероприятия должны быть включены в инвестиционную, ремонтную и иные программы теплоснабжающей  организации, на основании чего капитальные затраты на осуществление необходимых мероприятий могут быть включены тарифным органом в прибыль необходимой валовой выручки товарной продукции.</w:t>
      </w:r>
    </w:p>
    <w:p w:rsidR="00AC157E" w:rsidRPr="003B7587" w:rsidRDefault="008D3D32" w:rsidP="008D3D32">
      <w:pPr>
        <w:jc w:val="both"/>
        <w:rPr>
          <w:rFonts w:ascii="Times New Roman" w:hAnsi="Times New Roman" w:cs="Times New Roman"/>
        </w:rPr>
      </w:pPr>
      <w:r w:rsidRPr="003B7587">
        <w:rPr>
          <w:rFonts w:ascii="Times New Roman" w:hAnsi="Times New Roman" w:cs="Times New Roman"/>
        </w:rPr>
        <w:t xml:space="preserve">     </w:t>
      </w:r>
      <w:r w:rsidR="00AC157E" w:rsidRPr="003B7587">
        <w:rPr>
          <w:rFonts w:ascii="Times New Roman" w:hAnsi="Times New Roman" w:cs="Times New Roman"/>
        </w:rPr>
        <w:t xml:space="preserve">Включение капитальных затрат в тариф на тепловую энергию может быть реализовано включением соответствующих затрат в необходимую валовую выручку (далее – НВВ) при использовании различных методов формирования тарифов в соответствии с Приложением к Приказу ФСТ №760-э от 13.06.2013г. «Об утверждении Методических указаний по расчету регулируемых цен (тарифов) в сфере теплоснабжения», а также Постановлением Правительства РФ №1075 от 22.10.2012 г. «О ценообразовании в сфере теплоснабжения». </w:t>
      </w:r>
    </w:p>
    <w:p w:rsidR="00AC157E" w:rsidRPr="003B7587" w:rsidRDefault="00AC157E" w:rsidP="008D3D32">
      <w:pPr>
        <w:jc w:val="both"/>
        <w:rPr>
          <w:rFonts w:ascii="Times New Roman" w:hAnsi="Times New Roman" w:cs="Times New Roman"/>
        </w:rPr>
      </w:pPr>
      <w:r w:rsidRPr="003B7587">
        <w:rPr>
          <w:rFonts w:ascii="Times New Roman" w:hAnsi="Times New Roman" w:cs="Times New Roman"/>
        </w:rPr>
        <w:t xml:space="preserve">    Капитальные вложения актуализации  Схемы определены в сметных ценах 2020 года. Инвестиционные затраты в свою очередь представляют собой капиталовложения, проиндексированные с помощью соответствующих коэффициентов ежегодной инфляции инвестиций по годам освоения с учетом НДС.</w:t>
      </w:r>
    </w:p>
    <w:p w:rsidR="00AC157E" w:rsidRPr="003B7587" w:rsidRDefault="00321062" w:rsidP="00DF68B5">
      <w:pPr>
        <w:pStyle w:val="3"/>
        <w:rPr>
          <w:rFonts w:ascii="Times New Roman" w:hAnsi="Times New Roman" w:cs="Times New Roman"/>
          <w:sz w:val="24"/>
          <w:szCs w:val="24"/>
        </w:rPr>
      </w:pPr>
      <w:bookmarkStart w:id="231" w:name="_Toc40725251"/>
      <w:bookmarkStart w:id="232" w:name="_Toc41977713"/>
      <w:bookmarkStart w:id="233" w:name="_Toc41977983"/>
      <w:bookmarkStart w:id="234" w:name="_Toc89097999"/>
      <w:r>
        <w:rPr>
          <w:rFonts w:ascii="Times New Roman" w:hAnsi="Times New Roman" w:cs="Times New Roman"/>
          <w:sz w:val="24"/>
          <w:szCs w:val="24"/>
        </w:rPr>
        <w:t>8</w:t>
      </w:r>
      <w:r w:rsidR="00AC157E" w:rsidRPr="003B7587">
        <w:rPr>
          <w:rFonts w:ascii="Times New Roman" w:hAnsi="Times New Roman" w:cs="Times New Roman"/>
          <w:sz w:val="24"/>
          <w:szCs w:val="24"/>
        </w:rPr>
        <w:t>.3.2. Программа производства и реализации</w:t>
      </w:r>
      <w:bookmarkEnd w:id="231"/>
      <w:bookmarkEnd w:id="232"/>
      <w:bookmarkEnd w:id="233"/>
      <w:bookmarkEnd w:id="234"/>
    </w:p>
    <w:p w:rsidR="00AC157E" w:rsidRPr="003B7587" w:rsidRDefault="00AC157E" w:rsidP="00AC157E">
      <w:pPr>
        <w:rPr>
          <w:rFonts w:ascii="Times New Roman" w:hAnsi="Times New Roman" w:cs="Times New Roman"/>
        </w:rPr>
      </w:pPr>
    </w:p>
    <w:p w:rsidR="0049256D" w:rsidRPr="003B7587" w:rsidRDefault="0049256D" w:rsidP="0049256D">
      <w:pPr>
        <w:autoSpaceDE w:val="0"/>
        <w:autoSpaceDN w:val="0"/>
        <w:adjustRightInd w:val="0"/>
        <w:rPr>
          <w:rFonts w:ascii="Times New Roman" w:hAnsi="Times New Roman" w:cs="Times New Roman"/>
        </w:rPr>
      </w:pPr>
      <w:r w:rsidRPr="003B7587">
        <w:rPr>
          <w:rFonts w:ascii="Times New Roman" w:hAnsi="Times New Roman" w:cs="Times New Roman"/>
        </w:rPr>
        <w:t>Программа производства включает в себя:</w:t>
      </w:r>
    </w:p>
    <w:p w:rsidR="0049256D" w:rsidRPr="003B7587" w:rsidRDefault="0049256D" w:rsidP="0049256D">
      <w:pPr>
        <w:widowControl/>
        <w:numPr>
          <w:ilvl w:val="0"/>
          <w:numId w:val="31"/>
        </w:num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обеспечение </w:t>
      </w:r>
      <w:r w:rsidRPr="003B7587">
        <w:rPr>
          <w:rFonts w:ascii="Times New Roman" w:hAnsi="Times New Roman" w:cs="Times New Roman"/>
          <w:iCs/>
        </w:rPr>
        <w:t xml:space="preserve"> </w:t>
      </w:r>
      <w:r w:rsidRPr="003B7587">
        <w:rPr>
          <w:rFonts w:ascii="Times New Roman" w:hAnsi="Times New Roman" w:cs="Times New Roman"/>
        </w:rPr>
        <w:t>производства тепловой энергии в объёмах, определёнными  производственными программами;</w:t>
      </w:r>
    </w:p>
    <w:p w:rsidR="0049256D" w:rsidRPr="003B7587" w:rsidRDefault="0049256D" w:rsidP="0049256D">
      <w:pPr>
        <w:widowControl/>
        <w:numPr>
          <w:ilvl w:val="0"/>
          <w:numId w:val="31"/>
        </w:num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по существующим  тепловым сетям – сохранение </w:t>
      </w:r>
      <w:r w:rsidRPr="003B7587">
        <w:rPr>
          <w:rFonts w:ascii="Times New Roman" w:hAnsi="Times New Roman" w:cs="Times New Roman"/>
          <w:iCs/>
        </w:rPr>
        <w:t xml:space="preserve"> </w:t>
      </w:r>
      <w:r w:rsidRPr="003B7587">
        <w:rPr>
          <w:rFonts w:ascii="Times New Roman" w:hAnsi="Times New Roman" w:cs="Times New Roman"/>
        </w:rPr>
        <w:t>объёма передаваемой тепловой энергии.</w:t>
      </w:r>
    </w:p>
    <w:p w:rsidR="0049256D" w:rsidRPr="003B7587" w:rsidRDefault="0049256D" w:rsidP="0049256D">
      <w:pPr>
        <w:autoSpaceDE w:val="0"/>
        <w:autoSpaceDN w:val="0"/>
        <w:adjustRightInd w:val="0"/>
        <w:jc w:val="both"/>
        <w:rPr>
          <w:rFonts w:ascii="Times New Roman" w:hAnsi="Times New Roman" w:cs="Times New Roman"/>
        </w:rPr>
      </w:pPr>
    </w:p>
    <w:p w:rsidR="0049256D" w:rsidRPr="003B7587" w:rsidRDefault="0049256D" w:rsidP="0049256D">
      <w:pPr>
        <w:autoSpaceDE w:val="0"/>
        <w:autoSpaceDN w:val="0"/>
        <w:adjustRightInd w:val="0"/>
        <w:jc w:val="both"/>
        <w:rPr>
          <w:rFonts w:ascii="Times New Roman" w:hAnsi="Times New Roman" w:cs="Times New Roman"/>
        </w:rPr>
      </w:pPr>
      <w:r w:rsidRPr="003B7587">
        <w:rPr>
          <w:rFonts w:ascii="Times New Roman" w:hAnsi="Times New Roman" w:cs="Times New Roman"/>
        </w:rPr>
        <w:t>Расчёт выручки по теплоисточникам от реализации мощности  и тепловой энергии выполнен с учётом соответствующей инфляции. Расч</w:t>
      </w:r>
      <w:r w:rsidRPr="003B7587">
        <w:rPr>
          <w:rFonts w:ascii="Times New Roman" w:eastAsia="CambriaMath" w:hAnsi="Times New Roman" w:cs="Times New Roman"/>
        </w:rPr>
        <w:t>ё</w:t>
      </w:r>
      <w:r w:rsidRPr="003B7587">
        <w:rPr>
          <w:rFonts w:ascii="Times New Roman" w:hAnsi="Times New Roman" w:cs="Times New Roman"/>
        </w:rPr>
        <w:t xml:space="preserve">т выручки в прогнозных ценах по </w:t>
      </w:r>
      <w:r w:rsidR="00DF0FB2">
        <w:rPr>
          <w:rFonts w:ascii="Times New Roman" w:hAnsi="Times New Roman" w:cs="Times New Roman"/>
        </w:rPr>
        <w:t>ресурсоснабжающим организациям</w:t>
      </w:r>
      <w:r w:rsidRPr="003B7587">
        <w:rPr>
          <w:rFonts w:ascii="Times New Roman" w:hAnsi="Times New Roman" w:cs="Times New Roman"/>
        </w:rPr>
        <w:t xml:space="preserve">  определялся на основании  существующего тарифа на услуги по передаче тепловой энергии.  Вариант  платы за подключение к теплосетям М</w:t>
      </w:r>
      <w:r w:rsidR="00874E4A">
        <w:rPr>
          <w:rFonts w:ascii="Times New Roman" w:hAnsi="Times New Roman" w:cs="Times New Roman"/>
        </w:rPr>
        <w:t>О</w:t>
      </w:r>
      <w:r w:rsidRPr="003B7587">
        <w:rPr>
          <w:rFonts w:ascii="Times New Roman" w:hAnsi="Times New Roman" w:cs="Times New Roman"/>
        </w:rPr>
        <w:t xml:space="preserve">  в данной работе не рассматривался.</w:t>
      </w:r>
    </w:p>
    <w:p w:rsidR="00AC157E" w:rsidRPr="003B7587" w:rsidRDefault="00AC157E" w:rsidP="00AC157E">
      <w:pPr>
        <w:rPr>
          <w:rFonts w:ascii="Times New Roman" w:hAnsi="Times New Roman" w:cs="Times New Roman"/>
        </w:rPr>
      </w:pPr>
    </w:p>
    <w:p w:rsidR="00AC157E" w:rsidRPr="003B7587" w:rsidRDefault="00321062" w:rsidP="00DF68B5">
      <w:pPr>
        <w:pStyle w:val="3"/>
        <w:rPr>
          <w:rFonts w:ascii="Times New Roman" w:hAnsi="Times New Roman" w:cs="Times New Roman"/>
          <w:sz w:val="24"/>
          <w:szCs w:val="24"/>
        </w:rPr>
      </w:pPr>
      <w:bookmarkStart w:id="235" w:name="_Toc40725252"/>
      <w:bookmarkStart w:id="236" w:name="_Toc41977714"/>
      <w:bookmarkStart w:id="237" w:name="_Toc41977984"/>
      <w:bookmarkStart w:id="238" w:name="_Toc89098000"/>
      <w:r>
        <w:rPr>
          <w:rFonts w:ascii="Times New Roman" w:hAnsi="Times New Roman" w:cs="Times New Roman"/>
          <w:sz w:val="24"/>
          <w:szCs w:val="24"/>
        </w:rPr>
        <w:t>8</w:t>
      </w:r>
      <w:r w:rsidR="00AC157E" w:rsidRPr="003B7587">
        <w:rPr>
          <w:rFonts w:ascii="Times New Roman" w:hAnsi="Times New Roman" w:cs="Times New Roman"/>
          <w:sz w:val="24"/>
          <w:szCs w:val="24"/>
        </w:rPr>
        <w:t>.3.3. Производственные издержки по теплоисточнику</w:t>
      </w:r>
      <w:bookmarkEnd w:id="235"/>
      <w:bookmarkEnd w:id="236"/>
      <w:bookmarkEnd w:id="237"/>
      <w:bookmarkEnd w:id="238"/>
    </w:p>
    <w:p w:rsidR="008D3D32" w:rsidRPr="003B7587" w:rsidRDefault="008D3D32" w:rsidP="00AC157E">
      <w:pPr>
        <w:rPr>
          <w:rFonts w:ascii="Times New Roman" w:hAnsi="Times New Roman" w:cs="Times New Roman"/>
        </w:rPr>
      </w:pPr>
    </w:p>
    <w:p w:rsidR="0049256D" w:rsidRPr="003B7587" w:rsidRDefault="0049256D" w:rsidP="0049256D">
      <w:pPr>
        <w:autoSpaceDE w:val="0"/>
        <w:autoSpaceDN w:val="0"/>
        <w:adjustRightInd w:val="0"/>
        <w:jc w:val="both"/>
        <w:rPr>
          <w:rFonts w:ascii="Times New Roman" w:hAnsi="Times New Roman" w:cs="Times New Roman"/>
        </w:rPr>
      </w:pPr>
      <w:r w:rsidRPr="003B7587">
        <w:rPr>
          <w:rFonts w:ascii="Times New Roman" w:hAnsi="Times New Roman" w:cs="Times New Roman"/>
        </w:rPr>
        <w:t>В расч</w:t>
      </w:r>
      <w:r w:rsidRPr="003B7587">
        <w:rPr>
          <w:rFonts w:ascii="Times New Roman" w:eastAsia="CambriaMath" w:hAnsi="Times New Roman" w:cs="Times New Roman"/>
        </w:rPr>
        <w:t>ё</w:t>
      </w:r>
      <w:r w:rsidRPr="003B7587">
        <w:rPr>
          <w:rFonts w:ascii="Times New Roman" w:hAnsi="Times New Roman" w:cs="Times New Roman"/>
        </w:rPr>
        <w:t>тах по теплоисточнику приняты следующие производственные издержки (приросты издержек):</w:t>
      </w:r>
    </w:p>
    <w:p w:rsidR="0049256D" w:rsidRPr="003B7587" w:rsidRDefault="0049256D" w:rsidP="0049256D">
      <w:pPr>
        <w:widowControl/>
        <w:numPr>
          <w:ilvl w:val="0"/>
          <w:numId w:val="33"/>
        </w:numPr>
        <w:autoSpaceDE w:val="0"/>
        <w:autoSpaceDN w:val="0"/>
        <w:adjustRightInd w:val="0"/>
        <w:jc w:val="both"/>
        <w:rPr>
          <w:rFonts w:ascii="Times New Roman" w:hAnsi="Times New Roman" w:cs="Times New Roman"/>
        </w:rPr>
      </w:pPr>
      <w:r w:rsidRPr="003B7587">
        <w:rPr>
          <w:rFonts w:ascii="Times New Roman" w:hAnsi="Times New Roman" w:cs="Times New Roman"/>
        </w:rPr>
        <w:t>затраты на топливо;</w:t>
      </w:r>
    </w:p>
    <w:p w:rsidR="0049256D" w:rsidRPr="003B7587" w:rsidRDefault="0049256D" w:rsidP="0049256D">
      <w:pPr>
        <w:widowControl/>
        <w:numPr>
          <w:ilvl w:val="0"/>
          <w:numId w:val="33"/>
        </w:numPr>
        <w:autoSpaceDE w:val="0"/>
        <w:autoSpaceDN w:val="0"/>
        <w:adjustRightInd w:val="0"/>
        <w:jc w:val="both"/>
        <w:rPr>
          <w:rFonts w:ascii="Times New Roman" w:hAnsi="Times New Roman" w:cs="Times New Roman"/>
        </w:rPr>
      </w:pPr>
      <w:r w:rsidRPr="003B7587">
        <w:rPr>
          <w:rFonts w:ascii="Times New Roman" w:hAnsi="Times New Roman" w:cs="Times New Roman"/>
        </w:rPr>
        <w:t>амортизационные отчисления,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w:t>
      </w:r>
      <w:r w:rsidRPr="003B7587">
        <w:rPr>
          <w:rFonts w:ascii="Times New Roman" w:eastAsia="CambriaMath" w:hAnsi="Times New Roman" w:cs="Times New Roman"/>
        </w:rPr>
        <w:t>ё</w:t>
      </w:r>
      <w:r w:rsidRPr="003B7587">
        <w:rPr>
          <w:rFonts w:ascii="Times New Roman" w:hAnsi="Times New Roman" w:cs="Times New Roman"/>
        </w:rPr>
        <w:t xml:space="preserve">нной Постановлением Правительства РФ №1 от 1 января </w:t>
      </w:r>
      <w:smartTag w:uri="urn:schemas-microsoft-com:office:smarttags" w:element="metricconverter">
        <w:smartTagPr>
          <w:attr w:name="ProductID" w:val="2027 г"/>
        </w:smartTagPr>
        <w:r w:rsidRPr="003B7587">
          <w:rPr>
            <w:rFonts w:ascii="Times New Roman" w:hAnsi="Times New Roman" w:cs="Times New Roman"/>
          </w:rPr>
          <w:t>2002 г</w:t>
        </w:r>
      </w:smartTag>
      <w:r w:rsidRPr="003B7587">
        <w:rPr>
          <w:rFonts w:ascii="Times New Roman" w:hAnsi="Times New Roman" w:cs="Times New Roman"/>
        </w:rPr>
        <w:t>.;</w:t>
      </w:r>
    </w:p>
    <w:p w:rsidR="0049256D" w:rsidRPr="003B7587" w:rsidRDefault="0049256D" w:rsidP="0049256D">
      <w:pPr>
        <w:widowControl/>
        <w:numPr>
          <w:ilvl w:val="0"/>
          <w:numId w:val="34"/>
        </w:numPr>
        <w:autoSpaceDE w:val="0"/>
        <w:autoSpaceDN w:val="0"/>
        <w:adjustRightInd w:val="0"/>
        <w:jc w:val="both"/>
        <w:rPr>
          <w:rFonts w:ascii="Times New Roman" w:hAnsi="Times New Roman" w:cs="Times New Roman"/>
        </w:rPr>
      </w:pPr>
      <w:r w:rsidRPr="003B7587">
        <w:rPr>
          <w:rFonts w:ascii="Times New Roman" w:hAnsi="Times New Roman" w:cs="Times New Roman"/>
        </w:rPr>
        <w:t>затраты на оплату труда персонала с уч</w:t>
      </w:r>
      <w:r w:rsidRPr="003B7587">
        <w:rPr>
          <w:rFonts w:ascii="Times New Roman" w:eastAsia="CambriaMath" w:hAnsi="Times New Roman" w:cs="Times New Roman"/>
        </w:rPr>
        <w:t>ё</w:t>
      </w:r>
      <w:r w:rsidRPr="003B7587">
        <w:rPr>
          <w:rFonts w:ascii="Times New Roman" w:hAnsi="Times New Roman" w:cs="Times New Roman"/>
        </w:rPr>
        <w:t>том страховых отчислений,  рассчитываемых исходя из фонда заработной платы и процентной ставки по страховым отчислениям;</w:t>
      </w:r>
    </w:p>
    <w:p w:rsidR="0049256D" w:rsidRPr="003B7587" w:rsidRDefault="0049256D" w:rsidP="0049256D">
      <w:pPr>
        <w:widowControl/>
        <w:numPr>
          <w:ilvl w:val="0"/>
          <w:numId w:val="34"/>
        </w:numPr>
        <w:autoSpaceDE w:val="0"/>
        <w:autoSpaceDN w:val="0"/>
        <w:adjustRightInd w:val="0"/>
        <w:jc w:val="both"/>
        <w:rPr>
          <w:rFonts w:ascii="Times New Roman" w:hAnsi="Times New Roman" w:cs="Times New Roman"/>
        </w:rPr>
      </w:pPr>
      <w:r w:rsidRPr="003B7587">
        <w:rPr>
          <w:rFonts w:ascii="Times New Roman" w:hAnsi="Times New Roman" w:cs="Times New Roman"/>
        </w:rPr>
        <w:t>затраты на содержание и эксплуатацию оборудования (ремонтный фонд);</w:t>
      </w:r>
    </w:p>
    <w:p w:rsidR="0049256D" w:rsidRPr="003B7587" w:rsidRDefault="0049256D" w:rsidP="0049256D">
      <w:pPr>
        <w:widowControl/>
        <w:numPr>
          <w:ilvl w:val="0"/>
          <w:numId w:val="34"/>
        </w:numPr>
        <w:autoSpaceDE w:val="0"/>
        <w:autoSpaceDN w:val="0"/>
        <w:adjustRightInd w:val="0"/>
        <w:jc w:val="both"/>
        <w:rPr>
          <w:rFonts w:ascii="Times New Roman" w:hAnsi="Times New Roman" w:cs="Times New Roman"/>
        </w:rPr>
      </w:pPr>
      <w:r w:rsidRPr="003B7587">
        <w:rPr>
          <w:rFonts w:ascii="Times New Roman" w:hAnsi="Times New Roman" w:cs="Times New Roman"/>
        </w:rPr>
        <w:t>прочие затраты (только для вновь строящихся теплоисточников).</w:t>
      </w:r>
    </w:p>
    <w:p w:rsidR="00AC157E" w:rsidRPr="003B7587" w:rsidRDefault="00AC157E" w:rsidP="008D3D32">
      <w:pPr>
        <w:jc w:val="both"/>
        <w:rPr>
          <w:rFonts w:ascii="Times New Roman" w:hAnsi="Times New Roman" w:cs="Times New Roman"/>
        </w:rPr>
      </w:pPr>
      <w:r w:rsidRPr="003B7587">
        <w:rPr>
          <w:rFonts w:ascii="Times New Roman" w:hAnsi="Times New Roman" w:cs="Times New Roman"/>
        </w:rPr>
        <w:t xml:space="preserve">    При расчете экономической эффективности мероприятий  к учету принимались  для существующих объектов теплоснабжения только дополнительные переменные издержки (топливо), а также издержки, связанные с новыми капиталовложениями в проект (затраты на ремонт и амортизационные отчисления). При этом принимается, что дополнительной потребности в рабочей силе не понадобится, а изменение прочих затрат не существенно.</w:t>
      </w:r>
    </w:p>
    <w:p w:rsidR="00AC157E" w:rsidRPr="003B7587" w:rsidRDefault="00AC157E" w:rsidP="008D3D32">
      <w:pPr>
        <w:jc w:val="both"/>
        <w:rPr>
          <w:rFonts w:ascii="Times New Roman" w:hAnsi="Times New Roman" w:cs="Times New Roman"/>
        </w:rPr>
      </w:pPr>
      <w:r w:rsidRPr="003B7587">
        <w:rPr>
          <w:rFonts w:ascii="Times New Roman" w:hAnsi="Times New Roman" w:cs="Times New Roman"/>
        </w:rPr>
        <w:t xml:space="preserve">    Численность  промышленно-производственного персонала </w:t>
      </w:r>
      <w:r w:rsidR="00874E4A">
        <w:rPr>
          <w:rFonts w:ascii="Times New Roman" w:hAnsi="Times New Roman" w:cs="Times New Roman"/>
        </w:rPr>
        <w:t>ресурсоснабжающих организаций</w:t>
      </w:r>
      <w:r w:rsidRPr="003B7587">
        <w:rPr>
          <w:rFonts w:ascii="Times New Roman" w:hAnsi="Times New Roman" w:cs="Times New Roman"/>
        </w:rPr>
        <w:t xml:space="preserve">  </w:t>
      </w:r>
      <w:r w:rsidRPr="003B7587">
        <w:rPr>
          <w:rFonts w:ascii="Times New Roman" w:hAnsi="Times New Roman" w:cs="Times New Roman"/>
        </w:rPr>
        <w:lastRenderedPageBreak/>
        <w:t>определена на основании  «Единых межотраслевых норм обслуживания оборудования тепловых электростанций и гидроэлектростанций» (М., Энергонот, 1989).</w:t>
      </w:r>
    </w:p>
    <w:p w:rsidR="00AC157E" w:rsidRPr="003B7587" w:rsidRDefault="00AC157E" w:rsidP="008D3D32">
      <w:pPr>
        <w:jc w:val="both"/>
        <w:rPr>
          <w:rFonts w:ascii="Times New Roman" w:hAnsi="Times New Roman" w:cs="Times New Roman"/>
        </w:rPr>
      </w:pPr>
      <w:r w:rsidRPr="003B7587">
        <w:rPr>
          <w:rFonts w:ascii="Times New Roman" w:hAnsi="Times New Roman" w:cs="Times New Roman"/>
        </w:rPr>
        <w:t xml:space="preserve">   Затраты на топливо определены исходя из годового расхода топлива и его цены. Определение годового расхода топлива  приведено в Главе  8 «Перспективные топливные балансы» Обосновывающих материалов к схеме теплоснабжения </w:t>
      </w:r>
      <w:r w:rsidR="00874E4A">
        <w:rPr>
          <w:rFonts w:ascii="Times New Roman" w:hAnsi="Times New Roman" w:cs="Times New Roman"/>
        </w:rPr>
        <w:t>МО</w:t>
      </w:r>
      <w:r w:rsidRPr="003B7587">
        <w:rPr>
          <w:rFonts w:ascii="Times New Roman" w:hAnsi="Times New Roman" w:cs="Times New Roman"/>
        </w:rPr>
        <w:t xml:space="preserve">. </w:t>
      </w:r>
    </w:p>
    <w:p w:rsidR="00AC157E" w:rsidRPr="003B7587" w:rsidRDefault="00AC157E" w:rsidP="008D3D32">
      <w:pPr>
        <w:jc w:val="both"/>
        <w:rPr>
          <w:rFonts w:ascii="Times New Roman" w:hAnsi="Times New Roman" w:cs="Times New Roman"/>
        </w:rPr>
      </w:pPr>
      <w:r w:rsidRPr="003B7587">
        <w:rPr>
          <w:rFonts w:ascii="Times New Roman" w:hAnsi="Times New Roman" w:cs="Times New Roman"/>
        </w:rPr>
        <w:t xml:space="preserve">    Расчёт амортизации в соответствии с «Налоговым кодексом РФ» для объектов со сроком службы более 20 лет производится по линейному методу.</w:t>
      </w:r>
    </w:p>
    <w:p w:rsidR="00AC157E" w:rsidRPr="003B7587" w:rsidRDefault="00AC157E" w:rsidP="008D3D32">
      <w:pPr>
        <w:jc w:val="both"/>
        <w:rPr>
          <w:rFonts w:ascii="Times New Roman" w:hAnsi="Times New Roman" w:cs="Times New Roman"/>
        </w:rPr>
      </w:pPr>
      <w:r w:rsidRPr="003B7587">
        <w:rPr>
          <w:rFonts w:ascii="Times New Roman" w:hAnsi="Times New Roman" w:cs="Times New Roman"/>
        </w:rPr>
        <w:t xml:space="preserve">    Для распределения ремонтного фонда по годам эксплуатации теплоисточников принимался метод усреднённых затрат через ежегодные отчисления в ремонтный фонд. При этом реальный эксплуатационный цикл работы оборудования условно разделялся на три характерных этапа:</w:t>
      </w:r>
    </w:p>
    <w:p w:rsidR="00AC157E" w:rsidRPr="003B7587" w:rsidRDefault="00AC157E" w:rsidP="00AC157E">
      <w:pPr>
        <w:rPr>
          <w:rFonts w:ascii="Times New Roman" w:hAnsi="Times New Roman" w:cs="Times New Roman"/>
        </w:rPr>
      </w:pPr>
      <w:r w:rsidRPr="003B7587">
        <w:rPr>
          <w:rFonts w:ascii="Times New Roman" w:hAnsi="Times New Roman" w:cs="Times New Roman"/>
        </w:rPr>
        <w:t>I – приработка (освоение) оборудования;</w:t>
      </w:r>
    </w:p>
    <w:p w:rsidR="00AC157E" w:rsidRPr="003B7587" w:rsidRDefault="00AC157E" w:rsidP="00AC157E">
      <w:pPr>
        <w:rPr>
          <w:rFonts w:ascii="Times New Roman" w:hAnsi="Times New Roman" w:cs="Times New Roman"/>
        </w:rPr>
      </w:pPr>
      <w:r w:rsidRPr="003B7587">
        <w:rPr>
          <w:rFonts w:ascii="Times New Roman" w:hAnsi="Times New Roman" w:cs="Times New Roman"/>
        </w:rPr>
        <w:t>II – нормальная эксплуатация;</w:t>
      </w:r>
    </w:p>
    <w:p w:rsidR="00AC157E" w:rsidRPr="003B7587" w:rsidRDefault="00AC157E" w:rsidP="00AC157E">
      <w:pPr>
        <w:rPr>
          <w:rFonts w:ascii="Times New Roman" w:hAnsi="Times New Roman" w:cs="Times New Roman"/>
        </w:rPr>
      </w:pPr>
      <w:r w:rsidRPr="003B7587">
        <w:rPr>
          <w:rFonts w:ascii="Times New Roman" w:hAnsi="Times New Roman" w:cs="Times New Roman"/>
        </w:rPr>
        <w:t>III – старение энергоустановки.</w:t>
      </w:r>
    </w:p>
    <w:p w:rsidR="00AC157E" w:rsidRPr="003B7587" w:rsidRDefault="00AC157E" w:rsidP="008D3D32">
      <w:pPr>
        <w:jc w:val="both"/>
        <w:rPr>
          <w:rFonts w:ascii="Times New Roman" w:hAnsi="Times New Roman" w:cs="Times New Roman"/>
        </w:rPr>
      </w:pPr>
      <w:r w:rsidRPr="003B7587">
        <w:rPr>
          <w:rFonts w:ascii="Times New Roman" w:hAnsi="Times New Roman" w:cs="Times New Roman"/>
        </w:rPr>
        <w:t xml:space="preserve">    Первый этап связан с вводом энергоустановки и выходом на проектные показатели. В процессе освоения устраняются отдельные дефекты оборудования, накапливается опыт его эксплуатации. На этапе нормальной эксплуатации технико-экономические параметры стабилизируются на уровне, близком к оптимальному, и периодически поддерживаются посредством капитальных ремонтов. На финишном этапе происходит ускоренный износ базовых узлов агрегатов с ухудшением основных характеристик: снижается производительность, падает КПД агрегатов, возрастают затраты на ремонты. По экспертной оценке затраты на оборудование и материалы для ремонтов в первый год эксплуатации теплоисточников   в последующие 15 лет – 2%.</w:t>
      </w:r>
    </w:p>
    <w:p w:rsidR="00AC157E" w:rsidRPr="003B7587" w:rsidRDefault="00AC157E" w:rsidP="00AC157E">
      <w:pPr>
        <w:rPr>
          <w:rFonts w:ascii="Times New Roman" w:hAnsi="Times New Roman" w:cs="Times New Roman"/>
        </w:rPr>
      </w:pPr>
    </w:p>
    <w:p w:rsidR="00AC157E" w:rsidRPr="003B7587" w:rsidRDefault="00321062" w:rsidP="00DF68B5">
      <w:pPr>
        <w:pStyle w:val="3"/>
        <w:rPr>
          <w:rFonts w:ascii="Times New Roman" w:hAnsi="Times New Roman" w:cs="Times New Roman"/>
          <w:sz w:val="24"/>
          <w:szCs w:val="24"/>
        </w:rPr>
      </w:pPr>
      <w:bookmarkStart w:id="239" w:name="_Toc40725253"/>
      <w:bookmarkStart w:id="240" w:name="_Toc41977715"/>
      <w:bookmarkStart w:id="241" w:name="_Toc41977985"/>
      <w:bookmarkStart w:id="242" w:name="_Toc89098001"/>
      <w:r>
        <w:rPr>
          <w:rFonts w:ascii="Times New Roman" w:hAnsi="Times New Roman" w:cs="Times New Roman"/>
          <w:sz w:val="24"/>
          <w:szCs w:val="24"/>
        </w:rPr>
        <w:t>8</w:t>
      </w:r>
      <w:r w:rsidR="00AC157E" w:rsidRPr="003B7587">
        <w:rPr>
          <w:rFonts w:ascii="Times New Roman" w:hAnsi="Times New Roman" w:cs="Times New Roman"/>
          <w:sz w:val="24"/>
          <w:szCs w:val="24"/>
        </w:rPr>
        <w:t>.3.4. Производственные издержки по тепловым сетям</w:t>
      </w:r>
      <w:bookmarkEnd w:id="239"/>
      <w:bookmarkEnd w:id="240"/>
      <w:bookmarkEnd w:id="241"/>
      <w:bookmarkEnd w:id="242"/>
    </w:p>
    <w:p w:rsidR="0049256D" w:rsidRPr="003B7587" w:rsidRDefault="0049256D" w:rsidP="0049256D">
      <w:pPr>
        <w:autoSpaceDE w:val="0"/>
        <w:autoSpaceDN w:val="0"/>
        <w:adjustRightInd w:val="0"/>
        <w:rPr>
          <w:rFonts w:ascii="Times New Roman" w:hAnsi="Times New Roman" w:cs="Times New Roman"/>
        </w:rPr>
      </w:pPr>
      <w:r w:rsidRPr="003B7587">
        <w:rPr>
          <w:rFonts w:ascii="Times New Roman" w:hAnsi="Times New Roman" w:cs="Times New Roman"/>
        </w:rPr>
        <w:t>Производственные издержки по тепловым сетям включают в себя следующие элементы затрат:</w:t>
      </w:r>
    </w:p>
    <w:p w:rsidR="0049256D" w:rsidRPr="003B7587" w:rsidRDefault="0049256D" w:rsidP="0049256D">
      <w:pPr>
        <w:widowControl/>
        <w:numPr>
          <w:ilvl w:val="0"/>
          <w:numId w:val="35"/>
        </w:numPr>
        <w:autoSpaceDE w:val="0"/>
        <w:autoSpaceDN w:val="0"/>
        <w:adjustRightInd w:val="0"/>
        <w:jc w:val="both"/>
        <w:rPr>
          <w:rFonts w:ascii="Times New Roman" w:hAnsi="Times New Roman" w:cs="Times New Roman"/>
        </w:rPr>
      </w:pPr>
      <w:r w:rsidRPr="003B7587">
        <w:rPr>
          <w:rFonts w:ascii="Times New Roman" w:hAnsi="Times New Roman" w:cs="Times New Roman"/>
        </w:rPr>
        <w:t>амортизационные отчисления по тепловой сети,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РФ№1 от 1.01.2002 г.;</w:t>
      </w:r>
    </w:p>
    <w:p w:rsidR="0049256D" w:rsidRPr="003B7587" w:rsidRDefault="0049256D" w:rsidP="0049256D">
      <w:pPr>
        <w:widowControl/>
        <w:numPr>
          <w:ilvl w:val="0"/>
          <w:numId w:val="35"/>
        </w:numPr>
        <w:autoSpaceDE w:val="0"/>
        <w:autoSpaceDN w:val="0"/>
        <w:adjustRightInd w:val="0"/>
        <w:jc w:val="both"/>
        <w:rPr>
          <w:rFonts w:ascii="Times New Roman" w:hAnsi="Times New Roman" w:cs="Times New Roman"/>
        </w:rPr>
      </w:pPr>
      <w:r w:rsidRPr="003B7587">
        <w:rPr>
          <w:rFonts w:ascii="Times New Roman" w:hAnsi="Times New Roman" w:cs="Times New Roman"/>
        </w:rPr>
        <w:t>затраты на оплату труда персонала с учётом страховых отчислений, рассчитываемых исходя из фонда заработной платы и процентной ставки по страховым отчислениям;</w:t>
      </w:r>
    </w:p>
    <w:p w:rsidR="0049256D" w:rsidRPr="003B7587" w:rsidRDefault="0049256D" w:rsidP="0049256D">
      <w:pPr>
        <w:widowControl/>
        <w:numPr>
          <w:ilvl w:val="0"/>
          <w:numId w:val="35"/>
        </w:numPr>
        <w:autoSpaceDE w:val="0"/>
        <w:autoSpaceDN w:val="0"/>
        <w:adjustRightInd w:val="0"/>
        <w:rPr>
          <w:rFonts w:ascii="Times New Roman" w:hAnsi="Times New Roman" w:cs="Times New Roman"/>
        </w:rPr>
      </w:pPr>
      <w:r w:rsidRPr="003B7587">
        <w:rPr>
          <w:rFonts w:ascii="Times New Roman" w:hAnsi="Times New Roman" w:cs="Times New Roman"/>
        </w:rPr>
        <w:t>затраты на ремонт;</w:t>
      </w:r>
    </w:p>
    <w:p w:rsidR="0049256D" w:rsidRPr="003B7587" w:rsidRDefault="0049256D" w:rsidP="0049256D">
      <w:pPr>
        <w:widowControl/>
        <w:numPr>
          <w:ilvl w:val="0"/>
          <w:numId w:val="35"/>
        </w:numPr>
        <w:autoSpaceDE w:val="0"/>
        <w:autoSpaceDN w:val="0"/>
        <w:adjustRightInd w:val="0"/>
        <w:rPr>
          <w:rFonts w:ascii="Times New Roman" w:hAnsi="Times New Roman" w:cs="Times New Roman"/>
        </w:rPr>
      </w:pPr>
      <w:r w:rsidRPr="003B7587">
        <w:rPr>
          <w:rFonts w:ascii="Times New Roman" w:hAnsi="Times New Roman" w:cs="Times New Roman"/>
        </w:rPr>
        <w:t>затраты на перекачку теплоносителя (электроэнергию);</w:t>
      </w:r>
    </w:p>
    <w:p w:rsidR="0049256D" w:rsidRPr="003B7587" w:rsidRDefault="0049256D" w:rsidP="0049256D">
      <w:pPr>
        <w:widowControl/>
        <w:numPr>
          <w:ilvl w:val="0"/>
          <w:numId w:val="35"/>
        </w:numPr>
        <w:autoSpaceDE w:val="0"/>
        <w:autoSpaceDN w:val="0"/>
        <w:adjustRightInd w:val="0"/>
        <w:rPr>
          <w:rFonts w:ascii="Times New Roman" w:hAnsi="Times New Roman" w:cs="Times New Roman"/>
        </w:rPr>
      </w:pPr>
      <w:r w:rsidRPr="003B7587">
        <w:rPr>
          <w:rFonts w:ascii="Times New Roman" w:hAnsi="Times New Roman" w:cs="Times New Roman"/>
        </w:rPr>
        <w:t>затраты на компенсацию потерь тепла в тепловой сети;</w:t>
      </w:r>
    </w:p>
    <w:p w:rsidR="0049256D" w:rsidRPr="003B7587" w:rsidRDefault="0049256D" w:rsidP="0049256D">
      <w:pPr>
        <w:widowControl/>
        <w:numPr>
          <w:ilvl w:val="0"/>
          <w:numId w:val="35"/>
        </w:numPr>
        <w:autoSpaceDE w:val="0"/>
        <w:autoSpaceDN w:val="0"/>
        <w:adjustRightInd w:val="0"/>
        <w:rPr>
          <w:rFonts w:ascii="Times New Roman" w:hAnsi="Times New Roman" w:cs="Times New Roman"/>
        </w:rPr>
      </w:pPr>
      <w:r w:rsidRPr="003B7587">
        <w:rPr>
          <w:rFonts w:ascii="Times New Roman" w:hAnsi="Times New Roman" w:cs="Times New Roman"/>
        </w:rPr>
        <w:t>прочие затраты.</w:t>
      </w:r>
    </w:p>
    <w:p w:rsidR="0049256D" w:rsidRPr="003B7587" w:rsidRDefault="0049256D" w:rsidP="0049256D">
      <w:pPr>
        <w:autoSpaceDE w:val="0"/>
        <w:autoSpaceDN w:val="0"/>
        <w:adjustRightInd w:val="0"/>
        <w:rPr>
          <w:rFonts w:ascii="Times New Roman" w:hAnsi="Times New Roman" w:cs="Times New Roman"/>
        </w:rPr>
      </w:pPr>
      <w:r w:rsidRPr="003B7587">
        <w:rPr>
          <w:rFonts w:ascii="Times New Roman" w:hAnsi="Times New Roman" w:cs="Times New Roman"/>
        </w:rPr>
        <w:t>Расчёт амортизации в соответствии с «Налоговым кодексом РФ» производится по линейному методу.</w:t>
      </w:r>
    </w:p>
    <w:p w:rsidR="0049256D" w:rsidRPr="003B7587" w:rsidRDefault="0049256D" w:rsidP="0049256D">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Определение затрат на ремонты теплосетей (ТС) и насосных станций (ПНС) осуществлялось в соответствии с СО 34.20.611-2003 "Нормативы затрат на ремонт в процентах от балансовой стоимости конкретных видов основных средств электростанций". </w:t>
      </w:r>
    </w:p>
    <w:p w:rsidR="008D3D32" w:rsidRPr="003B7587" w:rsidRDefault="008D3D32" w:rsidP="00AC157E">
      <w:pPr>
        <w:rPr>
          <w:rFonts w:ascii="Times New Roman" w:hAnsi="Times New Roman" w:cs="Times New Roman"/>
        </w:rPr>
      </w:pPr>
    </w:p>
    <w:p w:rsidR="00AC157E" w:rsidRPr="003B7587" w:rsidRDefault="00AC157E" w:rsidP="008D3D32">
      <w:pPr>
        <w:jc w:val="both"/>
        <w:rPr>
          <w:rFonts w:ascii="Times New Roman" w:hAnsi="Times New Roman" w:cs="Times New Roman"/>
        </w:rPr>
      </w:pPr>
      <w:r w:rsidRPr="003B7587">
        <w:rPr>
          <w:rFonts w:ascii="Times New Roman" w:hAnsi="Times New Roman" w:cs="Times New Roman"/>
        </w:rPr>
        <w:t>Расчёт амортизации в соответствии с «Налоговым кодексом РФ» производится по линейному методу.</w:t>
      </w:r>
    </w:p>
    <w:p w:rsidR="00AC157E" w:rsidRPr="003B7587" w:rsidRDefault="00AC157E" w:rsidP="008D3D32">
      <w:pPr>
        <w:jc w:val="both"/>
        <w:rPr>
          <w:rFonts w:ascii="Times New Roman" w:hAnsi="Times New Roman" w:cs="Times New Roman"/>
        </w:rPr>
      </w:pPr>
      <w:r w:rsidRPr="003B7587">
        <w:rPr>
          <w:rFonts w:ascii="Times New Roman" w:hAnsi="Times New Roman" w:cs="Times New Roman"/>
        </w:rPr>
        <w:t xml:space="preserve">    Определение затрат на ремонты теплосетей (ТС) и насосных станций (ПНС) осуществлялось в соответствии с СО 34.20.611-2003 "Нормативы затрат на ремонт в процентах от балансовой стоимости конкретных видов основных средств электростанций". Ежегодные ремонтные отчисления на содержание и эксплуатацию основного оборудования ТС приняты в размере 1,33%, ПНС – 8,94%.</w:t>
      </w:r>
    </w:p>
    <w:p w:rsidR="00DD1DC3" w:rsidRPr="003B7587" w:rsidRDefault="00DD1DC3" w:rsidP="008D3D32">
      <w:pPr>
        <w:jc w:val="both"/>
        <w:rPr>
          <w:rFonts w:ascii="Times New Roman" w:hAnsi="Times New Roman" w:cs="Times New Roman"/>
        </w:rPr>
      </w:pPr>
    </w:p>
    <w:p w:rsidR="002A414E" w:rsidRPr="003B7587" w:rsidRDefault="00321062" w:rsidP="002A414E">
      <w:pPr>
        <w:pStyle w:val="2"/>
        <w:jc w:val="left"/>
        <w:rPr>
          <w:b/>
          <w:sz w:val="24"/>
          <w:szCs w:val="24"/>
          <w:u w:val="none"/>
        </w:rPr>
      </w:pPr>
      <w:bookmarkStart w:id="243" w:name="_Toc40607706"/>
      <w:bookmarkStart w:id="244" w:name="_Toc41977718"/>
      <w:bookmarkStart w:id="245" w:name="_Toc41977988"/>
      <w:bookmarkStart w:id="246" w:name="_Toc89098002"/>
      <w:r>
        <w:rPr>
          <w:b/>
          <w:sz w:val="24"/>
          <w:szCs w:val="24"/>
          <w:u w:val="none"/>
        </w:rPr>
        <w:lastRenderedPageBreak/>
        <w:t>8</w:t>
      </w:r>
      <w:r w:rsidR="002A414E" w:rsidRPr="003B7587">
        <w:rPr>
          <w:b/>
          <w:sz w:val="24"/>
          <w:szCs w:val="24"/>
          <w:u w:val="none"/>
        </w:rPr>
        <w:t xml:space="preserve">.3.7. Обоснование предложения  по организации теплоснабжения  и источникам инвестиций в производственных зонах на территории </w:t>
      </w:r>
      <w:r w:rsidR="00874E4A">
        <w:rPr>
          <w:b/>
          <w:sz w:val="24"/>
          <w:szCs w:val="24"/>
          <w:u w:val="none"/>
        </w:rPr>
        <w:t>МО</w:t>
      </w:r>
      <w:bookmarkEnd w:id="243"/>
      <w:bookmarkEnd w:id="244"/>
      <w:bookmarkEnd w:id="245"/>
      <w:bookmarkEnd w:id="246"/>
    </w:p>
    <w:p w:rsidR="002A414E" w:rsidRPr="003B7587" w:rsidRDefault="002A414E" w:rsidP="002A414E">
      <w:pPr>
        <w:pBdr>
          <w:bottom w:val="single" w:sz="12" w:space="0" w:color="auto"/>
        </w:pBdr>
        <w:autoSpaceDE w:val="0"/>
        <w:autoSpaceDN w:val="0"/>
        <w:adjustRightInd w:val="0"/>
        <w:rPr>
          <w:rFonts w:ascii="Times New Roman" w:hAnsi="Times New Roman" w:cs="Times New Roman"/>
          <w:b/>
        </w:rPr>
      </w:pPr>
    </w:p>
    <w:p w:rsidR="002A414E" w:rsidRPr="003B7587" w:rsidRDefault="00874E4A" w:rsidP="002A414E">
      <w:pPr>
        <w:pBdr>
          <w:bottom w:val="single" w:sz="12" w:space="0" w:color="auto"/>
        </w:pBdr>
        <w:autoSpaceDE w:val="0"/>
        <w:autoSpaceDN w:val="0"/>
        <w:adjustRightInd w:val="0"/>
        <w:jc w:val="both"/>
        <w:rPr>
          <w:rFonts w:ascii="Times New Roman" w:hAnsi="Times New Roman" w:cs="Times New Roman"/>
        </w:rPr>
      </w:pPr>
      <w:r>
        <w:rPr>
          <w:rFonts w:ascii="Times New Roman" w:hAnsi="Times New Roman" w:cs="Times New Roman"/>
        </w:rPr>
        <w:t>По данным  администрации МО</w:t>
      </w:r>
      <w:r w:rsidR="002A414E" w:rsidRPr="003B7587">
        <w:rPr>
          <w:rFonts w:ascii="Times New Roman" w:hAnsi="Times New Roman" w:cs="Times New Roman"/>
        </w:rPr>
        <w:t xml:space="preserve"> строительство новых предприятий </w:t>
      </w:r>
      <w:r>
        <w:rPr>
          <w:rFonts w:ascii="Times New Roman" w:hAnsi="Times New Roman" w:cs="Times New Roman"/>
        </w:rPr>
        <w:t xml:space="preserve">не планируется. </w:t>
      </w:r>
      <w:r w:rsidR="002A414E" w:rsidRPr="003B7587">
        <w:rPr>
          <w:rFonts w:ascii="Times New Roman" w:hAnsi="Times New Roman" w:cs="Times New Roman"/>
        </w:rPr>
        <w:t xml:space="preserve"> Возможный прирост ресурсопотребления на промышленных предприятиях за счет расширения производства будет компенсироваться снижением за счет внедрения энергосберегающих технологий.</w:t>
      </w:r>
    </w:p>
    <w:p w:rsidR="002A414E" w:rsidRPr="003B7587" w:rsidRDefault="002A414E" w:rsidP="002A414E">
      <w:pPr>
        <w:pBdr>
          <w:bottom w:val="single" w:sz="12" w:space="0" w:color="auto"/>
        </w:pBdr>
        <w:autoSpaceDE w:val="0"/>
        <w:autoSpaceDN w:val="0"/>
        <w:adjustRightInd w:val="0"/>
        <w:jc w:val="both"/>
        <w:rPr>
          <w:rFonts w:ascii="Times New Roman" w:hAnsi="Times New Roman" w:cs="Times New Roman"/>
        </w:rPr>
      </w:pPr>
    </w:p>
    <w:p w:rsidR="005F3085" w:rsidRPr="00C04DC4" w:rsidRDefault="005F3085" w:rsidP="00C04DC4">
      <w:pPr>
        <w:pBdr>
          <w:bottom w:val="single" w:sz="12" w:space="0" w:color="auto"/>
        </w:pBdr>
        <w:autoSpaceDE w:val="0"/>
        <w:autoSpaceDN w:val="0"/>
        <w:adjustRightInd w:val="0"/>
        <w:jc w:val="both"/>
        <w:rPr>
          <w:rFonts w:ascii="Times New Roman" w:hAnsi="Times New Roman" w:cs="Times New Roman"/>
          <w:b/>
          <w:sz w:val="28"/>
          <w:szCs w:val="28"/>
        </w:rPr>
      </w:pPr>
      <w:bookmarkStart w:id="247" w:name="_Toc40725256"/>
      <w:bookmarkStart w:id="248" w:name="_Toc41977719"/>
      <w:bookmarkStart w:id="249" w:name="_Toc41977989"/>
      <w:r w:rsidRPr="00C04DC4">
        <w:rPr>
          <w:rFonts w:ascii="Times New Roman" w:hAnsi="Times New Roman" w:cs="Times New Roman"/>
          <w:b/>
          <w:sz w:val="28"/>
          <w:szCs w:val="28"/>
        </w:rPr>
        <w:t xml:space="preserve">Раздел  </w:t>
      </w:r>
      <w:r w:rsidR="00321062">
        <w:rPr>
          <w:rFonts w:ascii="Times New Roman" w:hAnsi="Times New Roman" w:cs="Times New Roman"/>
          <w:b/>
          <w:sz w:val="28"/>
          <w:szCs w:val="28"/>
        </w:rPr>
        <w:t>9</w:t>
      </w:r>
      <w:r w:rsidRPr="00C04DC4">
        <w:rPr>
          <w:rFonts w:ascii="Times New Roman" w:hAnsi="Times New Roman" w:cs="Times New Roman"/>
          <w:b/>
          <w:sz w:val="28"/>
          <w:szCs w:val="28"/>
        </w:rPr>
        <w:t>. Решение по определению единой теплоснабжающей организации</w:t>
      </w:r>
      <w:bookmarkEnd w:id="247"/>
      <w:bookmarkEnd w:id="248"/>
      <w:bookmarkEnd w:id="249"/>
    </w:p>
    <w:p w:rsidR="005F3085" w:rsidRPr="003549D8" w:rsidRDefault="00321062" w:rsidP="003549D8">
      <w:pPr>
        <w:pStyle w:val="2"/>
        <w:jc w:val="left"/>
        <w:rPr>
          <w:b/>
          <w:sz w:val="24"/>
          <w:szCs w:val="24"/>
          <w:u w:val="none"/>
        </w:rPr>
      </w:pPr>
      <w:bookmarkStart w:id="250" w:name="_Toc40725257"/>
      <w:bookmarkStart w:id="251" w:name="_Toc41977720"/>
      <w:bookmarkStart w:id="252" w:name="_Toc41977990"/>
      <w:bookmarkStart w:id="253" w:name="_Toc89098003"/>
      <w:r>
        <w:rPr>
          <w:b/>
          <w:sz w:val="24"/>
          <w:szCs w:val="24"/>
          <w:u w:val="none"/>
        </w:rPr>
        <w:t>9</w:t>
      </w:r>
      <w:r w:rsidR="005F3085" w:rsidRPr="003549D8">
        <w:rPr>
          <w:b/>
          <w:sz w:val="24"/>
          <w:szCs w:val="24"/>
          <w:u w:val="none"/>
        </w:rPr>
        <w:t xml:space="preserve">.1. </w:t>
      </w:r>
      <w:r w:rsidR="009D47CA" w:rsidRPr="003549D8">
        <w:rPr>
          <w:b/>
          <w:sz w:val="24"/>
          <w:szCs w:val="24"/>
          <w:u w:val="none"/>
        </w:rPr>
        <w:t>Решение о присвоении статуса единой теплоснабжающей организации</w:t>
      </w:r>
      <w:bookmarkEnd w:id="250"/>
      <w:bookmarkEnd w:id="251"/>
      <w:bookmarkEnd w:id="252"/>
      <w:bookmarkEnd w:id="253"/>
      <w:r w:rsidR="005F3085" w:rsidRPr="003549D8">
        <w:rPr>
          <w:b/>
          <w:sz w:val="24"/>
          <w:szCs w:val="24"/>
          <w:u w:val="none"/>
        </w:rPr>
        <w:t xml:space="preserve">    </w:t>
      </w:r>
    </w:p>
    <w:p w:rsidR="009D47CA" w:rsidRPr="003B7587" w:rsidRDefault="005F3085" w:rsidP="0027280C">
      <w:pPr>
        <w:autoSpaceDE w:val="0"/>
        <w:autoSpaceDN w:val="0"/>
        <w:adjustRightInd w:val="0"/>
        <w:rPr>
          <w:rFonts w:ascii="Times New Roman" w:hAnsi="Times New Roman" w:cs="Times New Roman"/>
        </w:rPr>
      </w:pPr>
      <w:r w:rsidRPr="003B7587">
        <w:rPr>
          <w:rFonts w:ascii="Times New Roman" w:hAnsi="Times New Roman" w:cs="Times New Roman"/>
        </w:rPr>
        <w:t xml:space="preserve">    </w:t>
      </w:r>
    </w:p>
    <w:p w:rsidR="005F3085" w:rsidRPr="003B7587" w:rsidRDefault="005F3085" w:rsidP="00B300D8">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В соответствии с пунктом </w:t>
      </w:r>
      <w:r w:rsidR="00794C9A" w:rsidRPr="003B7587">
        <w:rPr>
          <w:rFonts w:ascii="Times New Roman" w:hAnsi="Times New Roman" w:cs="Times New Roman"/>
        </w:rPr>
        <w:t>17</w:t>
      </w:r>
      <w:r w:rsidRPr="003B7587">
        <w:rPr>
          <w:rFonts w:ascii="Times New Roman" w:hAnsi="Times New Roman" w:cs="Times New Roman"/>
        </w:rPr>
        <w:t xml:space="preserve"> 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разработан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установленным в правилах организации</w:t>
      </w:r>
    </w:p>
    <w:p w:rsidR="005F3085" w:rsidRPr="003B7587" w:rsidRDefault="005F3085" w:rsidP="00B300D8">
      <w:pPr>
        <w:autoSpaceDE w:val="0"/>
        <w:autoSpaceDN w:val="0"/>
        <w:adjustRightInd w:val="0"/>
        <w:jc w:val="both"/>
        <w:rPr>
          <w:rFonts w:ascii="Times New Roman" w:hAnsi="Times New Roman" w:cs="Times New Roman"/>
        </w:rPr>
      </w:pPr>
      <w:r w:rsidRPr="003B7587">
        <w:rPr>
          <w:rFonts w:ascii="Times New Roman" w:hAnsi="Times New Roman" w:cs="Times New Roman"/>
        </w:rPr>
        <w:t>теплоснабжения, утверждаемых Прав</w:t>
      </w:r>
      <w:r w:rsidR="00794C9A" w:rsidRPr="003B7587">
        <w:rPr>
          <w:rFonts w:ascii="Times New Roman" w:hAnsi="Times New Roman" w:cs="Times New Roman"/>
        </w:rPr>
        <w:t>ительством Российской Федерации</w:t>
      </w:r>
      <w:r w:rsidRPr="003B7587">
        <w:rPr>
          <w:rFonts w:ascii="Times New Roman" w:hAnsi="Times New Roman" w:cs="Times New Roman"/>
        </w:rPr>
        <w:t>.</w:t>
      </w:r>
    </w:p>
    <w:p w:rsidR="005F3085" w:rsidRPr="003B7587" w:rsidRDefault="00C57E31" w:rsidP="00C701F2">
      <w:pPr>
        <w:pStyle w:val="ConsPlusNormal"/>
        <w:ind w:firstLine="0"/>
        <w:jc w:val="both"/>
        <w:rPr>
          <w:rFonts w:ascii="Times New Roman" w:hAnsi="Times New Roman" w:cs="Times New Roman"/>
          <w:color w:val="000000"/>
          <w:sz w:val="24"/>
          <w:szCs w:val="24"/>
        </w:rPr>
      </w:pPr>
      <w:r w:rsidRPr="003B7587">
        <w:rPr>
          <w:rFonts w:ascii="Times New Roman" w:hAnsi="Times New Roman" w:cs="Times New Roman"/>
          <w:color w:val="000000"/>
          <w:sz w:val="24"/>
          <w:szCs w:val="24"/>
        </w:rPr>
        <w:t xml:space="preserve">     </w:t>
      </w:r>
      <w:r w:rsidR="005F3085" w:rsidRPr="003B7587">
        <w:rPr>
          <w:rFonts w:ascii="Times New Roman" w:hAnsi="Times New Roman" w:cs="Times New Roman"/>
          <w:color w:val="000000"/>
          <w:sz w:val="24"/>
          <w:szCs w:val="24"/>
        </w:rPr>
        <w:t>Статус единой теплоснабжающей организации присваивается теплоснабжающей и (или) теплосетевой организации решением  местного органа самоуправления (далее - уполномоченные органы) при утверждении схемы теплоснабжения поселения, городского округа.</w:t>
      </w:r>
    </w:p>
    <w:p w:rsidR="005F3085" w:rsidRPr="003B7587" w:rsidRDefault="005F3085" w:rsidP="00C701F2">
      <w:pPr>
        <w:pStyle w:val="ConsPlusNormal"/>
        <w:ind w:firstLine="540"/>
        <w:jc w:val="both"/>
        <w:rPr>
          <w:rFonts w:ascii="Times New Roman" w:hAnsi="Times New Roman" w:cs="Times New Roman"/>
          <w:color w:val="000000"/>
          <w:sz w:val="24"/>
          <w:szCs w:val="24"/>
        </w:rPr>
      </w:pPr>
      <w:r w:rsidRPr="003B7587">
        <w:rPr>
          <w:rFonts w:ascii="Times New Roman" w:hAnsi="Times New Roman" w:cs="Times New Roman"/>
          <w:color w:val="000000"/>
          <w:sz w:val="24"/>
          <w:szCs w:val="24"/>
        </w:rPr>
        <w:t>В случае если на территории  городского округа существуют несколько систем теплоснабжения, уполномоченные органы вправе:</w:t>
      </w:r>
    </w:p>
    <w:p w:rsidR="005F3085" w:rsidRPr="003B7587" w:rsidRDefault="005F3085" w:rsidP="00C701F2">
      <w:pPr>
        <w:pStyle w:val="ConsPlusNormal"/>
        <w:ind w:firstLine="540"/>
        <w:jc w:val="both"/>
        <w:rPr>
          <w:rFonts w:ascii="Times New Roman" w:hAnsi="Times New Roman" w:cs="Times New Roman"/>
          <w:color w:val="000000"/>
          <w:sz w:val="24"/>
          <w:szCs w:val="24"/>
        </w:rPr>
      </w:pPr>
      <w:r w:rsidRPr="003B7587">
        <w:rPr>
          <w:rFonts w:ascii="Times New Roman" w:hAnsi="Times New Roman" w:cs="Times New Roman"/>
          <w:color w:val="000000"/>
          <w:sz w:val="24"/>
          <w:szCs w:val="24"/>
        </w:rPr>
        <w:t>-определить единую теплоснабжающую организацию (организации) в каждой из систем теплоснабжения, расположенных в границах  городского округа;</w:t>
      </w:r>
    </w:p>
    <w:p w:rsidR="005F3085" w:rsidRPr="003B7587" w:rsidRDefault="005F3085" w:rsidP="00C701F2">
      <w:pPr>
        <w:pStyle w:val="ConsPlusNormal"/>
        <w:ind w:firstLine="540"/>
        <w:jc w:val="both"/>
        <w:rPr>
          <w:rFonts w:ascii="Times New Roman" w:hAnsi="Times New Roman" w:cs="Times New Roman"/>
          <w:color w:val="000000"/>
          <w:sz w:val="24"/>
          <w:szCs w:val="24"/>
        </w:rPr>
      </w:pPr>
      <w:r w:rsidRPr="003B7587">
        <w:rPr>
          <w:rFonts w:ascii="Times New Roman" w:hAnsi="Times New Roman" w:cs="Times New Roman"/>
          <w:color w:val="000000"/>
          <w:sz w:val="24"/>
          <w:szCs w:val="24"/>
        </w:rPr>
        <w:t>-определить на несколько систем теплоснабжения единую теплоснабжающую организацию.</w:t>
      </w:r>
    </w:p>
    <w:p w:rsidR="005F3085" w:rsidRPr="003B7587" w:rsidRDefault="005F3085" w:rsidP="00C701F2">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Критерии и порядок определения единой теплоснабжающей организации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w:t>
      </w:r>
    </w:p>
    <w:p w:rsidR="005F3085" w:rsidRPr="003B7587" w:rsidRDefault="005F3085" w:rsidP="007746DD">
      <w:pPr>
        <w:widowControl/>
        <w:numPr>
          <w:ilvl w:val="0"/>
          <w:numId w:val="11"/>
        </w:numPr>
        <w:autoSpaceDE w:val="0"/>
        <w:autoSpaceDN w:val="0"/>
        <w:adjustRightInd w:val="0"/>
        <w:jc w:val="both"/>
        <w:rPr>
          <w:rFonts w:ascii="Times New Roman" w:hAnsi="Times New Roman" w:cs="Times New Roman"/>
        </w:rPr>
      </w:pPr>
      <w:r w:rsidRPr="003B7587">
        <w:rPr>
          <w:rFonts w:ascii="Times New Roman" w:hAnsi="Times New Roman" w:cs="Times New Roman"/>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5F3085" w:rsidRPr="003B7587" w:rsidRDefault="005F3085" w:rsidP="007746DD">
      <w:pPr>
        <w:widowControl/>
        <w:numPr>
          <w:ilvl w:val="0"/>
          <w:numId w:val="10"/>
        </w:numPr>
        <w:autoSpaceDE w:val="0"/>
        <w:autoSpaceDN w:val="0"/>
        <w:adjustRightInd w:val="0"/>
        <w:rPr>
          <w:rFonts w:ascii="Times New Roman" w:hAnsi="Times New Roman" w:cs="Times New Roman"/>
        </w:rPr>
      </w:pPr>
      <w:r w:rsidRPr="003B7587">
        <w:rPr>
          <w:rFonts w:ascii="Times New Roman" w:hAnsi="Times New Roman" w:cs="Times New Roman"/>
        </w:rPr>
        <w:t>размер собственного капитала;</w:t>
      </w:r>
    </w:p>
    <w:p w:rsidR="005F3085" w:rsidRPr="003B7587" w:rsidRDefault="005F3085" w:rsidP="007746DD">
      <w:pPr>
        <w:widowControl/>
        <w:numPr>
          <w:ilvl w:val="0"/>
          <w:numId w:val="10"/>
        </w:numPr>
        <w:autoSpaceDE w:val="0"/>
        <w:autoSpaceDN w:val="0"/>
        <w:adjustRightInd w:val="0"/>
        <w:rPr>
          <w:rFonts w:ascii="Times New Roman" w:hAnsi="Times New Roman" w:cs="Times New Roman"/>
        </w:rPr>
      </w:pPr>
      <w:r w:rsidRPr="003B7587">
        <w:rPr>
          <w:rFonts w:ascii="Times New Roman" w:hAnsi="Times New Roman" w:cs="Times New Roman"/>
        </w:rPr>
        <w:t xml:space="preserve">способность в лучшей мере обеспечить надежность теплоснабжения в соответствующей </w:t>
      </w:r>
      <w:r w:rsidRPr="003B7587">
        <w:rPr>
          <w:rFonts w:ascii="Times New Roman" w:hAnsi="Times New Roman" w:cs="Times New Roman"/>
          <w:sz w:val="20"/>
        </w:rPr>
        <w:t>системе теплоснабжения</w:t>
      </w:r>
      <w:r w:rsidRPr="003B7587">
        <w:rPr>
          <w:rFonts w:ascii="Times New Roman" w:hAnsi="Times New Roman" w:cs="Times New Roman"/>
        </w:rPr>
        <w:t>.</w:t>
      </w:r>
    </w:p>
    <w:p w:rsidR="005F3085" w:rsidRPr="003B7587" w:rsidRDefault="005F3085" w:rsidP="007746DD">
      <w:pPr>
        <w:widowControl/>
        <w:numPr>
          <w:ilvl w:val="0"/>
          <w:numId w:val="10"/>
        </w:numPr>
        <w:autoSpaceDE w:val="0"/>
        <w:autoSpaceDN w:val="0"/>
        <w:adjustRightInd w:val="0"/>
        <w:rPr>
          <w:rFonts w:ascii="Times New Roman" w:hAnsi="Times New Roman" w:cs="Times New Roman"/>
        </w:rPr>
      </w:pPr>
      <w:r w:rsidRPr="003B7587">
        <w:rPr>
          <w:rFonts w:ascii="Times New Roman" w:hAnsi="Times New Roman" w:cs="Times New Roman"/>
        </w:rPr>
        <w:t>рабочая тепловая мощность в соответствии с ПП РФ №808 –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5F3085" w:rsidRPr="003B7587" w:rsidRDefault="005F3085" w:rsidP="007746DD">
      <w:pPr>
        <w:widowControl/>
        <w:numPr>
          <w:ilvl w:val="0"/>
          <w:numId w:val="10"/>
        </w:numPr>
        <w:autoSpaceDE w:val="0"/>
        <w:autoSpaceDN w:val="0"/>
        <w:adjustRightInd w:val="0"/>
        <w:jc w:val="both"/>
        <w:rPr>
          <w:rFonts w:ascii="Times New Roman" w:hAnsi="Times New Roman" w:cs="Times New Roman"/>
        </w:rPr>
      </w:pPr>
      <w:r w:rsidRPr="003B7587">
        <w:rPr>
          <w:rFonts w:ascii="Times New Roman" w:hAnsi="Times New Roman" w:cs="Times New Roman"/>
        </w:rPr>
        <w:t>ёмкость тепловых сетей в соответствии с тем же постановлением -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8D6B7C" w:rsidRDefault="00C57E31" w:rsidP="00C57E31">
      <w:pPr>
        <w:widowControl/>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     </w:t>
      </w:r>
      <w:r w:rsidR="009D47CA" w:rsidRPr="003B7587">
        <w:rPr>
          <w:rFonts w:ascii="Times New Roman" w:hAnsi="Times New Roman" w:cs="Times New Roman"/>
        </w:rPr>
        <w:t>Анализ данных критериев  позволяет делать соответствующие выводы</w:t>
      </w:r>
      <w:r w:rsidRPr="003B7587">
        <w:rPr>
          <w:rFonts w:ascii="Times New Roman" w:hAnsi="Times New Roman" w:cs="Times New Roman"/>
        </w:rPr>
        <w:t xml:space="preserve">. </w:t>
      </w:r>
    </w:p>
    <w:p w:rsidR="008D6B7C" w:rsidRDefault="008D6B7C" w:rsidP="00C57E31">
      <w:pPr>
        <w:widowControl/>
        <w:autoSpaceDE w:val="0"/>
        <w:autoSpaceDN w:val="0"/>
        <w:adjustRightInd w:val="0"/>
        <w:jc w:val="both"/>
        <w:rPr>
          <w:rFonts w:ascii="Times New Roman" w:hAnsi="Times New Roman" w:cs="Times New Roman"/>
        </w:rPr>
      </w:pPr>
      <w:r w:rsidRPr="003B7587">
        <w:rPr>
          <w:rFonts w:ascii="Times New Roman" w:hAnsi="Times New Roman" w:cs="Times New Roman"/>
        </w:rPr>
        <w:t>В работе использованы исходные данные  и материалы, полученные от администрации</w:t>
      </w:r>
      <w:r>
        <w:rPr>
          <w:rFonts w:ascii="Times New Roman" w:hAnsi="Times New Roman" w:cs="Times New Roman"/>
        </w:rPr>
        <w:t xml:space="preserve"> МО</w:t>
      </w:r>
      <w:r w:rsidRPr="003B7587">
        <w:rPr>
          <w:rFonts w:ascii="Times New Roman" w:hAnsi="Times New Roman" w:cs="Times New Roman"/>
        </w:rPr>
        <w:t>,   теплоснабжающей  органи</w:t>
      </w:r>
      <w:r w:rsidRPr="003B7587">
        <w:rPr>
          <w:rFonts w:ascii="Times New Roman" w:hAnsi="Times New Roman" w:cs="Times New Roman"/>
        </w:rPr>
        <w:softHyphen/>
        <w:t xml:space="preserve">зации </w:t>
      </w:r>
      <w:r>
        <w:rPr>
          <w:rFonts w:ascii="Times New Roman" w:hAnsi="Times New Roman" w:cs="Times New Roman"/>
        </w:rPr>
        <w:t>ГУПКО «Курскжилкомхоз» и</w:t>
      </w:r>
      <w:r w:rsidRPr="003B7587">
        <w:rPr>
          <w:rFonts w:ascii="Times New Roman" w:hAnsi="Times New Roman" w:cs="Times New Roman"/>
        </w:rPr>
        <w:t xml:space="preserve">  </w:t>
      </w:r>
      <w:r>
        <w:rPr>
          <w:rFonts w:ascii="Times New Roman" w:hAnsi="Times New Roman" w:cs="Times New Roman"/>
        </w:rPr>
        <w:t>ФГБУ «Марьино»</w:t>
      </w:r>
      <w:r w:rsidRPr="003B7587">
        <w:rPr>
          <w:rFonts w:ascii="Times New Roman" w:hAnsi="Times New Roman" w:cs="Times New Roman"/>
        </w:rPr>
        <w:t xml:space="preserve">. </w:t>
      </w:r>
      <w:r w:rsidR="00C57E31" w:rsidRPr="003B7587">
        <w:rPr>
          <w:rFonts w:ascii="Times New Roman" w:hAnsi="Times New Roman" w:cs="Times New Roman"/>
        </w:rPr>
        <w:t xml:space="preserve"> </w:t>
      </w:r>
    </w:p>
    <w:p w:rsidR="00C57E31" w:rsidRPr="003B7587" w:rsidRDefault="008D6B7C" w:rsidP="00C57E31">
      <w:pPr>
        <w:widowControl/>
        <w:autoSpaceDE w:val="0"/>
        <w:autoSpaceDN w:val="0"/>
        <w:adjustRightInd w:val="0"/>
        <w:jc w:val="both"/>
        <w:rPr>
          <w:rFonts w:ascii="Times New Roman" w:hAnsi="Times New Roman" w:cs="Times New Roman"/>
        </w:rPr>
      </w:pPr>
      <w:r>
        <w:rPr>
          <w:rFonts w:ascii="Times New Roman" w:hAnsi="Times New Roman" w:cs="Times New Roman"/>
        </w:rPr>
        <w:t>ГУПКО «Курскжилкомхоз</w:t>
      </w:r>
      <w:r w:rsidR="0013660F">
        <w:rPr>
          <w:rFonts w:ascii="Times New Roman" w:hAnsi="Times New Roman" w:cs="Times New Roman"/>
        </w:rPr>
        <w:t>»</w:t>
      </w:r>
      <w:r w:rsidR="00C57E31" w:rsidRPr="003B7587">
        <w:rPr>
          <w:rFonts w:ascii="Times New Roman" w:hAnsi="Times New Roman" w:cs="Times New Roman"/>
        </w:rPr>
        <w:t xml:space="preserve"> владеет  на праве хозяйственного ведения  источниками тепловой энергии с наибольшей совокупной установленной тепловой мощностью в границах зоны </w:t>
      </w:r>
      <w:r w:rsidR="00C57E31" w:rsidRPr="003B7587">
        <w:rPr>
          <w:rFonts w:ascii="Times New Roman" w:hAnsi="Times New Roman" w:cs="Times New Roman"/>
        </w:rPr>
        <w:lastRenderedPageBreak/>
        <w:t>деятельности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w:t>
      </w:r>
      <w:r>
        <w:rPr>
          <w:rFonts w:ascii="Times New Roman" w:hAnsi="Times New Roman" w:cs="Times New Roman"/>
        </w:rPr>
        <w:t xml:space="preserve"> школы –интерната и прилегающей к ней территории</w:t>
      </w:r>
      <w:r w:rsidR="00C57E31" w:rsidRPr="003B7587">
        <w:rPr>
          <w:rFonts w:ascii="Times New Roman" w:hAnsi="Times New Roman" w:cs="Times New Roman"/>
        </w:rPr>
        <w:t>.</w:t>
      </w:r>
    </w:p>
    <w:p w:rsidR="008D6B7C" w:rsidRDefault="00C57E31" w:rsidP="00C57E31">
      <w:pPr>
        <w:pStyle w:val="a6"/>
        <w:jc w:val="both"/>
        <w:rPr>
          <w:rFonts w:ascii="Times New Roman" w:hAnsi="Times New Roman" w:cs="Times New Roman"/>
          <w:sz w:val="24"/>
          <w:szCs w:val="24"/>
        </w:rPr>
      </w:pPr>
      <w:r w:rsidRPr="003B7587">
        <w:rPr>
          <w:rFonts w:ascii="Times New Roman" w:hAnsi="Times New Roman" w:cs="Times New Roman"/>
          <w:sz w:val="24"/>
          <w:szCs w:val="24"/>
        </w:rPr>
        <w:t xml:space="preserve">            </w:t>
      </w:r>
    </w:p>
    <w:p w:rsidR="008D6B7C" w:rsidRPr="003B7587" w:rsidRDefault="008D6B7C" w:rsidP="008D6B7C">
      <w:pPr>
        <w:widowControl/>
        <w:autoSpaceDE w:val="0"/>
        <w:autoSpaceDN w:val="0"/>
        <w:adjustRightInd w:val="0"/>
        <w:jc w:val="both"/>
        <w:rPr>
          <w:rFonts w:ascii="Times New Roman" w:hAnsi="Times New Roman" w:cs="Times New Roman"/>
        </w:rPr>
      </w:pPr>
      <w:r>
        <w:rPr>
          <w:rFonts w:ascii="Times New Roman" w:hAnsi="Times New Roman" w:cs="Times New Roman"/>
        </w:rPr>
        <w:t>ФГБУ «Марьино»</w:t>
      </w:r>
      <w:r w:rsidRPr="003B7587">
        <w:rPr>
          <w:rFonts w:ascii="Times New Roman" w:hAnsi="Times New Roman" w:cs="Times New Roman"/>
        </w:rPr>
        <w:t xml:space="preserve"> </w:t>
      </w:r>
      <w:r>
        <w:rPr>
          <w:rFonts w:ascii="Times New Roman" w:hAnsi="Times New Roman" w:cs="Times New Roman"/>
        </w:rPr>
        <w:t xml:space="preserve"> владеет  на праве собственности</w:t>
      </w:r>
      <w:r w:rsidRPr="003B7587">
        <w:rPr>
          <w:rFonts w:ascii="Times New Roman" w:hAnsi="Times New Roman" w:cs="Times New Roman"/>
        </w:rPr>
        <w:t xml:space="preserve">  источниками тепловой энергии с наибольшей совокупной установленной тепловой мощностью в границах зоны деятельности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w:t>
      </w:r>
      <w:r>
        <w:rPr>
          <w:rFonts w:ascii="Times New Roman" w:hAnsi="Times New Roman" w:cs="Times New Roman"/>
        </w:rPr>
        <w:t xml:space="preserve"> посёлка  Марьино  и посёлка  Учительский и прилегающей к ней территории</w:t>
      </w:r>
      <w:r w:rsidRPr="003B7587">
        <w:rPr>
          <w:rFonts w:ascii="Times New Roman" w:hAnsi="Times New Roman" w:cs="Times New Roman"/>
        </w:rPr>
        <w:t>.</w:t>
      </w:r>
    </w:p>
    <w:p w:rsidR="008D6B7C" w:rsidRDefault="008D6B7C" w:rsidP="00C57E31">
      <w:pPr>
        <w:pStyle w:val="a6"/>
        <w:jc w:val="both"/>
        <w:rPr>
          <w:rFonts w:ascii="Times New Roman" w:hAnsi="Times New Roman" w:cs="Times New Roman"/>
          <w:sz w:val="24"/>
          <w:szCs w:val="24"/>
        </w:rPr>
      </w:pPr>
    </w:p>
    <w:p w:rsidR="00C57E31" w:rsidRPr="003B7587" w:rsidRDefault="008D6B7C" w:rsidP="00C57E31">
      <w:pPr>
        <w:pStyle w:val="a6"/>
        <w:jc w:val="both"/>
        <w:rPr>
          <w:rFonts w:ascii="Times New Roman" w:hAnsi="Times New Roman" w:cs="Times New Roman"/>
          <w:sz w:val="24"/>
          <w:szCs w:val="24"/>
        </w:rPr>
      </w:pPr>
      <w:r>
        <w:rPr>
          <w:rFonts w:ascii="Times New Roman" w:hAnsi="Times New Roman" w:cs="Times New Roman"/>
          <w:sz w:val="24"/>
          <w:szCs w:val="24"/>
        </w:rPr>
        <w:t xml:space="preserve">      </w:t>
      </w:r>
      <w:r w:rsidR="00C57E31" w:rsidRPr="003B7587">
        <w:rPr>
          <w:rFonts w:ascii="Times New Roman" w:hAnsi="Times New Roman" w:cs="Times New Roman"/>
          <w:sz w:val="24"/>
          <w:szCs w:val="24"/>
        </w:rPr>
        <w:t xml:space="preserve">Размер  уставного фонда </w:t>
      </w:r>
      <w:r>
        <w:rPr>
          <w:rFonts w:ascii="Times New Roman" w:hAnsi="Times New Roman" w:cs="Times New Roman"/>
          <w:sz w:val="24"/>
          <w:szCs w:val="24"/>
        </w:rPr>
        <w:t>ГУПКО «Курскжилкомхоз» и</w:t>
      </w:r>
      <w:r w:rsidRPr="003B7587">
        <w:rPr>
          <w:rFonts w:ascii="Times New Roman" w:hAnsi="Times New Roman" w:cs="Times New Roman"/>
          <w:sz w:val="24"/>
          <w:szCs w:val="24"/>
        </w:rPr>
        <w:t xml:space="preserve">  </w:t>
      </w:r>
      <w:r>
        <w:rPr>
          <w:rFonts w:ascii="Times New Roman" w:hAnsi="Times New Roman" w:cs="Times New Roman"/>
          <w:sz w:val="24"/>
          <w:szCs w:val="24"/>
        </w:rPr>
        <w:t>ФГБУ «Марьино</w:t>
      </w:r>
      <w:r w:rsidRPr="003B7587">
        <w:rPr>
          <w:rFonts w:ascii="Times New Roman" w:hAnsi="Times New Roman" w:cs="Times New Roman"/>
          <w:sz w:val="24"/>
          <w:szCs w:val="24"/>
        </w:rPr>
        <w:t xml:space="preserve"> </w:t>
      </w:r>
      <w:r w:rsidR="00C57E31" w:rsidRPr="003B7587">
        <w:rPr>
          <w:rFonts w:ascii="Times New Roman" w:hAnsi="Times New Roman" w:cs="Times New Roman"/>
          <w:sz w:val="24"/>
          <w:szCs w:val="24"/>
        </w:rPr>
        <w:t xml:space="preserve"> соответству</w:t>
      </w:r>
      <w:r>
        <w:rPr>
          <w:rFonts w:ascii="Times New Roman" w:hAnsi="Times New Roman" w:cs="Times New Roman"/>
          <w:sz w:val="24"/>
          <w:szCs w:val="24"/>
        </w:rPr>
        <w:t>ют</w:t>
      </w:r>
      <w:r w:rsidR="00C57E31" w:rsidRPr="003B7587">
        <w:rPr>
          <w:rFonts w:ascii="Times New Roman" w:hAnsi="Times New Roman" w:cs="Times New Roman"/>
          <w:sz w:val="24"/>
          <w:szCs w:val="24"/>
        </w:rPr>
        <w:t xml:space="preserve">  остаточной балансовой стоимости источников тепловой энергии и тепловых сетей, которыми указанная организация владеет на праве хозяйственного ведения  в  границах зоны деятельности  теплоснабжающей организации. Размер уставного капитала и остаточная балансовая стоимость имущества определены по данным бухгалтерской отчетности на последнюю отчетную дату.</w:t>
      </w:r>
    </w:p>
    <w:p w:rsidR="00C57E31" w:rsidRPr="003B7587" w:rsidRDefault="00C57E31" w:rsidP="00C57E31">
      <w:pPr>
        <w:pStyle w:val="a6"/>
        <w:tabs>
          <w:tab w:val="left" w:pos="701"/>
        </w:tabs>
        <w:jc w:val="both"/>
        <w:rPr>
          <w:rFonts w:ascii="Times New Roman" w:hAnsi="Times New Roman" w:cs="Times New Roman"/>
          <w:sz w:val="24"/>
          <w:szCs w:val="24"/>
        </w:rPr>
      </w:pPr>
      <w:r w:rsidRPr="003B7587">
        <w:rPr>
          <w:rFonts w:ascii="Times New Roman" w:hAnsi="Times New Roman" w:cs="Times New Roman"/>
          <w:sz w:val="24"/>
          <w:szCs w:val="24"/>
        </w:rPr>
        <w:t xml:space="preserve">          </w:t>
      </w:r>
      <w:r w:rsidR="008D6B7C">
        <w:rPr>
          <w:rFonts w:ascii="Times New Roman" w:hAnsi="Times New Roman" w:cs="Times New Roman"/>
          <w:sz w:val="24"/>
          <w:szCs w:val="24"/>
        </w:rPr>
        <w:t>ГУПКО «Курскжилкомхоз» и</w:t>
      </w:r>
      <w:r w:rsidR="008D6B7C" w:rsidRPr="003B7587">
        <w:rPr>
          <w:rFonts w:ascii="Times New Roman" w:hAnsi="Times New Roman" w:cs="Times New Roman"/>
          <w:sz w:val="24"/>
          <w:szCs w:val="24"/>
        </w:rPr>
        <w:t xml:space="preserve">  </w:t>
      </w:r>
      <w:r w:rsidR="008D6B7C">
        <w:rPr>
          <w:rFonts w:ascii="Times New Roman" w:hAnsi="Times New Roman" w:cs="Times New Roman"/>
          <w:sz w:val="24"/>
          <w:szCs w:val="24"/>
        </w:rPr>
        <w:t>ФГБУ «Марьино»</w:t>
      </w:r>
      <w:r w:rsidRPr="003B7587">
        <w:rPr>
          <w:rFonts w:ascii="Times New Roman" w:hAnsi="Times New Roman" w:cs="Times New Roman"/>
          <w:sz w:val="24"/>
          <w:szCs w:val="24"/>
        </w:rPr>
        <w:t xml:space="preserve"> способн</w:t>
      </w:r>
      <w:r w:rsidR="008D6B7C">
        <w:rPr>
          <w:rFonts w:ascii="Times New Roman" w:hAnsi="Times New Roman" w:cs="Times New Roman"/>
          <w:sz w:val="24"/>
          <w:szCs w:val="24"/>
        </w:rPr>
        <w:t>ы</w:t>
      </w:r>
      <w:r w:rsidRPr="003B7587">
        <w:rPr>
          <w:rFonts w:ascii="Times New Roman" w:hAnsi="Times New Roman" w:cs="Times New Roman"/>
          <w:sz w:val="24"/>
          <w:szCs w:val="24"/>
        </w:rPr>
        <w:t xml:space="preserve"> обеспечить надежность теплоснабжения,  у данн</w:t>
      </w:r>
      <w:r w:rsidR="0013660F">
        <w:rPr>
          <w:rFonts w:ascii="Times New Roman" w:hAnsi="Times New Roman" w:cs="Times New Roman"/>
          <w:sz w:val="24"/>
          <w:szCs w:val="24"/>
        </w:rPr>
        <w:t>ых</w:t>
      </w:r>
      <w:r w:rsidRPr="003B7587">
        <w:rPr>
          <w:rFonts w:ascii="Times New Roman" w:hAnsi="Times New Roman" w:cs="Times New Roman"/>
          <w:sz w:val="24"/>
          <w:szCs w:val="24"/>
        </w:rPr>
        <w:t xml:space="preserve"> предприяти</w:t>
      </w:r>
      <w:r w:rsidR="0013660F">
        <w:rPr>
          <w:rFonts w:ascii="Times New Roman" w:hAnsi="Times New Roman" w:cs="Times New Roman"/>
          <w:sz w:val="24"/>
          <w:szCs w:val="24"/>
        </w:rPr>
        <w:t>й</w:t>
      </w:r>
      <w:r w:rsidRPr="003B7587">
        <w:rPr>
          <w:rFonts w:ascii="Times New Roman" w:hAnsi="Times New Roman" w:cs="Times New Roman"/>
          <w:sz w:val="24"/>
          <w:szCs w:val="24"/>
        </w:rPr>
        <w:t xml:space="preserve"> имеются технические  возможности  и квалифицированный персонал по наладке, мониторингу, диспетчеризации, переключениям и оперативному управлению гидравлическими режимами.</w:t>
      </w:r>
    </w:p>
    <w:p w:rsidR="00C57E31" w:rsidRPr="003B7587" w:rsidRDefault="00C57E31" w:rsidP="00C57E31">
      <w:pPr>
        <w:pStyle w:val="a6"/>
        <w:tabs>
          <w:tab w:val="left" w:pos="674"/>
        </w:tabs>
        <w:jc w:val="both"/>
        <w:rPr>
          <w:rFonts w:ascii="Times New Roman" w:hAnsi="Times New Roman" w:cs="Times New Roman"/>
          <w:sz w:val="24"/>
          <w:szCs w:val="24"/>
        </w:rPr>
      </w:pPr>
      <w:r w:rsidRPr="003B7587">
        <w:rPr>
          <w:rFonts w:ascii="Times New Roman" w:hAnsi="Times New Roman" w:cs="Times New Roman"/>
          <w:sz w:val="24"/>
          <w:szCs w:val="24"/>
        </w:rPr>
        <w:t xml:space="preserve">      </w:t>
      </w:r>
      <w:r w:rsidR="0013660F">
        <w:rPr>
          <w:rFonts w:ascii="Times New Roman" w:hAnsi="Times New Roman" w:cs="Times New Roman"/>
          <w:sz w:val="24"/>
          <w:szCs w:val="24"/>
        </w:rPr>
        <w:t>ГУПКО «Курскжилкомхоз» и</w:t>
      </w:r>
      <w:r w:rsidR="0013660F" w:rsidRPr="003B7587">
        <w:rPr>
          <w:rFonts w:ascii="Times New Roman" w:hAnsi="Times New Roman" w:cs="Times New Roman"/>
          <w:sz w:val="24"/>
          <w:szCs w:val="24"/>
        </w:rPr>
        <w:t xml:space="preserve">  </w:t>
      </w:r>
      <w:r w:rsidR="0013660F">
        <w:rPr>
          <w:rFonts w:ascii="Times New Roman" w:hAnsi="Times New Roman" w:cs="Times New Roman"/>
          <w:sz w:val="24"/>
          <w:szCs w:val="24"/>
        </w:rPr>
        <w:t>ФГБУ «Марьино</w:t>
      </w:r>
      <w:r w:rsidRPr="003B7587">
        <w:rPr>
          <w:rFonts w:ascii="Times New Roman" w:hAnsi="Times New Roman" w:cs="Times New Roman"/>
          <w:sz w:val="24"/>
          <w:szCs w:val="24"/>
        </w:rPr>
        <w:t>, как претендент</w:t>
      </w:r>
      <w:r w:rsidR="0013660F">
        <w:rPr>
          <w:rFonts w:ascii="Times New Roman" w:hAnsi="Times New Roman" w:cs="Times New Roman"/>
          <w:sz w:val="24"/>
          <w:szCs w:val="24"/>
        </w:rPr>
        <w:t>ы</w:t>
      </w:r>
      <w:r w:rsidRPr="003B7587">
        <w:rPr>
          <w:rFonts w:ascii="Times New Roman" w:hAnsi="Times New Roman" w:cs="Times New Roman"/>
          <w:sz w:val="24"/>
          <w:szCs w:val="24"/>
        </w:rPr>
        <w:t xml:space="preserve"> на статус Единой теплоснабжающей организации, при осуществлении своей деятельности также обладает потенциалом:</w:t>
      </w:r>
    </w:p>
    <w:p w:rsidR="00C57E31" w:rsidRPr="003B7587" w:rsidRDefault="00C57E31" w:rsidP="00C57E31">
      <w:pPr>
        <w:pStyle w:val="a6"/>
        <w:tabs>
          <w:tab w:val="left" w:pos="778"/>
        </w:tabs>
        <w:ind w:firstLine="420"/>
        <w:jc w:val="both"/>
        <w:rPr>
          <w:rFonts w:ascii="Times New Roman" w:hAnsi="Times New Roman" w:cs="Times New Roman"/>
          <w:sz w:val="24"/>
          <w:szCs w:val="24"/>
        </w:rPr>
      </w:pPr>
      <w:r w:rsidRPr="003B7587">
        <w:rPr>
          <w:rFonts w:ascii="Times New Roman" w:hAnsi="Times New Roman" w:cs="Times New Roman"/>
          <w:sz w:val="24"/>
          <w:szCs w:val="24"/>
        </w:rPr>
        <w:t>а)</w:t>
      </w:r>
      <w:r w:rsidRPr="003B7587">
        <w:rPr>
          <w:rFonts w:ascii="Times New Roman" w:hAnsi="Times New Roman" w:cs="Times New Roman"/>
          <w:sz w:val="24"/>
          <w:szCs w:val="24"/>
        </w:rPr>
        <w:tab/>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C57E31" w:rsidRPr="003B7587" w:rsidRDefault="00C57E31" w:rsidP="00C57E31">
      <w:pPr>
        <w:pStyle w:val="a6"/>
        <w:tabs>
          <w:tab w:val="left" w:pos="883"/>
        </w:tabs>
        <w:ind w:firstLine="420"/>
        <w:jc w:val="both"/>
        <w:rPr>
          <w:rFonts w:ascii="Times New Roman" w:hAnsi="Times New Roman" w:cs="Times New Roman"/>
          <w:sz w:val="24"/>
          <w:szCs w:val="24"/>
        </w:rPr>
      </w:pPr>
      <w:r w:rsidRPr="003B7587">
        <w:rPr>
          <w:rFonts w:ascii="Times New Roman" w:hAnsi="Times New Roman" w:cs="Times New Roman"/>
          <w:sz w:val="24"/>
          <w:szCs w:val="24"/>
        </w:rPr>
        <w:t>б)</w:t>
      </w:r>
      <w:r w:rsidRPr="003B7587">
        <w:rPr>
          <w:rFonts w:ascii="Times New Roman" w:hAnsi="Times New Roman" w:cs="Times New Roman"/>
          <w:sz w:val="24"/>
          <w:szCs w:val="24"/>
        </w:rP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C57E31" w:rsidRPr="003B7587" w:rsidRDefault="00C57E31" w:rsidP="00C57E31">
      <w:pPr>
        <w:pStyle w:val="a6"/>
        <w:tabs>
          <w:tab w:val="left" w:pos="730"/>
        </w:tabs>
        <w:ind w:firstLine="420"/>
        <w:jc w:val="both"/>
        <w:rPr>
          <w:rFonts w:ascii="Times New Roman" w:hAnsi="Times New Roman" w:cs="Times New Roman"/>
          <w:sz w:val="24"/>
          <w:szCs w:val="24"/>
        </w:rPr>
      </w:pPr>
      <w:r w:rsidRPr="003B7587">
        <w:rPr>
          <w:rFonts w:ascii="Times New Roman" w:hAnsi="Times New Roman" w:cs="Times New Roman"/>
          <w:sz w:val="24"/>
          <w:szCs w:val="24"/>
        </w:rPr>
        <w:t>в)</w:t>
      </w:r>
      <w:r w:rsidRPr="003B7587">
        <w:rPr>
          <w:rFonts w:ascii="Times New Roman" w:hAnsi="Times New Roman" w:cs="Times New Roman"/>
          <w:sz w:val="24"/>
          <w:szCs w:val="24"/>
        </w:rPr>
        <w:tab/>
        <w:t>надлежащим образом исполнять обязательства перед иными теплоснабжающими и теплосетевыми организациями в зоне своей деятельности;</w:t>
      </w:r>
    </w:p>
    <w:p w:rsidR="00C57E31" w:rsidRPr="003B7587" w:rsidRDefault="00C57E31" w:rsidP="00C57E31">
      <w:pPr>
        <w:pStyle w:val="a6"/>
        <w:tabs>
          <w:tab w:val="left" w:pos="703"/>
        </w:tabs>
        <w:ind w:firstLine="420"/>
        <w:jc w:val="both"/>
        <w:rPr>
          <w:rFonts w:ascii="Times New Roman" w:hAnsi="Times New Roman" w:cs="Times New Roman"/>
          <w:sz w:val="24"/>
          <w:szCs w:val="24"/>
        </w:rPr>
      </w:pPr>
      <w:r w:rsidRPr="003B7587">
        <w:rPr>
          <w:rFonts w:ascii="Times New Roman" w:hAnsi="Times New Roman" w:cs="Times New Roman"/>
          <w:sz w:val="24"/>
          <w:szCs w:val="24"/>
        </w:rPr>
        <w:t>г)</w:t>
      </w:r>
      <w:r w:rsidRPr="003B7587">
        <w:rPr>
          <w:rFonts w:ascii="Times New Roman" w:hAnsi="Times New Roman" w:cs="Times New Roman"/>
          <w:sz w:val="24"/>
          <w:szCs w:val="24"/>
        </w:rPr>
        <w:tab/>
        <w:t>осуществлять контроль режимов потребления тепловой энергии в зоне своей деятельности.</w:t>
      </w:r>
    </w:p>
    <w:p w:rsidR="00C57E31" w:rsidRPr="003B7587" w:rsidRDefault="00C57E31" w:rsidP="0049256D">
      <w:pPr>
        <w:pStyle w:val="a6"/>
        <w:ind w:firstLine="420"/>
        <w:jc w:val="both"/>
        <w:rPr>
          <w:rFonts w:ascii="Times New Roman" w:hAnsi="Times New Roman" w:cs="Times New Roman"/>
        </w:rPr>
      </w:pPr>
      <w:r w:rsidRPr="003B7587">
        <w:rPr>
          <w:rFonts w:ascii="Times New Roman" w:hAnsi="Times New Roman" w:cs="Times New Roman"/>
          <w:sz w:val="24"/>
          <w:szCs w:val="24"/>
        </w:rPr>
        <w:t xml:space="preserve">В настоящее время предприятие </w:t>
      </w:r>
      <w:r w:rsidR="0013660F">
        <w:rPr>
          <w:rFonts w:ascii="Times New Roman" w:hAnsi="Times New Roman" w:cs="Times New Roman"/>
          <w:sz w:val="24"/>
          <w:szCs w:val="24"/>
        </w:rPr>
        <w:t>ГУПКО «Курскжилкомхоз» и</w:t>
      </w:r>
      <w:r w:rsidR="0013660F" w:rsidRPr="003B7587">
        <w:rPr>
          <w:rFonts w:ascii="Times New Roman" w:hAnsi="Times New Roman" w:cs="Times New Roman"/>
          <w:sz w:val="24"/>
          <w:szCs w:val="24"/>
        </w:rPr>
        <w:t xml:space="preserve">  </w:t>
      </w:r>
      <w:r w:rsidR="0013660F">
        <w:rPr>
          <w:rFonts w:ascii="Times New Roman" w:hAnsi="Times New Roman" w:cs="Times New Roman"/>
          <w:sz w:val="24"/>
          <w:szCs w:val="24"/>
        </w:rPr>
        <w:t>ФГБУ «Марьино»</w:t>
      </w:r>
      <w:r w:rsidRPr="003B7587">
        <w:rPr>
          <w:rFonts w:ascii="Times New Roman" w:hAnsi="Times New Roman" w:cs="Times New Roman"/>
          <w:sz w:val="24"/>
          <w:szCs w:val="24"/>
        </w:rPr>
        <w:t xml:space="preserve"> отвеча</w:t>
      </w:r>
      <w:r w:rsidR="0013660F">
        <w:rPr>
          <w:rFonts w:ascii="Times New Roman" w:hAnsi="Times New Roman" w:cs="Times New Roman"/>
          <w:sz w:val="24"/>
          <w:szCs w:val="24"/>
        </w:rPr>
        <w:t>ю</w:t>
      </w:r>
      <w:r w:rsidRPr="003B7587">
        <w:rPr>
          <w:rFonts w:ascii="Times New Roman" w:hAnsi="Times New Roman" w:cs="Times New Roman"/>
          <w:sz w:val="24"/>
          <w:szCs w:val="24"/>
        </w:rPr>
        <w:t>т всем требованиям критериев по определению единой те</w:t>
      </w:r>
      <w:r w:rsidRPr="003B7587">
        <w:rPr>
          <w:rFonts w:ascii="Times New Roman" w:hAnsi="Times New Roman" w:cs="Times New Roman"/>
          <w:sz w:val="24"/>
          <w:szCs w:val="24"/>
        </w:rPr>
        <w:softHyphen/>
        <w:t>плоснабжающей организации, а именно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r w:rsidR="0049256D" w:rsidRPr="003B7587">
        <w:rPr>
          <w:rFonts w:ascii="Times New Roman" w:hAnsi="Times New Roman" w:cs="Times New Roman"/>
          <w:sz w:val="24"/>
          <w:szCs w:val="24"/>
        </w:rPr>
        <w:t xml:space="preserve"> </w:t>
      </w:r>
      <w:r w:rsidRPr="003B7587">
        <w:rPr>
          <w:rFonts w:ascii="Times New Roman" w:hAnsi="Times New Roman" w:cs="Times New Roman"/>
        </w:rPr>
        <w:t>На балансе предприяти</w:t>
      </w:r>
      <w:r w:rsidR="0013660F">
        <w:rPr>
          <w:rFonts w:ascii="Times New Roman" w:hAnsi="Times New Roman" w:cs="Times New Roman"/>
        </w:rPr>
        <w:t>й</w:t>
      </w:r>
      <w:r w:rsidRPr="003B7587">
        <w:rPr>
          <w:rFonts w:ascii="Times New Roman" w:hAnsi="Times New Roman" w:cs="Times New Roman"/>
        </w:rPr>
        <w:t xml:space="preserve"> </w:t>
      </w:r>
      <w:r w:rsidR="0013660F">
        <w:rPr>
          <w:rFonts w:ascii="Times New Roman" w:hAnsi="Times New Roman" w:cs="Times New Roman"/>
          <w:sz w:val="24"/>
          <w:szCs w:val="24"/>
        </w:rPr>
        <w:t>ГУПКО «Курскжилкомхоз» и</w:t>
      </w:r>
      <w:r w:rsidR="0013660F" w:rsidRPr="003B7587">
        <w:rPr>
          <w:rFonts w:ascii="Times New Roman" w:hAnsi="Times New Roman" w:cs="Times New Roman"/>
          <w:sz w:val="24"/>
          <w:szCs w:val="24"/>
        </w:rPr>
        <w:t xml:space="preserve">  </w:t>
      </w:r>
      <w:r w:rsidR="0013660F">
        <w:rPr>
          <w:rFonts w:ascii="Times New Roman" w:hAnsi="Times New Roman" w:cs="Times New Roman"/>
          <w:sz w:val="24"/>
          <w:szCs w:val="24"/>
        </w:rPr>
        <w:t>ФГБУ «Марьино</w:t>
      </w:r>
      <w:r w:rsidR="0013660F">
        <w:rPr>
          <w:rFonts w:ascii="Times New Roman" w:hAnsi="Times New Roman" w:cs="Times New Roman"/>
        </w:rPr>
        <w:t>»</w:t>
      </w:r>
      <w:r w:rsidRPr="003B7587">
        <w:rPr>
          <w:rFonts w:ascii="Times New Roman" w:hAnsi="Times New Roman" w:cs="Times New Roman"/>
        </w:rPr>
        <w:t xml:space="preserve"> находятся </w:t>
      </w:r>
      <w:r w:rsidR="0013660F">
        <w:rPr>
          <w:rFonts w:ascii="Times New Roman" w:hAnsi="Times New Roman" w:cs="Times New Roman"/>
        </w:rPr>
        <w:t xml:space="preserve">все магистральные тепловые сети, </w:t>
      </w:r>
      <w:r w:rsidRPr="003B7587">
        <w:rPr>
          <w:rFonts w:ascii="Times New Roman" w:hAnsi="Times New Roman" w:cs="Times New Roman"/>
        </w:rPr>
        <w:t>тепловы</w:t>
      </w:r>
      <w:r w:rsidR="0013660F">
        <w:rPr>
          <w:rFonts w:ascii="Times New Roman" w:hAnsi="Times New Roman" w:cs="Times New Roman"/>
        </w:rPr>
        <w:t>е</w:t>
      </w:r>
      <w:r w:rsidRPr="003B7587">
        <w:rPr>
          <w:rFonts w:ascii="Times New Roman" w:hAnsi="Times New Roman" w:cs="Times New Roman"/>
        </w:rPr>
        <w:t xml:space="preserve"> мощност</w:t>
      </w:r>
      <w:r w:rsidR="0013660F">
        <w:rPr>
          <w:rFonts w:ascii="Times New Roman" w:hAnsi="Times New Roman" w:cs="Times New Roman"/>
        </w:rPr>
        <w:t>и</w:t>
      </w:r>
      <w:r w:rsidRPr="003B7587">
        <w:rPr>
          <w:rFonts w:ascii="Times New Roman" w:hAnsi="Times New Roman" w:cs="Times New Roman"/>
        </w:rPr>
        <w:t xml:space="preserve"> источников тепла</w:t>
      </w:r>
      <w:r w:rsidR="0013660F">
        <w:rPr>
          <w:rFonts w:ascii="Times New Roman" w:hAnsi="Times New Roman" w:cs="Times New Roman"/>
        </w:rPr>
        <w:t>.</w:t>
      </w:r>
    </w:p>
    <w:p w:rsidR="000A4256" w:rsidRPr="0013660F" w:rsidRDefault="00C57E31" w:rsidP="000A4256">
      <w:pPr>
        <w:pStyle w:val="a6"/>
        <w:ind w:right="20" w:firstLine="0"/>
        <w:jc w:val="both"/>
        <w:rPr>
          <w:rFonts w:ascii="Times New Roman" w:hAnsi="Times New Roman" w:cs="Times New Roman"/>
          <w:b/>
          <w:sz w:val="24"/>
          <w:szCs w:val="24"/>
        </w:rPr>
      </w:pPr>
      <w:r w:rsidRPr="003B7587">
        <w:rPr>
          <w:rFonts w:ascii="Times New Roman" w:hAnsi="Times New Roman" w:cs="Times New Roman"/>
          <w:sz w:val="24"/>
          <w:szCs w:val="24"/>
        </w:rPr>
        <w:t xml:space="preserve">     </w:t>
      </w:r>
      <w:r w:rsidR="0049256D" w:rsidRPr="003B7587">
        <w:rPr>
          <w:rFonts w:ascii="Times New Roman" w:hAnsi="Times New Roman" w:cs="Times New Roman"/>
          <w:sz w:val="24"/>
          <w:szCs w:val="24"/>
        </w:rPr>
        <w:t xml:space="preserve">                                                                                                                                                                  </w:t>
      </w:r>
      <w:r w:rsidR="000A4256" w:rsidRPr="0013660F">
        <w:rPr>
          <w:rFonts w:ascii="Times New Roman" w:hAnsi="Times New Roman" w:cs="Times New Roman"/>
          <w:b/>
          <w:sz w:val="24"/>
          <w:szCs w:val="24"/>
        </w:rPr>
        <w:t>Таким образом, на основании критериев определения единой теплоснабжающей организации, установленных в  правил</w:t>
      </w:r>
      <w:r w:rsidR="00703277" w:rsidRPr="0013660F">
        <w:rPr>
          <w:rFonts w:ascii="Times New Roman" w:hAnsi="Times New Roman" w:cs="Times New Roman"/>
          <w:b/>
          <w:sz w:val="24"/>
          <w:szCs w:val="24"/>
        </w:rPr>
        <w:t>ах</w:t>
      </w:r>
      <w:r w:rsidR="000A4256" w:rsidRPr="0013660F">
        <w:rPr>
          <w:rFonts w:ascii="Times New Roman" w:hAnsi="Times New Roman" w:cs="Times New Roman"/>
          <w:b/>
          <w:sz w:val="24"/>
          <w:szCs w:val="24"/>
        </w:rPr>
        <w:t xml:space="preserve"> организации теплоснабжения, утверждаемых Правительством Российской Федерации, </w:t>
      </w:r>
      <w:r w:rsidR="0013660F" w:rsidRPr="0013660F">
        <w:rPr>
          <w:rFonts w:ascii="Times New Roman" w:hAnsi="Times New Roman" w:cs="Times New Roman"/>
          <w:b/>
          <w:sz w:val="24"/>
          <w:szCs w:val="24"/>
        </w:rPr>
        <w:t>ГУПКО «Курскжилкомхоз» и  ФГБУ «Марьино»</w:t>
      </w:r>
      <w:r w:rsidR="00703277" w:rsidRPr="0013660F">
        <w:rPr>
          <w:rFonts w:ascii="Times New Roman" w:hAnsi="Times New Roman" w:cs="Times New Roman"/>
          <w:b/>
          <w:sz w:val="24"/>
          <w:szCs w:val="24"/>
        </w:rPr>
        <w:t xml:space="preserve"> по всех показателям соответствует требованиям</w:t>
      </w:r>
      <w:r w:rsidR="000A4256" w:rsidRPr="0013660F">
        <w:rPr>
          <w:rFonts w:ascii="Times New Roman" w:hAnsi="Times New Roman" w:cs="Times New Roman"/>
          <w:b/>
          <w:sz w:val="24"/>
          <w:szCs w:val="24"/>
        </w:rPr>
        <w:t xml:space="preserve"> един</w:t>
      </w:r>
      <w:r w:rsidR="00242F1C">
        <w:rPr>
          <w:rFonts w:ascii="Times New Roman" w:hAnsi="Times New Roman" w:cs="Times New Roman"/>
          <w:b/>
          <w:sz w:val="24"/>
          <w:szCs w:val="24"/>
        </w:rPr>
        <w:t>ых</w:t>
      </w:r>
      <w:r w:rsidR="000A4256" w:rsidRPr="0013660F">
        <w:rPr>
          <w:rFonts w:ascii="Times New Roman" w:hAnsi="Times New Roman" w:cs="Times New Roman"/>
          <w:b/>
          <w:sz w:val="24"/>
          <w:szCs w:val="24"/>
        </w:rPr>
        <w:t xml:space="preserve"> теплоснабжающ</w:t>
      </w:r>
      <w:r w:rsidR="00242F1C">
        <w:rPr>
          <w:rFonts w:ascii="Times New Roman" w:hAnsi="Times New Roman" w:cs="Times New Roman"/>
          <w:b/>
          <w:sz w:val="24"/>
          <w:szCs w:val="24"/>
        </w:rPr>
        <w:t>их</w:t>
      </w:r>
      <w:r w:rsidR="000A4256" w:rsidRPr="0013660F">
        <w:rPr>
          <w:rFonts w:ascii="Times New Roman" w:hAnsi="Times New Roman" w:cs="Times New Roman"/>
          <w:b/>
          <w:sz w:val="24"/>
          <w:szCs w:val="24"/>
        </w:rPr>
        <w:t xml:space="preserve"> организаци</w:t>
      </w:r>
      <w:r w:rsidR="00242F1C">
        <w:rPr>
          <w:rFonts w:ascii="Times New Roman" w:hAnsi="Times New Roman" w:cs="Times New Roman"/>
          <w:b/>
          <w:sz w:val="24"/>
          <w:szCs w:val="24"/>
        </w:rPr>
        <w:t>й  МО «Ивановский сельсовет»</w:t>
      </w:r>
      <w:r w:rsidR="00703277" w:rsidRPr="0013660F">
        <w:rPr>
          <w:rFonts w:ascii="Times New Roman" w:hAnsi="Times New Roman" w:cs="Times New Roman"/>
          <w:b/>
          <w:sz w:val="24"/>
          <w:szCs w:val="24"/>
        </w:rPr>
        <w:t xml:space="preserve"> до 20</w:t>
      </w:r>
      <w:r w:rsidR="0013660F" w:rsidRPr="0013660F">
        <w:rPr>
          <w:rFonts w:ascii="Times New Roman" w:hAnsi="Times New Roman" w:cs="Times New Roman"/>
          <w:b/>
          <w:sz w:val="24"/>
          <w:szCs w:val="24"/>
        </w:rPr>
        <w:t>31</w:t>
      </w:r>
      <w:r w:rsidR="00703277" w:rsidRPr="0013660F">
        <w:rPr>
          <w:rFonts w:ascii="Times New Roman" w:hAnsi="Times New Roman" w:cs="Times New Roman"/>
          <w:b/>
          <w:sz w:val="24"/>
          <w:szCs w:val="24"/>
        </w:rPr>
        <w:t>года</w:t>
      </w:r>
      <w:r w:rsidR="000A4256" w:rsidRPr="0013660F">
        <w:rPr>
          <w:rFonts w:ascii="Times New Roman" w:hAnsi="Times New Roman" w:cs="Times New Roman"/>
          <w:b/>
          <w:sz w:val="24"/>
          <w:szCs w:val="24"/>
        </w:rPr>
        <w:t>.</w:t>
      </w:r>
    </w:p>
    <w:p w:rsidR="00310C95" w:rsidRPr="003549D8" w:rsidRDefault="00321062" w:rsidP="003549D8">
      <w:pPr>
        <w:pStyle w:val="2"/>
        <w:jc w:val="left"/>
        <w:rPr>
          <w:b/>
          <w:sz w:val="24"/>
          <w:szCs w:val="24"/>
          <w:u w:val="none"/>
        </w:rPr>
      </w:pPr>
      <w:bookmarkStart w:id="254" w:name="_Toc40725258"/>
      <w:bookmarkStart w:id="255" w:name="_Toc41977721"/>
      <w:bookmarkStart w:id="256" w:name="_Toc41977991"/>
      <w:bookmarkStart w:id="257" w:name="_Toc89098004"/>
      <w:r>
        <w:rPr>
          <w:b/>
          <w:sz w:val="24"/>
          <w:szCs w:val="24"/>
          <w:u w:val="none"/>
        </w:rPr>
        <w:lastRenderedPageBreak/>
        <w:t>9</w:t>
      </w:r>
      <w:r w:rsidR="005F3085" w:rsidRPr="003549D8">
        <w:rPr>
          <w:b/>
          <w:sz w:val="24"/>
          <w:szCs w:val="24"/>
          <w:u w:val="none"/>
        </w:rPr>
        <w:t xml:space="preserve">.2. </w:t>
      </w:r>
      <w:r w:rsidR="009D47CA" w:rsidRPr="003549D8">
        <w:rPr>
          <w:b/>
          <w:sz w:val="24"/>
          <w:szCs w:val="24"/>
          <w:u w:val="none"/>
        </w:rPr>
        <w:t>Реестр зон деятельности теплоснабжающ</w:t>
      </w:r>
      <w:r w:rsidR="001E4FF6">
        <w:rPr>
          <w:b/>
          <w:sz w:val="24"/>
          <w:szCs w:val="24"/>
          <w:u w:val="none"/>
        </w:rPr>
        <w:t>их</w:t>
      </w:r>
      <w:r w:rsidR="009D47CA" w:rsidRPr="003549D8">
        <w:rPr>
          <w:b/>
          <w:sz w:val="24"/>
          <w:szCs w:val="24"/>
          <w:u w:val="none"/>
        </w:rPr>
        <w:t xml:space="preserve"> организаци</w:t>
      </w:r>
      <w:r w:rsidR="001E4FF6">
        <w:rPr>
          <w:b/>
          <w:sz w:val="24"/>
          <w:szCs w:val="24"/>
          <w:u w:val="none"/>
        </w:rPr>
        <w:t>й</w:t>
      </w:r>
      <w:r w:rsidR="009D47CA" w:rsidRPr="003549D8">
        <w:rPr>
          <w:b/>
          <w:sz w:val="24"/>
          <w:szCs w:val="24"/>
          <w:u w:val="none"/>
        </w:rPr>
        <w:t xml:space="preserve"> в схеме теплоснабжения  </w:t>
      </w:r>
      <w:r w:rsidR="001E4FF6">
        <w:rPr>
          <w:b/>
          <w:sz w:val="24"/>
          <w:szCs w:val="24"/>
          <w:u w:val="none"/>
        </w:rPr>
        <w:t>МО</w:t>
      </w:r>
      <w:bookmarkEnd w:id="254"/>
      <w:bookmarkEnd w:id="255"/>
      <w:bookmarkEnd w:id="256"/>
      <w:bookmarkEnd w:id="257"/>
      <w:r w:rsidR="00310C95" w:rsidRPr="003549D8">
        <w:rPr>
          <w:b/>
          <w:sz w:val="24"/>
          <w:szCs w:val="24"/>
          <w:u w:val="none"/>
        </w:rPr>
        <w:t xml:space="preserve">                                                                         </w:t>
      </w:r>
    </w:p>
    <w:p w:rsidR="001E60D7" w:rsidRPr="003B7587" w:rsidRDefault="00321062" w:rsidP="00310C95">
      <w:pPr>
        <w:pStyle w:val="2"/>
        <w:jc w:val="both"/>
        <w:rPr>
          <w:b/>
          <w:sz w:val="24"/>
          <w:szCs w:val="24"/>
          <w:u w:val="none"/>
        </w:rPr>
      </w:pPr>
      <w:bookmarkStart w:id="258" w:name="_Toc40725259"/>
      <w:bookmarkStart w:id="259" w:name="_Toc41977722"/>
      <w:bookmarkStart w:id="260" w:name="_Toc41977992"/>
      <w:bookmarkStart w:id="261" w:name="_Toc89098005"/>
      <w:r>
        <w:rPr>
          <w:b/>
          <w:sz w:val="24"/>
          <w:szCs w:val="24"/>
          <w:u w:val="none"/>
        </w:rPr>
        <w:t>9</w:t>
      </w:r>
      <w:r w:rsidR="001E60D7" w:rsidRPr="003B7587">
        <w:rPr>
          <w:b/>
          <w:sz w:val="24"/>
          <w:szCs w:val="24"/>
          <w:u w:val="none"/>
        </w:rPr>
        <w:t xml:space="preserve">.2.1.  Реестр зон деятельности  </w:t>
      </w:r>
      <w:r w:rsidR="001E4FF6" w:rsidRPr="003549D8">
        <w:rPr>
          <w:b/>
          <w:sz w:val="24"/>
          <w:szCs w:val="24"/>
          <w:u w:val="none"/>
        </w:rPr>
        <w:t>теплоснабжающ</w:t>
      </w:r>
      <w:r w:rsidR="001E4FF6">
        <w:rPr>
          <w:b/>
          <w:sz w:val="24"/>
          <w:szCs w:val="24"/>
          <w:u w:val="none"/>
        </w:rPr>
        <w:t>их</w:t>
      </w:r>
      <w:r w:rsidR="001E4FF6" w:rsidRPr="003549D8">
        <w:rPr>
          <w:b/>
          <w:sz w:val="24"/>
          <w:szCs w:val="24"/>
          <w:u w:val="none"/>
        </w:rPr>
        <w:t xml:space="preserve"> организаци</w:t>
      </w:r>
      <w:r w:rsidR="001E4FF6">
        <w:rPr>
          <w:b/>
          <w:sz w:val="24"/>
          <w:szCs w:val="24"/>
          <w:u w:val="none"/>
        </w:rPr>
        <w:t>й</w:t>
      </w:r>
      <w:r w:rsidR="001E4FF6" w:rsidRPr="003549D8">
        <w:rPr>
          <w:b/>
          <w:sz w:val="24"/>
          <w:szCs w:val="24"/>
          <w:u w:val="none"/>
        </w:rPr>
        <w:t xml:space="preserve"> </w:t>
      </w:r>
      <w:r w:rsidR="001E60D7" w:rsidRPr="003B7587">
        <w:rPr>
          <w:b/>
          <w:sz w:val="24"/>
          <w:szCs w:val="24"/>
          <w:u w:val="none"/>
        </w:rPr>
        <w:t xml:space="preserve">в схеме централизованного теплоснабжения  </w:t>
      </w:r>
      <w:r w:rsidR="001E4FF6">
        <w:rPr>
          <w:b/>
          <w:sz w:val="24"/>
          <w:szCs w:val="24"/>
          <w:u w:val="none"/>
        </w:rPr>
        <w:t>М</w:t>
      </w:r>
      <w:bookmarkEnd w:id="258"/>
      <w:bookmarkEnd w:id="259"/>
      <w:bookmarkEnd w:id="260"/>
      <w:r w:rsidR="001E4FF6">
        <w:rPr>
          <w:b/>
          <w:sz w:val="24"/>
          <w:szCs w:val="24"/>
          <w:u w:val="none"/>
        </w:rPr>
        <w:t>О</w:t>
      </w:r>
      <w:bookmarkEnd w:id="261"/>
      <w:r w:rsidR="00C57E31" w:rsidRPr="003B7587">
        <w:rPr>
          <w:b/>
          <w:sz w:val="24"/>
          <w:szCs w:val="24"/>
          <w:u w:val="none"/>
        </w:rPr>
        <w:t xml:space="preserve">                 </w:t>
      </w:r>
      <w:r w:rsidR="001E60D7" w:rsidRPr="003B7587">
        <w:rPr>
          <w:b/>
          <w:sz w:val="24"/>
          <w:szCs w:val="24"/>
          <w:u w:val="none"/>
        </w:rPr>
        <w:t xml:space="preserve">     </w:t>
      </w:r>
    </w:p>
    <w:p w:rsidR="00564CA2" w:rsidRPr="003B7587" w:rsidRDefault="00564CA2" w:rsidP="00564CA2">
      <w:pPr>
        <w:autoSpaceDE w:val="0"/>
        <w:autoSpaceDN w:val="0"/>
        <w:adjustRightInd w:val="0"/>
        <w:jc w:val="both"/>
        <w:rPr>
          <w:rFonts w:ascii="Times New Roman" w:hAnsi="Times New Roman" w:cs="Times New Roman"/>
        </w:rPr>
      </w:pPr>
    </w:p>
    <w:p w:rsidR="00564CA2" w:rsidRPr="003B7587" w:rsidRDefault="00564CA2" w:rsidP="00564CA2">
      <w:pPr>
        <w:autoSpaceDE w:val="0"/>
        <w:autoSpaceDN w:val="0"/>
        <w:adjustRightInd w:val="0"/>
        <w:jc w:val="both"/>
        <w:rPr>
          <w:rFonts w:ascii="Times New Roman" w:hAnsi="Times New Roman" w:cs="Times New Roman"/>
        </w:rPr>
      </w:pPr>
      <w:r w:rsidRPr="003B7587">
        <w:rPr>
          <w:rFonts w:ascii="Times New Roman" w:hAnsi="Times New Roman" w:cs="Times New Roman"/>
        </w:rPr>
        <w:t xml:space="preserve">В </w:t>
      </w:r>
      <w:r w:rsidR="0013660F">
        <w:rPr>
          <w:rFonts w:ascii="Times New Roman" w:hAnsi="Times New Roman" w:cs="Times New Roman"/>
        </w:rPr>
        <w:t>МО</w:t>
      </w:r>
      <w:r w:rsidRPr="003B7587">
        <w:rPr>
          <w:rFonts w:ascii="Times New Roman" w:hAnsi="Times New Roman" w:cs="Times New Roman"/>
        </w:rPr>
        <w:t xml:space="preserve"> доминирует централизованное теплоснабжение.  По состоянию на 01.01.202</w:t>
      </w:r>
      <w:r w:rsidR="0013660F">
        <w:rPr>
          <w:rFonts w:ascii="Times New Roman" w:hAnsi="Times New Roman" w:cs="Times New Roman"/>
        </w:rPr>
        <w:t>1</w:t>
      </w:r>
      <w:r w:rsidRPr="003B7587">
        <w:rPr>
          <w:rFonts w:ascii="Times New Roman" w:hAnsi="Times New Roman" w:cs="Times New Roman"/>
        </w:rPr>
        <w:t xml:space="preserve">года преобладание  централизованного теплоснабжения от </w:t>
      </w:r>
      <w:r w:rsidR="0013660F">
        <w:rPr>
          <w:rFonts w:ascii="Times New Roman" w:hAnsi="Times New Roman" w:cs="Times New Roman"/>
        </w:rPr>
        <w:t xml:space="preserve">трёх </w:t>
      </w:r>
      <w:r w:rsidRPr="003B7587">
        <w:rPr>
          <w:rFonts w:ascii="Times New Roman" w:hAnsi="Times New Roman" w:cs="Times New Roman"/>
        </w:rPr>
        <w:t>котельн</w:t>
      </w:r>
      <w:r w:rsidR="0013660F">
        <w:rPr>
          <w:rFonts w:ascii="Times New Roman" w:hAnsi="Times New Roman" w:cs="Times New Roman"/>
        </w:rPr>
        <w:t>ых</w:t>
      </w:r>
      <w:r w:rsidRPr="003B7587">
        <w:rPr>
          <w:rFonts w:ascii="Times New Roman" w:hAnsi="Times New Roman" w:cs="Times New Roman"/>
        </w:rPr>
        <w:t xml:space="preserve">  не изменилось. Централизованная система теплоснабжения </w:t>
      </w:r>
      <w:r w:rsidR="0013660F">
        <w:rPr>
          <w:rFonts w:ascii="Times New Roman" w:hAnsi="Times New Roman" w:cs="Times New Roman"/>
        </w:rPr>
        <w:t>МО</w:t>
      </w:r>
      <w:r w:rsidRPr="003B7587">
        <w:rPr>
          <w:rFonts w:ascii="Times New Roman" w:hAnsi="Times New Roman" w:cs="Times New Roman"/>
        </w:rPr>
        <w:t xml:space="preserve"> сложилась, в основном, в 1960 - 1980 годы.  Особенностью организации централизованного теплоснабжения в </w:t>
      </w:r>
      <w:r w:rsidR="0013660F">
        <w:rPr>
          <w:rFonts w:ascii="Times New Roman" w:hAnsi="Times New Roman" w:cs="Times New Roman"/>
        </w:rPr>
        <w:t>МО</w:t>
      </w:r>
      <w:r w:rsidRPr="003B7587">
        <w:rPr>
          <w:rFonts w:ascii="Times New Roman" w:hAnsi="Times New Roman" w:cs="Times New Roman"/>
        </w:rPr>
        <w:t xml:space="preserve">  является то, что процесс передачи тепловой энергии от энергоисточник</w:t>
      </w:r>
      <w:r w:rsidR="00DA03D9">
        <w:rPr>
          <w:rFonts w:ascii="Times New Roman" w:hAnsi="Times New Roman" w:cs="Times New Roman"/>
        </w:rPr>
        <w:t>ов</w:t>
      </w:r>
      <w:r w:rsidRPr="003B7587">
        <w:rPr>
          <w:rFonts w:ascii="Times New Roman" w:hAnsi="Times New Roman" w:cs="Times New Roman"/>
        </w:rPr>
        <w:t xml:space="preserve">  до потребител</w:t>
      </w:r>
      <w:r w:rsidR="00DA03D9">
        <w:rPr>
          <w:rFonts w:ascii="Times New Roman" w:hAnsi="Times New Roman" w:cs="Times New Roman"/>
        </w:rPr>
        <w:t xml:space="preserve">ей </w:t>
      </w:r>
      <w:r w:rsidRPr="003B7587">
        <w:rPr>
          <w:rFonts w:ascii="Times New Roman" w:hAnsi="Times New Roman" w:cs="Times New Roman"/>
        </w:rPr>
        <w:t xml:space="preserve">  осуществляется </w:t>
      </w:r>
      <w:r w:rsidR="00DA03D9">
        <w:rPr>
          <w:rFonts w:ascii="Times New Roman" w:hAnsi="Times New Roman" w:cs="Times New Roman"/>
        </w:rPr>
        <w:t>двумя</w:t>
      </w:r>
      <w:r w:rsidRPr="003B7587">
        <w:rPr>
          <w:rFonts w:ascii="Times New Roman" w:hAnsi="Times New Roman" w:cs="Times New Roman"/>
        </w:rPr>
        <w:t xml:space="preserve"> юридическим</w:t>
      </w:r>
      <w:r w:rsidR="00DA03D9">
        <w:rPr>
          <w:rFonts w:ascii="Times New Roman" w:hAnsi="Times New Roman" w:cs="Times New Roman"/>
        </w:rPr>
        <w:t xml:space="preserve">и </w:t>
      </w:r>
      <w:r w:rsidRPr="003B7587">
        <w:rPr>
          <w:rFonts w:ascii="Times New Roman" w:hAnsi="Times New Roman" w:cs="Times New Roman"/>
        </w:rPr>
        <w:t xml:space="preserve"> лиц</w:t>
      </w:r>
      <w:r w:rsidR="00DA03D9">
        <w:rPr>
          <w:rFonts w:ascii="Times New Roman" w:hAnsi="Times New Roman" w:cs="Times New Roman"/>
        </w:rPr>
        <w:t>ами</w:t>
      </w:r>
      <w:r w:rsidRPr="003B7587">
        <w:rPr>
          <w:rFonts w:ascii="Times New Roman" w:hAnsi="Times New Roman" w:cs="Times New Roman"/>
        </w:rPr>
        <w:t>. Зоны централизованного отопления представлена на рисунке 1.1. Данная схема в 2013-202</w:t>
      </w:r>
      <w:r w:rsidR="0013660F">
        <w:rPr>
          <w:rFonts w:ascii="Times New Roman" w:hAnsi="Times New Roman" w:cs="Times New Roman"/>
        </w:rPr>
        <w:t>1</w:t>
      </w:r>
      <w:r w:rsidRPr="003B7587">
        <w:rPr>
          <w:rFonts w:ascii="Times New Roman" w:hAnsi="Times New Roman" w:cs="Times New Roman"/>
        </w:rPr>
        <w:t xml:space="preserve"> годах не претерпела никаких изменений, так как дальнейшее развитие системы теплоснабжения осуществлялось на основе  поквартирного отопления.</w:t>
      </w:r>
    </w:p>
    <w:p w:rsidR="005F3085" w:rsidRPr="003B7587" w:rsidRDefault="001E60D7" w:rsidP="001E60D7">
      <w:pPr>
        <w:jc w:val="both"/>
        <w:rPr>
          <w:rFonts w:ascii="Times New Roman" w:hAnsi="Times New Roman" w:cs="Times New Roman"/>
        </w:rPr>
      </w:pPr>
      <w:r w:rsidRPr="003B7587">
        <w:rPr>
          <w:rFonts w:ascii="Times New Roman" w:hAnsi="Times New Roman" w:cs="Times New Roman"/>
        </w:rPr>
        <w:t xml:space="preserve">Существующая и </w:t>
      </w:r>
      <w:r w:rsidR="005F3085" w:rsidRPr="003B7587">
        <w:rPr>
          <w:rFonts w:ascii="Times New Roman" w:hAnsi="Times New Roman" w:cs="Times New Roman"/>
        </w:rPr>
        <w:t xml:space="preserve">приоритетная зона </w:t>
      </w:r>
      <w:r w:rsidRPr="003B7587">
        <w:rPr>
          <w:rFonts w:ascii="Times New Roman" w:hAnsi="Times New Roman" w:cs="Times New Roman"/>
        </w:rPr>
        <w:t xml:space="preserve">деятельности </w:t>
      </w:r>
      <w:r w:rsidR="0013660F">
        <w:rPr>
          <w:rFonts w:ascii="Times New Roman" w:hAnsi="Times New Roman" w:cs="Times New Roman"/>
        </w:rPr>
        <w:t>трёх котельных МО</w:t>
      </w:r>
      <w:r w:rsidRPr="003B7587">
        <w:rPr>
          <w:rFonts w:ascii="Times New Roman" w:hAnsi="Times New Roman" w:cs="Times New Roman"/>
        </w:rPr>
        <w:t>, как источник</w:t>
      </w:r>
      <w:r w:rsidR="0013660F">
        <w:rPr>
          <w:rFonts w:ascii="Times New Roman" w:hAnsi="Times New Roman" w:cs="Times New Roman"/>
        </w:rPr>
        <w:t>ов</w:t>
      </w:r>
      <w:r w:rsidRPr="003B7587">
        <w:rPr>
          <w:rFonts w:ascii="Times New Roman" w:hAnsi="Times New Roman" w:cs="Times New Roman"/>
        </w:rPr>
        <w:t xml:space="preserve"> централизованного теплоснабжения,</w:t>
      </w:r>
      <w:r w:rsidR="005F3085" w:rsidRPr="003B7587">
        <w:rPr>
          <w:rFonts w:ascii="Times New Roman" w:hAnsi="Times New Roman" w:cs="Times New Roman"/>
        </w:rPr>
        <w:t xml:space="preserve"> сохраняется до 20</w:t>
      </w:r>
      <w:r w:rsidR="0013660F">
        <w:rPr>
          <w:rFonts w:ascii="Times New Roman" w:hAnsi="Times New Roman" w:cs="Times New Roman"/>
        </w:rPr>
        <w:t>31</w:t>
      </w:r>
      <w:r w:rsidR="005F3085" w:rsidRPr="003B7587">
        <w:rPr>
          <w:rFonts w:ascii="Times New Roman" w:hAnsi="Times New Roman" w:cs="Times New Roman"/>
        </w:rPr>
        <w:t xml:space="preserve"> года  в границах, действующих на 01.01.20</w:t>
      </w:r>
      <w:r w:rsidRPr="003B7587">
        <w:rPr>
          <w:rFonts w:ascii="Times New Roman" w:hAnsi="Times New Roman" w:cs="Times New Roman"/>
        </w:rPr>
        <w:t>2</w:t>
      </w:r>
      <w:r w:rsidR="0013660F">
        <w:rPr>
          <w:rFonts w:ascii="Times New Roman" w:hAnsi="Times New Roman" w:cs="Times New Roman"/>
        </w:rPr>
        <w:t>1</w:t>
      </w:r>
      <w:r w:rsidR="005F3085" w:rsidRPr="003B7587">
        <w:rPr>
          <w:rFonts w:ascii="Times New Roman" w:hAnsi="Times New Roman" w:cs="Times New Roman"/>
        </w:rPr>
        <w:t xml:space="preserve"> года с учетом:</w:t>
      </w:r>
    </w:p>
    <w:p w:rsidR="005F3085" w:rsidRPr="003B7587" w:rsidRDefault="00DA03D9" w:rsidP="007746DD">
      <w:pPr>
        <w:widowControl/>
        <w:numPr>
          <w:ilvl w:val="0"/>
          <w:numId w:val="9"/>
        </w:numPr>
        <w:autoSpaceDE w:val="0"/>
        <w:autoSpaceDN w:val="0"/>
        <w:adjustRightInd w:val="0"/>
        <w:jc w:val="both"/>
        <w:rPr>
          <w:rFonts w:ascii="Times New Roman" w:hAnsi="Times New Roman" w:cs="Times New Roman"/>
        </w:rPr>
      </w:pPr>
      <w:r>
        <w:rPr>
          <w:rFonts w:ascii="Times New Roman" w:hAnsi="Times New Roman" w:cs="Times New Roman"/>
        </w:rPr>
        <w:t xml:space="preserve">возможного </w:t>
      </w:r>
      <w:r w:rsidR="005F3085" w:rsidRPr="003B7587">
        <w:rPr>
          <w:rFonts w:ascii="Times New Roman" w:hAnsi="Times New Roman" w:cs="Times New Roman"/>
        </w:rPr>
        <w:t>расширения зон действия  при присоединении потребителей на вновь застраиваемых территориях;</w:t>
      </w:r>
    </w:p>
    <w:p w:rsidR="005F3085" w:rsidRPr="003B7587" w:rsidRDefault="005F3085" w:rsidP="007746DD">
      <w:pPr>
        <w:widowControl/>
        <w:numPr>
          <w:ilvl w:val="0"/>
          <w:numId w:val="9"/>
        </w:numPr>
        <w:autoSpaceDE w:val="0"/>
        <w:autoSpaceDN w:val="0"/>
        <w:adjustRightInd w:val="0"/>
        <w:jc w:val="both"/>
        <w:rPr>
          <w:rFonts w:ascii="Times New Roman" w:hAnsi="Times New Roman" w:cs="Times New Roman"/>
          <w:b/>
          <w:bCs/>
          <w:sz w:val="18"/>
          <w:szCs w:val="18"/>
        </w:rPr>
      </w:pPr>
      <w:r w:rsidRPr="003B7587">
        <w:rPr>
          <w:rFonts w:ascii="Times New Roman" w:hAnsi="Times New Roman" w:cs="Times New Roman"/>
        </w:rPr>
        <w:t>предлагаемого в соответствии с актуализированной схемой  теплоснабжения ввода в эксплуатацию в рассматриваем</w:t>
      </w:r>
      <w:r w:rsidR="00DA03D9">
        <w:rPr>
          <w:rFonts w:ascii="Times New Roman" w:hAnsi="Times New Roman" w:cs="Times New Roman"/>
        </w:rPr>
        <w:t xml:space="preserve">ых </w:t>
      </w:r>
      <w:r w:rsidRPr="003B7587">
        <w:rPr>
          <w:rFonts w:ascii="Times New Roman" w:hAnsi="Times New Roman" w:cs="Times New Roman"/>
        </w:rPr>
        <w:t xml:space="preserve"> зон</w:t>
      </w:r>
      <w:r w:rsidR="00DA03D9">
        <w:rPr>
          <w:rFonts w:ascii="Times New Roman" w:hAnsi="Times New Roman" w:cs="Times New Roman"/>
        </w:rPr>
        <w:t>ах</w:t>
      </w:r>
      <w:r w:rsidRPr="003B7587">
        <w:rPr>
          <w:rFonts w:ascii="Times New Roman" w:hAnsi="Times New Roman" w:cs="Times New Roman"/>
        </w:rPr>
        <w:t xml:space="preserve"> деятельности в период  20</w:t>
      </w:r>
      <w:r w:rsidR="001E60D7" w:rsidRPr="003B7587">
        <w:rPr>
          <w:rFonts w:ascii="Times New Roman" w:hAnsi="Times New Roman" w:cs="Times New Roman"/>
        </w:rPr>
        <w:t>2</w:t>
      </w:r>
      <w:r w:rsidR="0013660F">
        <w:rPr>
          <w:rFonts w:ascii="Times New Roman" w:hAnsi="Times New Roman" w:cs="Times New Roman"/>
        </w:rPr>
        <w:t>2</w:t>
      </w:r>
      <w:r w:rsidRPr="003B7587">
        <w:rPr>
          <w:rFonts w:ascii="Times New Roman" w:hAnsi="Times New Roman" w:cs="Times New Roman"/>
        </w:rPr>
        <w:t>-20</w:t>
      </w:r>
      <w:r w:rsidR="0013660F">
        <w:rPr>
          <w:rFonts w:ascii="Times New Roman" w:hAnsi="Times New Roman" w:cs="Times New Roman"/>
        </w:rPr>
        <w:t>31</w:t>
      </w:r>
      <w:r w:rsidRPr="003B7587">
        <w:rPr>
          <w:rFonts w:ascii="Times New Roman" w:hAnsi="Times New Roman" w:cs="Times New Roman"/>
        </w:rPr>
        <w:t xml:space="preserve"> гг. </w:t>
      </w:r>
      <w:r w:rsidR="00DA03D9">
        <w:rPr>
          <w:rFonts w:ascii="Times New Roman" w:hAnsi="Times New Roman" w:cs="Times New Roman"/>
        </w:rPr>
        <w:t>подключения жилых домов, в том числе МКД</w:t>
      </w:r>
      <w:r w:rsidRPr="003B7587">
        <w:rPr>
          <w:rFonts w:ascii="Times New Roman" w:hAnsi="Times New Roman" w:cs="Times New Roman"/>
        </w:rPr>
        <w:t xml:space="preserve">.  </w:t>
      </w:r>
    </w:p>
    <w:p w:rsidR="001E60D7" w:rsidRPr="003B7587" w:rsidRDefault="001E60D7" w:rsidP="001E60D7">
      <w:pPr>
        <w:autoSpaceDE w:val="0"/>
        <w:autoSpaceDN w:val="0"/>
        <w:adjustRightInd w:val="0"/>
        <w:rPr>
          <w:b/>
          <w:bCs/>
          <w:sz w:val="22"/>
          <w:szCs w:val="22"/>
        </w:rPr>
      </w:pPr>
    </w:p>
    <w:p w:rsidR="001E60D7" w:rsidRPr="003B7587" w:rsidRDefault="001E60D7" w:rsidP="001E60D7">
      <w:pPr>
        <w:autoSpaceDE w:val="0"/>
        <w:autoSpaceDN w:val="0"/>
        <w:adjustRightInd w:val="0"/>
        <w:rPr>
          <w:rFonts w:ascii="Times New Roman" w:hAnsi="Times New Roman" w:cs="Times New Roman"/>
          <w:sz w:val="22"/>
          <w:szCs w:val="22"/>
        </w:rPr>
      </w:pPr>
      <w:r w:rsidRPr="003B7587">
        <w:rPr>
          <w:rFonts w:ascii="Times New Roman" w:hAnsi="Times New Roman" w:cs="Times New Roman"/>
          <w:b/>
          <w:bCs/>
          <w:sz w:val="22"/>
          <w:szCs w:val="22"/>
        </w:rPr>
        <w:t xml:space="preserve">Таблица </w:t>
      </w:r>
      <w:r w:rsidR="00321062">
        <w:rPr>
          <w:rFonts w:ascii="Times New Roman" w:hAnsi="Times New Roman" w:cs="Times New Roman"/>
          <w:b/>
          <w:bCs/>
          <w:sz w:val="22"/>
          <w:szCs w:val="22"/>
        </w:rPr>
        <w:t>9</w:t>
      </w:r>
      <w:r w:rsidRPr="003B7587">
        <w:rPr>
          <w:rFonts w:ascii="Times New Roman" w:hAnsi="Times New Roman" w:cs="Times New Roman"/>
          <w:b/>
          <w:bCs/>
          <w:sz w:val="22"/>
          <w:szCs w:val="22"/>
        </w:rPr>
        <w:t>.1.  Наименование районов проекта планировки, располож</w:t>
      </w:r>
      <w:r w:rsidR="001E4FF6">
        <w:rPr>
          <w:rFonts w:ascii="Times New Roman" w:hAnsi="Times New Roman" w:cs="Times New Roman"/>
          <w:b/>
          <w:bCs/>
          <w:sz w:val="22"/>
          <w:szCs w:val="22"/>
        </w:rPr>
        <w:t xml:space="preserve">енных в зоне действия </w:t>
      </w:r>
      <w:r w:rsidRPr="003B7587">
        <w:rPr>
          <w:rFonts w:ascii="Times New Roman" w:hAnsi="Times New Roman" w:cs="Times New Roman"/>
          <w:b/>
          <w:bCs/>
          <w:sz w:val="22"/>
          <w:szCs w:val="22"/>
        </w:rPr>
        <w:t>котельн</w:t>
      </w:r>
      <w:r w:rsidR="001E4FF6">
        <w:rPr>
          <w:rFonts w:ascii="Times New Roman" w:hAnsi="Times New Roman" w:cs="Times New Roman"/>
          <w:b/>
          <w:bCs/>
          <w:sz w:val="22"/>
          <w:szCs w:val="22"/>
        </w:rPr>
        <w:t>ых МО</w:t>
      </w:r>
      <w:r w:rsidRPr="003B7587">
        <w:rPr>
          <w:rFonts w:ascii="Times New Roman" w:hAnsi="Times New Roman" w:cs="Times New Roman"/>
          <w:b/>
          <w:bCs/>
          <w:sz w:val="22"/>
          <w:szCs w:val="22"/>
        </w:rPr>
        <w:t xml:space="preserve"> с существующими нагрузками</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19"/>
        <w:gridCol w:w="2693"/>
        <w:gridCol w:w="2209"/>
        <w:gridCol w:w="1987"/>
      </w:tblGrid>
      <w:tr w:rsidR="007B1A54" w:rsidRPr="003B7587" w:rsidTr="00783A82">
        <w:trPr>
          <w:trHeight w:val="427"/>
          <w:jc w:val="center"/>
        </w:trPr>
        <w:tc>
          <w:tcPr>
            <w:tcW w:w="2919" w:type="dxa"/>
            <w:shd w:val="clear" w:color="000000" w:fill="FFFFFF"/>
            <w:vAlign w:val="center"/>
          </w:tcPr>
          <w:p w:rsidR="007B1A54" w:rsidRPr="003B7587" w:rsidRDefault="007B1A54" w:rsidP="00CE33D5">
            <w:pPr>
              <w:jc w:val="center"/>
              <w:rPr>
                <w:rFonts w:ascii="Times New Roman" w:hAnsi="Times New Roman" w:cs="Times New Roman"/>
                <w:sz w:val="22"/>
                <w:szCs w:val="22"/>
              </w:rPr>
            </w:pPr>
            <w:r w:rsidRPr="003B7587">
              <w:rPr>
                <w:rFonts w:ascii="Times New Roman" w:hAnsi="Times New Roman" w:cs="Times New Roman"/>
                <w:sz w:val="22"/>
                <w:szCs w:val="22"/>
              </w:rPr>
              <w:t>Планировочные зоны</w:t>
            </w:r>
          </w:p>
        </w:tc>
        <w:tc>
          <w:tcPr>
            <w:tcW w:w="2693" w:type="dxa"/>
            <w:shd w:val="clear" w:color="000000" w:fill="FFFFFF"/>
            <w:vAlign w:val="center"/>
          </w:tcPr>
          <w:p w:rsidR="007B1A54" w:rsidRPr="003B7587" w:rsidRDefault="007B1A54" w:rsidP="00971CFB">
            <w:pPr>
              <w:jc w:val="center"/>
              <w:rPr>
                <w:rFonts w:ascii="Times New Roman" w:hAnsi="Times New Roman" w:cs="Times New Roman"/>
                <w:sz w:val="22"/>
                <w:szCs w:val="22"/>
              </w:rPr>
            </w:pPr>
            <w:r w:rsidRPr="003B7587">
              <w:rPr>
                <w:rFonts w:ascii="Times New Roman" w:hAnsi="Times New Roman" w:cs="Times New Roman"/>
                <w:sz w:val="22"/>
                <w:szCs w:val="22"/>
              </w:rPr>
              <w:t>Существующая нагрузка отопления и вентиляции на 202</w:t>
            </w:r>
            <w:r w:rsidR="00971CFB">
              <w:rPr>
                <w:rFonts w:ascii="Times New Roman" w:hAnsi="Times New Roman" w:cs="Times New Roman"/>
                <w:sz w:val="22"/>
                <w:szCs w:val="22"/>
              </w:rPr>
              <w:t>1</w:t>
            </w:r>
            <w:r w:rsidRPr="003B7587">
              <w:rPr>
                <w:rFonts w:ascii="Times New Roman" w:hAnsi="Times New Roman" w:cs="Times New Roman"/>
                <w:sz w:val="22"/>
                <w:szCs w:val="22"/>
              </w:rPr>
              <w:t xml:space="preserve"> г., Гкал/ч</w:t>
            </w:r>
          </w:p>
        </w:tc>
        <w:tc>
          <w:tcPr>
            <w:tcW w:w="2209" w:type="dxa"/>
            <w:shd w:val="clear" w:color="000000" w:fill="FFFFFF"/>
            <w:vAlign w:val="center"/>
          </w:tcPr>
          <w:p w:rsidR="007B1A54" w:rsidRPr="003B7587" w:rsidRDefault="007B1A54" w:rsidP="00971CFB">
            <w:pPr>
              <w:jc w:val="center"/>
              <w:rPr>
                <w:rFonts w:ascii="Times New Roman" w:hAnsi="Times New Roman" w:cs="Times New Roman"/>
                <w:sz w:val="22"/>
                <w:szCs w:val="22"/>
              </w:rPr>
            </w:pPr>
            <w:r w:rsidRPr="003B7587">
              <w:rPr>
                <w:rFonts w:ascii="Times New Roman" w:hAnsi="Times New Roman" w:cs="Times New Roman"/>
                <w:sz w:val="22"/>
                <w:szCs w:val="22"/>
              </w:rPr>
              <w:t>Существующая нагрузка ГВС</w:t>
            </w:r>
            <w:r w:rsidRPr="003B7587">
              <w:rPr>
                <w:rFonts w:ascii="Times New Roman" w:hAnsi="Times New Roman" w:cs="Times New Roman"/>
                <w:sz w:val="22"/>
                <w:szCs w:val="22"/>
                <w:vertAlign w:val="subscript"/>
              </w:rPr>
              <w:t>макс</w:t>
            </w:r>
            <w:r w:rsidRPr="003B7587">
              <w:rPr>
                <w:rFonts w:ascii="Times New Roman" w:hAnsi="Times New Roman" w:cs="Times New Roman"/>
                <w:sz w:val="22"/>
                <w:szCs w:val="22"/>
              </w:rPr>
              <w:t xml:space="preserve"> на 20</w:t>
            </w:r>
            <w:r w:rsidR="00DA03D9">
              <w:rPr>
                <w:rFonts w:ascii="Times New Roman" w:hAnsi="Times New Roman" w:cs="Times New Roman"/>
                <w:sz w:val="22"/>
                <w:szCs w:val="22"/>
              </w:rPr>
              <w:t>2</w:t>
            </w:r>
            <w:r w:rsidR="00971CFB">
              <w:rPr>
                <w:rFonts w:ascii="Times New Roman" w:hAnsi="Times New Roman" w:cs="Times New Roman"/>
                <w:sz w:val="22"/>
                <w:szCs w:val="22"/>
              </w:rPr>
              <w:t>1</w:t>
            </w:r>
            <w:r w:rsidRPr="003B7587">
              <w:rPr>
                <w:rFonts w:ascii="Times New Roman" w:hAnsi="Times New Roman" w:cs="Times New Roman"/>
                <w:sz w:val="22"/>
                <w:szCs w:val="22"/>
              </w:rPr>
              <w:t xml:space="preserve"> г., Гкал/ч</w:t>
            </w:r>
          </w:p>
        </w:tc>
        <w:tc>
          <w:tcPr>
            <w:tcW w:w="1987" w:type="dxa"/>
            <w:shd w:val="clear" w:color="000000" w:fill="FFFFFF"/>
            <w:vAlign w:val="center"/>
          </w:tcPr>
          <w:p w:rsidR="007B1A54" w:rsidRPr="003B7587" w:rsidRDefault="007B1A54" w:rsidP="00971CFB">
            <w:pPr>
              <w:jc w:val="center"/>
              <w:rPr>
                <w:rFonts w:ascii="Times New Roman" w:hAnsi="Times New Roman" w:cs="Times New Roman"/>
                <w:sz w:val="22"/>
                <w:szCs w:val="22"/>
              </w:rPr>
            </w:pPr>
            <w:r w:rsidRPr="003B7587">
              <w:rPr>
                <w:rFonts w:ascii="Times New Roman" w:hAnsi="Times New Roman" w:cs="Times New Roman"/>
                <w:sz w:val="22"/>
                <w:szCs w:val="22"/>
              </w:rPr>
              <w:t>Тепловая нагрузка на 20</w:t>
            </w:r>
            <w:r w:rsidR="00971CFB">
              <w:rPr>
                <w:rFonts w:ascii="Times New Roman" w:hAnsi="Times New Roman" w:cs="Times New Roman"/>
                <w:sz w:val="22"/>
                <w:szCs w:val="22"/>
              </w:rPr>
              <w:t>2</w:t>
            </w:r>
            <w:r w:rsidR="00825BCD">
              <w:rPr>
                <w:rFonts w:ascii="Times New Roman" w:hAnsi="Times New Roman" w:cs="Times New Roman"/>
                <w:sz w:val="22"/>
                <w:szCs w:val="22"/>
              </w:rPr>
              <w:t>1</w:t>
            </w:r>
            <w:r w:rsidRPr="003B7587">
              <w:rPr>
                <w:rFonts w:ascii="Times New Roman" w:hAnsi="Times New Roman" w:cs="Times New Roman"/>
                <w:sz w:val="22"/>
                <w:szCs w:val="22"/>
              </w:rPr>
              <w:t xml:space="preserve"> г., Гкал/ч</w:t>
            </w:r>
          </w:p>
        </w:tc>
      </w:tr>
      <w:tr w:rsidR="00971CFB" w:rsidRPr="003B7587" w:rsidTr="00783A82">
        <w:trPr>
          <w:trHeight w:val="299"/>
          <w:jc w:val="center"/>
        </w:trPr>
        <w:tc>
          <w:tcPr>
            <w:tcW w:w="2919" w:type="dxa"/>
            <w:shd w:val="clear" w:color="000000" w:fill="FFFFFF"/>
            <w:vAlign w:val="center"/>
          </w:tcPr>
          <w:p w:rsidR="00971CFB" w:rsidRPr="00DA03D9" w:rsidRDefault="00971CFB" w:rsidP="00971CFB">
            <w:pPr>
              <w:rPr>
                <w:rFonts w:ascii="Times New Roman" w:hAnsi="Times New Roman" w:cs="Times New Roman"/>
                <w:sz w:val="22"/>
                <w:szCs w:val="22"/>
              </w:rPr>
            </w:pPr>
            <w:r w:rsidRPr="00DA03D9">
              <w:rPr>
                <w:rFonts w:ascii="Times New Roman" w:hAnsi="Times New Roman" w:cs="Times New Roman"/>
                <w:sz w:val="22"/>
                <w:szCs w:val="22"/>
              </w:rPr>
              <w:t>Школа -интернат</w:t>
            </w:r>
          </w:p>
        </w:tc>
        <w:tc>
          <w:tcPr>
            <w:tcW w:w="2693" w:type="dxa"/>
            <w:shd w:val="clear" w:color="000000" w:fill="FFFFFF"/>
            <w:vAlign w:val="center"/>
          </w:tcPr>
          <w:p w:rsidR="00971CFB" w:rsidRPr="00AC1573" w:rsidRDefault="00971CFB" w:rsidP="00971CFB">
            <w:pPr>
              <w:jc w:val="center"/>
              <w:rPr>
                <w:rFonts w:ascii="Times New Roman" w:hAnsi="Times New Roman" w:cs="Times New Roman"/>
                <w:sz w:val="22"/>
                <w:szCs w:val="22"/>
              </w:rPr>
            </w:pPr>
            <w:r w:rsidRPr="00AC1573">
              <w:rPr>
                <w:rFonts w:ascii="Times New Roman" w:hAnsi="Times New Roman" w:cs="Times New Roman"/>
                <w:sz w:val="22"/>
                <w:szCs w:val="22"/>
              </w:rPr>
              <w:t>0,3257</w:t>
            </w:r>
          </w:p>
        </w:tc>
        <w:tc>
          <w:tcPr>
            <w:tcW w:w="2209" w:type="dxa"/>
            <w:shd w:val="clear" w:color="000000" w:fill="FFFFFF"/>
            <w:vAlign w:val="center"/>
          </w:tcPr>
          <w:p w:rsidR="00971CFB" w:rsidRPr="00AC1573" w:rsidRDefault="00971CFB" w:rsidP="00971CFB">
            <w:pPr>
              <w:jc w:val="center"/>
              <w:rPr>
                <w:rFonts w:ascii="Times New Roman" w:hAnsi="Times New Roman" w:cs="Times New Roman"/>
                <w:sz w:val="22"/>
                <w:szCs w:val="22"/>
              </w:rPr>
            </w:pPr>
            <w:r w:rsidRPr="00AC1573">
              <w:rPr>
                <w:rFonts w:ascii="Times New Roman" w:hAnsi="Times New Roman" w:cs="Times New Roman"/>
                <w:sz w:val="22"/>
                <w:szCs w:val="22"/>
              </w:rPr>
              <w:t>0,0532</w:t>
            </w:r>
          </w:p>
        </w:tc>
        <w:tc>
          <w:tcPr>
            <w:tcW w:w="1987" w:type="dxa"/>
            <w:shd w:val="clear" w:color="000000" w:fill="FFFFFF"/>
            <w:vAlign w:val="center"/>
          </w:tcPr>
          <w:p w:rsidR="00971CFB" w:rsidRPr="00AC1573" w:rsidRDefault="00971CFB" w:rsidP="00971CFB">
            <w:pPr>
              <w:jc w:val="center"/>
              <w:rPr>
                <w:rFonts w:ascii="Times New Roman" w:hAnsi="Times New Roman" w:cs="Times New Roman"/>
                <w:sz w:val="22"/>
                <w:szCs w:val="22"/>
              </w:rPr>
            </w:pPr>
            <w:r w:rsidRPr="00AC1573">
              <w:rPr>
                <w:rFonts w:ascii="Times New Roman" w:hAnsi="Times New Roman" w:cs="Times New Roman"/>
                <w:sz w:val="22"/>
                <w:szCs w:val="22"/>
              </w:rPr>
              <w:t>0,3789</w:t>
            </w:r>
          </w:p>
        </w:tc>
      </w:tr>
      <w:tr w:rsidR="00971CFB" w:rsidRPr="003B7587" w:rsidTr="002718BD">
        <w:trPr>
          <w:trHeight w:val="299"/>
          <w:jc w:val="center"/>
        </w:trPr>
        <w:tc>
          <w:tcPr>
            <w:tcW w:w="2919" w:type="dxa"/>
            <w:shd w:val="clear" w:color="000000" w:fill="FFFFFF"/>
            <w:vAlign w:val="center"/>
          </w:tcPr>
          <w:p w:rsidR="00971CFB" w:rsidRPr="00DA03D9" w:rsidRDefault="00971CFB" w:rsidP="00971CFB">
            <w:pPr>
              <w:rPr>
                <w:rFonts w:ascii="Times New Roman" w:hAnsi="Times New Roman" w:cs="Times New Roman"/>
                <w:sz w:val="22"/>
                <w:szCs w:val="22"/>
              </w:rPr>
            </w:pPr>
            <w:r w:rsidRPr="00DA03D9">
              <w:rPr>
                <w:rFonts w:ascii="Times New Roman" w:hAnsi="Times New Roman" w:cs="Times New Roman"/>
                <w:sz w:val="22"/>
                <w:szCs w:val="22"/>
              </w:rPr>
              <w:t>Пос.</w:t>
            </w:r>
            <w:r>
              <w:rPr>
                <w:rFonts w:ascii="Times New Roman" w:hAnsi="Times New Roman" w:cs="Times New Roman"/>
                <w:sz w:val="22"/>
                <w:szCs w:val="22"/>
              </w:rPr>
              <w:t xml:space="preserve"> </w:t>
            </w:r>
            <w:r w:rsidRPr="00DA03D9">
              <w:rPr>
                <w:rFonts w:ascii="Times New Roman" w:hAnsi="Times New Roman" w:cs="Times New Roman"/>
                <w:sz w:val="22"/>
                <w:szCs w:val="22"/>
              </w:rPr>
              <w:t>Мар</w:t>
            </w:r>
            <w:r>
              <w:rPr>
                <w:rFonts w:ascii="Times New Roman" w:hAnsi="Times New Roman" w:cs="Times New Roman"/>
                <w:sz w:val="22"/>
                <w:szCs w:val="22"/>
              </w:rPr>
              <w:t>ьино</w:t>
            </w:r>
          </w:p>
        </w:tc>
        <w:tc>
          <w:tcPr>
            <w:tcW w:w="2693" w:type="dxa"/>
            <w:shd w:val="clear" w:color="000000" w:fill="FFFFFF"/>
            <w:vAlign w:val="center"/>
          </w:tcPr>
          <w:p w:rsidR="00971CFB" w:rsidRPr="00AC1573" w:rsidRDefault="00971CFB" w:rsidP="00971CFB">
            <w:pPr>
              <w:jc w:val="center"/>
              <w:rPr>
                <w:rFonts w:ascii="Times New Roman" w:hAnsi="Times New Roman" w:cs="Times New Roman"/>
                <w:sz w:val="22"/>
                <w:szCs w:val="22"/>
              </w:rPr>
            </w:pPr>
            <w:r w:rsidRPr="00AC1573">
              <w:rPr>
                <w:rFonts w:ascii="Times New Roman" w:hAnsi="Times New Roman" w:cs="Times New Roman"/>
                <w:sz w:val="22"/>
                <w:szCs w:val="22"/>
              </w:rPr>
              <w:t>4,23</w:t>
            </w:r>
          </w:p>
        </w:tc>
        <w:tc>
          <w:tcPr>
            <w:tcW w:w="2209" w:type="dxa"/>
            <w:shd w:val="clear" w:color="000000" w:fill="FFFFFF"/>
            <w:vAlign w:val="center"/>
          </w:tcPr>
          <w:p w:rsidR="00971CFB" w:rsidRPr="00AC1573" w:rsidRDefault="00971CFB" w:rsidP="00971CFB">
            <w:pPr>
              <w:jc w:val="center"/>
              <w:rPr>
                <w:rFonts w:ascii="Times New Roman" w:hAnsi="Times New Roman" w:cs="Times New Roman"/>
                <w:sz w:val="22"/>
                <w:szCs w:val="22"/>
              </w:rPr>
            </w:pPr>
            <w:r w:rsidRPr="00AC1573">
              <w:rPr>
                <w:rFonts w:ascii="Times New Roman" w:hAnsi="Times New Roman" w:cs="Times New Roman"/>
                <w:sz w:val="22"/>
                <w:szCs w:val="22"/>
              </w:rPr>
              <w:t>0,23</w:t>
            </w:r>
          </w:p>
        </w:tc>
        <w:tc>
          <w:tcPr>
            <w:tcW w:w="1987" w:type="dxa"/>
            <w:shd w:val="clear" w:color="000000" w:fill="FFFFFF"/>
            <w:vAlign w:val="bottom"/>
          </w:tcPr>
          <w:p w:rsidR="00971CFB" w:rsidRPr="00AC1573" w:rsidRDefault="00971CFB" w:rsidP="00971CFB">
            <w:pPr>
              <w:widowControl/>
              <w:jc w:val="center"/>
              <w:rPr>
                <w:rFonts w:ascii="Times New Roman" w:hAnsi="Times New Roman" w:cs="Times New Roman"/>
                <w:color w:val="auto"/>
                <w:sz w:val="20"/>
                <w:szCs w:val="20"/>
              </w:rPr>
            </w:pPr>
            <w:r w:rsidRPr="00AC1573">
              <w:rPr>
                <w:rFonts w:ascii="Times New Roman" w:hAnsi="Times New Roman" w:cs="Times New Roman"/>
                <w:sz w:val="20"/>
                <w:szCs w:val="20"/>
              </w:rPr>
              <w:t>4,46</w:t>
            </w:r>
          </w:p>
        </w:tc>
      </w:tr>
      <w:tr w:rsidR="00971CFB" w:rsidRPr="003B7587" w:rsidTr="002718BD">
        <w:trPr>
          <w:trHeight w:val="299"/>
          <w:jc w:val="center"/>
        </w:trPr>
        <w:tc>
          <w:tcPr>
            <w:tcW w:w="2919" w:type="dxa"/>
            <w:shd w:val="clear" w:color="000000" w:fill="FFFFFF"/>
            <w:vAlign w:val="center"/>
          </w:tcPr>
          <w:p w:rsidR="00971CFB" w:rsidRPr="00DA03D9" w:rsidRDefault="00971CFB" w:rsidP="00971CFB">
            <w:pPr>
              <w:rPr>
                <w:rFonts w:ascii="Times New Roman" w:hAnsi="Times New Roman" w:cs="Times New Roman"/>
                <w:sz w:val="22"/>
                <w:szCs w:val="22"/>
              </w:rPr>
            </w:pPr>
            <w:r w:rsidRPr="00DA03D9">
              <w:rPr>
                <w:rFonts w:ascii="Times New Roman" w:hAnsi="Times New Roman" w:cs="Times New Roman"/>
                <w:sz w:val="22"/>
                <w:szCs w:val="22"/>
              </w:rPr>
              <w:t>Пос.</w:t>
            </w:r>
            <w:r>
              <w:rPr>
                <w:rFonts w:ascii="Times New Roman" w:hAnsi="Times New Roman" w:cs="Times New Roman"/>
                <w:sz w:val="22"/>
                <w:szCs w:val="22"/>
              </w:rPr>
              <w:t xml:space="preserve"> </w:t>
            </w:r>
            <w:r w:rsidRPr="00DA03D9">
              <w:rPr>
                <w:rFonts w:ascii="Times New Roman" w:hAnsi="Times New Roman" w:cs="Times New Roman"/>
                <w:sz w:val="22"/>
                <w:szCs w:val="22"/>
              </w:rPr>
              <w:t>Учительский</w:t>
            </w:r>
          </w:p>
        </w:tc>
        <w:tc>
          <w:tcPr>
            <w:tcW w:w="2693" w:type="dxa"/>
            <w:shd w:val="clear" w:color="000000" w:fill="FFFFFF"/>
            <w:vAlign w:val="center"/>
          </w:tcPr>
          <w:p w:rsidR="00971CFB" w:rsidRPr="00AC1573" w:rsidRDefault="00971CFB" w:rsidP="00971CFB">
            <w:pPr>
              <w:jc w:val="center"/>
              <w:rPr>
                <w:rFonts w:ascii="Times New Roman" w:hAnsi="Times New Roman" w:cs="Times New Roman"/>
                <w:sz w:val="22"/>
                <w:szCs w:val="22"/>
              </w:rPr>
            </w:pPr>
            <w:r w:rsidRPr="00AC1573">
              <w:rPr>
                <w:rFonts w:ascii="Times New Roman" w:hAnsi="Times New Roman" w:cs="Times New Roman"/>
                <w:sz w:val="22"/>
                <w:szCs w:val="22"/>
              </w:rPr>
              <w:t>0,15</w:t>
            </w:r>
          </w:p>
        </w:tc>
        <w:tc>
          <w:tcPr>
            <w:tcW w:w="2209" w:type="dxa"/>
            <w:shd w:val="clear" w:color="000000" w:fill="FFFFFF"/>
            <w:vAlign w:val="center"/>
          </w:tcPr>
          <w:p w:rsidR="00971CFB" w:rsidRPr="00AC1573" w:rsidRDefault="00971CFB" w:rsidP="00971CFB">
            <w:pPr>
              <w:jc w:val="center"/>
              <w:rPr>
                <w:rFonts w:ascii="Times New Roman" w:hAnsi="Times New Roman" w:cs="Times New Roman"/>
                <w:sz w:val="22"/>
                <w:szCs w:val="22"/>
              </w:rPr>
            </w:pPr>
            <w:r w:rsidRPr="00AC1573">
              <w:rPr>
                <w:rFonts w:ascii="Times New Roman" w:hAnsi="Times New Roman" w:cs="Times New Roman"/>
                <w:sz w:val="22"/>
                <w:szCs w:val="22"/>
              </w:rPr>
              <w:t>0,04</w:t>
            </w:r>
          </w:p>
        </w:tc>
        <w:tc>
          <w:tcPr>
            <w:tcW w:w="1987" w:type="dxa"/>
            <w:shd w:val="clear" w:color="000000" w:fill="FFFFFF"/>
            <w:vAlign w:val="bottom"/>
          </w:tcPr>
          <w:p w:rsidR="00971CFB" w:rsidRPr="00AC1573" w:rsidRDefault="00971CFB" w:rsidP="00971CFB">
            <w:pPr>
              <w:jc w:val="center"/>
              <w:rPr>
                <w:rFonts w:ascii="Times New Roman" w:hAnsi="Times New Roman" w:cs="Times New Roman"/>
                <w:sz w:val="20"/>
                <w:szCs w:val="20"/>
              </w:rPr>
            </w:pPr>
            <w:r w:rsidRPr="00AC1573">
              <w:rPr>
                <w:rFonts w:ascii="Times New Roman" w:hAnsi="Times New Roman" w:cs="Times New Roman"/>
                <w:sz w:val="20"/>
                <w:szCs w:val="20"/>
              </w:rPr>
              <w:t>0,687</w:t>
            </w:r>
          </w:p>
        </w:tc>
      </w:tr>
      <w:tr w:rsidR="00971CFB" w:rsidRPr="003B7587" w:rsidTr="002718BD">
        <w:trPr>
          <w:trHeight w:val="299"/>
          <w:jc w:val="center"/>
        </w:trPr>
        <w:tc>
          <w:tcPr>
            <w:tcW w:w="2919" w:type="dxa"/>
            <w:shd w:val="clear" w:color="000000" w:fill="FFFFFF"/>
            <w:vAlign w:val="center"/>
          </w:tcPr>
          <w:p w:rsidR="00971CFB" w:rsidRPr="00DA03D9" w:rsidRDefault="00971CFB" w:rsidP="00971CFB">
            <w:pPr>
              <w:rPr>
                <w:rFonts w:ascii="Times New Roman" w:hAnsi="Times New Roman" w:cs="Times New Roman"/>
                <w:sz w:val="22"/>
                <w:szCs w:val="22"/>
              </w:rPr>
            </w:pPr>
            <w:r w:rsidRPr="00DA03D9">
              <w:rPr>
                <w:rFonts w:ascii="Times New Roman" w:hAnsi="Times New Roman" w:cs="Times New Roman"/>
                <w:sz w:val="22"/>
                <w:szCs w:val="22"/>
              </w:rPr>
              <w:t>Итого</w:t>
            </w:r>
          </w:p>
        </w:tc>
        <w:tc>
          <w:tcPr>
            <w:tcW w:w="2693" w:type="dxa"/>
            <w:noWrap/>
            <w:vAlign w:val="bottom"/>
          </w:tcPr>
          <w:p w:rsidR="00971CFB" w:rsidRPr="00AC1573" w:rsidRDefault="00971CFB" w:rsidP="00971CFB">
            <w:pPr>
              <w:widowControl/>
              <w:jc w:val="center"/>
              <w:rPr>
                <w:rFonts w:ascii="Times New Roman" w:hAnsi="Times New Roman" w:cs="Times New Roman"/>
                <w:color w:val="auto"/>
                <w:sz w:val="20"/>
                <w:szCs w:val="20"/>
              </w:rPr>
            </w:pPr>
            <w:r w:rsidRPr="00AC1573">
              <w:rPr>
                <w:rFonts w:ascii="Times New Roman" w:hAnsi="Times New Roman" w:cs="Times New Roman"/>
                <w:sz w:val="20"/>
                <w:szCs w:val="20"/>
              </w:rPr>
              <w:t>1,4957</w:t>
            </w:r>
          </w:p>
        </w:tc>
        <w:tc>
          <w:tcPr>
            <w:tcW w:w="2209" w:type="dxa"/>
            <w:noWrap/>
            <w:vAlign w:val="bottom"/>
          </w:tcPr>
          <w:p w:rsidR="00971CFB" w:rsidRPr="00AC1573" w:rsidRDefault="00971CFB" w:rsidP="00971CFB">
            <w:pPr>
              <w:jc w:val="center"/>
              <w:rPr>
                <w:rFonts w:ascii="Times New Roman" w:hAnsi="Times New Roman" w:cs="Times New Roman"/>
                <w:sz w:val="20"/>
                <w:szCs w:val="20"/>
              </w:rPr>
            </w:pPr>
            <w:r w:rsidRPr="00AC1573">
              <w:rPr>
                <w:rFonts w:ascii="Times New Roman" w:hAnsi="Times New Roman" w:cs="Times New Roman"/>
                <w:sz w:val="20"/>
                <w:szCs w:val="20"/>
              </w:rPr>
              <w:t>0,3232</w:t>
            </w:r>
          </w:p>
        </w:tc>
        <w:tc>
          <w:tcPr>
            <w:tcW w:w="1987" w:type="dxa"/>
            <w:noWrap/>
            <w:vAlign w:val="bottom"/>
          </w:tcPr>
          <w:p w:rsidR="00971CFB" w:rsidRPr="00AC1573" w:rsidRDefault="00971CFB" w:rsidP="00971CFB">
            <w:pPr>
              <w:jc w:val="center"/>
              <w:rPr>
                <w:rFonts w:ascii="Times New Roman" w:hAnsi="Times New Roman" w:cs="Times New Roman"/>
                <w:sz w:val="20"/>
                <w:szCs w:val="20"/>
              </w:rPr>
            </w:pPr>
            <w:r w:rsidRPr="00AC1573">
              <w:rPr>
                <w:rFonts w:ascii="Times New Roman" w:hAnsi="Times New Roman" w:cs="Times New Roman"/>
                <w:sz w:val="20"/>
                <w:szCs w:val="20"/>
              </w:rPr>
              <w:t>5,5259</w:t>
            </w:r>
          </w:p>
        </w:tc>
      </w:tr>
    </w:tbl>
    <w:p w:rsidR="001E60D7" w:rsidRDefault="001E60D7" w:rsidP="001E60D7">
      <w:pPr>
        <w:pStyle w:val="ConsPlusNormal"/>
        <w:ind w:firstLine="0"/>
        <w:rPr>
          <w:rFonts w:ascii="Times New Roman" w:hAnsi="Times New Roman" w:cs="Times New Roman"/>
          <w:b/>
          <w:color w:val="000000"/>
          <w:sz w:val="24"/>
          <w:szCs w:val="24"/>
        </w:rPr>
      </w:pPr>
    </w:p>
    <w:p w:rsidR="001E60D7" w:rsidRPr="003B7587" w:rsidRDefault="001E60D7" w:rsidP="00C00892">
      <w:pPr>
        <w:widowControl/>
        <w:autoSpaceDE w:val="0"/>
        <w:autoSpaceDN w:val="0"/>
        <w:adjustRightInd w:val="0"/>
        <w:jc w:val="both"/>
        <w:rPr>
          <w:rFonts w:ascii="Times New Roman" w:hAnsi="Times New Roman" w:cs="Times New Roman"/>
        </w:rPr>
      </w:pPr>
    </w:p>
    <w:p w:rsidR="005F3085" w:rsidRPr="00AC1573" w:rsidRDefault="00321062" w:rsidP="003549D8">
      <w:pPr>
        <w:pStyle w:val="2"/>
        <w:jc w:val="both"/>
        <w:rPr>
          <w:b/>
          <w:sz w:val="24"/>
          <w:szCs w:val="24"/>
          <w:u w:val="none"/>
        </w:rPr>
      </w:pPr>
      <w:bookmarkStart w:id="262" w:name="_Toc89098006"/>
      <w:bookmarkStart w:id="263" w:name="_Toc40725263"/>
      <w:bookmarkStart w:id="264" w:name="_Toc41977726"/>
      <w:bookmarkStart w:id="265" w:name="_Toc41977996"/>
      <w:r w:rsidRPr="00AC1573">
        <w:rPr>
          <w:b/>
          <w:sz w:val="24"/>
          <w:szCs w:val="24"/>
          <w:u w:val="none"/>
        </w:rPr>
        <w:t>9</w:t>
      </w:r>
      <w:r w:rsidR="005F3085" w:rsidRPr="00AC1573">
        <w:rPr>
          <w:b/>
          <w:sz w:val="24"/>
          <w:szCs w:val="24"/>
          <w:u w:val="none"/>
        </w:rPr>
        <w:t xml:space="preserve">.3.  Определение  перспективных  зон  действия теплоисточников в схеме теплоснабжения  </w:t>
      </w:r>
      <w:r w:rsidR="00971CFB" w:rsidRPr="00AC1573">
        <w:rPr>
          <w:b/>
          <w:sz w:val="24"/>
          <w:szCs w:val="24"/>
          <w:u w:val="none"/>
        </w:rPr>
        <w:t>Ивановского сельсовета</w:t>
      </w:r>
      <w:bookmarkEnd w:id="262"/>
      <w:r w:rsidR="00971CFB" w:rsidRPr="00AC1573">
        <w:rPr>
          <w:b/>
          <w:sz w:val="24"/>
          <w:szCs w:val="24"/>
          <w:u w:val="none"/>
        </w:rPr>
        <w:t xml:space="preserve"> </w:t>
      </w:r>
      <w:bookmarkEnd w:id="263"/>
      <w:bookmarkEnd w:id="264"/>
      <w:bookmarkEnd w:id="265"/>
    </w:p>
    <w:p w:rsidR="005F3085" w:rsidRPr="003B7587" w:rsidRDefault="005F3085" w:rsidP="00C00892">
      <w:pPr>
        <w:autoSpaceDE w:val="0"/>
        <w:autoSpaceDN w:val="0"/>
        <w:adjustRightInd w:val="0"/>
        <w:ind w:left="-197"/>
        <w:jc w:val="both"/>
        <w:rPr>
          <w:rFonts w:ascii="Times New Roman" w:hAnsi="Times New Roman" w:cs="Times New Roman"/>
        </w:rPr>
      </w:pPr>
      <w:r w:rsidRPr="003B7587">
        <w:rPr>
          <w:rFonts w:ascii="Times New Roman" w:hAnsi="Times New Roman" w:cs="Times New Roman"/>
        </w:rPr>
        <w:t xml:space="preserve">    </w:t>
      </w:r>
    </w:p>
    <w:p w:rsidR="00971CFB" w:rsidRDefault="005F3085" w:rsidP="00C00892">
      <w:pPr>
        <w:autoSpaceDE w:val="0"/>
        <w:autoSpaceDN w:val="0"/>
        <w:adjustRightInd w:val="0"/>
        <w:ind w:left="-197"/>
        <w:jc w:val="both"/>
        <w:rPr>
          <w:rFonts w:ascii="Times New Roman" w:hAnsi="Times New Roman" w:cs="Times New Roman"/>
        </w:rPr>
      </w:pPr>
      <w:r w:rsidRPr="003B7587">
        <w:rPr>
          <w:rFonts w:ascii="Times New Roman" w:hAnsi="Times New Roman" w:cs="Times New Roman"/>
        </w:rPr>
        <w:t xml:space="preserve">Перспективными  зонами  действия теплоисточников в схеме теплоснабжения  </w:t>
      </w:r>
      <w:r w:rsidR="00971CFB">
        <w:rPr>
          <w:rFonts w:ascii="Times New Roman" w:hAnsi="Times New Roman" w:cs="Times New Roman"/>
        </w:rPr>
        <w:t>Ивановского сельсовета</w:t>
      </w:r>
      <w:r w:rsidRPr="003B7587">
        <w:rPr>
          <w:rFonts w:ascii="Times New Roman" w:hAnsi="Times New Roman" w:cs="Times New Roman"/>
        </w:rPr>
        <w:t xml:space="preserve"> являются </w:t>
      </w:r>
      <w:r w:rsidR="00971CFB">
        <w:rPr>
          <w:rFonts w:ascii="Times New Roman" w:hAnsi="Times New Roman" w:cs="Times New Roman"/>
        </w:rPr>
        <w:t xml:space="preserve"> административный центр  сельсовета село Ивановское, посёлки   Марьино и </w:t>
      </w:r>
      <w:r w:rsidR="00CF19FA">
        <w:rPr>
          <w:rFonts w:ascii="Times New Roman" w:hAnsi="Times New Roman" w:cs="Times New Roman"/>
        </w:rPr>
        <w:t>У</w:t>
      </w:r>
      <w:r w:rsidR="00971CFB">
        <w:rPr>
          <w:rFonts w:ascii="Times New Roman" w:hAnsi="Times New Roman" w:cs="Times New Roman"/>
        </w:rPr>
        <w:t xml:space="preserve">чительский. Однако расширения строительства возможно  на основе   частного домостроения  </w:t>
      </w:r>
      <w:r w:rsidR="00321062" w:rsidRPr="003B7587">
        <w:rPr>
          <w:rFonts w:ascii="Times New Roman" w:hAnsi="Times New Roman" w:cs="Times New Roman"/>
        </w:rPr>
        <w:t>с установкой поквартирного газового оборудования (котлов)</w:t>
      </w:r>
      <w:r w:rsidR="00321062">
        <w:rPr>
          <w:rFonts w:ascii="Times New Roman" w:hAnsi="Times New Roman" w:cs="Times New Roman"/>
        </w:rPr>
        <w:t xml:space="preserve"> </w:t>
      </w:r>
      <w:r w:rsidR="00971CFB">
        <w:rPr>
          <w:rFonts w:ascii="Times New Roman" w:hAnsi="Times New Roman" w:cs="Times New Roman"/>
        </w:rPr>
        <w:t>без подключения  к централи</w:t>
      </w:r>
      <w:r w:rsidR="00321062">
        <w:rPr>
          <w:rFonts w:ascii="Times New Roman" w:hAnsi="Times New Roman" w:cs="Times New Roman"/>
        </w:rPr>
        <w:t>з</w:t>
      </w:r>
      <w:r w:rsidR="00971CFB">
        <w:rPr>
          <w:rFonts w:ascii="Times New Roman" w:hAnsi="Times New Roman" w:cs="Times New Roman"/>
        </w:rPr>
        <w:t>ованным с</w:t>
      </w:r>
      <w:r w:rsidR="00321062">
        <w:rPr>
          <w:rFonts w:ascii="Times New Roman" w:hAnsi="Times New Roman" w:cs="Times New Roman"/>
        </w:rPr>
        <w:t>етям</w:t>
      </w:r>
      <w:r w:rsidR="00971CFB">
        <w:rPr>
          <w:rFonts w:ascii="Times New Roman" w:hAnsi="Times New Roman" w:cs="Times New Roman"/>
        </w:rPr>
        <w:t xml:space="preserve"> теплоснабжения.</w:t>
      </w:r>
    </w:p>
    <w:p w:rsidR="00242F1C" w:rsidRPr="00242F1C" w:rsidRDefault="005F3085" w:rsidP="00242F1C">
      <w:pPr>
        <w:autoSpaceDE w:val="0"/>
        <w:autoSpaceDN w:val="0"/>
        <w:adjustRightInd w:val="0"/>
        <w:ind w:left="-197"/>
        <w:jc w:val="both"/>
        <w:rPr>
          <w:rFonts w:ascii="Times New Roman" w:hAnsi="Times New Roman" w:cs="Times New Roman"/>
        </w:rPr>
      </w:pPr>
      <w:r w:rsidRPr="00242F1C">
        <w:rPr>
          <w:rFonts w:ascii="Times New Roman" w:hAnsi="Times New Roman" w:cs="Times New Roman"/>
        </w:rPr>
        <w:t xml:space="preserve">    </w:t>
      </w:r>
      <w:r w:rsidR="00321062" w:rsidRPr="00242F1C">
        <w:rPr>
          <w:rFonts w:ascii="Times New Roman" w:hAnsi="Times New Roman" w:cs="Times New Roman"/>
        </w:rPr>
        <w:t xml:space="preserve">Это не приведёт к </w:t>
      </w:r>
      <w:r w:rsidRPr="00242F1C">
        <w:rPr>
          <w:rFonts w:ascii="Times New Roman" w:hAnsi="Times New Roman" w:cs="Times New Roman"/>
        </w:rPr>
        <w:t xml:space="preserve">  прирост</w:t>
      </w:r>
      <w:r w:rsidR="00321062" w:rsidRPr="00242F1C">
        <w:rPr>
          <w:rFonts w:ascii="Times New Roman" w:hAnsi="Times New Roman" w:cs="Times New Roman"/>
        </w:rPr>
        <w:t>у</w:t>
      </w:r>
      <w:r w:rsidRPr="00242F1C">
        <w:rPr>
          <w:rFonts w:ascii="Times New Roman" w:hAnsi="Times New Roman" w:cs="Times New Roman"/>
        </w:rPr>
        <w:t xml:space="preserve"> нагрузок по всем видам теплоисточников. </w:t>
      </w:r>
      <w:r w:rsidR="00242F1C" w:rsidRPr="00242F1C">
        <w:rPr>
          <w:rFonts w:ascii="Times New Roman" w:hAnsi="Times New Roman" w:cs="Times New Roman"/>
        </w:rPr>
        <w:t xml:space="preserve">Зоны централизованного отопления представлены на рисунках </w:t>
      </w:r>
      <w:r w:rsidR="00242F1C">
        <w:rPr>
          <w:rFonts w:ascii="Times New Roman" w:hAnsi="Times New Roman" w:cs="Times New Roman"/>
        </w:rPr>
        <w:t>9</w:t>
      </w:r>
      <w:r w:rsidR="00242F1C" w:rsidRPr="00242F1C">
        <w:rPr>
          <w:rFonts w:ascii="Times New Roman" w:hAnsi="Times New Roman" w:cs="Times New Roman"/>
        </w:rPr>
        <w:t>.1-</w:t>
      </w:r>
      <w:r w:rsidR="00242F1C">
        <w:rPr>
          <w:rFonts w:ascii="Times New Roman" w:hAnsi="Times New Roman" w:cs="Times New Roman"/>
        </w:rPr>
        <w:t>9</w:t>
      </w:r>
      <w:r w:rsidR="00242F1C" w:rsidRPr="00242F1C">
        <w:rPr>
          <w:rFonts w:ascii="Times New Roman" w:hAnsi="Times New Roman" w:cs="Times New Roman"/>
        </w:rPr>
        <w:t>.3. Данные  схемы с  2022 по 2031год  будут являться базовыми  для дальнейшего  формирования изменений в   системе теплоснабжения муниципального образования «Ивановский сельсовет».</w:t>
      </w:r>
    </w:p>
    <w:p w:rsidR="00242F1C" w:rsidRDefault="00242F1C" w:rsidP="00242F1C">
      <w:pPr>
        <w:pStyle w:val="ConsPlusNormal"/>
        <w:ind w:firstLine="0"/>
        <w:rPr>
          <w:rFonts w:ascii="Times New Roman" w:hAnsi="Times New Roman" w:cs="Times New Roman"/>
          <w:b/>
          <w:color w:val="000000"/>
          <w:sz w:val="24"/>
          <w:szCs w:val="24"/>
        </w:rPr>
      </w:pPr>
    </w:p>
    <w:p w:rsidR="00242F1C" w:rsidRPr="001F32B1" w:rsidRDefault="00242F1C" w:rsidP="00242F1C">
      <w:pPr>
        <w:pStyle w:val="a6"/>
        <w:rPr>
          <w:noProof/>
          <w:szCs w:val="24"/>
        </w:rPr>
        <w:sectPr w:rsidR="00242F1C" w:rsidRPr="001F32B1" w:rsidSect="00242F1C">
          <w:headerReference w:type="default" r:id="rId23"/>
          <w:footerReference w:type="even" r:id="rId24"/>
          <w:footerReference w:type="default" r:id="rId25"/>
          <w:type w:val="continuous"/>
          <w:pgSz w:w="11906" w:h="16838"/>
          <w:pgMar w:top="1134" w:right="851" w:bottom="1134" w:left="1134" w:header="709" w:footer="709"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cols w:space="708"/>
          <w:titlePg/>
          <w:docGrid w:linePitch="360"/>
        </w:sectPr>
      </w:pPr>
    </w:p>
    <w:p w:rsidR="00242F1C" w:rsidRPr="00242F1C" w:rsidRDefault="00242F1C" w:rsidP="00242F1C">
      <w:pPr>
        <w:spacing w:before="1"/>
        <w:rPr>
          <w:rFonts w:ascii="Times New Roman" w:hAnsi="Times New Roman" w:cs="Times New Roman"/>
          <w:b/>
          <w:spacing w:val="-2"/>
        </w:rPr>
      </w:pPr>
      <w:r w:rsidRPr="00242F1C">
        <w:rPr>
          <w:rFonts w:ascii="Times New Roman" w:hAnsi="Times New Roman" w:cs="Times New Roman"/>
          <w:b/>
        </w:rPr>
        <w:lastRenderedPageBreak/>
        <w:t>РИС 9.1. СХЕМА</w:t>
      </w:r>
      <w:r w:rsidRPr="00242F1C">
        <w:rPr>
          <w:rFonts w:ascii="Times New Roman" w:hAnsi="Times New Roman" w:cs="Times New Roman"/>
          <w:b/>
          <w:spacing w:val="-5"/>
        </w:rPr>
        <w:t xml:space="preserve"> </w:t>
      </w:r>
      <w:r w:rsidRPr="00242F1C">
        <w:rPr>
          <w:rFonts w:ascii="Times New Roman" w:hAnsi="Times New Roman" w:cs="Times New Roman"/>
          <w:b/>
        </w:rPr>
        <w:t>ТЕПЛОСНАБЖЕНИЯ</w:t>
      </w:r>
      <w:r w:rsidRPr="00242F1C">
        <w:rPr>
          <w:rFonts w:ascii="Times New Roman" w:hAnsi="Times New Roman" w:cs="Times New Roman"/>
          <w:b/>
          <w:spacing w:val="-4"/>
        </w:rPr>
        <w:t xml:space="preserve"> </w:t>
      </w:r>
      <w:r w:rsidRPr="00242F1C">
        <w:rPr>
          <w:rFonts w:ascii="Times New Roman" w:hAnsi="Times New Roman" w:cs="Times New Roman"/>
          <w:b/>
        </w:rPr>
        <w:t>С.ИВАНОСКОЕ</w:t>
      </w:r>
      <w:r w:rsidRPr="00242F1C">
        <w:rPr>
          <w:rFonts w:ascii="Times New Roman" w:hAnsi="Times New Roman" w:cs="Times New Roman"/>
          <w:b/>
          <w:spacing w:val="-2"/>
        </w:rPr>
        <w:t xml:space="preserve"> </w:t>
      </w:r>
      <w:r w:rsidRPr="00242F1C">
        <w:rPr>
          <w:rFonts w:ascii="Times New Roman" w:hAnsi="Times New Roman" w:cs="Times New Roman"/>
          <w:b/>
        </w:rPr>
        <w:t>РЫЛЬСКОГО</w:t>
      </w:r>
      <w:r w:rsidRPr="00242F1C">
        <w:rPr>
          <w:rFonts w:ascii="Times New Roman" w:hAnsi="Times New Roman" w:cs="Times New Roman"/>
          <w:b/>
          <w:spacing w:val="-6"/>
        </w:rPr>
        <w:t xml:space="preserve"> </w:t>
      </w:r>
      <w:r w:rsidRPr="00242F1C">
        <w:rPr>
          <w:rFonts w:ascii="Times New Roman" w:hAnsi="Times New Roman" w:cs="Times New Roman"/>
          <w:b/>
        </w:rPr>
        <w:t>РАЙОНА</w:t>
      </w:r>
      <w:r w:rsidRPr="00242F1C">
        <w:rPr>
          <w:rFonts w:ascii="Times New Roman" w:hAnsi="Times New Roman" w:cs="Times New Roman"/>
          <w:b/>
          <w:spacing w:val="-4"/>
        </w:rPr>
        <w:t xml:space="preserve"> </w:t>
      </w:r>
      <w:r w:rsidRPr="00242F1C">
        <w:rPr>
          <w:rFonts w:ascii="Times New Roman" w:hAnsi="Times New Roman" w:cs="Times New Roman"/>
          <w:b/>
        </w:rPr>
        <w:t>КУРСКОЙ</w:t>
      </w:r>
      <w:r w:rsidRPr="00242F1C">
        <w:rPr>
          <w:rFonts w:ascii="Times New Roman" w:hAnsi="Times New Roman" w:cs="Times New Roman"/>
          <w:b/>
          <w:spacing w:val="-4"/>
        </w:rPr>
        <w:t xml:space="preserve"> </w:t>
      </w:r>
      <w:r w:rsidRPr="00242F1C">
        <w:rPr>
          <w:rFonts w:ascii="Times New Roman" w:hAnsi="Times New Roman" w:cs="Times New Roman"/>
          <w:b/>
          <w:spacing w:val="-2"/>
        </w:rPr>
        <w:t>ОБЛАСТИ</w:t>
      </w:r>
    </w:p>
    <w:p w:rsidR="00242F1C" w:rsidRPr="00CD046E" w:rsidRDefault="006C51DD" w:rsidP="00242F1C">
      <w:pPr>
        <w:pStyle w:val="afffc"/>
        <w:jc w:val="both"/>
        <w:rPr>
          <w:color w:val="auto"/>
          <w:sz w:val="22"/>
          <w:szCs w:val="22"/>
        </w:rPr>
      </w:pPr>
      <w:r>
        <w:rPr>
          <w:color w:val="auto"/>
          <w:sz w:val="22"/>
          <w:szCs w:val="22"/>
        </w:rPr>
        <w:pict>
          <v:shape id="_x0000_i1026" type="#_x0000_t75" style="width:756.3pt;height:412.05pt">
            <v:imagedata r:id="rId26" o:title="иванинское"/>
          </v:shape>
        </w:pict>
      </w:r>
    </w:p>
    <w:p w:rsidR="00242F1C" w:rsidRPr="00242F1C" w:rsidRDefault="00242F1C" w:rsidP="00242F1C">
      <w:pPr>
        <w:spacing w:before="1"/>
        <w:rPr>
          <w:rFonts w:ascii="Times New Roman" w:hAnsi="Times New Roman" w:cs="Times New Roman"/>
          <w:b/>
          <w:spacing w:val="-2"/>
          <w:sz w:val="28"/>
          <w:szCs w:val="28"/>
        </w:rPr>
      </w:pPr>
      <w:r w:rsidRPr="00242F1C">
        <w:rPr>
          <w:rFonts w:ascii="Times New Roman" w:hAnsi="Times New Roman" w:cs="Times New Roman"/>
          <w:b/>
          <w:sz w:val="28"/>
          <w:szCs w:val="28"/>
        </w:rPr>
        <w:lastRenderedPageBreak/>
        <w:t xml:space="preserve">РИС </w:t>
      </w:r>
      <w:r>
        <w:rPr>
          <w:rFonts w:ascii="Times New Roman" w:hAnsi="Times New Roman" w:cs="Times New Roman"/>
          <w:b/>
          <w:sz w:val="28"/>
          <w:szCs w:val="28"/>
        </w:rPr>
        <w:t>9</w:t>
      </w:r>
      <w:r w:rsidRPr="00242F1C">
        <w:rPr>
          <w:rFonts w:ascii="Times New Roman" w:hAnsi="Times New Roman" w:cs="Times New Roman"/>
          <w:b/>
          <w:sz w:val="28"/>
          <w:szCs w:val="28"/>
        </w:rPr>
        <w:t>.2. СХЕМА</w:t>
      </w:r>
      <w:r w:rsidRPr="00242F1C">
        <w:rPr>
          <w:rFonts w:ascii="Times New Roman" w:hAnsi="Times New Roman" w:cs="Times New Roman"/>
          <w:b/>
          <w:spacing w:val="-5"/>
          <w:sz w:val="28"/>
          <w:szCs w:val="28"/>
        </w:rPr>
        <w:t xml:space="preserve"> </w:t>
      </w:r>
      <w:r w:rsidRPr="00242F1C">
        <w:rPr>
          <w:rFonts w:ascii="Times New Roman" w:hAnsi="Times New Roman" w:cs="Times New Roman"/>
          <w:b/>
          <w:sz w:val="28"/>
          <w:szCs w:val="28"/>
        </w:rPr>
        <w:t>ТЕПЛОСНАБЖЕНИЯ</w:t>
      </w:r>
      <w:r w:rsidRPr="00242F1C">
        <w:rPr>
          <w:rFonts w:ascii="Times New Roman" w:hAnsi="Times New Roman" w:cs="Times New Roman"/>
          <w:b/>
          <w:spacing w:val="-4"/>
          <w:sz w:val="28"/>
          <w:szCs w:val="28"/>
        </w:rPr>
        <w:t xml:space="preserve"> П.УЧИТЕЛЬСКИЙ</w:t>
      </w:r>
      <w:r w:rsidRPr="00242F1C">
        <w:rPr>
          <w:rFonts w:ascii="Times New Roman" w:hAnsi="Times New Roman" w:cs="Times New Roman"/>
          <w:b/>
          <w:spacing w:val="-2"/>
          <w:sz w:val="28"/>
          <w:szCs w:val="28"/>
        </w:rPr>
        <w:t xml:space="preserve"> </w:t>
      </w:r>
      <w:r w:rsidRPr="00242F1C">
        <w:rPr>
          <w:rFonts w:ascii="Times New Roman" w:hAnsi="Times New Roman" w:cs="Times New Roman"/>
          <w:b/>
          <w:sz w:val="28"/>
          <w:szCs w:val="28"/>
        </w:rPr>
        <w:t>РЫЛЬСКОГО</w:t>
      </w:r>
      <w:r w:rsidRPr="00242F1C">
        <w:rPr>
          <w:rFonts w:ascii="Times New Roman" w:hAnsi="Times New Roman" w:cs="Times New Roman"/>
          <w:b/>
          <w:spacing w:val="-6"/>
          <w:sz w:val="28"/>
          <w:szCs w:val="28"/>
        </w:rPr>
        <w:t xml:space="preserve"> </w:t>
      </w:r>
      <w:r w:rsidRPr="00242F1C">
        <w:rPr>
          <w:rFonts w:ascii="Times New Roman" w:hAnsi="Times New Roman" w:cs="Times New Roman"/>
          <w:b/>
          <w:sz w:val="28"/>
          <w:szCs w:val="28"/>
        </w:rPr>
        <w:t>РАЙОНА</w:t>
      </w:r>
      <w:r w:rsidRPr="00242F1C">
        <w:rPr>
          <w:rFonts w:ascii="Times New Roman" w:hAnsi="Times New Roman" w:cs="Times New Roman"/>
          <w:b/>
          <w:spacing w:val="-4"/>
          <w:sz w:val="28"/>
          <w:szCs w:val="28"/>
        </w:rPr>
        <w:t xml:space="preserve"> </w:t>
      </w:r>
      <w:r w:rsidRPr="00242F1C">
        <w:rPr>
          <w:rFonts w:ascii="Times New Roman" w:hAnsi="Times New Roman" w:cs="Times New Roman"/>
          <w:b/>
          <w:sz w:val="28"/>
          <w:szCs w:val="28"/>
        </w:rPr>
        <w:t>КУРСКОЙ</w:t>
      </w:r>
      <w:r w:rsidRPr="00242F1C">
        <w:rPr>
          <w:rFonts w:ascii="Times New Roman" w:hAnsi="Times New Roman" w:cs="Times New Roman"/>
          <w:b/>
          <w:spacing w:val="-4"/>
          <w:sz w:val="28"/>
          <w:szCs w:val="28"/>
        </w:rPr>
        <w:t xml:space="preserve"> </w:t>
      </w:r>
      <w:r w:rsidRPr="00242F1C">
        <w:rPr>
          <w:rFonts w:ascii="Times New Roman" w:hAnsi="Times New Roman" w:cs="Times New Roman"/>
          <w:b/>
          <w:spacing w:val="-2"/>
          <w:sz w:val="28"/>
          <w:szCs w:val="28"/>
        </w:rPr>
        <w:t>ОБЛАСТИ</w:t>
      </w:r>
    </w:p>
    <w:p w:rsidR="00242F1C" w:rsidRPr="00CD046E" w:rsidRDefault="006C51DD" w:rsidP="00242F1C">
      <w:pPr>
        <w:pStyle w:val="afffc"/>
        <w:jc w:val="both"/>
        <w:rPr>
          <w:color w:val="auto"/>
          <w:sz w:val="22"/>
          <w:szCs w:val="22"/>
        </w:rPr>
      </w:pPr>
      <w:r>
        <w:rPr>
          <w:color w:val="auto"/>
          <w:sz w:val="22"/>
          <w:szCs w:val="22"/>
        </w:rPr>
        <w:pict>
          <v:shape id="_x0000_i1027" type="#_x0000_t75" style="width:785.95pt;height:406pt">
            <v:imagedata r:id="rId27" o:title="учит"/>
          </v:shape>
        </w:pict>
      </w:r>
    </w:p>
    <w:p w:rsidR="00242F1C" w:rsidRPr="00512B34" w:rsidRDefault="00163461" w:rsidP="00242F1C">
      <w:pPr>
        <w:pStyle w:val="afffc"/>
        <w:jc w:val="both"/>
        <w:rPr>
          <w:color w:val="auto"/>
          <w:spacing w:val="-2"/>
          <w:sz w:val="28"/>
          <w:szCs w:val="28"/>
        </w:rPr>
      </w:pPr>
      <w:r>
        <w:rPr>
          <w:noProof/>
          <w:color w:val="auto"/>
          <w:sz w:val="22"/>
          <w:szCs w:val="22"/>
        </w:rPr>
        <w:lastRenderedPageBreak/>
        <w:pict>
          <v:shape id="_x0000_s1059" type="#_x0000_t75" alt="Схема Лена" style="position:absolute;left:0;text-align:left;margin-left:49.45pt;margin-top:33.9pt;width:765.1pt;height:366.8pt;z-index:6;visibility:visible;mso-wrap-distance-left:0;mso-wrap-distance-right:0;mso-position-horizontal-relative:page;mso-width-relative:margin;mso-height-relative:margin">
            <v:imagedata r:id="rId16" o:title="Схема Лена"/>
            <w10:wrap type="topAndBottom" anchorx="page"/>
          </v:shape>
        </w:pict>
      </w:r>
      <w:r w:rsidR="00242F1C" w:rsidRPr="00512B34">
        <w:rPr>
          <w:color w:val="auto"/>
          <w:sz w:val="28"/>
          <w:szCs w:val="28"/>
        </w:rPr>
        <w:t xml:space="preserve">РИС </w:t>
      </w:r>
      <w:r w:rsidR="00242F1C">
        <w:rPr>
          <w:color w:val="auto"/>
          <w:sz w:val="28"/>
          <w:szCs w:val="28"/>
        </w:rPr>
        <w:t>9</w:t>
      </w:r>
      <w:r w:rsidR="00242F1C" w:rsidRPr="00512B34">
        <w:rPr>
          <w:color w:val="auto"/>
          <w:sz w:val="28"/>
          <w:szCs w:val="28"/>
        </w:rPr>
        <w:t>.3. СХЕМА</w:t>
      </w:r>
      <w:r w:rsidR="00242F1C" w:rsidRPr="00512B34">
        <w:rPr>
          <w:color w:val="auto"/>
          <w:spacing w:val="-5"/>
          <w:sz w:val="28"/>
          <w:szCs w:val="28"/>
        </w:rPr>
        <w:t xml:space="preserve"> </w:t>
      </w:r>
      <w:r w:rsidR="00242F1C" w:rsidRPr="00512B34">
        <w:rPr>
          <w:color w:val="auto"/>
          <w:sz w:val="28"/>
          <w:szCs w:val="28"/>
        </w:rPr>
        <w:t>ТЕПЛОСНАБЖЕНИЯ</w:t>
      </w:r>
      <w:r w:rsidR="00242F1C" w:rsidRPr="00512B34">
        <w:rPr>
          <w:color w:val="auto"/>
          <w:spacing w:val="-4"/>
          <w:sz w:val="28"/>
          <w:szCs w:val="28"/>
        </w:rPr>
        <w:t xml:space="preserve"> П.МАРЬИНО</w:t>
      </w:r>
      <w:r w:rsidR="00242F1C" w:rsidRPr="00512B34">
        <w:rPr>
          <w:color w:val="auto"/>
          <w:spacing w:val="-2"/>
          <w:sz w:val="28"/>
          <w:szCs w:val="28"/>
        </w:rPr>
        <w:t xml:space="preserve"> </w:t>
      </w:r>
      <w:r w:rsidR="00242F1C" w:rsidRPr="00512B34">
        <w:rPr>
          <w:color w:val="auto"/>
          <w:sz w:val="28"/>
          <w:szCs w:val="28"/>
        </w:rPr>
        <w:t>РЫЛЬСКОГО</w:t>
      </w:r>
      <w:r w:rsidR="00242F1C" w:rsidRPr="00512B34">
        <w:rPr>
          <w:color w:val="auto"/>
          <w:spacing w:val="-6"/>
          <w:sz w:val="28"/>
          <w:szCs w:val="28"/>
        </w:rPr>
        <w:t xml:space="preserve"> </w:t>
      </w:r>
      <w:r w:rsidR="00242F1C" w:rsidRPr="00512B34">
        <w:rPr>
          <w:color w:val="auto"/>
          <w:sz w:val="28"/>
          <w:szCs w:val="28"/>
        </w:rPr>
        <w:t>РАЙОНА</w:t>
      </w:r>
      <w:r w:rsidR="00242F1C" w:rsidRPr="00512B34">
        <w:rPr>
          <w:color w:val="auto"/>
          <w:spacing w:val="-4"/>
          <w:sz w:val="28"/>
          <w:szCs w:val="28"/>
        </w:rPr>
        <w:t xml:space="preserve"> </w:t>
      </w:r>
      <w:r w:rsidR="00242F1C" w:rsidRPr="00512B34">
        <w:rPr>
          <w:color w:val="auto"/>
          <w:sz w:val="28"/>
          <w:szCs w:val="28"/>
        </w:rPr>
        <w:t>КУРСКОЙ</w:t>
      </w:r>
      <w:r w:rsidR="00242F1C" w:rsidRPr="00512B34">
        <w:rPr>
          <w:color w:val="auto"/>
          <w:spacing w:val="-4"/>
          <w:sz w:val="28"/>
          <w:szCs w:val="28"/>
        </w:rPr>
        <w:t xml:space="preserve"> </w:t>
      </w:r>
      <w:r w:rsidR="00242F1C" w:rsidRPr="00512B34">
        <w:rPr>
          <w:color w:val="auto"/>
          <w:spacing w:val="-2"/>
          <w:sz w:val="28"/>
          <w:szCs w:val="28"/>
        </w:rPr>
        <w:t>ОБЛАСТИ</w:t>
      </w:r>
    </w:p>
    <w:p w:rsidR="00242F1C" w:rsidRPr="00512B34" w:rsidRDefault="00242F1C" w:rsidP="00242F1C">
      <w:pPr>
        <w:pStyle w:val="afffc"/>
        <w:jc w:val="both"/>
        <w:rPr>
          <w:color w:val="auto"/>
          <w:sz w:val="22"/>
          <w:szCs w:val="22"/>
        </w:rPr>
        <w:sectPr w:rsidR="00242F1C" w:rsidRPr="00512B34" w:rsidSect="00242F1C">
          <w:footerReference w:type="even" r:id="rId28"/>
          <w:footerReference w:type="default" r:id="rId29"/>
          <w:pgSz w:w="17338" w:h="11906" w:orient="landscape"/>
          <w:pgMar w:top="851" w:right="1729" w:bottom="1134" w:left="1140" w:header="720" w:footer="1395" w:gutter="0"/>
          <w:cols w:space="720"/>
          <w:noEndnote/>
          <w:docGrid w:linePitch="360"/>
        </w:sectPr>
      </w:pPr>
    </w:p>
    <w:p w:rsidR="008F3E2A" w:rsidRPr="003549D8" w:rsidRDefault="008F3E2A" w:rsidP="003549D8">
      <w:pPr>
        <w:pStyle w:val="1"/>
        <w:jc w:val="left"/>
        <w:rPr>
          <w:sz w:val="28"/>
          <w:szCs w:val="28"/>
        </w:rPr>
      </w:pPr>
      <w:bookmarkStart w:id="266" w:name="_Toc40725264"/>
      <w:bookmarkStart w:id="267" w:name="_Toc41977727"/>
      <w:bookmarkStart w:id="268" w:name="_Toc41977997"/>
      <w:bookmarkStart w:id="269" w:name="_Toc89098007"/>
      <w:r w:rsidRPr="003549D8">
        <w:rPr>
          <w:sz w:val="28"/>
          <w:szCs w:val="28"/>
        </w:rPr>
        <w:lastRenderedPageBreak/>
        <w:t>Раздел 1</w:t>
      </w:r>
      <w:r w:rsidR="005D668C">
        <w:rPr>
          <w:sz w:val="28"/>
          <w:szCs w:val="28"/>
        </w:rPr>
        <w:t>0</w:t>
      </w:r>
      <w:r w:rsidRPr="003549D8">
        <w:rPr>
          <w:sz w:val="28"/>
          <w:szCs w:val="28"/>
        </w:rPr>
        <w:t>. Решения о распределении тепловой нагрузки между источниками тепловой энергии</w:t>
      </w:r>
      <w:bookmarkEnd w:id="266"/>
      <w:bookmarkEnd w:id="267"/>
      <w:bookmarkEnd w:id="268"/>
      <w:bookmarkEnd w:id="269"/>
    </w:p>
    <w:p w:rsidR="00240768" w:rsidRDefault="008F3E2A" w:rsidP="00373D42">
      <w:pPr>
        <w:shd w:val="clear" w:color="auto" w:fill="FFFFFF"/>
        <w:spacing w:after="300"/>
        <w:jc w:val="both"/>
        <w:rPr>
          <w:rFonts w:ascii="Times New Roman" w:eastAsia="Times New Roman" w:hAnsi="Times New Roman" w:cs="Times New Roman"/>
        </w:rPr>
      </w:pPr>
      <w:r w:rsidRPr="003B7587">
        <w:rPr>
          <w:rFonts w:ascii="Times New Roman" w:eastAsia="Times New Roman" w:hAnsi="Times New Roman" w:cs="Times New Roman"/>
        </w:rPr>
        <w:t xml:space="preserve">Решения о распределении тепловой нагрузки между источниками тепловой энергии на муниципальном уровне не принимались.  </w:t>
      </w:r>
      <w:r w:rsidR="00D806A2" w:rsidRPr="003B7587">
        <w:rPr>
          <w:rFonts w:ascii="Times New Roman" w:eastAsia="Times New Roman" w:hAnsi="Times New Roman" w:cs="Times New Roman"/>
        </w:rPr>
        <w:t>Г</w:t>
      </w:r>
      <w:r w:rsidRPr="003B7587">
        <w:rPr>
          <w:rFonts w:ascii="Times New Roman" w:eastAsia="Times New Roman" w:hAnsi="Times New Roman" w:cs="Times New Roman"/>
        </w:rPr>
        <w:t>раниц</w:t>
      </w:r>
      <w:r w:rsidR="00D806A2" w:rsidRPr="003B7587">
        <w:rPr>
          <w:rFonts w:ascii="Times New Roman" w:eastAsia="Times New Roman" w:hAnsi="Times New Roman" w:cs="Times New Roman"/>
        </w:rPr>
        <w:t xml:space="preserve">ы </w:t>
      </w:r>
      <w:r w:rsidRPr="003B7587">
        <w:rPr>
          <w:rFonts w:ascii="Times New Roman" w:eastAsia="Times New Roman" w:hAnsi="Times New Roman" w:cs="Times New Roman"/>
        </w:rPr>
        <w:t xml:space="preserve"> зон действия источников тепловой энергии</w:t>
      </w:r>
      <w:r w:rsidR="00D806A2" w:rsidRPr="003B7587">
        <w:rPr>
          <w:rFonts w:ascii="Times New Roman" w:eastAsia="Times New Roman" w:hAnsi="Times New Roman" w:cs="Times New Roman"/>
        </w:rPr>
        <w:t xml:space="preserve"> определяются экономическим обоснованием затрат  на источники теплоснабжения и транспортировку тепловой энергии.</w:t>
      </w:r>
      <w:bookmarkStart w:id="270" w:name="_Toc40725265"/>
      <w:bookmarkStart w:id="271" w:name="_Toc41977728"/>
      <w:bookmarkStart w:id="272" w:name="_Toc41977998"/>
      <w:r w:rsidR="00373D42">
        <w:rPr>
          <w:rFonts w:ascii="Times New Roman" w:eastAsia="Times New Roman" w:hAnsi="Times New Roman" w:cs="Times New Roman"/>
        </w:rPr>
        <w:t xml:space="preserve">      </w:t>
      </w:r>
    </w:p>
    <w:p w:rsidR="00373D42" w:rsidRDefault="005F3085" w:rsidP="00373D42">
      <w:pPr>
        <w:shd w:val="clear" w:color="auto" w:fill="FFFFFF"/>
        <w:spacing w:after="300"/>
        <w:jc w:val="both"/>
        <w:rPr>
          <w:rStyle w:val="123"/>
          <w:rFonts w:ascii="Times New Roman" w:hAnsi="Times New Roman" w:cs="Times New Roman"/>
          <w:bCs w:val="0"/>
          <w:sz w:val="28"/>
          <w:szCs w:val="28"/>
        </w:rPr>
      </w:pPr>
      <w:r w:rsidRPr="00373D42">
        <w:rPr>
          <w:rStyle w:val="123"/>
          <w:rFonts w:ascii="Times New Roman" w:hAnsi="Times New Roman" w:cs="Times New Roman"/>
          <w:bCs w:val="0"/>
          <w:sz w:val="28"/>
          <w:szCs w:val="28"/>
        </w:rPr>
        <w:t xml:space="preserve">Раздел  </w:t>
      </w:r>
      <w:r w:rsidR="00D806A2" w:rsidRPr="00373D42">
        <w:rPr>
          <w:rStyle w:val="123"/>
          <w:rFonts w:ascii="Times New Roman" w:hAnsi="Times New Roman" w:cs="Times New Roman"/>
          <w:bCs w:val="0"/>
          <w:sz w:val="28"/>
          <w:szCs w:val="28"/>
        </w:rPr>
        <w:t>1</w:t>
      </w:r>
      <w:r w:rsidR="005D668C">
        <w:rPr>
          <w:rStyle w:val="123"/>
          <w:rFonts w:ascii="Times New Roman" w:hAnsi="Times New Roman" w:cs="Times New Roman"/>
          <w:bCs w:val="0"/>
          <w:sz w:val="28"/>
          <w:szCs w:val="28"/>
        </w:rPr>
        <w:t>1</w:t>
      </w:r>
      <w:r w:rsidRPr="00373D42">
        <w:rPr>
          <w:rStyle w:val="123"/>
          <w:rFonts w:ascii="Times New Roman" w:hAnsi="Times New Roman" w:cs="Times New Roman"/>
          <w:bCs w:val="0"/>
          <w:sz w:val="28"/>
          <w:szCs w:val="28"/>
        </w:rPr>
        <w:t>. Решения по бесхозяйным тепловым сетям</w:t>
      </w:r>
      <w:bookmarkStart w:id="273" w:name="_Toc40595234"/>
      <w:bookmarkStart w:id="274" w:name="_Toc40725266"/>
      <w:bookmarkStart w:id="275" w:name="_Toc41210450"/>
      <w:bookmarkStart w:id="276" w:name="_Toc41977729"/>
      <w:bookmarkStart w:id="277" w:name="_Toc41977999"/>
      <w:bookmarkStart w:id="278" w:name="_Toc41979140"/>
      <w:bookmarkEnd w:id="270"/>
      <w:bookmarkEnd w:id="271"/>
      <w:bookmarkEnd w:id="272"/>
      <w:r w:rsidR="00373D42">
        <w:rPr>
          <w:rStyle w:val="123"/>
          <w:rFonts w:ascii="Times New Roman" w:hAnsi="Times New Roman" w:cs="Times New Roman"/>
          <w:bCs w:val="0"/>
          <w:sz w:val="28"/>
          <w:szCs w:val="28"/>
        </w:rPr>
        <w:t xml:space="preserve">                                                   </w:t>
      </w:r>
    </w:p>
    <w:p w:rsidR="005F3085" w:rsidRDefault="00A02624" w:rsidP="00373D42">
      <w:pPr>
        <w:shd w:val="clear" w:color="auto" w:fill="FFFFFF"/>
        <w:spacing w:after="300"/>
        <w:jc w:val="both"/>
        <w:rPr>
          <w:rFonts w:ascii="Times New Roman" w:hAnsi="Times New Roman" w:cs="Times New Roman"/>
        </w:rPr>
      </w:pPr>
      <w:r w:rsidRPr="003B7587">
        <w:rPr>
          <w:rFonts w:ascii="Times New Roman" w:hAnsi="Times New Roman" w:cs="Times New Roman"/>
        </w:rPr>
        <w:t>Согласно информации  М</w:t>
      </w:r>
      <w:r w:rsidR="00313718">
        <w:rPr>
          <w:rFonts w:ascii="Times New Roman" w:hAnsi="Times New Roman" w:cs="Times New Roman"/>
        </w:rPr>
        <w:t>О</w:t>
      </w:r>
      <w:r w:rsidRPr="003B7587">
        <w:rPr>
          <w:rFonts w:ascii="Times New Roman" w:hAnsi="Times New Roman" w:cs="Times New Roman"/>
        </w:rPr>
        <w:t xml:space="preserve">  </w:t>
      </w:r>
      <w:r w:rsidR="005F3085" w:rsidRPr="003B7587">
        <w:rPr>
          <w:rFonts w:ascii="Times New Roman" w:hAnsi="Times New Roman" w:cs="Times New Roman"/>
        </w:rPr>
        <w:t xml:space="preserve"> выявленных бесхозяйных сетей</w:t>
      </w:r>
      <w:r w:rsidRPr="003B7587">
        <w:rPr>
          <w:rFonts w:ascii="Times New Roman" w:hAnsi="Times New Roman" w:cs="Times New Roman"/>
        </w:rPr>
        <w:t xml:space="preserve">  на территории   </w:t>
      </w:r>
      <w:r w:rsidR="00313718">
        <w:rPr>
          <w:rFonts w:ascii="Times New Roman" w:hAnsi="Times New Roman" w:cs="Times New Roman"/>
        </w:rPr>
        <w:t xml:space="preserve">сельсовета </w:t>
      </w:r>
      <w:r w:rsidRPr="003B7587">
        <w:rPr>
          <w:rFonts w:ascii="Times New Roman" w:hAnsi="Times New Roman" w:cs="Times New Roman"/>
        </w:rPr>
        <w:t xml:space="preserve"> нет</w:t>
      </w:r>
      <w:r w:rsidR="005F3085" w:rsidRPr="003B7587">
        <w:rPr>
          <w:rFonts w:ascii="Times New Roman" w:hAnsi="Times New Roman" w:cs="Times New Roman"/>
        </w:rPr>
        <w:t>.</w:t>
      </w:r>
      <w:bookmarkEnd w:id="273"/>
      <w:bookmarkEnd w:id="274"/>
      <w:bookmarkEnd w:id="275"/>
      <w:bookmarkEnd w:id="276"/>
      <w:bookmarkEnd w:id="277"/>
      <w:bookmarkEnd w:id="278"/>
    </w:p>
    <w:p w:rsidR="00D806A2" w:rsidRPr="003549D8" w:rsidRDefault="00D806A2" w:rsidP="003549D8">
      <w:pPr>
        <w:pStyle w:val="1"/>
        <w:jc w:val="left"/>
        <w:rPr>
          <w:sz w:val="28"/>
          <w:szCs w:val="28"/>
        </w:rPr>
      </w:pPr>
      <w:bookmarkStart w:id="279" w:name="_Toc40725267"/>
      <w:bookmarkStart w:id="280" w:name="_Toc41977730"/>
      <w:bookmarkStart w:id="281" w:name="_Toc41978000"/>
      <w:bookmarkStart w:id="282" w:name="_Toc89098008"/>
      <w:r w:rsidRPr="003549D8">
        <w:rPr>
          <w:sz w:val="28"/>
          <w:szCs w:val="28"/>
        </w:rPr>
        <w:t>Раздел 1</w:t>
      </w:r>
      <w:r w:rsidR="005D668C">
        <w:rPr>
          <w:sz w:val="28"/>
          <w:szCs w:val="28"/>
        </w:rPr>
        <w:t>2</w:t>
      </w:r>
      <w:r w:rsidRPr="003549D8">
        <w:rPr>
          <w:sz w:val="28"/>
          <w:szCs w:val="28"/>
        </w:rPr>
        <w:t>. Синхронизация схемы теплоснабжения со схемой газоснабжения</w:t>
      </w:r>
      <w:bookmarkEnd w:id="279"/>
      <w:bookmarkEnd w:id="280"/>
      <w:bookmarkEnd w:id="281"/>
      <w:bookmarkEnd w:id="282"/>
    </w:p>
    <w:p w:rsidR="0027280C" w:rsidRPr="003B7587" w:rsidRDefault="0027280C" w:rsidP="0027280C"/>
    <w:p w:rsidR="00D806A2" w:rsidRPr="003B7587" w:rsidRDefault="00D806A2" w:rsidP="00D91E29">
      <w:pPr>
        <w:shd w:val="clear" w:color="auto" w:fill="FFFFFF"/>
        <w:spacing w:after="300"/>
        <w:jc w:val="both"/>
        <w:rPr>
          <w:rFonts w:ascii="Times New Roman" w:eastAsia="Times New Roman" w:hAnsi="Times New Roman" w:cs="Times New Roman"/>
        </w:rPr>
      </w:pPr>
      <w:r w:rsidRPr="003B7587">
        <w:rPr>
          <w:rFonts w:ascii="Times New Roman" w:eastAsia="Times New Roman" w:hAnsi="Times New Roman" w:cs="Times New Roman"/>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 не рассматривались.</w:t>
      </w:r>
    </w:p>
    <w:p w:rsidR="00A21F51" w:rsidRPr="003B7587" w:rsidRDefault="00A21F51" w:rsidP="00D91E29">
      <w:pPr>
        <w:shd w:val="clear" w:color="auto" w:fill="FFFFFF"/>
        <w:spacing w:after="300"/>
        <w:jc w:val="both"/>
        <w:rPr>
          <w:rFonts w:ascii="Times New Roman" w:eastAsia="Times New Roman" w:hAnsi="Times New Roman" w:cs="Times New Roman"/>
        </w:rPr>
      </w:pPr>
      <w:r w:rsidRPr="003B7587">
        <w:rPr>
          <w:rFonts w:ascii="Times New Roman" w:eastAsia="Times New Roman" w:hAnsi="Times New Roman" w:cs="Times New Roman"/>
        </w:rPr>
        <w:t>П</w:t>
      </w:r>
      <w:r w:rsidR="00D806A2" w:rsidRPr="003B7587">
        <w:rPr>
          <w:rFonts w:ascii="Times New Roman" w:eastAsia="Times New Roman" w:hAnsi="Times New Roman" w:cs="Times New Roman"/>
        </w:rPr>
        <w:t>редложения по корректировке утвержденной (разработке) схемы водоснабжения</w:t>
      </w:r>
      <w:r w:rsidR="005D668C">
        <w:rPr>
          <w:rFonts w:ascii="Times New Roman" w:eastAsia="Times New Roman" w:hAnsi="Times New Roman" w:cs="Times New Roman"/>
        </w:rPr>
        <w:t xml:space="preserve"> МО</w:t>
      </w:r>
      <w:r w:rsidR="00D806A2" w:rsidRPr="003B7587">
        <w:rPr>
          <w:rFonts w:ascii="Times New Roman" w:eastAsia="Times New Roman" w:hAnsi="Times New Roman" w:cs="Times New Roman"/>
        </w:rPr>
        <w:t xml:space="preserve">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Pr="003B7587">
        <w:rPr>
          <w:rFonts w:ascii="Times New Roman" w:eastAsia="Times New Roman" w:hAnsi="Times New Roman" w:cs="Times New Roman"/>
        </w:rPr>
        <w:t xml:space="preserve"> не рассматривались.</w:t>
      </w:r>
    </w:p>
    <w:p w:rsidR="005F3085" w:rsidRPr="003B7587" w:rsidRDefault="005F3085">
      <w:pPr>
        <w:rPr>
          <w:rFonts w:ascii="Times New Roman" w:hAnsi="Times New Roman" w:cs="Times New Roman"/>
          <w:sz w:val="2"/>
          <w:szCs w:val="2"/>
        </w:rPr>
      </w:pPr>
    </w:p>
    <w:p w:rsidR="005F3085" w:rsidRPr="003B7587" w:rsidRDefault="005F3085">
      <w:pPr>
        <w:rPr>
          <w:rFonts w:ascii="Times New Roman" w:hAnsi="Times New Roman" w:cs="Times New Roman"/>
          <w:sz w:val="2"/>
          <w:szCs w:val="2"/>
        </w:rPr>
      </w:pPr>
    </w:p>
    <w:p w:rsidR="005F3085" w:rsidRPr="003B7587" w:rsidRDefault="005F3085">
      <w:pPr>
        <w:rPr>
          <w:rFonts w:ascii="Times New Roman" w:hAnsi="Times New Roman" w:cs="Times New Roman"/>
          <w:sz w:val="2"/>
          <w:szCs w:val="2"/>
        </w:rPr>
      </w:pPr>
    </w:p>
    <w:p w:rsidR="0027280C" w:rsidRPr="00597EA3" w:rsidRDefault="00AC2ED6" w:rsidP="00672144">
      <w:pPr>
        <w:pStyle w:val="1"/>
        <w:jc w:val="both"/>
        <w:rPr>
          <w:sz w:val="28"/>
          <w:szCs w:val="28"/>
        </w:rPr>
      </w:pPr>
      <w:bookmarkStart w:id="283" w:name="_Toc40725268"/>
      <w:bookmarkStart w:id="284" w:name="_Toc41977731"/>
      <w:bookmarkStart w:id="285" w:name="_Toc41978001"/>
      <w:bookmarkStart w:id="286" w:name="_Toc89098009"/>
      <w:r w:rsidRPr="00597EA3">
        <w:rPr>
          <w:sz w:val="28"/>
          <w:szCs w:val="28"/>
        </w:rPr>
        <w:t>Глава 1</w:t>
      </w:r>
      <w:r w:rsidR="005D668C">
        <w:rPr>
          <w:sz w:val="28"/>
          <w:szCs w:val="28"/>
        </w:rPr>
        <w:t>3</w:t>
      </w:r>
      <w:r w:rsidRPr="00597EA3">
        <w:rPr>
          <w:sz w:val="28"/>
          <w:szCs w:val="28"/>
        </w:rPr>
        <w:t xml:space="preserve">. Индикаторы развития систем теплоснабжения </w:t>
      </w:r>
      <w:r w:rsidR="001E4FF6">
        <w:rPr>
          <w:sz w:val="28"/>
          <w:szCs w:val="28"/>
        </w:rPr>
        <w:t>Ивановского сельсовета</w:t>
      </w:r>
      <w:bookmarkEnd w:id="283"/>
      <w:bookmarkEnd w:id="284"/>
      <w:bookmarkEnd w:id="285"/>
      <w:bookmarkEnd w:id="286"/>
    </w:p>
    <w:p w:rsidR="00AC2ED6" w:rsidRPr="00597EA3" w:rsidRDefault="0027280C" w:rsidP="00597EA3">
      <w:pPr>
        <w:pStyle w:val="2"/>
        <w:jc w:val="left"/>
        <w:rPr>
          <w:b/>
          <w:sz w:val="24"/>
          <w:szCs w:val="24"/>
          <w:u w:val="none"/>
        </w:rPr>
      </w:pPr>
      <w:bookmarkStart w:id="287" w:name="_Toc40725269"/>
      <w:bookmarkStart w:id="288" w:name="_Toc41977732"/>
      <w:bookmarkStart w:id="289" w:name="_Toc41978002"/>
      <w:bookmarkStart w:id="290" w:name="_Toc89098010"/>
      <w:r w:rsidRPr="00597EA3">
        <w:rPr>
          <w:b/>
          <w:sz w:val="24"/>
          <w:szCs w:val="24"/>
          <w:u w:val="none"/>
        </w:rPr>
        <w:t>1</w:t>
      </w:r>
      <w:r w:rsidR="005D668C">
        <w:rPr>
          <w:b/>
          <w:sz w:val="24"/>
          <w:szCs w:val="24"/>
          <w:u w:val="none"/>
        </w:rPr>
        <w:t>3</w:t>
      </w:r>
      <w:r w:rsidR="00AC2ED6" w:rsidRPr="00597EA3">
        <w:rPr>
          <w:b/>
          <w:sz w:val="24"/>
          <w:szCs w:val="24"/>
          <w:u w:val="none"/>
        </w:rPr>
        <w:t>.1. Общие сведения</w:t>
      </w:r>
      <w:bookmarkEnd w:id="287"/>
      <w:bookmarkEnd w:id="288"/>
      <w:bookmarkEnd w:id="289"/>
      <w:bookmarkEnd w:id="290"/>
    </w:p>
    <w:p w:rsidR="0027280C" w:rsidRPr="003B7587" w:rsidRDefault="0027280C" w:rsidP="0027280C"/>
    <w:p w:rsidR="00AC2ED6" w:rsidRPr="003B7587" w:rsidRDefault="00AC2ED6" w:rsidP="00AC2ED6">
      <w:pPr>
        <w:shd w:val="clear" w:color="auto" w:fill="FFFFFF"/>
        <w:spacing w:after="300"/>
        <w:jc w:val="both"/>
        <w:rPr>
          <w:rFonts w:ascii="Times New Roman" w:hAnsi="Times New Roman" w:cs="Times New Roman"/>
        </w:rPr>
      </w:pPr>
      <w:r w:rsidRPr="003B7587">
        <w:rPr>
          <w:rFonts w:ascii="Times New Roman" w:hAnsi="Times New Roman" w:cs="Times New Roman"/>
        </w:rPr>
        <w:t xml:space="preserve">Индикаторы развития систем теплоснабжения </w:t>
      </w:r>
      <w:r w:rsidR="005D668C">
        <w:rPr>
          <w:rFonts w:ascii="Times New Roman" w:hAnsi="Times New Roman" w:cs="Times New Roman"/>
        </w:rPr>
        <w:t>МО</w:t>
      </w:r>
      <w:r w:rsidRPr="003B7587">
        <w:rPr>
          <w:rFonts w:ascii="Times New Roman" w:hAnsi="Times New Roman" w:cs="Times New Roman"/>
        </w:rPr>
        <w:t xml:space="preserve"> разрабатыва</w:t>
      </w:r>
      <w:r w:rsidR="005D668C">
        <w:rPr>
          <w:rFonts w:ascii="Times New Roman" w:hAnsi="Times New Roman" w:cs="Times New Roman"/>
        </w:rPr>
        <w:t>лись</w:t>
      </w:r>
      <w:r w:rsidRPr="003B7587">
        <w:rPr>
          <w:rFonts w:ascii="Times New Roman" w:hAnsi="Times New Roman" w:cs="Times New Roman"/>
        </w:rPr>
        <w:t xml:space="preserve"> в соответствии пунктом 79 Требований к схемам теплоснабжения и содержат результаты оценки существующих и перспективных значений следующих индикаторов развития систем теплоснабжения, рассчитанных в соответствии с методическими указаниями по разработке схем теплоснабжения, а именно:     </w:t>
      </w:r>
    </w:p>
    <w:p w:rsidR="00564CA2" w:rsidRPr="003B7587" w:rsidRDefault="00AC2ED6" w:rsidP="00564CA2">
      <w:pPr>
        <w:numPr>
          <w:ilvl w:val="0"/>
          <w:numId w:val="36"/>
        </w:numPr>
        <w:shd w:val="clear" w:color="auto" w:fill="FFFFFF"/>
        <w:spacing w:after="300"/>
        <w:jc w:val="both"/>
        <w:rPr>
          <w:rFonts w:ascii="Times New Roman" w:hAnsi="Times New Roman" w:cs="Times New Roman"/>
        </w:rPr>
      </w:pPr>
      <w:r w:rsidRPr="003B7587">
        <w:rPr>
          <w:rFonts w:ascii="Times New Roman" w:hAnsi="Times New Roman" w:cs="Times New Roman"/>
        </w:rPr>
        <w:t>количество прекращений подачи тепловой энергии, теплоносителя в результате технологических нарушений на тепловых сетях;</w:t>
      </w:r>
    </w:p>
    <w:p w:rsidR="00564CA2" w:rsidRPr="003B7587" w:rsidRDefault="00AC2ED6" w:rsidP="00564CA2">
      <w:pPr>
        <w:numPr>
          <w:ilvl w:val="0"/>
          <w:numId w:val="36"/>
        </w:numPr>
        <w:shd w:val="clear" w:color="auto" w:fill="FFFFFF"/>
        <w:spacing w:after="300"/>
        <w:jc w:val="both"/>
        <w:rPr>
          <w:rFonts w:ascii="Times New Roman" w:hAnsi="Times New Roman" w:cs="Times New Roman"/>
        </w:rPr>
      </w:pPr>
      <w:r w:rsidRPr="003B7587">
        <w:rPr>
          <w:rFonts w:ascii="Times New Roman" w:hAnsi="Times New Roman" w:cs="Times New Roman"/>
        </w:rPr>
        <w:t>количество прекращений подачи тепловой энергии, теплоносителя в результате технологических нарушений на источниках тепловой энергии;</w:t>
      </w:r>
    </w:p>
    <w:p w:rsidR="00564CA2" w:rsidRPr="003B7587" w:rsidRDefault="00564CA2" w:rsidP="00564CA2">
      <w:pPr>
        <w:numPr>
          <w:ilvl w:val="0"/>
          <w:numId w:val="36"/>
        </w:numPr>
        <w:shd w:val="clear" w:color="auto" w:fill="FFFFFF"/>
        <w:spacing w:after="300"/>
        <w:jc w:val="both"/>
        <w:rPr>
          <w:rFonts w:ascii="Times New Roman" w:hAnsi="Times New Roman" w:cs="Times New Roman"/>
        </w:rPr>
      </w:pPr>
      <w:r w:rsidRPr="003B7587">
        <w:rPr>
          <w:rFonts w:ascii="Times New Roman" w:hAnsi="Times New Roman" w:cs="Times New Roman"/>
        </w:rPr>
        <w:t>у</w:t>
      </w:r>
      <w:r w:rsidR="00AC2ED6" w:rsidRPr="003B7587">
        <w:rPr>
          <w:rFonts w:ascii="Times New Roman" w:hAnsi="Times New Roman" w:cs="Times New Roman"/>
        </w:rPr>
        <w:t>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564CA2" w:rsidRPr="003B7587" w:rsidRDefault="00AC2ED6" w:rsidP="00564CA2">
      <w:pPr>
        <w:numPr>
          <w:ilvl w:val="0"/>
          <w:numId w:val="36"/>
        </w:numPr>
        <w:shd w:val="clear" w:color="auto" w:fill="FFFFFF"/>
        <w:spacing w:after="300"/>
        <w:jc w:val="both"/>
        <w:rPr>
          <w:rFonts w:ascii="Times New Roman" w:hAnsi="Times New Roman" w:cs="Times New Roman"/>
        </w:rPr>
      </w:pPr>
      <w:r w:rsidRPr="003B7587">
        <w:rPr>
          <w:rFonts w:ascii="Times New Roman" w:hAnsi="Times New Roman" w:cs="Times New Roman"/>
        </w:rPr>
        <w:t>отношение величины технологических потерь тепловой энергии, теплоносителя к материальной характеристике тепловой сети;</w:t>
      </w:r>
    </w:p>
    <w:p w:rsidR="00564CA2" w:rsidRPr="003B7587" w:rsidRDefault="00AC2ED6" w:rsidP="00564CA2">
      <w:pPr>
        <w:numPr>
          <w:ilvl w:val="0"/>
          <w:numId w:val="36"/>
        </w:numPr>
        <w:shd w:val="clear" w:color="auto" w:fill="FFFFFF"/>
        <w:spacing w:after="300"/>
        <w:jc w:val="both"/>
        <w:rPr>
          <w:rFonts w:ascii="Times New Roman" w:hAnsi="Times New Roman" w:cs="Times New Roman"/>
        </w:rPr>
      </w:pPr>
      <w:r w:rsidRPr="003B7587">
        <w:rPr>
          <w:rFonts w:ascii="Times New Roman" w:hAnsi="Times New Roman" w:cs="Times New Roman"/>
        </w:rPr>
        <w:t xml:space="preserve">коэффициент использования установленной тепловой мощности;                                                            6. удельная материальная характеристика тепловых сетей, приведенная к расчетной </w:t>
      </w:r>
      <w:r w:rsidRPr="003B7587">
        <w:rPr>
          <w:rFonts w:ascii="Times New Roman" w:hAnsi="Times New Roman" w:cs="Times New Roman"/>
        </w:rPr>
        <w:lastRenderedPageBreak/>
        <w:t>тепловой нагрузке;</w:t>
      </w:r>
    </w:p>
    <w:p w:rsidR="00564CA2" w:rsidRPr="003B7587" w:rsidRDefault="00AC2ED6" w:rsidP="00564CA2">
      <w:pPr>
        <w:numPr>
          <w:ilvl w:val="0"/>
          <w:numId w:val="36"/>
        </w:numPr>
        <w:shd w:val="clear" w:color="auto" w:fill="FFFFFF"/>
        <w:spacing w:after="300"/>
        <w:jc w:val="both"/>
        <w:rPr>
          <w:rFonts w:ascii="Times New Roman" w:hAnsi="Times New Roman" w:cs="Times New Roman"/>
        </w:rPr>
      </w:pPr>
      <w:r w:rsidRPr="003B7587">
        <w:rPr>
          <w:rFonts w:ascii="Times New Roman" w:hAnsi="Times New Roman" w:cs="Times New Roman"/>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rsidR="00C504FD" w:rsidRPr="003B7587" w:rsidRDefault="00AC2ED6" w:rsidP="00564CA2">
      <w:pPr>
        <w:numPr>
          <w:ilvl w:val="0"/>
          <w:numId w:val="36"/>
        </w:numPr>
        <w:shd w:val="clear" w:color="auto" w:fill="FFFFFF"/>
        <w:spacing w:after="300"/>
        <w:jc w:val="both"/>
        <w:rPr>
          <w:rFonts w:ascii="Times New Roman" w:hAnsi="Times New Roman" w:cs="Times New Roman"/>
        </w:rPr>
      </w:pPr>
      <w:r w:rsidRPr="003B7587">
        <w:rPr>
          <w:rFonts w:ascii="Times New Roman" w:hAnsi="Times New Roman" w:cs="Times New Roman"/>
        </w:rPr>
        <w:t>доля отпуска тепловой энергии, осуществляемого потребителям по приборам учета, в общем объеме отпущенной тепловой энергии;</w:t>
      </w:r>
    </w:p>
    <w:p w:rsidR="00C504FD" w:rsidRPr="003B7587" w:rsidRDefault="00AC2ED6" w:rsidP="00564CA2">
      <w:pPr>
        <w:numPr>
          <w:ilvl w:val="0"/>
          <w:numId w:val="36"/>
        </w:numPr>
        <w:shd w:val="clear" w:color="auto" w:fill="FFFFFF"/>
        <w:spacing w:after="300"/>
        <w:jc w:val="both"/>
        <w:rPr>
          <w:rFonts w:ascii="Times New Roman" w:hAnsi="Times New Roman" w:cs="Times New Roman"/>
        </w:rPr>
      </w:pPr>
      <w:r w:rsidRPr="003B7587">
        <w:rPr>
          <w:rFonts w:ascii="Times New Roman" w:hAnsi="Times New Roman" w:cs="Times New Roman"/>
        </w:rPr>
        <w:t xml:space="preserve">средневзвешенный (по материальной характеристике) срок эксплуатации тепловых сетей (для </w:t>
      </w:r>
      <w:r w:rsidR="00C504FD" w:rsidRPr="003B7587">
        <w:rPr>
          <w:rFonts w:ascii="Times New Roman" w:hAnsi="Times New Roman" w:cs="Times New Roman"/>
        </w:rPr>
        <w:t>каждой системы теплоснабжения);</w:t>
      </w:r>
    </w:p>
    <w:p w:rsidR="00C504FD" w:rsidRPr="003B7587" w:rsidRDefault="00AC2ED6" w:rsidP="00564CA2">
      <w:pPr>
        <w:numPr>
          <w:ilvl w:val="0"/>
          <w:numId w:val="36"/>
        </w:numPr>
        <w:shd w:val="clear" w:color="auto" w:fill="FFFFFF"/>
        <w:spacing w:after="300"/>
        <w:jc w:val="both"/>
        <w:rPr>
          <w:rFonts w:ascii="Times New Roman" w:hAnsi="Times New Roman" w:cs="Times New Roman"/>
        </w:rPr>
      </w:pPr>
      <w:r w:rsidRPr="003B7587">
        <w:rPr>
          <w:rFonts w:ascii="Times New Roman" w:hAnsi="Times New Roman" w:cs="Times New Roman"/>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p w:rsidR="00AC2ED6" w:rsidRPr="003B7587" w:rsidRDefault="00AC2ED6" w:rsidP="00564CA2">
      <w:pPr>
        <w:numPr>
          <w:ilvl w:val="0"/>
          <w:numId w:val="36"/>
        </w:numPr>
        <w:shd w:val="clear" w:color="auto" w:fill="FFFFFF"/>
        <w:spacing w:after="300"/>
        <w:jc w:val="both"/>
        <w:rPr>
          <w:rFonts w:ascii="Times New Roman" w:hAnsi="Times New Roman" w:cs="Times New Roman"/>
        </w:rPr>
      </w:pPr>
      <w:r w:rsidRPr="003B7587">
        <w:rPr>
          <w:rFonts w:ascii="Times New Roman" w:hAnsi="Times New Roman" w:cs="Times New Roman"/>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w:t>
      </w:r>
      <w:r w:rsidR="005D668C">
        <w:rPr>
          <w:rFonts w:ascii="Times New Roman" w:hAnsi="Times New Roman" w:cs="Times New Roman"/>
        </w:rPr>
        <w:t>ержденной схеме теплоснабжения),</w:t>
      </w:r>
      <w:r w:rsidRPr="003B7587">
        <w:rPr>
          <w:rFonts w:ascii="Times New Roman" w:hAnsi="Times New Roman" w:cs="Times New Roman"/>
        </w:rPr>
        <w:t xml:space="preserve"> </w:t>
      </w:r>
    </w:p>
    <w:p w:rsidR="00AC2ED6" w:rsidRPr="00597EA3" w:rsidRDefault="00AC2ED6" w:rsidP="00597EA3">
      <w:pPr>
        <w:pStyle w:val="2"/>
        <w:jc w:val="left"/>
        <w:rPr>
          <w:b/>
          <w:sz w:val="24"/>
          <w:szCs w:val="24"/>
          <w:u w:val="none"/>
        </w:rPr>
      </w:pPr>
      <w:bookmarkStart w:id="291" w:name="_Toc40725270"/>
      <w:bookmarkStart w:id="292" w:name="_Toc41977733"/>
      <w:bookmarkStart w:id="293" w:name="_Toc41978003"/>
      <w:bookmarkStart w:id="294" w:name="_Toc89098011"/>
      <w:r w:rsidRPr="00597EA3">
        <w:rPr>
          <w:b/>
          <w:sz w:val="24"/>
          <w:szCs w:val="24"/>
          <w:u w:val="none"/>
        </w:rPr>
        <w:t>1</w:t>
      </w:r>
      <w:r w:rsidR="005D668C">
        <w:rPr>
          <w:b/>
          <w:sz w:val="24"/>
          <w:szCs w:val="24"/>
          <w:u w:val="none"/>
        </w:rPr>
        <w:t>3</w:t>
      </w:r>
      <w:r w:rsidRPr="00597EA3">
        <w:rPr>
          <w:b/>
          <w:sz w:val="24"/>
          <w:szCs w:val="24"/>
          <w:u w:val="none"/>
        </w:rPr>
        <w:t>.2. Количес</w:t>
      </w:r>
      <w:r w:rsidRPr="00597EA3">
        <w:rPr>
          <w:b/>
          <w:spacing w:val="-1"/>
          <w:sz w:val="24"/>
          <w:szCs w:val="24"/>
          <w:u w:val="none"/>
        </w:rPr>
        <w:t>тв</w:t>
      </w:r>
      <w:r w:rsidRPr="00597EA3">
        <w:rPr>
          <w:b/>
          <w:sz w:val="24"/>
          <w:szCs w:val="24"/>
          <w:u w:val="none"/>
        </w:rPr>
        <w:t>о прекр</w:t>
      </w:r>
      <w:r w:rsidRPr="00597EA3">
        <w:rPr>
          <w:b/>
          <w:spacing w:val="3"/>
          <w:sz w:val="24"/>
          <w:szCs w:val="24"/>
          <w:u w:val="none"/>
        </w:rPr>
        <w:t>а</w:t>
      </w:r>
      <w:r w:rsidRPr="00597EA3">
        <w:rPr>
          <w:b/>
          <w:spacing w:val="-3"/>
          <w:sz w:val="24"/>
          <w:szCs w:val="24"/>
          <w:u w:val="none"/>
        </w:rPr>
        <w:t>щ</w:t>
      </w:r>
      <w:r w:rsidRPr="00597EA3">
        <w:rPr>
          <w:b/>
          <w:sz w:val="24"/>
          <w:szCs w:val="24"/>
          <w:u w:val="none"/>
        </w:rPr>
        <w:t>е</w:t>
      </w:r>
      <w:r w:rsidRPr="00597EA3">
        <w:rPr>
          <w:b/>
          <w:spacing w:val="1"/>
          <w:sz w:val="24"/>
          <w:szCs w:val="24"/>
          <w:u w:val="none"/>
        </w:rPr>
        <w:t>н</w:t>
      </w:r>
      <w:r w:rsidRPr="00597EA3">
        <w:rPr>
          <w:b/>
          <w:sz w:val="24"/>
          <w:szCs w:val="24"/>
          <w:u w:val="none"/>
        </w:rPr>
        <w:t>ий</w:t>
      </w:r>
      <w:r w:rsidRPr="00597EA3">
        <w:rPr>
          <w:b/>
          <w:spacing w:val="1"/>
          <w:sz w:val="24"/>
          <w:szCs w:val="24"/>
          <w:u w:val="none"/>
        </w:rPr>
        <w:t xml:space="preserve"> </w:t>
      </w:r>
      <w:r w:rsidRPr="00597EA3">
        <w:rPr>
          <w:b/>
          <w:sz w:val="24"/>
          <w:szCs w:val="24"/>
          <w:u w:val="none"/>
        </w:rPr>
        <w:t>подачи</w:t>
      </w:r>
      <w:r w:rsidRPr="00597EA3">
        <w:rPr>
          <w:b/>
          <w:spacing w:val="1"/>
          <w:sz w:val="24"/>
          <w:szCs w:val="24"/>
          <w:u w:val="none"/>
        </w:rPr>
        <w:t xml:space="preserve"> </w:t>
      </w:r>
      <w:r w:rsidRPr="00597EA3">
        <w:rPr>
          <w:b/>
          <w:spacing w:val="-1"/>
          <w:sz w:val="24"/>
          <w:szCs w:val="24"/>
          <w:u w:val="none"/>
        </w:rPr>
        <w:t>т</w:t>
      </w:r>
      <w:r w:rsidRPr="00597EA3">
        <w:rPr>
          <w:b/>
          <w:sz w:val="24"/>
          <w:szCs w:val="24"/>
          <w:u w:val="none"/>
        </w:rPr>
        <w:t>еп</w:t>
      </w:r>
      <w:r w:rsidRPr="00597EA3">
        <w:rPr>
          <w:b/>
          <w:spacing w:val="2"/>
          <w:sz w:val="24"/>
          <w:szCs w:val="24"/>
          <w:u w:val="none"/>
        </w:rPr>
        <w:t>л</w:t>
      </w:r>
      <w:r w:rsidRPr="00597EA3">
        <w:rPr>
          <w:b/>
          <w:sz w:val="24"/>
          <w:szCs w:val="24"/>
          <w:u w:val="none"/>
        </w:rPr>
        <w:t>овой</w:t>
      </w:r>
      <w:r w:rsidRPr="00597EA3">
        <w:rPr>
          <w:b/>
          <w:spacing w:val="-1"/>
          <w:sz w:val="24"/>
          <w:szCs w:val="24"/>
          <w:u w:val="none"/>
        </w:rPr>
        <w:t xml:space="preserve"> </w:t>
      </w:r>
      <w:r w:rsidRPr="00597EA3">
        <w:rPr>
          <w:b/>
          <w:spacing w:val="2"/>
          <w:sz w:val="24"/>
          <w:szCs w:val="24"/>
          <w:u w:val="none"/>
        </w:rPr>
        <w:t>э</w:t>
      </w:r>
      <w:r w:rsidRPr="00597EA3">
        <w:rPr>
          <w:b/>
          <w:sz w:val="24"/>
          <w:szCs w:val="24"/>
          <w:u w:val="none"/>
        </w:rPr>
        <w:t>нерг</w:t>
      </w:r>
      <w:r w:rsidRPr="00597EA3">
        <w:rPr>
          <w:b/>
          <w:spacing w:val="3"/>
          <w:sz w:val="24"/>
          <w:szCs w:val="24"/>
          <w:u w:val="none"/>
        </w:rPr>
        <w:t>и</w:t>
      </w:r>
      <w:r w:rsidRPr="00597EA3">
        <w:rPr>
          <w:b/>
          <w:sz w:val="24"/>
          <w:szCs w:val="24"/>
          <w:u w:val="none"/>
        </w:rPr>
        <w:t>и,</w:t>
      </w:r>
      <w:r w:rsidRPr="00597EA3">
        <w:rPr>
          <w:b/>
          <w:spacing w:val="1"/>
          <w:sz w:val="24"/>
          <w:szCs w:val="24"/>
          <w:u w:val="none"/>
        </w:rPr>
        <w:t xml:space="preserve"> </w:t>
      </w:r>
      <w:r w:rsidRPr="00597EA3">
        <w:rPr>
          <w:b/>
          <w:spacing w:val="-1"/>
          <w:sz w:val="24"/>
          <w:szCs w:val="24"/>
          <w:u w:val="none"/>
        </w:rPr>
        <w:t>т</w:t>
      </w:r>
      <w:r w:rsidRPr="00597EA3">
        <w:rPr>
          <w:b/>
          <w:sz w:val="24"/>
          <w:szCs w:val="24"/>
          <w:u w:val="none"/>
        </w:rPr>
        <w:t>епл</w:t>
      </w:r>
      <w:r w:rsidRPr="00597EA3">
        <w:rPr>
          <w:b/>
          <w:spacing w:val="1"/>
          <w:sz w:val="24"/>
          <w:szCs w:val="24"/>
          <w:u w:val="none"/>
        </w:rPr>
        <w:t>о</w:t>
      </w:r>
      <w:r w:rsidRPr="00597EA3">
        <w:rPr>
          <w:b/>
          <w:sz w:val="24"/>
          <w:szCs w:val="24"/>
          <w:u w:val="none"/>
        </w:rPr>
        <w:t>носи</w:t>
      </w:r>
      <w:r w:rsidRPr="00597EA3">
        <w:rPr>
          <w:b/>
          <w:spacing w:val="-1"/>
          <w:sz w:val="24"/>
          <w:szCs w:val="24"/>
          <w:u w:val="none"/>
        </w:rPr>
        <w:t>т</w:t>
      </w:r>
      <w:r w:rsidRPr="00597EA3">
        <w:rPr>
          <w:b/>
          <w:sz w:val="24"/>
          <w:szCs w:val="24"/>
          <w:u w:val="none"/>
        </w:rPr>
        <w:t>е</w:t>
      </w:r>
      <w:r w:rsidRPr="00597EA3">
        <w:rPr>
          <w:b/>
          <w:spacing w:val="1"/>
          <w:sz w:val="24"/>
          <w:szCs w:val="24"/>
          <w:u w:val="none"/>
        </w:rPr>
        <w:t>л</w:t>
      </w:r>
      <w:r w:rsidRPr="00597EA3">
        <w:rPr>
          <w:b/>
          <w:sz w:val="24"/>
          <w:szCs w:val="24"/>
          <w:u w:val="none"/>
        </w:rPr>
        <w:t>я в ре</w:t>
      </w:r>
      <w:r w:rsidRPr="00597EA3">
        <w:rPr>
          <w:b/>
          <w:spacing w:val="3"/>
          <w:sz w:val="24"/>
          <w:szCs w:val="24"/>
          <w:u w:val="none"/>
        </w:rPr>
        <w:t>з</w:t>
      </w:r>
      <w:r w:rsidRPr="00597EA3">
        <w:rPr>
          <w:b/>
          <w:spacing w:val="-5"/>
          <w:sz w:val="24"/>
          <w:szCs w:val="24"/>
          <w:u w:val="none"/>
        </w:rPr>
        <w:t>у</w:t>
      </w:r>
      <w:r w:rsidRPr="00597EA3">
        <w:rPr>
          <w:b/>
          <w:sz w:val="24"/>
          <w:szCs w:val="24"/>
          <w:u w:val="none"/>
        </w:rPr>
        <w:t>л</w:t>
      </w:r>
      <w:r w:rsidRPr="00597EA3">
        <w:rPr>
          <w:b/>
          <w:spacing w:val="1"/>
          <w:sz w:val="24"/>
          <w:szCs w:val="24"/>
          <w:u w:val="none"/>
        </w:rPr>
        <w:t>ь</w:t>
      </w:r>
      <w:r w:rsidRPr="00597EA3">
        <w:rPr>
          <w:b/>
          <w:spacing w:val="-1"/>
          <w:sz w:val="24"/>
          <w:szCs w:val="24"/>
          <w:u w:val="none"/>
        </w:rPr>
        <w:t>т</w:t>
      </w:r>
      <w:r w:rsidRPr="00597EA3">
        <w:rPr>
          <w:b/>
          <w:spacing w:val="2"/>
          <w:sz w:val="24"/>
          <w:szCs w:val="24"/>
          <w:u w:val="none"/>
        </w:rPr>
        <w:t>а</w:t>
      </w:r>
      <w:r w:rsidRPr="00597EA3">
        <w:rPr>
          <w:b/>
          <w:spacing w:val="-1"/>
          <w:sz w:val="24"/>
          <w:szCs w:val="24"/>
          <w:u w:val="none"/>
        </w:rPr>
        <w:t>т</w:t>
      </w:r>
      <w:r w:rsidRPr="00597EA3">
        <w:rPr>
          <w:b/>
          <w:sz w:val="24"/>
          <w:szCs w:val="24"/>
          <w:u w:val="none"/>
        </w:rPr>
        <w:t xml:space="preserve">е </w:t>
      </w:r>
      <w:r w:rsidRPr="00597EA3">
        <w:rPr>
          <w:b/>
          <w:spacing w:val="-1"/>
          <w:sz w:val="24"/>
          <w:szCs w:val="24"/>
          <w:u w:val="none"/>
        </w:rPr>
        <w:t>т</w:t>
      </w:r>
      <w:r w:rsidRPr="00597EA3">
        <w:rPr>
          <w:b/>
          <w:sz w:val="24"/>
          <w:szCs w:val="24"/>
          <w:u w:val="none"/>
        </w:rPr>
        <w:t>е</w:t>
      </w:r>
      <w:r w:rsidRPr="00597EA3">
        <w:rPr>
          <w:b/>
          <w:spacing w:val="1"/>
          <w:sz w:val="24"/>
          <w:szCs w:val="24"/>
          <w:u w:val="none"/>
        </w:rPr>
        <w:t>х</w:t>
      </w:r>
      <w:r w:rsidRPr="00597EA3">
        <w:rPr>
          <w:b/>
          <w:sz w:val="24"/>
          <w:szCs w:val="24"/>
          <w:u w:val="none"/>
        </w:rPr>
        <w:t>нологиче</w:t>
      </w:r>
      <w:r w:rsidRPr="00597EA3">
        <w:rPr>
          <w:b/>
          <w:spacing w:val="1"/>
          <w:sz w:val="24"/>
          <w:szCs w:val="24"/>
          <w:u w:val="none"/>
        </w:rPr>
        <w:t>с</w:t>
      </w:r>
      <w:r w:rsidRPr="00597EA3">
        <w:rPr>
          <w:b/>
          <w:sz w:val="24"/>
          <w:szCs w:val="24"/>
          <w:u w:val="none"/>
        </w:rPr>
        <w:t>ких на</w:t>
      </w:r>
      <w:r w:rsidRPr="00597EA3">
        <w:rPr>
          <w:b/>
          <w:spacing w:val="2"/>
          <w:sz w:val="24"/>
          <w:szCs w:val="24"/>
          <w:u w:val="none"/>
        </w:rPr>
        <w:t>р</w:t>
      </w:r>
      <w:r w:rsidRPr="00597EA3">
        <w:rPr>
          <w:b/>
          <w:spacing w:val="-2"/>
          <w:sz w:val="24"/>
          <w:szCs w:val="24"/>
          <w:u w:val="none"/>
        </w:rPr>
        <w:t>уш</w:t>
      </w:r>
      <w:r w:rsidRPr="00597EA3">
        <w:rPr>
          <w:b/>
          <w:sz w:val="24"/>
          <w:szCs w:val="24"/>
          <w:u w:val="none"/>
        </w:rPr>
        <w:t>ений</w:t>
      </w:r>
      <w:r w:rsidRPr="00597EA3">
        <w:rPr>
          <w:b/>
          <w:spacing w:val="1"/>
          <w:sz w:val="24"/>
          <w:szCs w:val="24"/>
          <w:u w:val="none"/>
        </w:rPr>
        <w:t xml:space="preserve"> </w:t>
      </w:r>
      <w:r w:rsidRPr="00597EA3">
        <w:rPr>
          <w:b/>
          <w:sz w:val="24"/>
          <w:szCs w:val="24"/>
          <w:u w:val="none"/>
        </w:rPr>
        <w:t>на</w:t>
      </w:r>
      <w:r w:rsidRPr="00597EA3">
        <w:rPr>
          <w:b/>
          <w:spacing w:val="1"/>
          <w:sz w:val="24"/>
          <w:szCs w:val="24"/>
          <w:u w:val="none"/>
        </w:rPr>
        <w:t xml:space="preserve"> </w:t>
      </w:r>
      <w:r w:rsidRPr="00597EA3">
        <w:rPr>
          <w:b/>
          <w:spacing w:val="-1"/>
          <w:sz w:val="24"/>
          <w:szCs w:val="24"/>
          <w:u w:val="none"/>
        </w:rPr>
        <w:t>т</w:t>
      </w:r>
      <w:r w:rsidRPr="00597EA3">
        <w:rPr>
          <w:b/>
          <w:sz w:val="24"/>
          <w:szCs w:val="24"/>
          <w:u w:val="none"/>
        </w:rPr>
        <w:t>епло</w:t>
      </w:r>
      <w:r w:rsidRPr="00597EA3">
        <w:rPr>
          <w:b/>
          <w:spacing w:val="-1"/>
          <w:sz w:val="24"/>
          <w:szCs w:val="24"/>
          <w:u w:val="none"/>
        </w:rPr>
        <w:t>в</w:t>
      </w:r>
      <w:r w:rsidRPr="00597EA3">
        <w:rPr>
          <w:b/>
          <w:sz w:val="24"/>
          <w:szCs w:val="24"/>
          <w:u w:val="none"/>
        </w:rPr>
        <w:t xml:space="preserve">ых </w:t>
      </w:r>
      <w:r w:rsidRPr="00597EA3">
        <w:rPr>
          <w:b/>
          <w:spacing w:val="1"/>
          <w:sz w:val="24"/>
          <w:szCs w:val="24"/>
          <w:u w:val="none"/>
        </w:rPr>
        <w:t>се</w:t>
      </w:r>
      <w:r w:rsidRPr="00597EA3">
        <w:rPr>
          <w:b/>
          <w:spacing w:val="-2"/>
          <w:sz w:val="24"/>
          <w:szCs w:val="24"/>
          <w:u w:val="none"/>
        </w:rPr>
        <w:t>т</w:t>
      </w:r>
      <w:r w:rsidRPr="00597EA3">
        <w:rPr>
          <w:b/>
          <w:sz w:val="24"/>
          <w:szCs w:val="24"/>
          <w:u w:val="none"/>
        </w:rPr>
        <w:t>ях</w:t>
      </w:r>
      <w:bookmarkEnd w:id="291"/>
      <w:bookmarkEnd w:id="292"/>
      <w:bookmarkEnd w:id="293"/>
      <w:bookmarkEnd w:id="294"/>
    </w:p>
    <w:p w:rsidR="00AC2ED6" w:rsidRPr="003B7587" w:rsidRDefault="00AC2ED6" w:rsidP="00AC2ED6">
      <w:pPr>
        <w:ind w:right="691"/>
        <w:jc w:val="both"/>
        <w:rPr>
          <w:rFonts w:ascii="Times New Roman" w:eastAsia="Arial" w:hAnsi="Times New Roman" w:cs="Times New Roman"/>
        </w:rPr>
      </w:pPr>
    </w:p>
    <w:p w:rsidR="00672144" w:rsidRPr="005D668C" w:rsidRDefault="00163461" w:rsidP="00672144">
      <w:pPr>
        <w:ind w:right="222"/>
        <w:jc w:val="both"/>
        <w:rPr>
          <w:rFonts w:ascii="Times New Roman" w:eastAsia="Arial" w:hAnsi="Times New Roman" w:cs="Times New Roman"/>
        </w:rPr>
      </w:pPr>
      <w:r>
        <w:rPr>
          <w:rFonts w:ascii="Times New Roman" w:hAnsi="Times New Roman" w:cs="Times New Roman"/>
          <w:noProof/>
        </w:rPr>
        <w:pict>
          <v:group id="drawingObject8254" o:spid="_x0000_s1044" style="position:absolute;left:0;text-align:left;margin-left:55.2pt;margin-top:.25pt;width:484.9pt;height:27.6pt;z-index:-3;mso-position-horizontal-relative:page" coordsize="61581,3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" o:allowincell="f">
            <v:shape id="Shape 8255" o:spid="_x0000_s1045" style="position:absolute;width:61581;height:1752;visibility:visible;mso-wrap-style:square;v-text-anchor:top" coordsize="6158103,175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" adj="0,,0" path="m,175209l,,6158103,r,175209l,175209xe" stroked="f">
              <v:stroke joinstyle="round"/>
              <v:formulas/>
              <v:path arrowok="t" o:connecttype="segments" textboxrect="0,0,6158103,175209"/>
            </v:shape>
            <v:shape id="Shape 8256" o:spid="_x0000_s1046" style="position:absolute;top:1752;width:61581;height:1755;visibility:visible;mso-wrap-style:square;v-text-anchor:top" coordsize="6158103,1755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" adj="0,,0" path="m,l,175564r6158103,l6158103,,,xe" stroked="f">
              <v:stroke joinstyle="round"/>
              <v:formulas/>
              <v:path arrowok="t" o:connecttype="segments" textboxrect="0,0,6158103,175564"/>
            </v:shape>
            <w10:wrap anchorx="page"/>
          </v:group>
        </w:pict>
      </w:r>
      <w:r w:rsidR="00AC2ED6" w:rsidRPr="005D668C">
        <w:rPr>
          <w:rFonts w:ascii="Times New Roman" w:eastAsia="Arial" w:hAnsi="Times New Roman" w:cs="Times New Roman"/>
        </w:rPr>
        <w:t>Отк</w:t>
      </w:r>
      <w:r w:rsidR="00AC2ED6" w:rsidRPr="005D668C">
        <w:rPr>
          <w:rFonts w:ascii="Times New Roman" w:eastAsia="Arial" w:hAnsi="Times New Roman" w:cs="Times New Roman"/>
          <w:spacing w:val="1"/>
        </w:rPr>
        <w:t>а</w:t>
      </w:r>
      <w:r w:rsidR="00AC2ED6" w:rsidRPr="005D668C">
        <w:rPr>
          <w:rFonts w:ascii="Times New Roman" w:eastAsia="Arial" w:hAnsi="Times New Roman" w:cs="Times New Roman"/>
        </w:rPr>
        <w:t>з</w:t>
      </w:r>
      <w:r w:rsidR="00AC2ED6" w:rsidRPr="005D668C">
        <w:rPr>
          <w:rFonts w:ascii="Times New Roman" w:eastAsia="Arial" w:hAnsi="Times New Roman" w:cs="Times New Roman"/>
          <w:spacing w:val="42"/>
        </w:rPr>
        <w:t xml:space="preserve"> </w:t>
      </w:r>
      <w:r w:rsidR="00AC2ED6" w:rsidRPr="005D668C">
        <w:rPr>
          <w:rFonts w:ascii="Times New Roman" w:eastAsia="Arial" w:hAnsi="Times New Roman" w:cs="Times New Roman"/>
        </w:rPr>
        <w:t>–</w:t>
      </w:r>
      <w:r w:rsidR="00AC2ED6" w:rsidRPr="005D668C">
        <w:rPr>
          <w:rFonts w:ascii="Times New Roman" w:eastAsia="Arial" w:hAnsi="Times New Roman" w:cs="Times New Roman"/>
          <w:spacing w:val="43"/>
        </w:rPr>
        <w:t xml:space="preserve"> </w:t>
      </w:r>
      <w:r w:rsidR="00AC2ED6" w:rsidRPr="005D668C">
        <w:rPr>
          <w:rFonts w:ascii="Times New Roman" w:eastAsia="Arial" w:hAnsi="Times New Roman" w:cs="Times New Roman"/>
        </w:rPr>
        <w:t>событие,</w:t>
      </w:r>
      <w:r w:rsidR="00AC2ED6" w:rsidRPr="005D668C">
        <w:rPr>
          <w:rFonts w:ascii="Times New Roman" w:eastAsia="Arial" w:hAnsi="Times New Roman" w:cs="Times New Roman"/>
          <w:spacing w:val="42"/>
        </w:rPr>
        <w:t xml:space="preserve"> </w:t>
      </w:r>
      <w:r w:rsidR="00AC2ED6" w:rsidRPr="005D668C">
        <w:rPr>
          <w:rFonts w:ascii="Times New Roman" w:eastAsia="Arial" w:hAnsi="Times New Roman" w:cs="Times New Roman"/>
        </w:rPr>
        <w:t>заключающе</w:t>
      </w:r>
      <w:r w:rsidR="00AC2ED6" w:rsidRPr="005D668C">
        <w:rPr>
          <w:rFonts w:ascii="Times New Roman" w:eastAsia="Arial" w:hAnsi="Times New Roman" w:cs="Times New Roman"/>
          <w:spacing w:val="1"/>
        </w:rPr>
        <w:t>е</w:t>
      </w:r>
      <w:r w:rsidR="00AC2ED6" w:rsidRPr="005D668C">
        <w:rPr>
          <w:rFonts w:ascii="Times New Roman" w:eastAsia="Arial" w:hAnsi="Times New Roman" w:cs="Times New Roman"/>
        </w:rPr>
        <w:t>ся</w:t>
      </w:r>
      <w:r w:rsidR="00AC2ED6" w:rsidRPr="005D668C">
        <w:rPr>
          <w:rFonts w:ascii="Times New Roman" w:eastAsia="Arial" w:hAnsi="Times New Roman" w:cs="Times New Roman"/>
          <w:spacing w:val="41"/>
        </w:rPr>
        <w:t xml:space="preserve"> </w:t>
      </w:r>
      <w:r w:rsidR="00AC2ED6" w:rsidRPr="005D668C">
        <w:rPr>
          <w:rFonts w:ascii="Times New Roman" w:eastAsia="Arial" w:hAnsi="Times New Roman" w:cs="Times New Roman"/>
        </w:rPr>
        <w:t>в</w:t>
      </w:r>
      <w:r w:rsidR="00AC2ED6" w:rsidRPr="005D668C">
        <w:rPr>
          <w:rFonts w:ascii="Times New Roman" w:eastAsia="Arial" w:hAnsi="Times New Roman" w:cs="Times New Roman"/>
          <w:spacing w:val="41"/>
        </w:rPr>
        <w:t xml:space="preserve"> </w:t>
      </w:r>
      <w:r w:rsidR="00AC2ED6" w:rsidRPr="005D668C">
        <w:rPr>
          <w:rFonts w:ascii="Times New Roman" w:eastAsia="Arial" w:hAnsi="Times New Roman" w:cs="Times New Roman"/>
        </w:rPr>
        <w:t>на</w:t>
      </w:r>
      <w:r w:rsidR="00AC2ED6" w:rsidRPr="005D668C">
        <w:rPr>
          <w:rFonts w:ascii="Times New Roman" w:eastAsia="Arial" w:hAnsi="Times New Roman" w:cs="Times New Roman"/>
          <w:spacing w:val="1"/>
        </w:rPr>
        <w:t>р</w:t>
      </w:r>
      <w:r w:rsidR="00AC2ED6" w:rsidRPr="005D668C">
        <w:rPr>
          <w:rFonts w:ascii="Times New Roman" w:eastAsia="Arial" w:hAnsi="Times New Roman" w:cs="Times New Roman"/>
        </w:rPr>
        <w:t>ушении</w:t>
      </w:r>
      <w:r w:rsidR="00AC2ED6" w:rsidRPr="005D668C">
        <w:rPr>
          <w:rFonts w:ascii="Times New Roman" w:eastAsia="Arial" w:hAnsi="Times New Roman" w:cs="Times New Roman"/>
          <w:spacing w:val="41"/>
        </w:rPr>
        <w:t xml:space="preserve"> </w:t>
      </w:r>
      <w:r w:rsidR="00AC2ED6" w:rsidRPr="005D668C">
        <w:rPr>
          <w:rFonts w:ascii="Times New Roman" w:eastAsia="Arial" w:hAnsi="Times New Roman" w:cs="Times New Roman"/>
          <w:spacing w:val="1"/>
        </w:rPr>
        <w:t>ра</w:t>
      </w:r>
      <w:r w:rsidR="00AC2ED6" w:rsidRPr="005D668C">
        <w:rPr>
          <w:rFonts w:ascii="Times New Roman" w:eastAsia="Arial" w:hAnsi="Times New Roman" w:cs="Times New Roman"/>
        </w:rPr>
        <w:t>бот</w:t>
      </w:r>
      <w:r w:rsidR="00AC2ED6" w:rsidRPr="005D668C">
        <w:rPr>
          <w:rFonts w:ascii="Times New Roman" w:eastAsia="Arial" w:hAnsi="Times New Roman" w:cs="Times New Roman"/>
          <w:spacing w:val="1"/>
        </w:rPr>
        <w:t>о</w:t>
      </w:r>
      <w:r w:rsidR="00AC2ED6" w:rsidRPr="005D668C">
        <w:rPr>
          <w:rFonts w:ascii="Times New Roman" w:eastAsia="Arial" w:hAnsi="Times New Roman" w:cs="Times New Roman"/>
        </w:rPr>
        <w:t>спосо</w:t>
      </w:r>
      <w:r w:rsidR="00AC2ED6" w:rsidRPr="005D668C">
        <w:rPr>
          <w:rFonts w:ascii="Times New Roman" w:eastAsia="Arial" w:hAnsi="Times New Roman" w:cs="Times New Roman"/>
          <w:spacing w:val="-3"/>
        </w:rPr>
        <w:t>б</w:t>
      </w:r>
      <w:r w:rsidR="00AC2ED6" w:rsidRPr="005D668C">
        <w:rPr>
          <w:rFonts w:ascii="Times New Roman" w:eastAsia="Arial" w:hAnsi="Times New Roman" w:cs="Times New Roman"/>
        </w:rPr>
        <w:t>ного</w:t>
      </w:r>
      <w:r w:rsidR="00AC2ED6" w:rsidRPr="005D668C">
        <w:rPr>
          <w:rFonts w:ascii="Times New Roman" w:eastAsia="Arial" w:hAnsi="Times New Roman" w:cs="Times New Roman"/>
          <w:spacing w:val="41"/>
        </w:rPr>
        <w:t xml:space="preserve"> </w:t>
      </w:r>
      <w:r w:rsidR="00AC2ED6" w:rsidRPr="005D668C">
        <w:rPr>
          <w:rFonts w:ascii="Times New Roman" w:eastAsia="Arial" w:hAnsi="Times New Roman" w:cs="Times New Roman"/>
        </w:rPr>
        <w:t>с</w:t>
      </w:r>
      <w:r w:rsidR="00AC2ED6" w:rsidRPr="005D668C">
        <w:rPr>
          <w:rFonts w:ascii="Times New Roman" w:eastAsia="Arial" w:hAnsi="Times New Roman" w:cs="Times New Roman"/>
          <w:spacing w:val="1"/>
        </w:rPr>
        <w:t>о</w:t>
      </w:r>
      <w:r w:rsidR="00AC2ED6" w:rsidRPr="005D668C">
        <w:rPr>
          <w:rFonts w:ascii="Times New Roman" w:eastAsia="Arial" w:hAnsi="Times New Roman" w:cs="Times New Roman"/>
        </w:rPr>
        <w:t>ст</w:t>
      </w:r>
      <w:r w:rsidR="00AC2ED6" w:rsidRPr="005D668C">
        <w:rPr>
          <w:rFonts w:ascii="Times New Roman" w:eastAsia="Arial" w:hAnsi="Times New Roman" w:cs="Times New Roman"/>
          <w:spacing w:val="1"/>
        </w:rPr>
        <w:t>о</w:t>
      </w:r>
      <w:r w:rsidR="00AC2ED6" w:rsidRPr="005D668C">
        <w:rPr>
          <w:rFonts w:ascii="Times New Roman" w:eastAsia="Arial" w:hAnsi="Times New Roman" w:cs="Times New Roman"/>
        </w:rPr>
        <w:t>яния об</w:t>
      </w:r>
      <w:r w:rsidR="00AC2ED6" w:rsidRPr="005D668C">
        <w:rPr>
          <w:rFonts w:ascii="Times New Roman" w:eastAsia="Arial" w:hAnsi="Times New Roman" w:cs="Times New Roman"/>
          <w:spacing w:val="1"/>
        </w:rPr>
        <w:t>ъ</w:t>
      </w:r>
      <w:r w:rsidR="00AC2ED6" w:rsidRPr="005D668C">
        <w:rPr>
          <w:rFonts w:ascii="Times New Roman" w:eastAsia="Arial" w:hAnsi="Times New Roman" w:cs="Times New Roman"/>
        </w:rPr>
        <w:t>екта.</w:t>
      </w:r>
      <w:r w:rsidR="00672144" w:rsidRPr="005D668C">
        <w:rPr>
          <w:rFonts w:ascii="Times New Roman" w:eastAsia="Arial" w:hAnsi="Times New Roman" w:cs="Times New Roman"/>
        </w:rPr>
        <w:t xml:space="preserve"> </w:t>
      </w:r>
      <w:r w:rsidR="00AC2ED6" w:rsidRPr="005D668C">
        <w:rPr>
          <w:rFonts w:ascii="Times New Roman" w:eastAsia="Arial" w:hAnsi="Times New Roman" w:cs="Times New Roman"/>
        </w:rPr>
        <w:t>Ава</w:t>
      </w:r>
      <w:r w:rsidR="00AC2ED6" w:rsidRPr="005D668C">
        <w:rPr>
          <w:rFonts w:ascii="Times New Roman" w:eastAsia="Arial" w:hAnsi="Times New Roman" w:cs="Times New Roman"/>
          <w:spacing w:val="2"/>
        </w:rPr>
        <w:t>р</w:t>
      </w:r>
      <w:r w:rsidR="00AC2ED6" w:rsidRPr="005D668C">
        <w:rPr>
          <w:rFonts w:ascii="Times New Roman" w:eastAsia="Arial" w:hAnsi="Times New Roman" w:cs="Times New Roman"/>
        </w:rPr>
        <w:t>ия</w:t>
      </w:r>
      <w:r w:rsidR="00AC2ED6" w:rsidRPr="005D668C">
        <w:rPr>
          <w:rFonts w:ascii="Times New Roman" w:eastAsia="Arial" w:hAnsi="Times New Roman" w:cs="Times New Roman"/>
          <w:spacing w:val="176"/>
        </w:rPr>
        <w:t xml:space="preserve"> </w:t>
      </w:r>
      <w:r w:rsidR="00AC2ED6" w:rsidRPr="005D668C">
        <w:rPr>
          <w:rFonts w:ascii="Times New Roman" w:eastAsia="Arial" w:hAnsi="Times New Roman" w:cs="Times New Roman"/>
          <w:spacing w:val="-1"/>
        </w:rPr>
        <w:t>т</w:t>
      </w:r>
      <w:r w:rsidR="00AC2ED6" w:rsidRPr="005D668C">
        <w:rPr>
          <w:rFonts w:ascii="Times New Roman" w:eastAsia="Arial" w:hAnsi="Times New Roman" w:cs="Times New Roman"/>
        </w:rPr>
        <w:t>еп</w:t>
      </w:r>
      <w:r w:rsidR="00AC2ED6" w:rsidRPr="005D668C">
        <w:rPr>
          <w:rFonts w:ascii="Times New Roman" w:eastAsia="Arial" w:hAnsi="Times New Roman" w:cs="Times New Roman"/>
          <w:spacing w:val="-1"/>
        </w:rPr>
        <w:t>л</w:t>
      </w:r>
      <w:r w:rsidR="00AC2ED6" w:rsidRPr="005D668C">
        <w:rPr>
          <w:rFonts w:ascii="Times New Roman" w:eastAsia="Arial" w:hAnsi="Times New Roman" w:cs="Times New Roman"/>
        </w:rPr>
        <w:t>овых</w:t>
      </w:r>
      <w:r w:rsidR="00AC2ED6" w:rsidRPr="005D668C">
        <w:rPr>
          <w:rFonts w:ascii="Times New Roman" w:eastAsia="Arial" w:hAnsi="Times New Roman" w:cs="Times New Roman"/>
          <w:spacing w:val="176"/>
        </w:rPr>
        <w:t xml:space="preserve"> </w:t>
      </w:r>
      <w:r w:rsidR="00AC2ED6" w:rsidRPr="005D668C">
        <w:rPr>
          <w:rFonts w:ascii="Times New Roman" w:eastAsia="Arial" w:hAnsi="Times New Roman" w:cs="Times New Roman"/>
        </w:rPr>
        <w:t>с</w:t>
      </w:r>
      <w:r w:rsidR="00AC2ED6" w:rsidRPr="005D668C">
        <w:rPr>
          <w:rFonts w:ascii="Times New Roman" w:eastAsia="Arial" w:hAnsi="Times New Roman" w:cs="Times New Roman"/>
          <w:spacing w:val="1"/>
        </w:rPr>
        <w:t>е</w:t>
      </w:r>
      <w:r w:rsidR="00AC2ED6" w:rsidRPr="005D668C">
        <w:rPr>
          <w:rFonts w:ascii="Times New Roman" w:eastAsia="Arial" w:hAnsi="Times New Roman" w:cs="Times New Roman"/>
        </w:rPr>
        <w:t>т</w:t>
      </w:r>
      <w:r w:rsidR="00AC2ED6" w:rsidRPr="005D668C">
        <w:rPr>
          <w:rFonts w:ascii="Times New Roman" w:eastAsia="Arial" w:hAnsi="Times New Roman" w:cs="Times New Roman"/>
          <w:spacing w:val="1"/>
        </w:rPr>
        <w:t>е</w:t>
      </w:r>
      <w:r w:rsidR="00AC2ED6" w:rsidRPr="005D668C">
        <w:rPr>
          <w:rFonts w:ascii="Times New Roman" w:eastAsia="Arial" w:hAnsi="Times New Roman" w:cs="Times New Roman"/>
        </w:rPr>
        <w:t>й</w:t>
      </w:r>
      <w:r w:rsidR="00AC2ED6" w:rsidRPr="005D668C">
        <w:rPr>
          <w:rFonts w:ascii="Times New Roman" w:eastAsia="Arial" w:hAnsi="Times New Roman" w:cs="Times New Roman"/>
          <w:spacing w:val="176"/>
        </w:rPr>
        <w:t xml:space="preserve"> </w:t>
      </w:r>
      <w:r w:rsidR="00AC2ED6" w:rsidRPr="005D668C">
        <w:rPr>
          <w:rFonts w:ascii="Times New Roman" w:eastAsia="Arial" w:hAnsi="Times New Roman" w:cs="Times New Roman"/>
        </w:rPr>
        <w:t>–</w:t>
      </w:r>
      <w:r w:rsidR="00AC2ED6" w:rsidRPr="005D668C">
        <w:rPr>
          <w:rFonts w:ascii="Times New Roman" w:eastAsia="Arial" w:hAnsi="Times New Roman" w:cs="Times New Roman"/>
          <w:spacing w:val="177"/>
        </w:rPr>
        <w:t xml:space="preserve"> </w:t>
      </w:r>
      <w:r w:rsidR="00AC2ED6" w:rsidRPr="005D668C">
        <w:rPr>
          <w:rFonts w:ascii="Times New Roman" w:eastAsia="Arial" w:hAnsi="Times New Roman" w:cs="Times New Roman"/>
        </w:rPr>
        <w:t>пов</w:t>
      </w:r>
      <w:r w:rsidR="00AC2ED6" w:rsidRPr="005D668C">
        <w:rPr>
          <w:rFonts w:ascii="Times New Roman" w:eastAsia="Arial" w:hAnsi="Times New Roman" w:cs="Times New Roman"/>
          <w:spacing w:val="1"/>
        </w:rPr>
        <w:t>р</w:t>
      </w:r>
      <w:r w:rsidR="00AC2ED6" w:rsidRPr="005D668C">
        <w:rPr>
          <w:rFonts w:ascii="Times New Roman" w:eastAsia="Arial" w:hAnsi="Times New Roman" w:cs="Times New Roman"/>
        </w:rPr>
        <w:t>ежд</w:t>
      </w:r>
      <w:r w:rsidR="00AC2ED6" w:rsidRPr="005D668C">
        <w:rPr>
          <w:rFonts w:ascii="Times New Roman" w:eastAsia="Arial" w:hAnsi="Times New Roman" w:cs="Times New Roman"/>
          <w:spacing w:val="-2"/>
        </w:rPr>
        <w:t>е</w:t>
      </w:r>
      <w:r w:rsidR="00AC2ED6" w:rsidRPr="005D668C">
        <w:rPr>
          <w:rFonts w:ascii="Times New Roman" w:eastAsia="Arial" w:hAnsi="Times New Roman" w:cs="Times New Roman"/>
        </w:rPr>
        <w:t>ние</w:t>
      </w:r>
      <w:r w:rsidR="00AC2ED6" w:rsidRPr="005D668C">
        <w:rPr>
          <w:rFonts w:ascii="Times New Roman" w:eastAsia="Arial" w:hAnsi="Times New Roman" w:cs="Times New Roman"/>
          <w:spacing w:val="176"/>
        </w:rPr>
        <w:t xml:space="preserve"> </w:t>
      </w:r>
      <w:r w:rsidR="00AC2ED6" w:rsidRPr="005D668C">
        <w:rPr>
          <w:rFonts w:ascii="Times New Roman" w:eastAsia="Arial" w:hAnsi="Times New Roman" w:cs="Times New Roman"/>
        </w:rPr>
        <w:t>м</w:t>
      </w:r>
      <w:r w:rsidR="00AC2ED6" w:rsidRPr="005D668C">
        <w:rPr>
          <w:rFonts w:ascii="Times New Roman" w:eastAsia="Arial" w:hAnsi="Times New Roman" w:cs="Times New Roman"/>
          <w:spacing w:val="1"/>
        </w:rPr>
        <w:t>а</w:t>
      </w:r>
      <w:r w:rsidR="00AC2ED6" w:rsidRPr="005D668C">
        <w:rPr>
          <w:rFonts w:ascii="Times New Roman" w:eastAsia="Arial" w:hAnsi="Times New Roman" w:cs="Times New Roman"/>
        </w:rPr>
        <w:t>гистраль</w:t>
      </w:r>
      <w:r w:rsidR="00AC2ED6" w:rsidRPr="005D668C">
        <w:rPr>
          <w:rFonts w:ascii="Times New Roman" w:eastAsia="Arial" w:hAnsi="Times New Roman" w:cs="Times New Roman"/>
          <w:spacing w:val="-1"/>
        </w:rPr>
        <w:t>н</w:t>
      </w:r>
      <w:r w:rsidR="00AC2ED6" w:rsidRPr="005D668C">
        <w:rPr>
          <w:rFonts w:ascii="Times New Roman" w:eastAsia="Arial" w:hAnsi="Times New Roman" w:cs="Times New Roman"/>
        </w:rPr>
        <w:t>ого</w:t>
      </w:r>
      <w:r w:rsidR="00AC2ED6" w:rsidRPr="005D668C">
        <w:rPr>
          <w:rFonts w:ascii="Times New Roman" w:eastAsia="Arial" w:hAnsi="Times New Roman" w:cs="Times New Roman"/>
          <w:spacing w:val="175"/>
        </w:rPr>
        <w:t xml:space="preserve"> </w:t>
      </w:r>
      <w:r w:rsidR="00AC2ED6" w:rsidRPr="005D668C">
        <w:rPr>
          <w:rFonts w:ascii="Times New Roman" w:eastAsia="Arial" w:hAnsi="Times New Roman" w:cs="Times New Roman"/>
        </w:rPr>
        <w:t>т</w:t>
      </w:r>
      <w:r w:rsidR="00AC2ED6" w:rsidRPr="005D668C">
        <w:rPr>
          <w:rFonts w:ascii="Times New Roman" w:eastAsia="Arial" w:hAnsi="Times New Roman" w:cs="Times New Roman"/>
          <w:spacing w:val="1"/>
        </w:rPr>
        <w:t>р</w:t>
      </w:r>
      <w:r w:rsidR="00AC2ED6" w:rsidRPr="005D668C">
        <w:rPr>
          <w:rFonts w:ascii="Times New Roman" w:eastAsia="Arial" w:hAnsi="Times New Roman" w:cs="Times New Roman"/>
        </w:rPr>
        <w:t>убопровода т</w:t>
      </w:r>
      <w:r w:rsidR="00AC2ED6" w:rsidRPr="005D668C">
        <w:rPr>
          <w:rFonts w:ascii="Times New Roman" w:eastAsia="Arial" w:hAnsi="Times New Roman" w:cs="Times New Roman"/>
          <w:spacing w:val="1"/>
        </w:rPr>
        <w:t>е</w:t>
      </w:r>
      <w:r w:rsidR="00AC2ED6" w:rsidRPr="005D668C">
        <w:rPr>
          <w:rFonts w:ascii="Times New Roman" w:eastAsia="Arial" w:hAnsi="Times New Roman" w:cs="Times New Roman"/>
        </w:rPr>
        <w:t>пловой</w:t>
      </w:r>
      <w:r w:rsidR="00AC2ED6" w:rsidRPr="005D668C">
        <w:rPr>
          <w:rFonts w:ascii="Times New Roman" w:eastAsia="Arial" w:hAnsi="Times New Roman" w:cs="Times New Roman"/>
          <w:spacing w:val="102"/>
        </w:rPr>
        <w:t xml:space="preserve"> </w:t>
      </w:r>
      <w:r w:rsidR="00AC2ED6" w:rsidRPr="005D668C">
        <w:rPr>
          <w:rFonts w:ascii="Times New Roman" w:eastAsia="Arial" w:hAnsi="Times New Roman" w:cs="Times New Roman"/>
        </w:rPr>
        <w:t>сет</w:t>
      </w:r>
      <w:r w:rsidR="00AC2ED6" w:rsidRPr="005D668C">
        <w:rPr>
          <w:rFonts w:ascii="Times New Roman" w:eastAsia="Arial" w:hAnsi="Times New Roman" w:cs="Times New Roman"/>
          <w:spacing w:val="1"/>
        </w:rPr>
        <w:t>и</w:t>
      </w:r>
      <w:r w:rsidR="00AC2ED6" w:rsidRPr="005D668C">
        <w:rPr>
          <w:rFonts w:ascii="Times New Roman" w:eastAsia="Arial" w:hAnsi="Times New Roman" w:cs="Times New Roman"/>
        </w:rPr>
        <w:t>,</w:t>
      </w:r>
      <w:r w:rsidR="00AC2ED6" w:rsidRPr="005D668C">
        <w:rPr>
          <w:rFonts w:ascii="Times New Roman" w:eastAsia="Arial" w:hAnsi="Times New Roman" w:cs="Times New Roman"/>
          <w:spacing w:val="100"/>
        </w:rPr>
        <w:t xml:space="preserve"> </w:t>
      </w:r>
      <w:r w:rsidR="00AC2ED6" w:rsidRPr="005D668C">
        <w:rPr>
          <w:rFonts w:ascii="Times New Roman" w:eastAsia="Arial" w:hAnsi="Times New Roman" w:cs="Times New Roman"/>
        </w:rPr>
        <w:t>если</w:t>
      </w:r>
      <w:r w:rsidR="00AC2ED6" w:rsidRPr="005D668C">
        <w:rPr>
          <w:rFonts w:ascii="Times New Roman" w:eastAsia="Arial" w:hAnsi="Times New Roman" w:cs="Times New Roman"/>
          <w:spacing w:val="101"/>
        </w:rPr>
        <w:t xml:space="preserve"> </w:t>
      </w:r>
      <w:r w:rsidR="00AC2ED6" w:rsidRPr="005D668C">
        <w:rPr>
          <w:rFonts w:ascii="Times New Roman" w:eastAsia="Arial" w:hAnsi="Times New Roman" w:cs="Times New Roman"/>
        </w:rPr>
        <w:t>в</w:t>
      </w:r>
      <w:r w:rsidR="00AC2ED6" w:rsidRPr="005D668C">
        <w:rPr>
          <w:rFonts w:ascii="Times New Roman" w:eastAsia="Arial" w:hAnsi="Times New Roman" w:cs="Times New Roman"/>
          <w:spacing w:val="102"/>
        </w:rPr>
        <w:t xml:space="preserve"> </w:t>
      </w:r>
      <w:r w:rsidR="00AC2ED6" w:rsidRPr="005D668C">
        <w:rPr>
          <w:rFonts w:ascii="Times New Roman" w:eastAsia="Arial" w:hAnsi="Times New Roman" w:cs="Times New Roman"/>
        </w:rPr>
        <w:t>пе</w:t>
      </w:r>
      <w:r w:rsidR="00AC2ED6" w:rsidRPr="005D668C">
        <w:rPr>
          <w:rFonts w:ascii="Times New Roman" w:eastAsia="Arial" w:hAnsi="Times New Roman" w:cs="Times New Roman"/>
          <w:spacing w:val="1"/>
        </w:rPr>
        <w:t>р</w:t>
      </w:r>
      <w:r w:rsidR="00AC2ED6" w:rsidRPr="005D668C">
        <w:rPr>
          <w:rFonts w:ascii="Times New Roman" w:eastAsia="Arial" w:hAnsi="Times New Roman" w:cs="Times New Roman"/>
        </w:rPr>
        <w:t>и</w:t>
      </w:r>
      <w:r w:rsidR="00AC2ED6" w:rsidRPr="005D668C">
        <w:rPr>
          <w:rFonts w:ascii="Times New Roman" w:eastAsia="Arial" w:hAnsi="Times New Roman" w:cs="Times New Roman"/>
          <w:spacing w:val="1"/>
        </w:rPr>
        <w:t>о</w:t>
      </w:r>
      <w:r w:rsidR="00AC2ED6" w:rsidRPr="005D668C">
        <w:rPr>
          <w:rFonts w:ascii="Times New Roman" w:eastAsia="Arial" w:hAnsi="Times New Roman" w:cs="Times New Roman"/>
        </w:rPr>
        <w:t>д</w:t>
      </w:r>
      <w:r w:rsidR="00AC2ED6" w:rsidRPr="005D668C">
        <w:rPr>
          <w:rFonts w:ascii="Times New Roman" w:eastAsia="Arial" w:hAnsi="Times New Roman" w:cs="Times New Roman"/>
          <w:spacing w:val="105"/>
        </w:rPr>
        <w:t xml:space="preserve"> </w:t>
      </w:r>
      <w:r w:rsidR="00AC2ED6" w:rsidRPr="005D668C">
        <w:rPr>
          <w:rFonts w:ascii="Times New Roman" w:eastAsia="Arial" w:hAnsi="Times New Roman" w:cs="Times New Roman"/>
          <w:spacing w:val="1"/>
        </w:rPr>
        <w:t>о</w:t>
      </w:r>
      <w:r w:rsidR="00AC2ED6" w:rsidRPr="005D668C">
        <w:rPr>
          <w:rFonts w:ascii="Times New Roman" w:eastAsia="Arial" w:hAnsi="Times New Roman" w:cs="Times New Roman"/>
        </w:rPr>
        <w:t>т</w:t>
      </w:r>
      <w:r w:rsidR="00AC2ED6" w:rsidRPr="005D668C">
        <w:rPr>
          <w:rFonts w:ascii="Times New Roman" w:eastAsia="Arial" w:hAnsi="Times New Roman" w:cs="Times New Roman"/>
          <w:spacing w:val="1"/>
        </w:rPr>
        <w:t>о</w:t>
      </w:r>
      <w:r w:rsidR="00AC2ED6" w:rsidRPr="005D668C">
        <w:rPr>
          <w:rFonts w:ascii="Times New Roman" w:eastAsia="Arial" w:hAnsi="Times New Roman" w:cs="Times New Roman"/>
        </w:rPr>
        <w:t>пи</w:t>
      </w:r>
      <w:r w:rsidR="00AC2ED6" w:rsidRPr="005D668C">
        <w:rPr>
          <w:rFonts w:ascii="Times New Roman" w:eastAsia="Arial" w:hAnsi="Times New Roman" w:cs="Times New Roman"/>
          <w:spacing w:val="-1"/>
        </w:rPr>
        <w:t>т</w:t>
      </w:r>
      <w:r w:rsidR="00AC2ED6" w:rsidRPr="005D668C">
        <w:rPr>
          <w:rFonts w:ascii="Times New Roman" w:eastAsia="Arial" w:hAnsi="Times New Roman" w:cs="Times New Roman"/>
        </w:rPr>
        <w:t>ельно</w:t>
      </w:r>
      <w:r w:rsidR="00AC2ED6" w:rsidRPr="005D668C">
        <w:rPr>
          <w:rFonts w:ascii="Times New Roman" w:eastAsia="Arial" w:hAnsi="Times New Roman" w:cs="Times New Roman"/>
          <w:spacing w:val="-1"/>
        </w:rPr>
        <w:t>г</w:t>
      </w:r>
      <w:r w:rsidR="00AC2ED6" w:rsidRPr="005D668C">
        <w:rPr>
          <w:rFonts w:ascii="Times New Roman" w:eastAsia="Arial" w:hAnsi="Times New Roman" w:cs="Times New Roman"/>
        </w:rPr>
        <w:t>о</w:t>
      </w:r>
      <w:r w:rsidR="00AC2ED6" w:rsidRPr="005D668C">
        <w:rPr>
          <w:rFonts w:ascii="Times New Roman" w:eastAsia="Arial" w:hAnsi="Times New Roman" w:cs="Times New Roman"/>
          <w:spacing w:val="101"/>
        </w:rPr>
        <w:t xml:space="preserve"> </w:t>
      </w:r>
      <w:r w:rsidR="00AC2ED6" w:rsidRPr="005D668C">
        <w:rPr>
          <w:rFonts w:ascii="Times New Roman" w:eastAsia="Arial" w:hAnsi="Times New Roman" w:cs="Times New Roman"/>
        </w:rPr>
        <w:t>с</w:t>
      </w:r>
      <w:r w:rsidR="00AC2ED6" w:rsidRPr="005D668C">
        <w:rPr>
          <w:rFonts w:ascii="Times New Roman" w:eastAsia="Arial" w:hAnsi="Times New Roman" w:cs="Times New Roman"/>
          <w:spacing w:val="1"/>
        </w:rPr>
        <w:t>е</w:t>
      </w:r>
      <w:r w:rsidR="00AC2ED6" w:rsidRPr="005D668C">
        <w:rPr>
          <w:rFonts w:ascii="Times New Roman" w:eastAsia="Arial" w:hAnsi="Times New Roman" w:cs="Times New Roman"/>
        </w:rPr>
        <w:t>з</w:t>
      </w:r>
      <w:r w:rsidR="00AC2ED6" w:rsidRPr="005D668C">
        <w:rPr>
          <w:rFonts w:ascii="Times New Roman" w:eastAsia="Arial" w:hAnsi="Times New Roman" w:cs="Times New Roman"/>
          <w:spacing w:val="1"/>
        </w:rPr>
        <w:t>о</w:t>
      </w:r>
      <w:r w:rsidR="00AC2ED6" w:rsidRPr="005D668C">
        <w:rPr>
          <w:rFonts w:ascii="Times New Roman" w:eastAsia="Arial" w:hAnsi="Times New Roman" w:cs="Times New Roman"/>
        </w:rPr>
        <w:t>на</w:t>
      </w:r>
      <w:r w:rsidR="00AC2ED6" w:rsidRPr="005D668C">
        <w:rPr>
          <w:rFonts w:ascii="Times New Roman" w:eastAsia="Arial" w:hAnsi="Times New Roman" w:cs="Times New Roman"/>
          <w:spacing w:val="102"/>
        </w:rPr>
        <w:t xml:space="preserve"> </w:t>
      </w:r>
      <w:r w:rsidR="00AC2ED6" w:rsidRPr="005D668C">
        <w:rPr>
          <w:rFonts w:ascii="Times New Roman" w:eastAsia="Arial" w:hAnsi="Times New Roman" w:cs="Times New Roman"/>
        </w:rPr>
        <w:t>это</w:t>
      </w:r>
      <w:r w:rsidR="00AC2ED6" w:rsidRPr="005D668C">
        <w:rPr>
          <w:rFonts w:ascii="Times New Roman" w:eastAsia="Arial" w:hAnsi="Times New Roman" w:cs="Times New Roman"/>
          <w:spacing w:val="100"/>
        </w:rPr>
        <w:t xml:space="preserve"> </w:t>
      </w:r>
      <w:r w:rsidR="00AC2ED6" w:rsidRPr="005D668C">
        <w:rPr>
          <w:rFonts w:ascii="Times New Roman" w:eastAsia="Arial" w:hAnsi="Times New Roman" w:cs="Times New Roman"/>
        </w:rPr>
        <w:t>привело</w:t>
      </w:r>
      <w:r w:rsidR="00AC2ED6" w:rsidRPr="005D668C">
        <w:rPr>
          <w:rFonts w:ascii="Times New Roman" w:eastAsia="Arial" w:hAnsi="Times New Roman" w:cs="Times New Roman"/>
          <w:spacing w:val="102"/>
        </w:rPr>
        <w:t xml:space="preserve"> </w:t>
      </w:r>
      <w:r w:rsidR="00AC2ED6" w:rsidRPr="005D668C">
        <w:rPr>
          <w:rFonts w:ascii="Times New Roman" w:eastAsia="Arial" w:hAnsi="Times New Roman" w:cs="Times New Roman"/>
          <w:spacing w:val="1"/>
        </w:rPr>
        <w:t>к</w:t>
      </w:r>
      <w:r w:rsidR="00AC2ED6" w:rsidRPr="005D668C">
        <w:rPr>
          <w:rFonts w:ascii="Times New Roman" w:eastAsia="Arial" w:hAnsi="Times New Roman" w:cs="Times New Roman"/>
          <w:spacing w:val="101"/>
        </w:rPr>
        <w:t xml:space="preserve"> </w:t>
      </w:r>
      <w:r w:rsidR="00AC2ED6" w:rsidRPr="005D668C">
        <w:rPr>
          <w:rFonts w:ascii="Times New Roman" w:eastAsia="Arial" w:hAnsi="Times New Roman" w:cs="Times New Roman"/>
        </w:rPr>
        <w:t>пе</w:t>
      </w:r>
      <w:r w:rsidR="00AC2ED6" w:rsidRPr="005D668C">
        <w:rPr>
          <w:rFonts w:ascii="Times New Roman" w:eastAsia="Arial" w:hAnsi="Times New Roman" w:cs="Times New Roman"/>
          <w:spacing w:val="1"/>
        </w:rPr>
        <w:t>ре</w:t>
      </w:r>
      <w:r w:rsidR="00AC2ED6" w:rsidRPr="005D668C">
        <w:rPr>
          <w:rFonts w:ascii="Times New Roman" w:eastAsia="Arial" w:hAnsi="Times New Roman" w:cs="Times New Roman"/>
        </w:rPr>
        <w:t>р</w:t>
      </w:r>
      <w:r w:rsidR="00AC2ED6" w:rsidRPr="005D668C">
        <w:rPr>
          <w:rFonts w:ascii="Times New Roman" w:eastAsia="Arial" w:hAnsi="Times New Roman" w:cs="Times New Roman"/>
          <w:spacing w:val="-2"/>
        </w:rPr>
        <w:t>ы</w:t>
      </w:r>
      <w:r w:rsidR="00AC2ED6" w:rsidRPr="005D668C">
        <w:rPr>
          <w:rFonts w:ascii="Times New Roman" w:eastAsia="Arial" w:hAnsi="Times New Roman" w:cs="Times New Roman"/>
        </w:rPr>
        <w:t>ву т</w:t>
      </w:r>
      <w:r w:rsidR="00AC2ED6" w:rsidRPr="005D668C">
        <w:rPr>
          <w:rFonts w:ascii="Times New Roman" w:eastAsia="Arial" w:hAnsi="Times New Roman" w:cs="Times New Roman"/>
          <w:spacing w:val="1"/>
        </w:rPr>
        <w:t>е</w:t>
      </w:r>
      <w:r w:rsidR="00AC2ED6" w:rsidRPr="005D668C">
        <w:rPr>
          <w:rFonts w:ascii="Times New Roman" w:eastAsia="Arial" w:hAnsi="Times New Roman" w:cs="Times New Roman"/>
        </w:rPr>
        <w:t>плоснабж</w:t>
      </w:r>
      <w:r w:rsidR="00AC2ED6" w:rsidRPr="005D668C">
        <w:rPr>
          <w:rFonts w:ascii="Times New Roman" w:eastAsia="Arial" w:hAnsi="Times New Roman" w:cs="Times New Roman"/>
          <w:spacing w:val="1"/>
        </w:rPr>
        <w:t>е</w:t>
      </w:r>
      <w:r w:rsidR="00AC2ED6" w:rsidRPr="005D668C">
        <w:rPr>
          <w:rFonts w:ascii="Times New Roman" w:eastAsia="Arial" w:hAnsi="Times New Roman" w:cs="Times New Roman"/>
        </w:rPr>
        <w:t xml:space="preserve">ния </w:t>
      </w:r>
      <w:r w:rsidR="00AC2ED6" w:rsidRPr="005D668C">
        <w:rPr>
          <w:rFonts w:ascii="Times New Roman" w:eastAsia="Arial" w:hAnsi="Times New Roman" w:cs="Times New Roman"/>
          <w:spacing w:val="1"/>
        </w:rPr>
        <w:t>о</w:t>
      </w:r>
      <w:r w:rsidR="00AC2ED6" w:rsidRPr="005D668C">
        <w:rPr>
          <w:rFonts w:ascii="Times New Roman" w:eastAsia="Arial" w:hAnsi="Times New Roman" w:cs="Times New Roman"/>
        </w:rPr>
        <w:t>б</w:t>
      </w:r>
      <w:r w:rsidR="00AC2ED6" w:rsidRPr="005D668C">
        <w:rPr>
          <w:rFonts w:ascii="Times New Roman" w:eastAsia="Arial" w:hAnsi="Times New Roman" w:cs="Times New Roman"/>
          <w:spacing w:val="-1"/>
        </w:rPr>
        <w:t>ъ</w:t>
      </w:r>
      <w:r w:rsidR="00AC2ED6" w:rsidRPr="005D668C">
        <w:rPr>
          <w:rFonts w:ascii="Times New Roman" w:eastAsia="Arial" w:hAnsi="Times New Roman" w:cs="Times New Roman"/>
        </w:rPr>
        <w:t>ек</w:t>
      </w:r>
      <w:r w:rsidR="00AC2ED6" w:rsidRPr="005D668C">
        <w:rPr>
          <w:rFonts w:ascii="Times New Roman" w:eastAsia="Arial" w:hAnsi="Times New Roman" w:cs="Times New Roman"/>
          <w:spacing w:val="1"/>
        </w:rPr>
        <w:t>то</w:t>
      </w:r>
      <w:r w:rsidR="00AC2ED6" w:rsidRPr="005D668C">
        <w:rPr>
          <w:rFonts w:ascii="Times New Roman" w:eastAsia="Arial" w:hAnsi="Times New Roman" w:cs="Times New Roman"/>
        </w:rPr>
        <w:t>в жилсоцк</w:t>
      </w:r>
      <w:r w:rsidR="00AC2ED6" w:rsidRPr="005D668C">
        <w:rPr>
          <w:rFonts w:ascii="Times New Roman" w:eastAsia="Arial" w:hAnsi="Times New Roman" w:cs="Times New Roman"/>
          <w:spacing w:val="-1"/>
        </w:rPr>
        <w:t>ул</w:t>
      </w:r>
      <w:r w:rsidR="00AC2ED6" w:rsidRPr="005D668C">
        <w:rPr>
          <w:rFonts w:ascii="Times New Roman" w:eastAsia="Arial" w:hAnsi="Times New Roman" w:cs="Times New Roman"/>
        </w:rPr>
        <w:t>ьтбыта</w:t>
      </w:r>
      <w:r w:rsidR="00AC2ED6" w:rsidRPr="005D668C">
        <w:rPr>
          <w:rFonts w:ascii="Times New Roman" w:eastAsia="Arial" w:hAnsi="Times New Roman" w:cs="Times New Roman"/>
          <w:spacing w:val="1"/>
        </w:rPr>
        <w:t xml:space="preserve"> </w:t>
      </w:r>
      <w:r w:rsidR="00AC2ED6" w:rsidRPr="005D668C">
        <w:rPr>
          <w:rFonts w:ascii="Times New Roman" w:eastAsia="Arial" w:hAnsi="Times New Roman" w:cs="Times New Roman"/>
        </w:rPr>
        <w:t>на</w:t>
      </w:r>
      <w:r w:rsidR="00AC2ED6" w:rsidRPr="005D668C">
        <w:rPr>
          <w:rFonts w:ascii="Times New Roman" w:eastAsia="Arial" w:hAnsi="Times New Roman" w:cs="Times New Roman"/>
          <w:spacing w:val="1"/>
        </w:rPr>
        <w:t xml:space="preserve"> </w:t>
      </w:r>
      <w:r w:rsidR="00AC2ED6" w:rsidRPr="005D668C">
        <w:rPr>
          <w:rFonts w:ascii="Times New Roman" w:eastAsia="Arial" w:hAnsi="Times New Roman" w:cs="Times New Roman"/>
          <w:spacing w:val="-1"/>
        </w:rPr>
        <w:t>с</w:t>
      </w:r>
      <w:r w:rsidR="00AC2ED6" w:rsidRPr="005D668C">
        <w:rPr>
          <w:rFonts w:ascii="Times New Roman" w:eastAsia="Arial" w:hAnsi="Times New Roman" w:cs="Times New Roman"/>
        </w:rPr>
        <w:t>р</w:t>
      </w:r>
      <w:r w:rsidR="00AC2ED6" w:rsidRPr="005D668C">
        <w:rPr>
          <w:rFonts w:ascii="Times New Roman" w:eastAsia="Arial" w:hAnsi="Times New Roman" w:cs="Times New Roman"/>
          <w:spacing w:val="1"/>
        </w:rPr>
        <w:t>о</w:t>
      </w:r>
      <w:r w:rsidR="00AC2ED6" w:rsidRPr="005D668C">
        <w:rPr>
          <w:rFonts w:ascii="Times New Roman" w:eastAsia="Arial" w:hAnsi="Times New Roman" w:cs="Times New Roman"/>
        </w:rPr>
        <w:t>к 36 ч.</w:t>
      </w:r>
      <w:r w:rsidR="00AC2ED6" w:rsidRPr="005D668C">
        <w:rPr>
          <w:rFonts w:ascii="Times New Roman" w:eastAsia="Arial" w:hAnsi="Times New Roman" w:cs="Times New Roman"/>
          <w:spacing w:val="-1"/>
        </w:rPr>
        <w:t xml:space="preserve"> </w:t>
      </w:r>
      <w:r w:rsidR="00AC2ED6" w:rsidRPr="005D668C">
        <w:rPr>
          <w:rFonts w:ascii="Times New Roman" w:eastAsia="Arial" w:hAnsi="Times New Roman" w:cs="Times New Roman"/>
        </w:rPr>
        <w:t>и бо</w:t>
      </w:r>
      <w:r w:rsidR="00AC2ED6" w:rsidRPr="005D668C">
        <w:rPr>
          <w:rFonts w:ascii="Times New Roman" w:eastAsia="Arial" w:hAnsi="Times New Roman" w:cs="Times New Roman"/>
          <w:spacing w:val="-1"/>
        </w:rPr>
        <w:t>л</w:t>
      </w:r>
      <w:r w:rsidR="00AC2ED6" w:rsidRPr="005D668C">
        <w:rPr>
          <w:rFonts w:ascii="Times New Roman" w:eastAsia="Arial" w:hAnsi="Times New Roman" w:cs="Times New Roman"/>
        </w:rPr>
        <w:t>ее.</w:t>
      </w:r>
      <w:r w:rsidR="00672144" w:rsidRPr="005D668C">
        <w:rPr>
          <w:rFonts w:ascii="Times New Roman" w:eastAsia="Arial" w:hAnsi="Times New Roman" w:cs="Times New Roman"/>
        </w:rPr>
        <w:t xml:space="preserve">                                                                                         </w:t>
      </w:r>
    </w:p>
    <w:p w:rsidR="00AC2ED6" w:rsidRPr="005D668C" w:rsidRDefault="00AC2ED6" w:rsidP="00672144">
      <w:pPr>
        <w:ind w:right="222"/>
        <w:jc w:val="both"/>
        <w:rPr>
          <w:rFonts w:ascii="Times New Roman" w:eastAsia="Arial" w:hAnsi="Times New Roman" w:cs="Times New Roman"/>
        </w:rPr>
      </w:pPr>
      <w:r w:rsidRPr="005D668C">
        <w:rPr>
          <w:rFonts w:ascii="Times New Roman" w:eastAsia="Arial" w:hAnsi="Times New Roman" w:cs="Times New Roman"/>
        </w:rPr>
        <w:t>В</w:t>
      </w:r>
      <w:r w:rsidRPr="005D668C">
        <w:rPr>
          <w:rFonts w:ascii="Times New Roman" w:eastAsia="Arial" w:hAnsi="Times New Roman" w:cs="Times New Roman"/>
          <w:spacing w:val="15"/>
        </w:rPr>
        <w:t xml:space="preserve"> </w:t>
      </w:r>
      <w:r w:rsidRPr="005D668C">
        <w:rPr>
          <w:rFonts w:ascii="Times New Roman" w:eastAsia="Arial" w:hAnsi="Times New Roman" w:cs="Times New Roman"/>
        </w:rPr>
        <w:t>с</w:t>
      </w:r>
      <w:r w:rsidRPr="005D668C">
        <w:rPr>
          <w:rFonts w:ascii="Times New Roman" w:eastAsia="Arial" w:hAnsi="Times New Roman" w:cs="Times New Roman"/>
          <w:spacing w:val="1"/>
        </w:rPr>
        <w:t>оо</w:t>
      </w:r>
      <w:r w:rsidRPr="005D668C">
        <w:rPr>
          <w:rFonts w:ascii="Times New Roman" w:eastAsia="Arial" w:hAnsi="Times New Roman" w:cs="Times New Roman"/>
        </w:rPr>
        <w:t>т</w:t>
      </w:r>
      <w:r w:rsidRPr="005D668C">
        <w:rPr>
          <w:rFonts w:ascii="Times New Roman" w:eastAsia="Arial" w:hAnsi="Times New Roman" w:cs="Times New Roman"/>
          <w:spacing w:val="-2"/>
        </w:rPr>
        <w:t>в</w:t>
      </w:r>
      <w:r w:rsidRPr="005D668C">
        <w:rPr>
          <w:rFonts w:ascii="Times New Roman" w:eastAsia="Arial" w:hAnsi="Times New Roman" w:cs="Times New Roman"/>
        </w:rPr>
        <w:t>етс</w:t>
      </w:r>
      <w:r w:rsidRPr="005D668C">
        <w:rPr>
          <w:rFonts w:ascii="Times New Roman" w:eastAsia="Arial" w:hAnsi="Times New Roman" w:cs="Times New Roman"/>
          <w:spacing w:val="1"/>
        </w:rPr>
        <w:t>т</w:t>
      </w:r>
      <w:r w:rsidRPr="005D668C">
        <w:rPr>
          <w:rFonts w:ascii="Times New Roman" w:eastAsia="Arial" w:hAnsi="Times New Roman" w:cs="Times New Roman"/>
        </w:rPr>
        <w:t>вии</w:t>
      </w:r>
      <w:r w:rsidRPr="005D668C">
        <w:rPr>
          <w:rFonts w:ascii="Times New Roman" w:eastAsia="Arial" w:hAnsi="Times New Roman" w:cs="Times New Roman"/>
          <w:spacing w:val="15"/>
        </w:rPr>
        <w:t xml:space="preserve"> </w:t>
      </w:r>
      <w:r w:rsidRPr="005D668C">
        <w:rPr>
          <w:rFonts w:ascii="Times New Roman" w:eastAsia="Arial" w:hAnsi="Times New Roman" w:cs="Times New Roman"/>
        </w:rPr>
        <w:t>с</w:t>
      </w:r>
      <w:r w:rsidRPr="005D668C">
        <w:rPr>
          <w:rFonts w:ascii="Times New Roman" w:eastAsia="Arial" w:hAnsi="Times New Roman" w:cs="Times New Roman"/>
          <w:spacing w:val="15"/>
        </w:rPr>
        <w:t xml:space="preserve"> </w:t>
      </w:r>
      <w:r w:rsidRPr="005D668C">
        <w:rPr>
          <w:rFonts w:ascii="Times New Roman" w:eastAsia="Arial" w:hAnsi="Times New Roman" w:cs="Times New Roman"/>
        </w:rPr>
        <w:t>пр</w:t>
      </w:r>
      <w:r w:rsidRPr="005D668C">
        <w:rPr>
          <w:rFonts w:ascii="Times New Roman" w:eastAsia="Arial" w:hAnsi="Times New Roman" w:cs="Times New Roman"/>
          <w:spacing w:val="-2"/>
        </w:rPr>
        <w:t>е</w:t>
      </w:r>
      <w:r w:rsidRPr="005D668C">
        <w:rPr>
          <w:rFonts w:ascii="Times New Roman" w:eastAsia="Arial" w:hAnsi="Times New Roman" w:cs="Times New Roman"/>
          <w:spacing w:val="-1"/>
        </w:rPr>
        <w:t>д</w:t>
      </w:r>
      <w:r w:rsidRPr="005D668C">
        <w:rPr>
          <w:rFonts w:ascii="Times New Roman" w:eastAsia="Arial" w:hAnsi="Times New Roman" w:cs="Times New Roman"/>
        </w:rPr>
        <w:t>оставленными</w:t>
      </w:r>
      <w:r w:rsidRPr="005D668C">
        <w:rPr>
          <w:rFonts w:ascii="Times New Roman" w:eastAsia="Arial" w:hAnsi="Times New Roman" w:cs="Times New Roman"/>
          <w:spacing w:val="15"/>
        </w:rPr>
        <w:t xml:space="preserve"> </w:t>
      </w:r>
      <w:r w:rsidRPr="005D668C">
        <w:rPr>
          <w:rFonts w:ascii="Times New Roman" w:eastAsia="Arial" w:hAnsi="Times New Roman" w:cs="Times New Roman"/>
        </w:rPr>
        <w:t>данными</w:t>
      </w:r>
      <w:r w:rsidRPr="005D668C">
        <w:rPr>
          <w:rFonts w:ascii="Times New Roman" w:eastAsia="Arial" w:hAnsi="Times New Roman" w:cs="Times New Roman"/>
          <w:spacing w:val="16"/>
        </w:rPr>
        <w:t xml:space="preserve"> </w:t>
      </w:r>
      <w:r w:rsidR="005D668C" w:rsidRPr="005D668C">
        <w:rPr>
          <w:rFonts w:ascii="Times New Roman" w:eastAsia="Arial" w:hAnsi="Times New Roman" w:cs="Times New Roman"/>
          <w:spacing w:val="16"/>
        </w:rPr>
        <w:t>администрации Ивановского сельсовета  и службы  главного энергетика ФГБУ «Санаторий Марьино»</w:t>
      </w:r>
      <w:r w:rsidRPr="005D668C">
        <w:rPr>
          <w:rFonts w:ascii="Times New Roman" w:eastAsia="Arial" w:hAnsi="Times New Roman" w:cs="Times New Roman"/>
          <w:spacing w:val="16"/>
        </w:rPr>
        <w:t xml:space="preserve"> п</w:t>
      </w:r>
      <w:r w:rsidRPr="005D668C">
        <w:rPr>
          <w:rFonts w:ascii="Times New Roman" w:eastAsia="Arial" w:hAnsi="Times New Roman" w:cs="Times New Roman"/>
          <w:spacing w:val="1"/>
        </w:rPr>
        <w:t>р</w:t>
      </w:r>
      <w:r w:rsidRPr="005D668C">
        <w:rPr>
          <w:rFonts w:ascii="Times New Roman" w:eastAsia="Arial" w:hAnsi="Times New Roman" w:cs="Times New Roman"/>
        </w:rPr>
        <w:t>екращений</w:t>
      </w:r>
      <w:r w:rsidR="00672144" w:rsidRPr="005D668C">
        <w:rPr>
          <w:rFonts w:ascii="Times New Roman" w:eastAsia="Arial" w:hAnsi="Times New Roman" w:cs="Times New Roman"/>
        </w:rPr>
        <w:t xml:space="preserve"> </w:t>
      </w:r>
      <w:r w:rsidRPr="005D668C">
        <w:rPr>
          <w:rFonts w:ascii="Times New Roman" w:eastAsia="Arial" w:hAnsi="Times New Roman" w:cs="Times New Roman"/>
          <w:bCs/>
        </w:rPr>
        <w:t>подачи</w:t>
      </w:r>
      <w:r w:rsidRPr="005D668C">
        <w:rPr>
          <w:rFonts w:ascii="Times New Roman" w:eastAsia="Arial" w:hAnsi="Times New Roman" w:cs="Times New Roman"/>
          <w:spacing w:val="1"/>
        </w:rPr>
        <w:t xml:space="preserve"> </w:t>
      </w:r>
      <w:r w:rsidRPr="005D668C">
        <w:rPr>
          <w:rFonts w:ascii="Times New Roman" w:eastAsia="Arial" w:hAnsi="Times New Roman" w:cs="Times New Roman"/>
          <w:bCs/>
          <w:spacing w:val="-1"/>
        </w:rPr>
        <w:t>т</w:t>
      </w:r>
      <w:r w:rsidRPr="005D668C">
        <w:rPr>
          <w:rFonts w:ascii="Times New Roman" w:eastAsia="Arial" w:hAnsi="Times New Roman" w:cs="Times New Roman"/>
          <w:bCs/>
        </w:rPr>
        <w:t>еп</w:t>
      </w:r>
      <w:r w:rsidRPr="005D668C">
        <w:rPr>
          <w:rFonts w:ascii="Times New Roman" w:eastAsia="Arial" w:hAnsi="Times New Roman" w:cs="Times New Roman"/>
          <w:bCs/>
          <w:spacing w:val="2"/>
        </w:rPr>
        <w:t>л</w:t>
      </w:r>
      <w:r w:rsidRPr="005D668C">
        <w:rPr>
          <w:rFonts w:ascii="Times New Roman" w:eastAsia="Arial" w:hAnsi="Times New Roman" w:cs="Times New Roman"/>
          <w:bCs/>
        </w:rPr>
        <w:t>овой</w:t>
      </w:r>
      <w:r w:rsidRPr="005D668C">
        <w:rPr>
          <w:rFonts w:ascii="Times New Roman" w:eastAsia="Arial" w:hAnsi="Times New Roman" w:cs="Times New Roman"/>
          <w:spacing w:val="-1"/>
        </w:rPr>
        <w:t xml:space="preserve"> </w:t>
      </w:r>
      <w:r w:rsidRPr="005D668C">
        <w:rPr>
          <w:rFonts w:ascii="Times New Roman" w:eastAsia="Arial" w:hAnsi="Times New Roman" w:cs="Times New Roman"/>
          <w:bCs/>
          <w:spacing w:val="2"/>
        </w:rPr>
        <w:t>э</w:t>
      </w:r>
      <w:r w:rsidRPr="005D668C">
        <w:rPr>
          <w:rFonts w:ascii="Times New Roman" w:eastAsia="Arial" w:hAnsi="Times New Roman" w:cs="Times New Roman"/>
          <w:bCs/>
        </w:rPr>
        <w:t>нерг</w:t>
      </w:r>
      <w:r w:rsidRPr="005D668C">
        <w:rPr>
          <w:rFonts w:ascii="Times New Roman" w:eastAsia="Arial" w:hAnsi="Times New Roman" w:cs="Times New Roman"/>
          <w:bCs/>
          <w:spacing w:val="3"/>
        </w:rPr>
        <w:t>и</w:t>
      </w:r>
      <w:r w:rsidRPr="005D668C">
        <w:rPr>
          <w:rFonts w:ascii="Times New Roman" w:eastAsia="Arial" w:hAnsi="Times New Roman" w:cs="Times New Roman"/>
          <w:bCs/>
        </w:rPr>
        <w:t>и,</w:t>
      </w:r>
      <w:r w:rsidRPr="005D668C">
        <w:rPr>
          <w:rFonts w:ascii="Times New Roman" w:eastAsia="Arial" w:hAnsi="Times New Roman" w:cs="Times New Roman"/>
          <w:spacing w:val="1"/>
        </w:rPr>
        <w:t xml:space="preserve"> </w:t>
      </w:r>
      <w:r w:rsidRPr="005D668C">
        <w:rPr>
          <w:rFonts w:ascii="Times New Roman" w:eastAsia="Arial" w:hAnsi="Times New Roman" w:cs="Times New Roman"/>
          <w:bCs/>
          <w:spacing w:val="-1"/>
        </w:rPr>
        <w:t>т</w:t>
      </w:r>
      <w:r w:rsidRPr="005D668C">
        <w:rPr>
          <w:rFonts w:ascii="Times New Roman" w:eastAsia="Arial" w:hAnsi="Times New Roman" w:cs="Times New Roman"/>
          <w:bCs/>
        </w:rPr>
        <w:t>епл</w:t>
      </w:r>
      <w:r w:rsidRPr="005D668C">
        <w:rPr>
          <w:rFonts w:ascii="Times New Roman" w:eastAsia="Arial" w:hAnsi="Times New Roman" w:cs="Times New Roman"/>
          <w:bCs/>
          <w:spacing w:val="1"/>
        </w:rPr>
        <w:t>о</w:t>
      </w:r>
      <w:r w:rsidRPr="005D668C">
        <w:rPr>
          <w:rFonts w:ascii="Times New Roman" w:eastAsia="Arial" w:hAnsi="Times New Roman" w:cs="Times New Roman"/>
          <w:bCs/>
        </w:rPr>
        <w:t>носи</w:t>
      </w:r>
      <w:r w:rsidRPr="005D668C">
        <w:rPr>
          <w:rFonts w:ascii="Times New Roman" w:eastAsia="Arial" w:hAnsi="Times New Roman" w:cs="Times New Roman"/>
          <w:bCs/>
          <w:spacing w:val="-1"/>
        </w:rPr>
        <w:t>т</w:t>
      </w:r>
      <w:r w:rsidRPr="005D668C">
        <w:rPr>
          <w:rFonts w:ascii="Times New Roman" w:eastAsia="Arial" w:hAnsi="Times New Roman" w:cs="Times New Roman"/>
          <w:bCs/>
        </w:rPr>
        <w:t>е</w:t>
      </w:r>
      <w:r w:rsidRPr="005D668C">
        <w:rPr>
          <w:rFonts w:ascii="Times New Roman" w:eastAsia="Arial" w:hAnsi="Times New Roman" w:cs="Times New Roman"/>
          <w:bCs/>
          <w:spacing w:val="1"/>
        </w:rPr>
        <w:t>л</w:t>
      </w:r>
      <w:r w:rsidRPr="005D668C">
        <w:rPr>
          <w:rFonts w:ascii="Times New Roman" w:eastAsia="Arial" w:hAnsi="Times New Roman" w:cs="Times New Roman"/>
          <w:bCs/>
        </w:rPr>
        <w:t>я</w:t>
      </w:r>
      <w:r w:rsidRPr="005D668C">
        <w:rPr>
          <w:rFonts w:ascii="Times New Roman" w:eastAsia="Arial" w:hAnsi="Times New Roman" w:cs="Times New Roman"/>
        </w:rPr>
        <w:t xml:space="preserve"> </w:t>
      </w:r>
      <w:r w:rsidRPr="005D668C">
        <w:rPr>
          <w:rFonts w:ascii="Times New Roman" w:eastAsia="Arial" w:hAnsi="Times New Roman" w:cs="Times New Roman"/>
          <w:bCs/>
        </w:rPr>
        <w:t>в</w:t>
      </w:r>
      <w:r w:rsidRPr="005D668C">
        <w:rPr>
          <w:rFonts w:ascii="Times New Roman" w:eastAsia="Arial" w:hAnsi="Times New Roman" w:cs="Times New Roman"/>
        </w:rPr>
        <w:t xml:space="preserve"> </w:t>
      </w:r>
      <w:r w:rsidRPr="005D668C">
        <w:rPr>
          <w:rFonts w:ascii="Times New Roman" w:eastAsia="Arial" w:hAnsi="Times New Roman" w:cs="Times New Roman"/>
          <w:bCs/>
        </w:rPr>
        <w:t>ре</w:t>
      </w:r>
      <w:r w:rsidRPr="005D668C">
        <w:rPr>
          <w:rFonts w:ascii="Times New Roman" w:eastAsia="Arial" w:hAnsi="Times New Roman" w:cs="Times New Roman"/>
          <w:bCs/>
          <w:spacing w:val="3"/>
        </w:rPr>
        <w:t>з</w:t>
      </w:r>
      <w:r w:rsidRPr="005D668C">
        <w:rPr>
          <w:rFonts w:ascii="Times New Roman" w:eastAsia="Arial" w:hAnsi="Times New Roman" w:cs="Times New Roman"/>
          <w:bCs/>
          <w:spacing w:val="-5"/>
        </w:rPr>
        <w:t>у</w:t>
      </w:r>
      <w:r w:rsidRPr="005D668C">
        <w:rPr>
          <w:rFonts w:ascii="Times New Roman" w:eastAsia="Arial" w:hAnsi="Times New Roman" w:cs="Times New Roman"/>
          <w:bCs/>
        </w:rPr>
        <w:t>л</w:t>
      </w:r>
      <w:r w:rsidRPr="005D668C">
        <w:rPr>
          <w:rFonts w:ascii="Times New Roman" w:eastAsia="Arial" w:hAnsi="Times New Roman" w:cs="Times New Roman"/>
          <w:bCs/>
          <w:spacing w:val="1"/>
        </w:rPr>
        <w:t>ь</w:t>
      </w:r>
      <w:r w:rsidRPr="005D668C">
        <w:rPr>
          <w:rFonts w:ascii="Times New Roman" w:eastAsia="Arial" w:hAnsi="Times New Roman" w:cs="Times New Roman"/>
          <w:bCs/>
          <w:spacing w:val="-1"/>
        </w:rPr>
        <w:t>т</w:t>
      </w:r>
      <w:r w:rsidRPr="005D668C">
        <w:rPr>
          <w:rFonts w:ascii="Times New Roman" w:eastAsia="Arial" w:hAnsi="Times New Roman" w:cs="Times New Roman"/>
          <w:bCs/>
          <w:spacing w:val="2"/>
        </w:rPr>
        <w:t>а</w:t>
      </w:r>
      <w:r w:rsidRPr="005D668C">
        <w:rPr>
          <w:rFonts w:ascii="Times New Roman" w:eastAsia="Arial" w:hAnsi="Times New Roman" w:cs="Times New Roman"/>
          <w:bCs/>
          <w:spacing w:val="-1"/>
        </w:rPr>
        <w:t>т</w:t>
      </w:r>
      <w:r w:rsidRPr="005D668C">
        <w:rPr>
          <w:rFonts w:ascii="Times New Roman" w:eastAsia="Arial" w:hAnsi="Times New Roman" w:cs="Times New Roman"/>
          <w:bCs/>
        </w:rPr>
        <w:t>е</w:t>
      </w:r>
      <w:r w:rsidRPr="005D668C">
        <w:rPr>
          <w:rFonts w:ascii="Times New Roman" w:eastAsia="Arial" w:hAnsi="Times New Roman" w:cs="Times New Roman"/>
        </w:rPr>
        <w:t xml:space="preserve"> </w:t>
      </w:r>
      <w:r w:rsidRPr="005D668C">
        <w:rPr>
          <w:rFonts w:ascii="Times New Roman" w:eastAsia="Arial" w:hAnsi="Times New Roman" w:cs="Times New Roman"/>
          <w:bCs/>
          <w:spacing w:val="-1"/>
        </w:rPr>
        <w:t>т</w:t>
      </w:r>
      <w:r w:rsidRPr="005D668C">
        <w:rPr>
          <w:rFonts w:ascii="Times New Roman" w:eastAsia="Arial" w:hAnsi="Times New Roman" w:cs="Times New Roman"/>
          <w:bCs/>
        </w:rPr>
        <w:t>е</w:t>
      </w:r>
      <w:r w:rsidRPr="005D668C">
        <w:rPr>
          <w:rFonts w:ascii="Times New Roman" w:eastAsia="Arial" w:hAnsi="Times New Roman" w:cs="Times New Roman"/>
          <w:bCs/>
          <w:spacing w:val="1"/>
        </w:rPr>
        <w:t>х</w:t>
      </w:r>
      <w:r w:rsidRPr="005D668C">
        <w:rPr>
          <w:rFonts w:ascii="Times New Roman" w:eastAsia="Arial" w:hAnsi="Times New Roman" w:cs="Times New Roman"/>
          <w:bCs/>
        </w:rPr>
        <w:t>нологиче</w:t>
      </w:r>
      <w:r w:rsidRPr="005D668C">
        <w:rPr>
          <w:rFonts w:ascii="Times New Roman" w:eastAsia="Arial" w:hAnsi="Times New Roman" w:cs="Times New Roman"/>
          <w:bCs/>
          <w:spacing w:val="1"/>
        </w:rPr>
        <w:t>с</w:t>
      </w:r>
      <w:r w:rsidRPr="005D668C">
        <w:rPr>
          <w:rFonts w:ascii="Times New Roman" w:eastAsia="Arial" w:hAnsi="Times New Roman" w:cs="Times New Roman"/>
          <w:bCs/>
        </w:rPr>
        <w:t>ких</w:t>
      </w:r>
      <w:r w:rsidRPr="005D668C">
        <w:rPr>
          <w:rFonts w:ascii="Times New Roman" w:eastAsia="Arial" w:hAnsi="Times New Roman" w:cs="Times New Roman"/>
        </w:rPr>
        <w:t xml:space="preserve"> </w:t>
      </w:r>
      <w:r w:rsidRPr="005D668C">
        <w:rPr>
          <w:rFonts w:ascii="Times New Roman" w:eastAsia="Arial" w:hAnsi="Times New Roman" w:cs="Times New Roman"/>
          <w:bCs/>
        </w:rPr>
        <w:t>на</w:t>
      </w:r>
      <w:r w:rsidRPr="005D668C">
        <w:rPr>
          <w:rFonts w:ascii="Times New Roman" w:eastAsia="Arial" w:hAnsi="Times New Roman" w:cs="Times New Roman"/>
          <w:bCs/>
          <w:spacing w:val="2"/>
        </w:rPr>
        <w:t>р</w:t>
      </w:r>
      <w:r w:rsidRPr="005D668C">
        <w:rPr>
          <w:rFonts w:ascii="Times New Roman" w:eastAsia="Arial" w:hAnsi="Times New Roman" w:cs="Times New Roman"/>
          <w:bCs/>
          <w:spacing w:val="-2"/>
        </w:rPr>
        <w:t>уш</w:t>
      </w:r>
      <w:r w:rsidRPr="005D668C">
        <w:rPr>
          <w:rFonts w:ascii="Times New Roman" w:eastAsia="Arial" w:hAnsi="Times New Roman" w:cs="Times New Roman"/>
          <w:bCs/>
        </w:rPr>
        <w:t>ений</w:t>
      </w:r>
      <w:r w:rsidRPr="005D668C">
        <w:rPr>
          <w:rFonts w:ascii="Times New Roman" w:eastAsia="Arial" w:hAnsi="Times New Roman" w:cs="Times New Roman"/>
          <w:spacing w:val="1"/>
        </w:rPr>
        <w:t xml:space="preserve"> </w:t>
      </w:r>
      <w:r w:rsidRPr="005D668C">
        <w:rPr>
          <w:rFonts w:ascii="Times New Roman" w:eastAsia="Arial" w:hAnsi="Times New Roman" w:cs="Times New Roman"/>
          <w:bCs/>
        </w:rPr>
        <w:t>на</w:t>
      </w:r>
      <w:r w:rsidR="00672144" w:rsidRPr="005D668C">
        <w:rPr>
          <w:rFonts w:ascii="Times New Roman" w:eastAsia="Arial" w:hAnsi="Times New Roman" w:cs="Times New Roman"/>
          <w:bCs/>
        </w:rPr>
        <w:t xml:space="preserve"> </w:t>
      </w:r>
      <w:r w:rsidRPr="005D668C">
        <w:rPr>
          <w:rFonts w:ascii="Times New Roman" w:eastAsia="Arial" w:hAnsi="Times New Roman" w:cs="Times New Roman"/>
          <w:bCs/>
          <w:spacing w:val="-1"/>
        </w:rPr>
        <w:t>т</w:t>
      </w:r>
      <w:r w:rsidRPr="005D668C">
        <w:rPr>
          <w:rFonts w:ascii="Times New Roman" w:eastAsia="Arial" w:hAnsi="Times New Roman" w:cs="Times New Roman"/>
          <w:bCs/>
        </w:rPr>
        <w:t>епло</w:t>
      </w:r>
      <w:r w:rsidRPr="005D668C">
        <w:rPr>
          <w:rFonts w:ascii="Times New Roman" w:eastAsia="Arial" w:hAnsi="Times New Roman" w:cs="Times New Roman"/>
          <w:bCs/>
          <w:spacing w:val="-1"/>
        </w:rPr>
        <w:t>в</w:t>
      </w:r>
      <w:r w:rsidRPr="005D668C">
        <w:rPr>
          <w:rFonts w:ascii="Times New Roman" w:eastAsia="Arial" w:hAnsi="Times New Roman" w:cs="Times New Roman"/>
          <w:bCs/>
        </w:rPr>
        <w:t>ых</w:t>
      </w:r>
      <w:r w:rsidRPr="005D668C">
        <w:rPr>
          <w:rFonts w:ascii="Times New Roman" w:eastAsia="Arial" w:hAnsi="Times New Roman" w:cs="Times New Roman"/>
        </w:rPr>
        <w:t xml:space="preserve"> </w:t>
      </w:r>
      <w:r w:rsidRPr="005D668C">
        <w:rPr>
          <w:rFonts w:ascii="Times New Roman" w:eastAsia="Arial" w:hAnsi="Times New Roman" w:cs="Times New Roman"/>
          <w:bCs/>
          <w:spacing w:val="1"/>
        </w:rPr>
        <w:t>се</w:t>
      </w:r>
      <w:r w:rsidRPr="005D668C">
        <w:rPr>
          <w:rFonts w:ascii="Times New Roman" w:eastAsia="Arial" w:hAnsi="Times New Roman" w:cs="Times New Roman"/>
          <w:bCs/>
          <w:spacing w:val="-2"/>
        </w:rPr>
        <w:t>т</w:t>
      </w:r>
      <w:r w:rsidRPr="005D668C">
        <w:rPr>
          <w:rFonts w:ascii="Times New Roman" w:eastAsia="Arial" w:hAnsi="Times New Roman" w:cs="Times New Roman"/>
          <w:bCs/>
        </w:rPr>
        <w:t xml:space="preserve">ях </w:t>
      </w:r>
      <w:r w:rsidR="005D668C">
        <w:rPr>
          <w:rFonts w:ascii="Times New Roman" w:eastAsia="Arial" w:hAnsi="Times New Roman" w:cs="Times New Roman"/>
          <w:bCs/>
        </w:rPr>
        <w:t xml:space="preserve">в 2020-2021 г.г. </w:t>
      </w:r>
      <w:r w:rsidRPr="005D668C">
        <w:rPr>
          <w:rFonts w:ascii="Times New Roman" w:eastAsia="Arial" w:hAnsi="Times New Roman" w:cs="Times New Roman"/>
        </w:rPr>
        <w:t>не наблю</w:t>
      </w:r>
      <w:r w:rsidRPr="005D668C">
        <w:rPr>
          <w:rFonts w:ascii="Times New Roman" w:eastAsia="Arial" w:hAnsi="Times New Roman" w:cs="Times New Roman"/>
          <w:spacing w:val="-1"/>
        </w:rPr>
        <w:t>д</w:t>
      </w:r>
      <w:r w:rsidRPr="005D668C">
        <w:rPr>
          <w:rFonts w:ascii="Times New Roman" w:eastAsia="Arial" w:hAnsi="Times New Roman" w:cs="Times New Roman"/>
        </w:rPr>
        <w:t>алось.</w:t>
      </w:r>
    </w:p>
    <w:p w:rsidR="00AC2ED6" w:rsidRPr="003B7587" w:rsidRDefault="00AC2ED6" w:rsidP="00AC2ED6">
      <w:pPr>
        <w:spacing w:line="239" w:lineRule="auto"/>
        <w:ind w:right="265"/>
        <w:jc w:val="both"/>
        <w:rPr>
          <w:rFonts w:ascii="Times New Roman" w:eastAsia="Arial" w:hAnsi="Times New Roman" w:cs="Times New Roman"/>
        </w:rPr>
      </w:pPr>
    </w:p>
    <w:p w:rsidR="00AC2ED6" w:rsidRPr="00597EA3" w:rsidRDefault="00AC2ED6" w:rsidP="00597EA3">
      <w:pPr>
        <w:pStyle w:val="2"/>
        <w:jc w:val="left"/>
        <w:rPr>
          <w:b/>
          <w:sz w:val="24"/>
          <w:szCs w:val="24"/>
          <w:u w:val="none"/>
        </w:rPr>
      </w:pPr>
      <w:bookmarkStart w:id="295" w:name="_Toc40725271"/>
      <w:bookmarkStart w:id="296" w:name="_Toc41977734"/>
      <w:bookmarkStart w:id="297" w:name="_Toc41978004"/>
      <w:bookmarkStart w:id="298" w:name="_Toc89098012"/>
      <w:r w:rsidRPr="00597EA3">
        <w:rPr>
          <w:b/>
          <w:sz w:val="24"/>
          <w:szCs w:val="24"/>
          <w:u w:val="none"/>
        </w:rPr>
        <w:t>1</w:t>
      </w:r>
      <w:r w:rsidR="005D668C">
        <w:rPr>
          <w:b/>
          <w:sz w:val="24"/>
          <w:szCs w:val="24"/>
          <w:u w:val="none"/>
        </w:rPr>
        <w:t>3</w:t>
      </w:r>
      <w:r w:rsidRPr="00597EA3">
        <w:rPr>
          <w:b/>
          <w:sz w:val="24"/>
          <w:szCs w:val="24"/>
          <w:u w:val="none"/>
        </w:rPr>
        <w:t>.3. Количес</w:t>
      </w:r>
      <w:r w:rsidRPr="00597EA3">
        <w:rPr>
          <w:b/>
          <w:spacing w:val="-1"/>
          <w:sz w:val="24"/>
          <w:szCs w:val="24"/>
          <w:u w:val="none"/>
        </w:rPr>
        <w:t>тв</w:t>
      </w:r>
      <w:r w:rsidRPr="00597EA3">
        <w:rPr>
          <w:b/>
          <w:sz w:val="24"/>
          <w:szCs w:val="24"/>
          <w:u w:val="none"/>
        </w:rPr>
        <w:t>о прекр</w:t>
      </w:r>
      <w:r w:rsidRPr="00597EA3">
        <w:rPr>
          <w:b/>
          <w:spacing w:val="3"/>
          <w:sz w:val="24"/>
          <w:szCs w:val="24"/>
          <w:u w:val="none"/>
        </w:rPr>
        <w:t>а</w:t>
      </w:r>
      <w:r w:rsidRPr="00597EA3">
        <w:rPr>
          <w:b/>
          <w:spacing w:val="-3"/>
          <w:sz w:val="24"/>
          <w:szCs w:val="24"/>
          <w:u w:val="none"/>
        </w:rPr>
        <w:t>щ</w:t>
      </w:r>
      <w:r w:rsidRPr="00597EA3">
        <w:rPr>
          <w:b/>
          <w:sz w:val="24"/>
          <w:szCs w:val="24"/>
          <w:u w:val="none"/>
        </w:rPr>
        <w:t>е</w:t>
      </w:r>
      <w:r w:rsidRPr="00597EA3">
        <w:rPr>
          <w:b/>
          <w:spacing w:val="1"/>
          <w:sz w:val="24"/>
          <w:szCs w:val="24"/>
          <w:u w:val="none"/>
        </w:rPr>
        <w:t>н</w:t>
      </w:r>
      <w:r w:rsidRPr="00597EA3">
        <w:rPr>
          <w:b/>
          <w:sz w:val="24"/>
          <w:szCs w:val="24"/>
          <w:u w:val="none"/>
        </w:rPr>
        <w:t>ий</w:t>
      </w:r>
      <w:r w:rsidRPr="00597EA3">
        <w:rPr>
          <w:b/>
          <w:spacing w:val="1"/>
          <w:sz w:val="24"/>
          <w:szCs w:val="24"/>
          <w:u w:val="none"/>
        </w:rPr>
        <w:t xml:space="preserve"> </w:t>
      </w:r>
      <w:r w:rsidRPr="00597EA3">
        <w:rPr>
          <w:b/>
          <w:sz w:val="24"/>
          <w:szCs w:val="24"/>
          <w:u w:val="none"/>
        </w:rPr>
        <w:t>подачи</w:t>
      </w:r>
      <w:r w:rsidRPr="00597EA3">
        <w:rPr>
          <w:b/>
          <w:spacing w:val="1"/>
          <w:sz w:val="24"/>
          <w:szCs w:val="24"/>
          <w:u w:val="none"/>
        </w:rPr>
        <w:t xml:space="preserve"> </w:t>
      </w:r>
      <w:r w:rsidRPr="00597EA3">
        <w:rPr>
          <w:b/>
          <w:spacing w:val="-1"/>
          <w:sz w:val="24"/>
          <w:szCs w:val="24"/>
          <w:u w:val="none"/>
        </w:rPr>
        <w:t>т</w:t>
      </w:r>
      <w:r w:rsidRPr="00597EA3">
        <w:rPr>
          <w:b/>
          <w:sz w:val="24"/>
          <w:szCs w:val="24"/>
          <w:u w:val="none"/>
        </w:rPr>
        <w:t>еп</w:t>
      </w:r>
      <w:r w:rsidRPr="00597EA3">
        <w:rPr>
          <w:b/>
          <w:spacing w:val="2"/>
          <w:sz w:val="24"/>
          <w:szCs w:val="24"/>
          <w:u w:val="none"/>
        </w:rPr>
        <w:t>л</w:t>
      </w:r>
      <w:r w:rsidRPr="00597EA3">
        <w:rPr>
          <w:b/>
          <w:sz w:val="24"/>
          <w:szCs w:val="24"/>
          <w:u w:val="none"/>
        </w:rPr>
        <w:t>овой</w:t>
      </w:r>
      <w:r w:rsidRPr="00597EA3">
        <w:rPr>
          <w:b/>
          <w:spacing w:val="-1"/>
          <w:sz w:val="24"/>
          <w:szCs w:val="24"/>
          <w:u w:val="none"/>
        </w:rPr>
        <w:t xml:space="preserve"> </w:t>
      </w:r>
      <w:r w:rsidRPr="00597EA3">
        <w:rPr>
          <w:b/>
          <w:spacing w:val="2"/>
          <w:sz w:val="24"/>
          <w:szCs w:val="24"/>
          <w:u w:val="none"/>
        </w:rPr>
        <w:t>э</w:t>
      </w:r>
      <w:r w:rsidRPr="00597EA3">
        <w:rPr>
          <w:b/>
          <w:sz w:val="24"/>
          <w:szCs w:val="24"/>
          <w:u w:val="none"/>
        </w:rPr>
        <w:t>нерги</w:t>
      </w:r>
      <w:r w:rsidRPr="00597EA3">
        <w:rPr>
          <w:b/>
          <w:spacing w:val="-1"/>
          <w:sz w:val="24"/>
          <w:szCs w:val="24"/>
          <w:u w:val="none"/>
        </w:rPr>
        <w:t>и</w:t>
      </w:r>
      <w:r w:rsidRPr="00597EA3">
        <w:rPr>
          <w:b/>
          <w:sz w:val="24"/>
          <w:szCs w:val="24"/>
          <w:u w:val="none"/>
        </w:rPr>
        <w:t>,</w:t>
      </w:r>
      <w:r w:rsidRPr="00597EA3">
        <w:rPr>
          <w:b/>
          <w:spacing w:val="1"/>
          <w:sz w:val="24"/>
          <w:szCs w:val="24"/>
          <w:u w:val="none"/>
        </w:rPr>
        <w:t xml:space="preserve"> </w:t>
      </w:r>
      <w:r w:rsidRPr="00597EA3">
        <w:rPr>
          <w:b/>
          <w:spacing w:val="-2"/>
          <w:sz w:val="24"/>
          <w:szCs w:val="24"/>
          <w:u w:val="none"/>
        </w:rPr>
        <w:t>т</w:t>
      </w:r>
      <w:r w:rsidRPr="00597EA3">
        <w:rPr>
          <w:b/>
          <w:sz w:val="24"/>
          <w:szCs w:val="24"/>
          <w:u w:val="none"/>
        </w:rPr>
        <w:t>епл</w:t>
      </w:r>
      <w:r w:rsidRPr="00597EA3">
        <w:rPr>
          <w:b/>
          <w:spacing w:val="2"/>
          <w:sz w:val="24"/>
          <w:szCs w:val="24"/>
          <w:u w:val="none"/>
        </w:rPr>
        <w:t>о</w:t>
      </w:r>
      <w:r w:rsidRPr="00597EA3">
        <w:rPr>
          <w:b/>
          <w:sz w:val="24"/>
          <w:szCs w:val="24"/>
          <w:u w:val="none"/>
        </w:rPr>
        <w:t>нос</w:t>
      </w:r>
      <w:r w:rsidRPr="00597EA3">
        <w:rPr>
          <w:b/>
          <w:spacing w:val="1"/>
          <w:sz w:val="24"/>
          <w:szCs w:val="24"/>
          <w:u w:val="none"/>
        </w:rPr>
        <w:t>и</w:t>
      </w:r>
      <w:r w:rsidRPr="00597EA3">
        <w:rPr>
          <w:b/>
          <w:spacing w:val="-1"/>
          <w:sz w:val="24"/>
          <w:szCs w:val="24"/>
          <w:u w:val="none"/>
        </w:rPr>
        <w:t>т</w:t>
      </w:r>
      <w:r w:rsidRPr="00597EA3">
        <w:rPr>
          <w:b/>
          <w:sz w:val="24"/>
          <w:szCs w:val="24"/>
          <w:u w:val="none"/>
        </w:rPr>
        <w:t>е</w:t>
      </w:r>
      <w:r w:rsidRPr="00597EA3">
        <w:rPr>
          <w:b/>
          <w:spacing w:val="1"/>
          <w:sz w:val="24"/>
          <w:szCs w:val="24"/>
          <w:u w:val="none"/>
        </w:rPr>
        <w:t>л</w:t>
      </w:r>
      <w:r w:rsidRPr="00597EA3">
        <w:rPr>
          <w:b/>
          <w:sz w:val="24"/>
          <w:szCs w:val="24"/>
          <w:u w:val="none"/>
        </w:rPr>
        <w:t>я в ре</w:t>
      </w:r>
      <w:r w:rsidRPr="00597EA3">
        <w:rPr>
          <w:b/>
          <w:spacing w:val="3"/>
          <w:sz w:val="24"/>
          <w:szCs w:val="24"/>
          <w:u w:val="none"/>
        </w:rPr>
        <w:t>з</w:t>
      </w:r>
      <w:r w:rsidRPr="00597EA3">
        <w:rPr>
          <w:b/>
          <w:spacing w:val="-5"/>
          <w:sz w:val="24"/>
          <w:szCs w:val="24"/>
          <w:u w:val="none"/>
        </w:rPr>
        <w:t>у</w:t>
      </w:r>
      <w:r w:rsidRPr="00597EA3">
        <w:rPr>
          <w:b/>
          <w:sz w:val="24"/>
          <w:szCs w:val="24"/>
          <w:u w:val="none"/>
        </w:rPr>
        <w:t>л</w:t>
      </w:r>
      <w:r w:rsidRPr="00597EA3">
        <w:rPr>
          <w:b/>
          <w:spacing w:val="1"/>
          <w:sz w:val="24"/>
          <w:szCs w:val="24"/>
          <w:u w:val="none"/>
        </w:rPr>
        <w:t>ь</w:t>
      </w:r>
      <w:r w:rsidRPr="00597EA3">
        <w:rPr>
          <w:b/>
          <w:spacing w:val="-1"/>
          <w:sz w:val="24"/>
          <w:szCs w:val="24"/>
          <w:u w:val="none"/>
        </w:rPr>
        <w:t>т</w:t>
      </w:r>
      <w:r w:rsidRPr="00597EA3">
        <w:rPr>
          <w:b/>
          <w:spacing w:val="2"/>
          <w:sz w:val="24"/>
          <w:szCs w:val="24"/>
          <w:u w:val="none"/>
        </w:rPr>
        <w:t>а</w:t>
      </w:r>
      <w:r w:rsidRPr="00597EA3">
        <w:rPr>
          <w:b/>
          <w:spacing w:val="-1"/>
          <w:sz w:val="24"/>
          <w:szCs w:val="24"/>
          <w:u w:val="none"/>
        </w:rPr>
        <w:t>т</w:t>
      </w:r>
      <w:r w:rsidRPr="00597EA3">
        <w:rPr>
          <w:b/>
          <w:sz w:val="24"/>
          <w:szCs w:val="24"/>
          <w:u w:val="none"/>
        </w:rPr>
        <w:t xml:space="preserve">е </w:t>
      </w:r>
      <w:r w:rsidRPr="00597EA3">
        <w:rPr>
          <w:b/>
          <w:spacing w:val="-1"/>
          <w:sz w:val="24"/>
          <w:szCs w:val="24"/>
          <w:u w:val="none"/>
        </w:rPr>
        <w:t>т</w:t>
      </w:r>
      <w:r w:rsidRPr="00597EA3">
        <w:rPr>
          <w:b/>
          <w:sz w:val="24"/>
          <w:szCs w:val="24"/>
          <w:u w:val="none"/>
        </w:rPr>
        <w:t>е</w:t>
      </w:r>
      <w:r w:rsidRPr="00597EA3">
        <w:rPr>
          <w:b/>
          <w:spacing w:val="1"/>
          <w:sz w:val="24"/>
          <w:szCs w:val="24"/>
          <w:u w:val="none"/>
        </w:rPr>
        <w:t>х</w:t>
      </w:r>
      <w:r w:rsidRPr="00597EA3">
        <w:rPr>
          <w:b/>
          <w:sz w:val="24"/>
          <w:szCs w:val="24"/>
          <w:u w:val="none"/>
        </w:rPr>
        <w:t>нологиче</w:t>
      </w:r>
      <w:r w:rsidRPr="00597EA3">
        <w:rPr>
          <w:b/>
          <w:spacing w:val="1"/>
          <w:sz w:val="24"/>
          <w:szCs w:val="24"/>
          <w:u w:val="none"/>
        </w:rPr>
        <w:t>с</w:t>
      </w:r>
      <w:r w:rsidRPr="00597EA3">
        <w:rPr>
          <w:b/>
          <w:sz w:val="24"/>
          <w:szCs w:val="24"/>
          <w:u w:val="none"/>
        </w:rPr>
        <w:t>ких на</w:t>
      </w:r>
      <w:r w:rsidRPr="00597EA3">
        <w:rPr>
          <w:b/>
          <w:spacing w:val="2"/>
          <w:sz w:val="24"/>
          <w:szCs w:val="24"/>
          <w:u w:val="none"/>
        </w:rPr>
        <w:t>р</w:t>
      </w:r>
      <w:r w:rsidRPr="00597EA3">
        <w:rPr>
          <w:b/>
          <w:spacing w:val="-2"/>
          <w:sz w:val="24"/>
          <w:szCs w:val="24"/>
          <w:u w:val="none"/>
        </w:rPr>
        <w:t>уш</w:t>
      </w:r>
      <w:r w:rsidRPr="00597EA3">
        <w:rPr>
          <w:b/>
          <w:sz w:val="24"/>
          <w:szCs w:val="24"/>
          <w:u w:val="none"/>
        </w:rPr>
        <w:t>ений</w:t>
      </w:r>
      <w:r w:rsidRPr="00597EA3">
        <w:rPr>
          <w:b/>
          <w:spacing w:val="1"/>
          <w:sz w:val="24"/>
          <w:szCs w:val="24"/>
          <w:u w:val="none"/>
        </w:rPr>
        <w:t xml:space="preserve"> </w:t>
      </w:r>
      <w:r w:rsidRPr="00597EA3">
        <w:rPr>
          <w:b/>
          <w:sz w:val="24"/>
          <w:szCs w:val="24"/>
          <w:u w:val="none"/>
        </w:rPr>
        <w:t>на</w:t>
      </w:r>
      <w:r w:rsidRPr="00597EA3">
        <w:rPr>
          <w:b/>
          <w:spacing w:val="1"/>
          <w:sz w:val="24"/>
          <w:szCs w:val="24"/>
          <w:u w:val="none"/>
        </w:rPr>
        <w:t xml:space="preserve"> </w:t>
      </w:r>
      <w:r w:rsidRPr="00597EA3">
        <w:rPr>
          <w:b/>
          <w:sz w:val="24"/>
          <w:szCs w:val="24"/>
          <w:u w:val="none"/>
        </w:rPr>
        <w:t>ис</w:t>
      </w:r>
      <w:r w:rsidRPr="00597EA3">
        <w:rPr>
          <w:b/>
          <w:spacing w:val="-2"/>
          <w:sz w:val="24"/>
          <w:szCs w:val="24"/>
          <w:u w:val="none"/>
        </w:rPr>
        <w:t>т</w:t>
      </w:r>
      <w:r w:rsidRPr="00597EA3">
        <w:rPr>
          <w:b/>
          <w:sz w:val="24"/>
          <w:szCs w:val="24"/>
          <w:u w:val="none"/>
        </w:rPr>
        <w:t>оч</w:t>
      </w:r>
      <w:r w:rsidRPr="00597EA3">
        <w:rPr>
          <w:b/>
          <w:spacing w:val="1"/>
          <w:sz w:val="24"/>
          <w:szCs w:val="24"/>
          <w:u w:val="none"/>
        </w:rPr>
        <w:t>н</w:t>
      </w:r>
      <w:r w:rsidRPr="00597EA3">
        <w:rPr>
          <w:b/>
          <w:sz w:val="24"/>
          <w:szCs w:val="24"/>
          <w:u w:val="none"/>
        </w:rPr>
        <w:t>иках</w:t>
      </w:r>
      <w:r w:rsidRPr="00597EA3">
        <w:rPr>
          <w:b/>
          <w:spacing w:val="1"/>
          <w:sz w:val="24"/>
          <w:szCs w:val="24"/>
          <w:u w:val="none"/>
        </w:rPr>
        <w:t xml:space="preserve"> </w:t>
      </w:r>
      <w:r w:rsidRPr="00597EA3">
        <w:rPr>
          <w:b/>
          <w:spacing w:val="-1"/>
          <w:sz w:val="24"/>
          <w:szCs w:val="24"/>
          <w:u w:val="none"/>
        </w:rPr>
        <w:t>т</w:t>
      </w:r>
      <w:r w:rsidRPr="00597EA3">
        <w:rPr>
          <w:b/>
          <w:sz w:val="24"/>
          <w:szCs w:val="24"/>
          <w:u w:val="none"/>
        </w:rPr>
        <w:t>епло</w:t>
      </w:r>
      <w:r w:rsidRPr="00597EA3">
        <w:rPr>
          <w:b/>
          <w:spacing w:val="-1"/>
          <w:sz w:val="24"/>
          <w:szCs w:val="24"/>
          <w:u w:val="none"/>
        </w:rPr>
        <w:t>в</w:t>
      </w:r>
      <w:r w:rsidRPr="00597EA3">
        <w:rPr>
          <w:b/>
          <w:sz w:val="24"/>
          <w:szCs w:val="24"/>
          <w:u w:val="none"/>
        </w:rPr>
        <w:t xml:space="preserve">ой </w:t>
      </w:r>
      <w:r w:rsidRPr="00597EA3">
        <w:rPr>
          <w:b/>
          <w:spacing w:val="1"/>
          <w:sz w:val="24"/>
          <w:szCs w:val="24"/>
          <w:u w:val="none"/>
        </w:rPr>
        <w:t>э</w:t>
      </w:r>
      <w:r w:rsidRPr="00597EA3">
        <w:rPr>
          <w:b/>
          <w:sz w:val="24"/>
          <w:szCs w:val="24"/>
          <w:u w:val="none"/>
        </w:rPr>
        <w:t>нергии</w:t>
      </w:r>
      <w:bookmarkEnd w:id="295"/>
      <w:bookmarkEnd w:id="296"/>
      <w:bookmarkEnd w:id="297"/>
      <w:bookmarkEnd w:id="298"/>
    </w:p>
    <w:p w:rsidR="00AC2ED6" w:rsidRPr="003B7587" w:rsidRDefault="00AC2ED6" w:rsidP="00AC2ED6">
      <w:pPr>
        <w:ind w:right="222"/>
        <w:jc w:val="both"/>
        <w:rPr>
          <w:rFonts w:ascii="Times New Roman" w:eastAsia="Arial" w:hAnsi="Times New Roman" w:cs="Times New Roman"/>
        </w:rPr>
      </w:pPr>
    </w:p>
    <w:p w:rsidR="00AC2ED6" w:rsidRPr="003B7587" w:rsidRDefault="00AC2ED6" w:rsidP="00AC2ED6">
      <w:pPr>
        <w:ind w:right="222"/>
        <w:jc w:val="both"/>
        <w:rPr>
          <w:rFonts w:ascii="Times New Roman" w:eastAsia="Arial" w:hAnsi="Times New Roman" w:cs="Times New Roman"/>
        </w:rPr>
      </w:pPr>
      <w:r w:rsidRPr="003B7587">
        <w:rPr>
          <w:rFonts w:ascii="Times New Roman" w:eastAsia="Arial" w:hAnsi="Times New Roman" w:cs="Times New Roman"/>
        </w:rPr>
        <w:t>В</w:t>
      </w:r>
      <w:r w:rsidRPr="003B7587">
        <w:rPr>
          <w:rFonts w:ascii="Times New Roman" w:eastAsia="Arial" w:hAnsi="Times New Roman" w:cs="Times New Roman"/>
          <w:spacing w:val="15"/>
        </w:rPr>
        <w:t xml:space="preserve"> </w:t>
      </w:r>
      <w:r w:rsidRPr="003B7587">
        <w:rPr>
          <w:rFonts w:ascii="Times New Roman" w:eastAsia="Arial" w:hAnsi="Times New Roman" w:cs="Times New Roman"/>
        </w:rPr>
        <w:t>с</w:t>
      </w:r>
      <w:r w:rsidRPr="003B7587">
        <w:rPr>
          <w:rFonts w:ascii="Times New Roman" w:eastAsia="Arial" w:hAnsi="Times New Roman" w:cs="Times New Roman"/>
          <w:spacing w:val="1"/>
        </w:rPr>
        <w:t>оо</w:t>
      </w:r>
      <w:r w:rsidRPr="003B7587">
        <w:rPr>
          <w:rFonts w:ascii="Times New Roman" w:eastAsia="Arial" w:hAnsi="Times New Roman" w:cs="Times New Roman"/>
        </w:rPr>
        <w:t>т</w:t>
      </w:r>
      <w:r w:rsidRPr="003B7587">
        <w:rPr>
          <w:rFonts w:ascii="Times New Roman" w:eastAsia="Arial" w:hAnsi="Times New Roman" w:cs="Times New Roman"/>
          <w:spacing w:val="-2"/>
        </w:rPr>
        <w:t>в</w:t>
      </w:r>
      <w:r w:rsidRPr="003B7587">
        <w:rPr>
          <w:rFonts w:ascii="Times New Roman" w:eastAsia="Arial" w:hAnsi="Times New Roman" w:cs="Times New Roman"/>
        </w:rPr>
        <w:t>етс</w:t>
      </w:r>
      <w:r w:rsidRPr="003B7587">
        <w:rPr>
          <w:rFonts w:ascii="Times New Roman" w:eastAsia="Arial" w:hAnsi="Times New Roman" w:cs="Times New Roman"/>
          <w:spacing w:val="1"/>
        </w:rPr>
        <w:t>т</w:t>
      </w:r>
      <w:r w:rsidRPr="003B7587">
        <w:rPr>
          <w:rFonts w:ascii="Times New Roman" w:eastAsia="Arial" w:hAnsi="Times New Roman" w:cs="Times New Roman"/>
        </w:rPr>
        <w:t>вии</w:t>
      </w:r>
      <w:r w:rsidRPr="003B7587">
        <w:rPr>
          <w:rFonts w:ascii="Times New Roman" w:eastAsia="Arial" w:hAnsi="Times New Roman" w:cs="Times New Roman"/>
          <w:spacing w:val="15"/>
        </w:rPr>
        <w:t xml:space="preserve"> </w:t>
      </w:r>
      <w:r w:rsidRPr="003B7587">
        <w:rPr>
          <w:rFonts w:ascii="Times New Roman" w:eastAsia="Arial" w:hAnsi="Times New Roman" w:cs="Times New Roman"/>
        </w:rPr>
        <w:t>с</w:t>
      </w:r>
      <w:r w:rsidRPr="003B7587">
        <w:rPr>
          <w:rFonts w:ascii="Times New Roman" w:eastAsia="Arial" w:hAnsi="Times New Roman" w:cs="Times New Roman"/>
          <w:spacing w:val="15"/>
        </w:rPr>
        <w:t xml:space="preserve"> </w:t>
      </w:r>
      <w:r w:rsidRPr="003B7587">
        <w:rPr>
          <w:rFonts w:ascii="Times New Roman" w:eastAsia="Arial" w:hAnsi="Times New Roman" w:cs="Times New Roman"/>
        </w:rPr>
        <w:t>пр</w:t>
      </w:r>
      <w:r w:rsidRPr="003B7587">
        <w:rPr>
          <w:rFonts w:ascii="Times New Roman" w:eastAsia="Arial" w:hAnsi="Times New Roman" w:cs="Times New Roman"/>
          <w:spacing w:val="-2"/>
        </w:rPr>
        <w:t>е</w:t>
      </w:r>
      <w:r w:rsidRPr="003B7587">
        <w:rPr>
          <w:rFonts w:ascii="Times New Roman" w:eastAsia="Arial" w:hAnsi="Times New Roman" w:cs="Times New Roman"/>
          <w:spacing w:val="-1"/>
        </w:rPr>
        <w:t>д</w:t>
      </w:r>
      <w:r w:rsidRPr="003B7587">
        <w:rPr>
          <w:rFonts w:ascii="Times New Roman" w:eastAsia="Arial" w:hAnsi="Times New Roman" w:cs="Times New Roman"/>
        </w:rPr>
        <w:t>оставленными</w:t>
      </w:r>
      <w:r w:rsidRPr="003B7587">
        <w:rPr>
          <w:rFonts w:ascii="Times New Roman" w:eastAsia="Arial" w:hAnsi="Times New Roman" w:cs="Times New Roman"/>
          <w:spacing w:val="15"/>
        </w:rPr>
        <w:t xml:space="preserve"> </w:t>
      </w:r>
      <w:r w:rsidRPr="003B7587">
        <w:rPr>
          <w:rFonts w:ascii="Times New Roman" w:eastAsia="Arial" w:hAnsi="Times New Roman" w:cs="Times New Roman"/>
        </w:rPr>
        <w:t>данными</w:t>
      </w:r>
      <w:r w:rsidRPr="003B7587">
        <w:rPr>
          <w:rFonts w:ascii="Times New Roman" w:eastAsia="Arial" w:hAnsi="Times New Roman" w:cs="Times New Roman"/>
          <w:spacing w:val="16"/>
        </w:rPr>
        <w:t xml:space="preserve"> </w:t>
      </w:r>
      <w:r w:rsidR="005D668C" w:rsidRPr="005D668C">
        <w:rPr>
          <w:rFonts w:ascii="Times New Roman" w:eastAsia="Arial" w:hAnsi="Times New Roman" w:cs="Times New Roman"/>
          <w:spacing w:val="16"/>
        </w:rPr>
        <w:t xml:space="preserve">администрации Ивановского сельсовета  и службы  главного энергетика ФГБУ «Санаторий Марьино» </w:t>
      </w:r>
      <w:r w:rsidRPr="003B7587">
        <w:rPr>
          <w:rFonts w:ascii="Times New Roman" w:eastAsia="Arial" w:hAnsi="Times New Roman" w:cs="Times New Roman"/>
          <w:spacing w:val="16"/>
        </w:rPr>
        <w:t>п</w:t>
      </w:r>
      <w:r w:rsidRPr="003B7587">
        <w:rPr>
          <w:rFonts w:ascii="Times New Roman" w:eastAsia="Arial" w:hAnsi="Times New Roman" w:cs="Times New Roman"/>
          <w:spacing w:val="1"/>
        </w:rPr>
        <w:t>р</w:t>
      </w:r>
      <w:r w:rsidRPr="003B7587">
        <w:rPr>
          <w:rFonts w:ascii="Times New Roman" w:eastAsia="Arial" w:hAnsi="Times New Roman" w:cs="Times New Roman"/>
        </w:rPr>
        <w:t>екращений</w:t>
      </w:r>
      <w:r w:rsidRPr="003B7587">
        <w:rPr>
          <w:rFonts w:ascii="Times New Roman" w:eastAsia="Arial" w:hAnsi="Times New Roman" w:cs="Times New Roman"/>
          <w:spacing w:val="177"/>
        </w:rPr>
        <w:t xml:space="preserve"> </w:t>
      </w:r>
      <w:r w:rsidRPr="003B7587">
        <w:rPr>
          <w:rFonts w:ascii="Times New Roman" w:eastAsia="Arial" w:hAnsi="Times New Roman" w:cs="Times New Roman"/>
        </w:rPr>
        <w:t>и</w:t>
      </w:r>
      <w:r w:rsidRPr="003B7587">
        <w:rPr>
          <w:rFonts w:ascii="Times New Roman" w:eastAsia="Arial" w:hAnsi="Times New Roman" w:cs="Times New Roman"/>
          <w:spacing w:val="179"/>
        </w:rPr>
        <w:t xml:space="preserve"> </w:t>
      </w:r>
      <w:r w:rsidRPr="003B7587">
        <w:rPr>
          <w:rFonts w:ascii="Times New Roman" w:eastAsia="Arial" w:hAnsi="Times New Roman" w:cs="Times New Roman"/>
          <w:spacing w:val="1"/>
        </w:rPr>
        <w:t>о</w:t>
      </w:r>
      <w:r w:rsidRPr="003B7587">
        <w:rPr>
          <w:rFonts w:ascii="Times New Roman" w:eastAsia="Arial" w:hAnsi="Times New Roman" w:cs="Times New Roman"/>
        </w:rPr>
        <w:t>граничений</w:t>
      </w:r>
      <w:r w:rsidRPr="003B7587">
        <w:rPr>
          <w:rFonts w:ascii="Times New Roman" w:eastAsia="Arial" w:hAnsi="Times New Roman" w:cs="Times New Roman"/>
          <w:spacing w:val="178"/>
        </w:rPr>
        <w:t xml:space="preserve"> </w:t>
      </w:r>
      <w:r w:rsidRPr="003B7587">
        <w:rPr>
          <w:rFonts w:ascii="Times New Roman" w:eastAsia="Arial" w:hAnsi="Times New Roman" w:cs="Times New Roman"/>
        </w:rPr>
        <w:t>в</w:t>
      </w:r>
      <w:r w:rsidRPr="003B7587">
        <w:rPr>
          <w:rFonts w:ascii="Times New Roman" w:eastAsia="Arial" w:hAnsi="Times New Roman" w:cs="Times New Roman"/>
          <w:spacing w:val="178"/>
        </w:rPr>
        <w:t xml:space="preserve"> </w:t>
      </w:r>
      <w:r w:rsidRPr="003B7587">
        <w:rPr>
          <w:rFonts w:ascii="Times New Roman" w:eastAsia="Arial" w:hAnsi="Times New Roman" w:cs="Times New Roman"/>
        </w:rPr>
        <w:t>подаче</w:t>
      </w:r>
      <w:r w:rsidRPr="003B7587">
        <w:rPr>
          <w:rFonts w:ascii="Times New Roman" w:eastAsia="Arial" w:hAnsi="Times New Roman" w:cs="Times New Roman"/>
          <w:spacing w:val="178"/>
        </w:rPr>
        <w:t xml:space="preserve"> </w:t>
      </w:r>
      <w:r w:rsidRPr="003B7587">
        <w:rPr>
          <w:rFonts w:ascii="Times New Roman" w:eastAsia="Arial" w:hAnsi="Times New Roman" w:cs="Times New Roman"/>
        </w:rPr>
        <w:t>т</w:t>
      </w:r>
      <w:r w:rsidRPr="003B7587">
        <w:rPr>
          <w:rFonts w:ascii="Times New Roman" w:eastAsia="Arial" w:hAnsi="Times New Roman" w:cs="Times New Roman"/>
          <w:spacing w:val="2"/>
        </w:rPr>
        <w:t>е</w:t>
      </w:r>
      <w:r w:rsidRPr="003B7587">
        <w:rPr>
          <w:rFonts w:ascii="Times New Roman" w:eastAsia="Arial" w:hAnsi="Times New Roman" w:cs="Times New Roman"/>
        </w:rPr>
        <w:t>пловой</w:t>
      </w:r>
      <w:r w:rsidRPr="003B7587">
        <w:rPr>
          <w:rFonts w:ascii="Times New Roman" w:eastAsia="Arial" w:hAnsi="Times New Roman" w:cs="Times New Roman"/>
          <w:spacing w:val="178"/>
        </w:rPr>
        <w:t xml:space="preserve"> </w:t>
      </w:r>
      <w:r w:rsidRPr="003B7587">
        <w:rPr>
          <w:rFonts w:ascii="Times New Roman" w:eastAsia="Arial" w:hAnsi="Times New Roman" w:cs="Times New Roman"/>
        </w:rPr>
        <w:t>эне</w:t>
      </w:r>
      <w:r w:rsidRPr="003B7587">
        <w:rPr>
          <w:rFonts w:ascii="Times New Roman" w:eastAsia="Arial" w:hAnsi="Times New Roman" w:cs="Times New Roman"/>
          <w:spacing w:val="2"/>
        </w:rPr>
        <w:t>р</w:t>
      </w:r>
      <w:r w:rsidRPr="003B7587">
        <w:rPr>
          <w:rFonts w:ascii="Times New Roman" w:eastAsia="Arial" w:hAnsi="Times New Roman" w:cs="Times New Roman"/>
          <w:spacing w:val="-3"/>
        </w:rPr>
        <w:t>г</w:t>
      </w:r>
      <w:r w:rsidRPr="003B7587">
        <w:rPr>
          <w:rFonts w:ascii="Times New Roman" w:eastAsia="Arial" w:hAnsi="Times New Roman" w:cs="Times New Roman"/>
        </w:rPr>
        <w:t>ии</w:t>
      </w:r>
      <w:r w:rsidRPr="003B7587">
        <w:rPr>
          <w:rFonts w:ascii="Times New Roman" w:eastAsia="Arial" w:hAnsi="Times New Roman" w:cs="Times New Roman"/>
          <w:spacing w:val="178"/>
        </w:rPr>
        <w:t xml:space="preserve"> </w:t>
      </w:r>
      <w:r w:rsidRPr="003B7587">
        <w:rPr>
          <w:rFonts w:ascii="Times New Roman" w:eastAsia="Arial" w:hAnsi="Times New Roman" w:cs="Times New Roman"/>
        </w:rPr>
        <w:t>до</w:t>
      </w:r>
      <w:r w:rsidRPr="003B7587">
        <w:rPr>
          <w:rFonts w:ascii="Times New Roman" w:eastAsia="Arial" w:hAnsi="Times New Roman" w:cs="Times New Roman"/>
          <w:spacing w:val="178"/>
        </w:rPr>
        <w:t xml:space="preserve"> </w:t>
      </w:r>
      <w:r w:rsidRPr="003B7587">
        <w:rPr>
          <w:rFonts w:ascii="Times New Roman" w:eastAsia="Arial" w:hAnsi="Times New Roman" w:cs="Times New Roman"/>
        </w:rPr>
        <w:t>к</w:t>
      </w:r>
      <w:r w:rsidRPr="003B7587">
        <w:rPr>
          <w:rFonts w:ascii="Times New Roman" w:eastAsia="Arial" w:hAnsi="Times New Roman" w:cs="Times New Roman"/>
          <w:spacing w:val="1"/>
        </w:rPr>
        <w:t>о</w:t>
      </w:r>
      <w:r w:rsidRPr="003B7587">
        <w:rPr>
          <w:rFonts w:ascii="Times New Roman" w:eastAsia="Arial" w:hAnsi="Times New Roman" w:cs="Times New Roman"/>
        </w:rPr>
        <w:t>нечн</w:t>
      </w:r>
      <w:r w:rsidRPr="003B7587">
        <w:rPr>
          <w:rFonts w:ascii="Times New Roman" w:eastAsia="Arial" w:hAnsi="Times New Roman" w:cs="Times New Roman"/>
          <w:spacing w:val="1"/>
        </w:rPr>
        <w:t>о</w:t>
      </w:r>
      <w:r w:rsidRPr="003B7587">
        <w:rPr>
          <w:rFonts w:ascii="Times New Roman" w:eastAsia="Arial" w:hAnsi="Times New Roman" w:cs="Times New Roman"/>
        </w:rPr>
        <w:t>го пот</w:t>
      </w:r>
      <w:r w:rsidRPr="003B7587">
        <w:rPr>
          <w:rFonts w:ascii="Times New Roman" w:eastAsia="Arial" w:hAnsi="Times New Roman" w:cs="Times New Roman"/>
          <w:spacing w:val="1"/>
        </w:rPr>
        <w:t>ре</w:t>
      </w:r>
      <w:r w:rsidRPr="003B7587">
        <w:rPr>
          <w:rFonts w:ascii="Times New Roman" w:eastAsia="Arial" w:hAnsi="Times New Roman" w:cs="Times New Roman"/>
        </w:rPr>
        <w:t>би</w:t>
      </w:r>
      <w:r w:rsidRPr="003B7587">
        <w:rPr>
          <w:rFonts w:ascii="Times New Roman" w:eastAsia="Arial" w:hAnsi="Times New Roman" w:cs="Times New Roman"/>
          <w:spacing w:val="-1"/>
        </w:rPr>
        <w:t>т</w:t>
      </w:r>
      <w:r w:rsidRPr="003B7587">
        <w:rPr>
          <w:rFonts w:ascii="Times New Roman" w:eastAsia="Arial" w:hAnsi="Times New Roman" w:cs="Times New Roman"/>
        </w:rPr>
        <w:t>еля,</w:t>
      </w:r>
      <w:r w:rsidRPr="003B7587">
        <w:rPr>
          <w:rFonts w:ascii="Times New Roman" w:eastAsia="Arial" w:hAnsi="Times New Roman" w:cs="Times New Roman"/>
          <w:spacing w:val="60"/>
        </w:rPr>
        <w:t xml:space="preserve"> </w:t>
      </w:r>
      <w:r w:rsidRPr="003B7587">
        <w:rPr>
          <w:rFonts w:ascii="Times New Roman" w:eastAsia="Arial" w:hAnsi="Times New Roman" w:cs="Times New Roman"/>
        </w:rPr>
        <w:t>в</w:t>
      </w:r>
      <w:r w:rsidRPr="003B7587">
        <w:rPr>
          <w:rFonts w:ascii="Times New Roman" w:eastAsia="Arial" w:hAnsi="Times New Roman" w:cs="Times New Roman"/>
          <w:spacing w:val="60"/>
        </w:rPr>
        <w:t xml:space="preserve"> </w:t>
      </w:r>
      <w:r w:rsidRPr="003B7587">
        <w:rPr>
          <w:rFonts w:ascii="Times New Roman" w:eastAsia="Arial" w:hAnsi="Times New Roman" w:cs="Times New Roman"/>
        </w:rPr>
        <w:t>пр</w:t>
      </w:r>
      <w:r w:rsidRPr="003B7587">
        <w:rPr>
          <w:rFonts w:ascii="Times New Roman" w:eastAsia="Arial" w:hAnsi="Times New Roman" w:cs="Times New Roman"/>
          <w:spacing w:val="2"/>
        </w:rPr>
        <w:t>о</w:t>
      </w:r>
      <w:r w:rsidRPr="003B7587">
        <w:rPr>
          <w:rFonts w:ascii="Times New Roman" w:eastAsia="Arial" w:hAnsi="Times New Roman" w:cs="Times New Roman"/>
          <w:spacing w:val="-3"/>
        </w:rPr>
        <w:t>ц</w:t>
      </w:r>
      <w:r w:rsidRPr="003B7587">
        <w:rPr>
          <w:rFonts w:ascii="Times New Roman" w:eastAsia="Arial" w:hAnsi="Times New Roman" w:cs="Times New Roman"/>
        </w:rPr>
        <w:t>ессе</w:t>
      </w:r>
      <w:r w:rsidRPr="003B7587">
        <w:rPr>
          <w:rFonts w:ascii="Times New Roman" w:eastAsia="Arial" w:hAnsi="Times New Roman" w:cs="Times New Roman"/>
          <w:spacing w:val="62"/>
        </w:rPr>
        <w:t xml:space="preserve"> </w:t>
      </w:r>
      <w:r w:rsidRPr="003B7587">
        <w:rPr>
          <w:rFonts w:ascii="Times New Roman" w:eastAsia="Arial" w:hAnsi="Times New Roman" w:cs="Times New Roman"/>
        </w:rPr>
        <w:t>о</w:t>
      </w:r>
      <w:r w:rsidRPr="003B7587">
        <w:rPr>
          <w:rFonts w:ascii="Times New Roman" w:eastAsia="Arial" w:hAnsi="Times New Roman" w:cs="Times New Roman"/>
          <w:spacing w:val="-1"/>
        </w:rPr>
        <w:t>т</w:t>
      </w:r>
      <w:r w:rsidRPr="003B7587">
        <w:rPr>
          <w:rFonts w:ascii="Times New Roman" w:eastAsia="Arial" w:hAnsi="Times New Roman" w:cs="Times New Roman"/>
        </w:rPr>
        <w:t>к</w:t>
      </w:r>
      <w:r w:rsidRPr="003B7587">
        <w:rPr>
          <w:rFonts w:ascii="Times New Roman" w:eastAsia="Arial" w:hAnsi="Times New Roman" w:cs="Times New Roman"/>
          <w:spacing w:val="1"/>
        </w:rPr>
        <w:t>а</w:t>
      </w:r>
      <w:r w:rsidRPr="003B7587">
        <w:rPr>
          <w:rFonts w:ascii="Times New Roman" w:eastAsia="Arial" w:hAnsi="Times New Roman" w:cs="Times New Roman"/>
          <w:spacing w:val="-1"/>
        </w:rPr>
        <w:t>з</w:t>
      </w:r>
      <w:r w:rsidRPr="003B7587">
        <w:rPr>
          <w:rFonts w:ascii="Times New Roman" w:eastAsia="Arial" w:hAnsi="Times New Roman" w:cs="Times New Roman"/>
        </w:rPr>
        <w:t>ов</w:t>
      </w:r>
      <w:r w:rsidRPr="003B7587">
        <w:rPr>
          <w:rFonts w:ascii="Times New Roman" w:eastAsia="Arial" w:hAnsi="Times New Roman" w:cs="Times New Roman"/>
          <w:spacing w:val="60"/>
        </w:rPr>
        <w:t xml:space="preserve"> </w:t>
      </w:r>
      <w:r w:rsidRPr="003B7587">
        <w:rPr>
          <w:rFonts w:ascii="Times New Roman" w:eastAsia="Arial" w:hAnsi="Times New Roman" w:cs="Times New Roman"/>
          <w:spacing w:val="1"/>
        </w:rPr>
        <w:t>о</w:t>
      </w:r>
      <w:r w:rsidRPr="003B7587">
        <w:rPr>
          <w:rFonts w:ascii="Times New Roman" w:eastAsia="Arial" w:hAnsi="Times New Roman" w:cs="Times New Roman"/>
        </w:rPr>
        <w:t>бо</w:t>
      </w:r>
      <w:r w:rsidRPr="003B7587">
        <w:rPr>
          <w:rFonts w:ascii="Times New Roman" w:eastAsia="Arial" w:hAnsi="Times New Roman" w:cs="Times New Roman"/>
          <w:spacing w:val="1"/>
        </w:rPr>
        <w:t>р</w:t>
      </w:r>
      <w:r w:rsidRPr="003B7587">
        <w:rPr>
          <w:rFonts w:ascii="Times New Roman" w:eastAsia="Arial" w:hAnsi="Times New Roman" w:cs="Times New Roman"/>
          <w:spacing w:val="-1"/>
        </w:rPr>
        <w:t>уд</w:t>
      </w:r>
      <w:r w:rsidRPr="003B7587">
        <w:rPr>
          <w:rFonts w:ascii="Times New Roman" w:eastAsia="Arial" w:hAnsi="Times New Roman" w:cs="Times New Roman"/>
        </w:rPr>
        <w:t>ования</w:t>
      </w:r>
      <w:r w:rsidRPr="003B7587">
        <w:rPr>
          <w:rFonts w:ascii="Times New Roman" w:eastAsia="Arial" w:hAnsi="Times New Roman" w:cs="Times New Roman"/>
          <w:spacing w:val="60"/>
        </w:rPr>
        <w:t xml:space="preserve"> </w:t>
      </w:r>
      <w:r w:rsidRPr="003B7587">
        <w:rPr>
          <w:rFonts w:ascii="Times New Roman" w:eastAsia="Arial" w:hAnsi="Times New Roman" w:cs="Times New Roman"/>
        </w:rPr>
        <w:t>на</w:t>
      </w:r>
      <w:r w:rsidRPr="003B7587">
        <w:rPr>
          <w:rFonts w:ascii="Times New Roman" w:eastAsia="Arial" w:hAnsi="Times New Roman" w:cs="Times New Roman"/>
          <w:spacing w:val="61"/>
        </w:rPr>
        <w:t xml:space="preserve"> </w:t>
      </w:r>
      <w:r w:rsidRPr="003B7587">
        <w:rPr>
          <w:rFonts w:ascii="Times New Roman" w:eastAsia="Arial" w:hAnsi="Times New Roman" w:cs="Times New Roman"/>
        </w:rPr>
        <w:t>источнике</w:t>
      </w:r>
      <w:r w:rsidRPr="003B7587">
        <w:rPr>
          <w:rFonts w:ascii="Times New Roman" w:eastAsia="Arial" w:hAnsi="Times New Roman" w:cs="Times New Roman"/>
          <w:spacing w:val="59"/>
        </w:rPr>
        <w:t xml:space="preserve"> </w:t>
      </w:r>
      <w:r w:rsidRPr="003B7587">
        <w:rPr>
          <w:rFonts w:ascii="Times New Roman" w:eastAsia="Arial" w:hAnsi="Times New Roman" w:cs="Times New Roman"/>
        </w:rPr>
        <w:t>т</w:t>
      </w:r>
      <w:r w:rsidRPr="003B7587">
        <w:rPr>
          <w:rFonts w:ascii="Times New Roman" w:eastAsia="Arial" w:hAnsi="Times New Roman" w:cs="Times New Roman"/>
          <w:spacing w:val="1"/>
        </w:rPr>
        <w:t>е</w:t>
      </w:r>
      <w:r w:rsidRPr="003B7587">
        <w:rPr>
          <w:rFonts w:ascii="Times New Roman" w:eastAsia="Arial" w:hAnsi="Times New Roman" w:cs="Times New Roman"/>
        </w:rPr>
        <w:t>плоснабж</w:t>
      </w:r>
      <w:r w:rsidRPr="003B7587">
        <w:rPr>
          <w:rFonts w:ascii="Times New Roman" w:eastAsia="Arial" w:hAnsi="Times New Roman" w:cs="Times New Roman"/>
          <w:spacing w:val="1"/>
        </w:rPr>
        <w:t>е</w:t>
      </w:r>
      <w:r w:rsidRPr="003B7587">
        <w:rPr>
          <w:rFonts w:ascii="Times New Roman" w:eastAsia="Arial" w:hAnsi="Times New Roman" w:cs="Times New Roman"/>
        </w:rPr>
        <w:t>ния</w:t>
      </w:r>
      <w:r w:rsidRPr="003B7587">
        <w:rPr>
          <w:rFonts w:ascii="Times New Roman" w:eastAsia="Arial" w:hAnsi="Times New Roman" w:cs="Times New Roman"/>
          <w:spacing w:val="59"/>
        </w:rPr>
        <w:t xml:space="preserve"> </w:t>
      </w:r>
      <w:r w:rsidRPr="003B7587">
        <w:rPr>
          <w:rFonts w:ascii="Times New Roman" w:eastAsia="Arial" w:hAnsi="Times New Roman" w:cs="Times New Roman"/>
        </w:rPr>
        <w:t>не наблю</w:t>
      </w:r>
      <w:r w:rsidRPr="003B7587">
        <w:rPr>
          <w:rFonts w:ascii="Times New Roman" w:eastAsia="Arial" w:hAnsi="Times New Roman" w:cs="Times New Roman"/>
          <w:spacing w:val="-1"/>
        </w:rPr>
        <w:t>д</w:t>
      </w:r>
      <w:r w:rsidRPr="003B7587">
        <w:rPr>
          <w:rFonts w:ascii="Times New Roman" w:eastAsia="Arial" w:hAnsi="Times New Roman" w:cs="Times New Roman"/>
        </w:rPr>
        <w:t>алось.</w:t>
      </w:r>
    </w:p>
    <w:p w:rsidR="00AC2ED6" w:rsidRPr="003B7587" w:rsidRDefault="00AC2ED6" w:rsidP="00AC2ED6">
      <w:pPr>
        <w:ind w:right="775"/>
        <w:jc w:val="both"/>
        <w:rPr>
          <w:rFonts w:ascii="Times New Roman" w:eastAsia="Arial" w:hAnsi="Times New Roman" w:cs="Times New Roman"/>
          <w:b/>
          <w:bCs/>
        </w:rPr>
      </w:pPr>
    </w:p>
    <w:p w:rsidR="00AC2ED6" w:rsidRPr="00597EA3" w:rsidRDefault="005D668C" w:rsidP="00597EA3">
      <w:pPr>
        <w:pStyle w:val="2"/>
        <w:jc w:val="left"/>
        <w:rPr>
          <w:b/>
          <w:sz w:val="24"/>
          <w:szCs w:val="24"/>
          <w:u w:val="none"/>
        </w:rPr>
      </w:pPr>
      <w:bookmarkStart w:id="299" w:name="_Toc40725272"/>
      <w:bookmarkStart w:id="300" w:name="_Toc41977735"/>
      <w:bookmarkStart w:id="301" w:name="_Toc41978005"/>
      <w:bookmarkStart w:id="302" w:name="_Toc89098013"/>
      <w:r>
        <w:rPr>
          <w:b/>
          <w:sz w:val="24"/>
          <w:szCs w:val="24"/>
          <w:u w:val="none"/>
        </w:rPr>
        <w:t>13</w:t>
      </w:r>
      <w:r w:rsidR="00AC2ED6" w:rsidRPr="00597EA3">
        <w:rPr>
          <w:b/>
          <w:sz w:val="24"/>
          <w:szCs w:val="24"/>
          <w:u w:val="none"/>
        </w:rPr>
        <w:t>.4. У</w:t>
      </w:r>
      <w:r w:rsidR="00AC2ED6" w:rsidRPr="00597EA3">
        <w:rPr>
          <w:b/>
          <w:spacing w:val="-1"/>
          <w:sz w:val="24"/>
          <w:szCs w:val="24"/>
          <w:u w:val="none"/>
        </w:rPr>
        <w:t>д</w:t>
      </w:r>
      <w:r w:rsidR="00AC2ED6" w:rsidRPr="00597EA3">
        <w:rPr>
          <w:b/>
          <w:sz w:val="24"/>
          <w:szCs w:val="24"/>
          <w:u w:val="none"/>
        </w:rPr>
        <w:t>ельный рас</w:t>
      </w:r>
      <w:r w:rsidR="00AC2ED6" w:rsidRPr="00597EA3">
        <w:rPr>
          <w:b/>
          <w:spacing w:val="1"/>
          <w:sz w:val="24"/>
          <w:szCs w:val="24"/>
          <w:u w:val="none"/>
        </w:rPr>
        <w:t>х</w:t>
      </w:r>
      <w:r w:rsidR="00AC2ED6" w:rsidRPr="00597EA3">
        <w:rPr>
          <w:b/>
          <w:sz w:val="24"/>
          <w:szCs w:val="24"/>
          <w:u w:val="none"/>
        </w:rPr>
        <w:t>од</w:t>
      </w:r>
      <w:r w:rsidR="00AC2ED6" w:rsidRPr="00597EA3">
        <w:rPr>
          <w:b/>
          <w:spacing w:val="1"/>
          <w:sz w:val="24"/>
          <w:szCs w:val="24"/>
          <w:u w:val="none"/>
        </w:rPr>
        <w:t xml:space="preserve"> </w:t>
      </w:r>
      <w:r w:rsidR="00AC2ED6" w:rsidRPr="00597EA3">
        <w:rPr>
          <w:b/>
          <w:spacing w:val="-3"/>
          <w:sz w:val="24"/>
          <w:szCs w:val="24"/>
          <w:u w:val="none"/>
        </w:rPr>
        <w:t>у</w:t>
      </w:r>
      <w:r w:rsidR="00AC2ED6" w:rsidRPr="00597EA3">
        <w:rPr>
          <w:b/>
          <w:sz w:val="24"/>
          <w:szCs w:val="24"/>
          <w:u w:val="none"/>
        </w:rPr>
        <w:t>с</w:t>
      </w:r>
      <w:r w:rsidR="00AC2ED6" w:rsidRPr="00597EA3">
        <w:rPr>
          <w:b/>
          <w:spacing w:val="1"/>
          <w:sz w:val="24"/>
          <w:szCs w:val="24"/>
          <w:u w:val="none"/>
        </w:rPr>
        <w:t>л</w:t>
      </w:r>
      <w:r w:rsidR="00AC2ED6" w:rsidRPr="00597EA3">
        <w:rPr>
          <w:b/>
          <w:sz w:val="24"/>
          <w:szCs w:val="24"/>
          <w:u w:val="none"/>
        </w:rPr>
        <w:t>ов</w:t>
      </w:r>
      <w:r w:rsidR="00AC2ED6" w:rsidRPr="00597EA3">
        <w:rPr>
          <w:b/>
          <w:spacing w:val="-1"/>
          <w:sz w:val="24"/>
          <w:szCs w:val="24"/>
          <w:u w:val="none"/>
        </w:rPr>
        <w:t>н</w:t>
      </w:r>
      <w:r w:rsidR="00AC2ED6" w:rsidRPr="00597EA3">
        <w:rPr>
          <w:b/>
          <w:sz w:val="24"/>
          <w:szCs w:val="24"/>
          <w:u w:val="none"/>
        </w:rPr>
        <w:t xml:space="preserve">ого </w:t>
      </w:r>
      <w:r w:rsidR="00AC2ED6" w:rsidRPr="00597EA3">
        <w:rPr>
          <w:b/>
          <w:spacing w:val="-1"/>
          <w:sz w:val="24"/>
          <w:szCs w:val="24"/>
          <w:u w:val="none"/>
        </w:rPr>
        <w:t>т</w:t>
      </w:r>
      <w:r w:rsidR="00AC2ED6" w:rsidRPr="00597EA3">
        <w:rPr>
          <w:b/>
          <w:sz w:val="24"/>
          <w:szCs w:val="24"/>
          <w:u w:val="none"/>
        </w:rPr>
        <w:t>о</w:t>
      </w:r>
      <w:r w:rsidR="00AC2ED6" w:rsidRPr="00597EA3">
        <w:rPr>
          <w:b/>
          <w:spacing w:val="-1"/>
          <w:sz w:val="24"/>
          <w:szCs w:val="24"/>
          <w:u w:val="none"/>
        </w:rPr>
        <w:t>п</w:t>
      </w:r>
      <w:r w:rsidR="00AC2ED6" w:rsidRPr="00597EA3">
        <w:rPr>
          <w:b/>
          <w:sz w:val="24"/>
          <w:szCs w:val="24"/>
          <w:u w:val="none"/>
        </w:rPr>
        <w:t>л</w:t>
      </w:r>
      <w:r w:rsidR="00AC2ED6" w:rsidRPr="00597EA3">
        <w:rPr>
          <w:b/>
          <w:spacing w:val="1"/>
          <w:sz w:val="24"/>
          <w:szCs w:val="24"/>
          <w:u w:val="none"/>
        </w:rPr>
        <w:t>и</w:t>
      </w:r>
      <w:r w:rsidR="00AC2ED6" w:rsidRPr="00597EA3">
        <w:rPr>
          <w:b/>
          <w:sz w:val="24"/>
          <w:szCs w:val="24"/>
          <w:u w:val="none"/>
        </w:rPr>
        <w:t xml:space="preserve">ва </w:t>
      </w:r>
      <w:r w:rsidR="00AC2ED6" w:rsidRPr="00597EA3">
        <w:rPr>
          <w:b/>
          <w:spacing w:val="2"/>
          <w:sz w:val="24"/>
          <w:szCs w:val="24"/>
          <w:u w:val="none"/>
        </w:rPr>
        <w:t>н</w:t>
      </w:r>
      <w:r w:rsidR="00AC2ED6" w:rsidRPr="00597EA3">
        <w:rPr>
          <w:b/>
          <w:sz w:val="24"/>
          <w:szCs w:val="24"/>
          <w:u w:val="none"/>
        </w:rPr>
        <w:t>а</w:t>
      </w:r>
      <w:r w:rsidR="00AC2ED6" w:rsidRPr="00597EA3">
        <w:rPr>
          <w:b/>
          <w:spacing w:val="1"/>
          <w:sz w:val="24"/>
          <w:szCs w:val="24"/>
          <w:u w:val="none"/>
        </w:rPr>
        <w:t xml:space="preserve"> е</w:t>
      </w:r>
      <w:r w:rsidR="00AC2ED6" w:rsidRPr="00597EA3">
        <w:rPr>
          <w:b/>
          <w:sz w:val="24"/>
          <w:szCs w:val="24"/>
          <w:u w:val="none"/>
        </w:rPr>
        <w:t>д</w:t>
      </w:r>
      <w:r w:rsidR="00AC2ED6" w:rsidRPr="00597EA3">
        <w:rPr>
          <w:b/>
          <w:spacing w:val="-1"/>
          <w:sz w:val="24"/>
          <w:szCs w:val="24"/>
          <w:u w:val="none"/>
        </w:rPr>
        <w:t>ини</w:t>
      </w:r>
      <w:r w:rsidR="00AC2ED6" w:rsidRPr="00597EA3">
        <w:rPr>
          <w:b/>
          <w:spacing w:val="3"/>
          <w:sz w:val="24"/>
          <w:szCs w:val="24"/>
          <w:u w:val="none"/>
        </w:rPr>
        <w:t>ц</w:t>
      </w:r>
      <w:r w:rsidR="00AC2ED6" w:rsidRPr="00597EA3">
        <w:rPr>
          <w:b/>
          <w:sz w:val="24"/>
          <w:szCs w:val="24"/>
          <w:u w:val="none"/>
        </w:rPr>
        <w:t>у</w:t>
      </w:r>
      <w:r w:rsidR="00AC2ED6" w:rsidRPr="00597EA3">
        <w:rPr>
          <w:b/>
          <w:spacing w:val="4"/>
          <w:sz w:val="24"/>
          <w:szCs w:val="24"/>
          <w:u w:val="none"/>
        </w:rPr>
        <w:t xml:space="preserve"> </w:t>
      </w:r>
      <w:r w:rsidR="00AC2ED6" w:rsidRPr="00597EA3">
        <w:rPr>
          <w:b/>
          <w:spacing w:val="-1"/>
          <w:sz w:val="24"/>
          <w:szCs w:val="24"/>
          <w:u w:val="none"/>
        </w:rPr>
        <w:t>т</w:t>
      </w:r>
      <w:r w:rsidR="00AC2ED6" w:rsidRPr="00597EA3">
        <w:rPr>
          <w:b/>
          <w:sz w:val="24"/>
          <w:szCs w:val="24"/>
          <w:u w:val="none"/>
        </w:rPr>
        <w:t>епловой энергии, о</w:t>
      </w:r>
      <w:r w:rsidR="00AC2ED6" w:rsidRPr="00597EA3">
        <w:rPr>
          <w:b/>
          <w:spacing w:val="-2"/>
          <w:sz w:val="24"/>
          <w:szCs w:val="24"/>
          <w:u w:val="none"/>
        </w:rPr>
        <w:t>т</w:t>
      </w:r>
      <w:r w:rsidR="00AC2ED6" w:rsidRPr="00597EA3">
        <w:rPr>
          <w:b/>
          <w:spacing w:val="3"/>
          <w:sz w:val="24"/>
          <w:szCs w:val="24"/>
          <w:u w:val="none"/>
        </w:rPr>
        <w:t>п</w:t>
      </w:r>
      <w:r w:rsidR="00AC2ED6" w:rsidRPr="00597EA3">
        <w:rPr>
          <w:b/>
          <w:spacing w:val="-3"/>
          <w:sz w:val="24"/>
          <w:szCs w:val="24"/>
          <w:u w:val="none"/>
        </w:rPr>
        <w:t>у</w:t>
      </w:r>
      <w:r w:rsidR="00AC2ED6" w:rsidRPr="00597EA3">
        <w:rPr>
          <w:b/>
          <w:sz w:val="24"/>
          <w:szCs w:val="24"/>
          <w:u w:val="none"/>
        </w:rPr>
        <w:t>ск</w:t>
      </w:r>
      <w:r w:rsidR="00AC2ED6" w:rsidRPr="00597EA3">
        <w:rPr>
          <w:b/>
          <w:spacing w:val="1"/>
          <w:sz w:val="24"/>
          <w:szCs w:val="24"/>
          <w:u w:val="none"/>
        </w:rPr>
        <w:t>а</w:t>
      </w:r>
      <w:r w:rsidR="00AC2ED6" w:rsidRPr="00597EA3">
        <w:rPr>
          <w:b/>
          <w:sz w:val="24"/>
          <w:szCs w:val="24"/>
          <w:u w:val="none"/>
        </w:rPr>
        <w:t>е</w:t>
      </w:r>
      <w:r w:rsidR="00AC2ED6" w:rsidRPr="00597EA3">
        <w:rPr>
          <w:b/>
          <w:spacing w:val="-1"/>
          <w:sz w:val="24"/>
          <w:szCs w:val="24"/>
          <w:u w:val="none"/>
        </w:rPr>
        <w:t>м</w:t>
      </w:r>
      <w:r w:rsidR="00AC2ED6" w:rsidRPr="00597EA3">
        <w:rPr>
          <w:b/>
          <w:spacing w:val="1"/>
          <w:sz w:val="24"/>
          <w:szCs w:val="24"/>
          <w:u w:val="none"/>
        </w:rPr>
        <w:t>о</w:t>
      </w:r>
      <w:r w:rsidR="00AC2ED6" w:rsidRPr="00597EA3">
        <w:rPr>
          <w:b/>
          <w:sz w:val="24"/>
          <w:szCs w:val="24"/>
          <w:u w:val="none"/>
        </w:rPr>
        <w:t>й с</w:t>
      </w:r>
      <w:r w:rsidR="00AC2ED6" w:rsidRPr="00597EA3">
        <w:rPr>
          <w:b/>
          <w:spacing w:val="1"/>
          <w:sz w:val="24"/>
          <w:szCs w:val="24"/>
          <w:u w:val="none"/>
        </w:rPr>
        <w:t xml:space="preserve"> </w:t>
      </w:r>
      <w:r w:rsidR="00AC2ED6" w:rsidRPr="00597EA3">
        <w:rPr>
          <w:b/>
          <w:sz w:val="24"/>
          <w:szCs w:val="24"/>
          <w:u w:val="none"/>
        </w:rPr>
        <w:t>ко</w:t>
      </w:r>
      <w:r w:rsidR="00AC2ED6" w:rsidRPr="00597EA3">
        <w:rPr>
          <w:b/>
          <w:spacing w:val="1"/>
          <w:sz w:val="24"/>
          <w:szCs w:val="24"/>
          <w:u w:val="none"/>
        </w:rPr>
        <w:t>л</w:t>
      </w:r>
      <w:r w:rsidR="00AC2ED6" w:rsidRPr="00597EA3">
        <w:rPr>
          <w:b/>
          <w:sz w:val="24"/>
          <w:szCs w:val="24"/>
          <w:u w:val="none"/>
        </w:rPr>
        <w:t>лек</w:t>
      </w:r>
      <w:r w:rsidR="00AC2ED6" w:rsidRPr="00597EA3">
        <w:rPr>
          <w:b/>
          <w:spacing w:val="-1"/>
          <w:sz w:val="24"/>
          <w:szCs w:val="24"/>
          <w:u w:val="none"/>
        </w:rPr>
        <w:t>т</w:t>
      </w:r>
      <w:r w:rsidR="00AC2ED6" w:rsidRPr="00597EA3">
        <w:rPr>
          <w:b/>
          <w:sz w:val="24"/>
          <w:szCs w:val="24"/>
          <w:u w:val="none"/>
        </w:rPr>
        <w:t>оров</w:t>
      </w:r>
      <w:r w:rsidR="00AC2ED6" w:rsidRPr="00597EA3">
        <w:rPr>
          <w:b/>
          <w:spacing w:val="1"/>
          <w:sz w:val="24"/>
          <w:szCs w:val="24"/>
          <w:u w:val="none"/>
        </w:rPr>
        <w:t xml:space="preserve"> </w:t>
      </w:r>
      <w:r w:rsidR="00AC2ED6" w:rsidRPr="00597EA3">
        <w:rPr>
          <w:b/>
          <w:sz w:val="24"/>
          <w:szCs w:val="24"/>
          <w:u w:val="none"/>
        </w:rPr>
        <w:t>ис</w:t>
      </w:r>
      <w:r w:rsidR="00AC2ED6" w:rsidRPr="00597EA3">
        <w:rPr>
          <w:b/>
          <w:spacing w:val="-1"/>
          <w:sz w:val="24"/>
          <w:szCs w:val="24"/>
          <w:u w:val="none"/>
        </w:rPr>
        <w:t>т</w:t>
      </w:r>
      <w:r w:rsidR="00AC2ED6" w:rsidRPr="00597EA3">
        <w:rPr>
          <w:b/>
          <w:sz w:val="24"/>
          <w:szCs w:val="24"/>
          <w:u w:val="none"/>
        </w:rPr>
        <w:t>очников</w:t>
      </w:r>
      <w:r w:rsidR="00AC2ED6" w:rsidRPr="00597EA3">
        <w:rPr>
          <w:b/>
          <w:spacing w:val="1"/>
          <w:sz w:val="24"/>
          <w:szCs w:val="24"/>
          <w:u w:val="none"/>
        </w:rPr>
        <w:t xml:space="preserve"> </w:t>
      </w:r>
      <w:r w:rsidR="00AC2ED6" w:rsidRPr="00597EA3">
        <w:rPr>
          <w:b/>
          <w:spacing w:val="-1"/>
          <w:sz w:val="24"/>
          <w:szCs w:val="24"/>
          <w:u w:val="none"/>
        </w:rPr>
        <w:t>т</w:t>
      </w:r>
      <w:r w:rsidR="00AC2ED6" w:rsidRPr="00597EA3">
        <w:rPr>
          <w:b/>
          <w:spacing w:val="5"/>
          <w:sz w:val="24"/>
          <w:szCs w:val="24"/>
          <w:u w:val="none"/>
        </w:rPr>
        <w:t>е</w:t>
      </w:r>
      <w:r w:rsidR="00AC2ED6" w:rsidRPr="00597EA3">
        <w:rPr>
          <w:b/>
          <w:sz w:val="24"/>
          <w:szCs w:val="24"/>
          <w:u w:val="none"/>
        </w:rPr>
        <w:t>пло</w:t>
      </w:r>
      <w:r w:rsidR="00AC2ED6" w:rsidRPr="00597EA3">
        <w:rPr>
          <w:b/>
          <w:spacing w:val="-1"/>
          <w:sz w:val="24"/>
          <w:szCs w:val="24"/>
          <w:u w:val="none"/>
        </w:rPr>
        <w:t>в</w:t>
      </w:r>
      <w:r w:rsidR="00AC2ED6" w:rsidRPr="00597EA3">
        <w:rPr>
          <w:b/>
          <w:sz w:val="24"/>
          <w:szCs w:val="24"/>
          <w:u w:val="none"/>
        </w:rPr>
        <w:t xml:space="preserve">ой </w:t>
      </w:r>
      <w:r w:rsidR="00AC2ED6" w:rsidRPr="00597EA3">
        <w:rPr>
          <w:b/>
          <w:spacing w:val="1"/>
          <w:sz w:val="24"/>
          <w:szCs w:val="24"/>
          <w:u w:val="none"/>
        </w:rPr>
        <w:t>э</w:t>
      </w:r>
      <w:r w:rsidR="00AC2ED6" w:rsidRPr="00597EA3">
        <w:rPr>
          <w:b/>
          <w:sz w:val="24"/>
          <w:szCs w:val="24"/>
          <w:u w:val="none"/>
        </w:rPr>
        <w:t>нергии</w:t>
      </w:r>
      <w:bookmarkEnd w:id="299"/>
      <w:bookmarkEnd w:id="300"/>
      <w:bookmarkEnd w:id="301"/>
      <w:bookmarkEnd w:id="302"/>
    </w:p>
    <w:p w:rsidR="0027280C" w:rsidRPr="003B7587" w:rsidRDefault="0027280C" w:rsidP="0027280C"/>
    <w:p w:rsidR="00AC2ED6" w:rsidRDefault="00AC2ED6" w:rsidP="00C504FD">
      <w:pPr>
        <w:spacing w:line="239" w:lineRule="auto"/>
        <w:ind w:right="268" w:firstLine="708"/>
        <w:jc w:val="both"/>
        <w:rPr>
          <w:rFonts w:ascii="Times New Roman" w:eastAsia="Arial" w:hAnsi="Times New Roman" w:cs="Times New Roman"/>
        </w:rPr>
      </w:pPr>
      <w:r w:rsidRPr="003B7587">
        <w:rPr>
          <w:rFonts w:ascii="Times New Roman" w:eastAsia="Arial" w:hAnsi="Times New Roman" w:cs="Times New Roman"/>
        </w:rPr>
        <w:t>Удельные</w:t>
      </w:r>
      <w:r w:rsidRPr="003B7587">
        <w:rPr>
          <w:rFonts w:ascii="Times New Roman" w:eastAsia="Arial" w:hAnsi="Times New Roman" w:cs="Times New Roman"/>
          <w:spacing w:val="167"/>
        </w:rPr>
        <w:t xml:space="preserve"> </w:t>
      </w:r>
      <w:r w:rsidRPr="003B7587">
        <w:rPr>
          <w:rFonts w:ascii="Times New Roman" w:eastAsia="Arial" w:hAnsi="Times New Roman" w:cs="Times New Roman"/>
        </w:rPr>
        <w:t>р</w:t>
      </w:r>
      <w:r w:rsidRPr="003B7587">
        <w:rPr>
          <w:rFonts w:ascii="Times New Roman" w:eastAsia="Arial" w:hAnsi="Times New Roman" w:cs="Times New Roman"/>
          <w:spacing w:val="1"/>
        </w:rPr>
        <w:t>а</w:t>
      </w:r>
      <w:r w:rsidRPr="003B7587">
        <w:rPr>
          <w:rFonts w:ascii="Times New Roman" w:eastAsia="Arial" w:hAnsi="Times New Roman" w:cs="Times New Roman"/>
        </w:rPr>
        <w:t>с</w:t>
      </w:r>
      <w:r w:rsidRPr="003B7587">
        <w:rPr>
          <w:rFonts w:ascii="Times New Roman" w:eastAsia="Arial" w:hAnsi="Times New Roman" w:cs="Times New Roman"/>
          <w:spacing w:val="-1"/>
        </w:rPr>
        <w:t>х</w:t>
      </w:r>
      <w:r w:rsidRPr="003B7587">
        <w:rPr>
          <w:rFonts w:ascii="Times New Roman" w:eastAsia="Arial" w:hAnsi="Times New Roman" w:cs="Times New Roman"/>
        </w:rPr>
        <w:t>оды</w:t>
      </w:r>
      <w:r w:rsidRPr="003B7587">
        <w:rPr>
          <w:rFonts w:ascii="Times New Roman" w:eastAsia="Arial" w:hAnsi="Times New Roman" w:cs="Times New Roman"/>
          <w:spacing w:val="165"/>
        </w:rPr>
        <w:t xml:space="preserve"> </w:t>
      </w:r>
      <w:r w:rsidRPr="003B7587">
        <w:rPr>
          <w:rFonts w:ascii="Times New Roman" w:eastAsia="Arial" w:hAnsi="Times New Roman" w:cs="Times New Roman"/>
          <w:spacing w:val="-1"/>
        </w:rPr>
        <w:t>у</w:t>
      </w:r>
      <w:r w:rsidRPr="003B7587">
        <w:rPr>
          <w:rFonts w:ascii="Times New Roman" w:eastAsia="Arial" w:hAnsi="Times New Roman" w:cs="Times New Roman"/>
        </w:rPr>
        <w:t>с</w:t>
      </w:r>
      <w:r w:rsidRPr="003B7587">
        <w:rPr>
          <w:rFonts w:ascii="Times New Roman" w:eastAsia="Arial" w:hAnsi="Times New Roman" w:cs="Times New Roman"/>
          <w:spacing w:val="-1"/>
        </w:rPr>
        <w:t>л</w:t>
      </w:r>
      <w:r w:rsidRPr="003B7587">
        <w:rPr>
          <w:rFonts w:ascii="Times New Roman" w:eastAsia="Arial" w:hAnsi="Times New Roman" w:cs="Times New Roman"/>
        </w:rPr>
        <w:t>овного</w:t>
      </w:r>
      <w:r w:rsidRPr="003B7587">
        <w:rPr>
          <w:rFonts w:ascii="Times New Roman" w:eastAsia="Arial" w:hAnsi="Times New Roman" w:cs="Times New Roman"/>
          <w:spacing w:val="166"/>
        </w:rPr>
        <w:t xml:space="preserve"> </w:t>
      </w:r>
      <w:r w:rsidRPr="003B7587">
        <w:rPr>
          <w:rFonts w:ascii="Times New Roman" w:eastAsia="Arial" w:hAnsi="Times New Roman" w:cs="Times New Roman"/>
        </w:rPr>
        <w:t>т</w:t>
      </w:r>
      <w:r w:rsidRPr="003B7587">
        <w:rPr>
          <w:rFonts w:ascii="Times New Roman" w:eastAsia="Arial" w:hAnsi="Times New Roman" w:cs="Times New Roman"/>
          <w:spacing w:val="1"/>
        </w:rPr>
        <w:t>о</w:t>
      </w:r>
      <w:r w:rsidRPr="003B7587">
        <w:rPr>
          <w:rFonts w:ascii="Times New Roman" w:eastAsia="Arial" w:hAnsi="Times New Roman" w:cs="Times New Roman"/>
        </w:rPr>
        <w:t>пли</w:t>
      </w:r>
      <w:r w:rsidRPr="003B7587">
        <w:rPr>
          <w:rFonts w:ascii="Times New Roman" w:eastAsia="Arial" w:hAnsi="Times New Roman" w:cs="Times New Roman"/>
          <w:spacing w:val="1"/>
        </w:rPr>
        <w:t>в</w:t>
      </w:r>
      <w:r w:rsidRPr="003B7587">
        <w:rPr>
          <w:rFonts w:ascii="Times New Roman" w:eastAsia="Arial" w:hAnsi="Times New Roman" w:cs="Times New Roman"/>
        </w:rPr>
        <w:t>а</w:t>
      </w:r>
      <w:r w:rsidRPr="003B7587">
        <w:rPr>
          <w:rFonts w:ascii="Times New Roman" w:eastAsia="Arial" w:hAnsi="Times New Roman" w:cs="Times New Roman"/>
          <w:spacing w:val="167"/>
        </w:rPr>
        <w:t xml:space="preserve"> </w:t>
      </w:r>
      <w:r w:rsidRPr="003B7587">
        <w:rPr>
          <w:rFonts w:ascii="Times New Roman" w:eastAsia="Arial" w:hAnsi="Times New Roman" w:cs="Times New Roman"/>
        </w:rPr>
        <w:t>на</w:t>
      </w:r>
      <w:r w:rsidRPr="003B7587">
        <w:rPr>
          <w:rFonts w:ascii="Times New Roman" w:eastAsia="Arial" w:hAnsi="Times New Roman" w:cs="Times New Roman"/>
          <w:spacing w:val="167"/>
        </w:rPr>
        <w:t xml:space="preserve"> </w:t>
      </w:r>
      <w:r w:rsidRPr="003B7587">
        <w:rPr>
          <w:rFonts w:ascii="Times New Roman" w:eastAsia="Arial" w:hAnsi="Times New Roman" w:cs="Times New Roman"/>
        </w:rPr>
        <w:t>единицу</w:t>
      </w:r>
      <w:r w:rsidRPr="003B7587">
        <w:rPr>
          <w:rFonts w:ascii="Times New Roman" w:eastAsia="Arial" w:hAnsi="Times New Roman" w:cs="Times New Roman"/>
          <w:spacing w:val="163"/>
        </w:rPr>
        <w:t xml:space="preserve"> </w:t>
      </w:r>
      <w:r w:rsidRPr="003B7587">
        <w:rPr>
          <w:rFonts w:ascii="Times New Roman" w:eastAsia="Arial" w:hAnsi="Times New Roman" w:cs="Times New Roman"/>
        </w:rPr>
        <w:t>т</w:t>
      </w:r>
      <w:r w:rsidRPr="003B7587">
        <w:rPr>
          <w:rFonts w:ascii="Times New Roman" w:eastAsia="Arial" w:hAnsi="Times New Roman" w:cs="Times New Roman"/>
          <w:spacing w:val="1"/>
        </w:rPr>
        <w:t>е</w:t>
      </w:r>
      <w:r w:rsidRPr="003B7587">
        <w:rPr>
          <w:rFonts w:ascii="Times New Roman" w:eastAsia="Arial" w:hAnsi="Times New Roman" w:cs="Times New Roman"/>
        </w:rPr>
        <w:t>пловой</w:t>
      </w:r>
      <w:r w:rsidRPr="003B7587">
        <w:rPr>
          <w:rFonts w:ascii="Times New Roman" w:eastAsia="Arial" w:hAnsi="Times New Roman" w:cs="Times New Roman"/>
          <w:spacing w:val="166"/>
        </w:rPr>
        <w:t xml:space="preserve"> </w:t>
      </w:r>
      <w:r w:rsidRPr="003B7587">
        <w:rPr>
          <w:rFonts w:ascii="Times New Roman" w:eastAsia="Arial" w:hAnsi="Times New Roman" w:cs="Times New Roman"/>
        </w:rPr>
        <w:t>эне</w:t>
      </w:r>
      <w:r w:rsidRPr="003B7587">
        <w:rPr>
          <w:rFonts w:ascii="Times New Roman" w:eastAsia="Arial" w:hAnsi="Times New Roman" w:cs="Times New Roman"/>
          <w:spacing w:val="1"/>
        </w:rPr>
        <w:t>р</w:t>
      </w:r>
      <w:r w:rsidRPr="003B7587">
        <w:rPr>
          <w:rFonts w:ascii="Times New Roman" w:eastAsia="Arial" w:hAnsi="Times New Roman" w:cs="Times New Roman"/>
        </w:rPr>
        <w:t>ги</w:t>
      </w:r>
      <w:r w:rsidRPr="003B7587">
        <w:rPr>
          <w:rFonts w:ascii="Times New Roman" w:eastAsia="Arial" w:hAnsi="Times New Roman" w:cs="Times New Roman"/>
          <w:spacing w:val="-1"/>
        </w:rPr>
        <w:t>и</w:t>
      </w:r>
      <w:r w:rsidRPr="003B7587">
        <w:rPr>
          <w:rFonts w:ascii="Times New Roman" w:eastAsia="Arial" w:hAnsi="Times New Roman" w:cs="Times New Roman"/>
        </w:rPr>
        <w:t>, отп</w:t>
      </w:r>
      <w:r w:rsidRPr="003B7587">
        <w:rPr>
          <w:rFonts w:ascii="Times New Roman" w:eastAsia="Arial" w:hAnsi="Times New Roman" w:cs="Times New Roman"/>
          <w:spacing w:val="-1"/>
        </w:rPr>
        <w:t>у</w:t>
      </w:r>
      <w:r w:rsidRPr="003B7587">
        <w:rPr>
          <w:rFonts w:ascii="Times New Roman" w:eastAsia="Arial" w:hAnsi="Times New Roman" w:cs="Times New Roman"/>
        </w:rPr>
        <w:t>ска</w:t>
      </w:r>
      <w:r w:rsidRPr="003B7587">
        <w:rPr>
          <w:rFonts w:ascii="Times New Roman" w:eastAsia="Arial" w:hAnsi="Times New Roman" w:cs="Times New Roman"/>
          <w:spacing w:val="1"/>
        </w:rPr>
        <w:t>е</w:t>
      </w:r>
      <w:r w:rsidRPr="003B7587">
        <w:rPr>
          <w:rFonts w:ascii="Times New Roman" w:eastAsia="Arial" w:hAnsi="Times New Roman" w:cs="Times New Roman"/>
        </w:rPr>
        <w:t>м</w:t>
      </w:r>
      <w:r w:rsidRPr="003B7587">
        <w:rPr>
          <w:rFonts w:ascii="Times New Roman" w:eastAsia="Arial" w:hAnsi="Times New Roman" w:cs="Times New Roman"/>
          <w:spacing w:val="2"/>
        </w:rPr>
        <w:t>о</w:t>
      </w:r>
      <w:r w:rsidRPr="003B7587">
        <w:rPr>
          <w:rFonts w:ascii="Times New Roman" w:eastAsia="Arial" w:hAnsi="Times New Roman" w:cs="Times New Roman"/>
        </w:rPr>
        <w:t>й</w:t>
      </w:r>
      <w:r w:rsidRPr="003B7587">
        <w:rPr>
          <w:rFonts w:ascii="Times New Roman" w:eastAsia="Arial" w:hAnsi="Times New Roman" w:cs="Times New Roman"/>
          <w:spacing w:val="5"/>
        </w:rPr>
        <w:t xml:space="preserve"> </w:t>
      </w:r>
      <w:r w:rsidRPr="003B7587">
        <w:rPr>
          <w:rFonts w:ascii="Times New Roman" w:eastAsia="Arial" w:hAnsi="Times New Roman" w:cs="Times New Roman"/>
        </w:rPr>
        <w:t>с</w:t>
      </w:r>
      <w:r w:rsidRPr="003B7587">
        <w:rPr>
          <w:rFonts w:ascii="Times New Roman" w:eastAsia="Arial" w:hAnsi="Times New Roman" w:cs="Times New Roman"/>
          <w:spacing w:val="3"/>
        </w:rPr>
        <w:t xml:space="preserve"> </w:t>
      </w:r>
      <w:r w:rsidRPr="003B7587">
        <w:rPr>
          <w:rFonts w:ascii="Times New Roman" w:eastAsia="Arial" w:hAnsi="Times New Roman" w:cs="Times New Roman"/>
        </w:rPr>
        <w:t>источников</w:t>
      </w:r>
      <w:r w:rsidRPr="003B7587">
        <w:rPr>
          <w:rFonts w:ascii="Times New Roman" w:eastAsia="Arial" w:hAnsi="Times New Roman" w:cs="Times New Roman"/>
          <w:spacing w:val="3"/>
        </w:rPr>
        <w:t xml:space="preserve"> </w:t>
      </w:r>
      <w:r w:rsidRPr="003B7587">
        <w:rPr>
          <w:rFonts w:ascii="Times New Roman" w:eastAsia="Arial" w:hAnsi="Times New Roman" w:cs="Times New Roman"/>
        </w:rPr>
        <w:t>т</w:t>
      </w:r>
      <w:r w:rsidRPr="003B7587">
        <w:rPr>
          <w:rFonts w:ascii="Times New Roman" w:eastAsia="Arial" w:hAnsi="Times New Roman" w:cs="Times New Roman"/>
          <w:spacing w:val="1"/>
        </w:rPr>
        <w:t>е</w:t>
      </w:r>
      <w:r w:rsidRPr="003B7587">
        <w:rPr>
          <w:rFonts w:ascii="Times New Roman" w:eastAsia="Arial" w:hAnsi="Times New Roman" w:cs="Times New Roman"/>
          <w:spacing w:val="-2"/>
        </w:rPr>
        <w:t>п</w:t>
      </w:r>
      <w:r w:rsidRPr="003B7587">
        <w:rPr>
          <w:rFonts w:ascii="Times New Roman" w:eastAsia="Arial" w:hAnsi="Times New Roman" w:cs="Times New Roman"/>
        </w:rPr>
        <w:t>ловой</w:t>
      </w:r>
      <w:r w:rsidRPr="003B7587">
        <w:rPr>
          <w:rFonts w:ascii="Times New Roman" w:eastAsia="Arial" w:hAnsi="Times New Roman" w:cs="Times New Roman"/>
          <w:spacing w:val="6"/>
        </w:rPr>
        <w:t xml:space="preserve"> </w:t>
      </w:r>
      <w:r w:rsidRPr="003B7587">
        <w:rPr>
          <w:rFonts w:ascii="Times New Roman" w:eastAsia="Arial" w:hAnsi="Times New Roman" w:cs="Times New Roman"/>
        </w:rPr>
        <w:t>эне</w:t>
      </w:r>
      <w:r w:rsidRPr="003B7587">
        <w:rPr>
          <w:rFonts w:ascii="Times New Roman" w:eastAsia="Arial" w:hAnsi="Times New Roman" w:cs="Times New Roman"/>
          <w:spacing w:val="1"/>
        </w:rPr>
        <w:t>р</w:t>
      </w:r>
      <w:r w:rsidRPr="003B7587">
        <w:rPr>
          <w:rFonts w:ascii="Times New Roman" w:eastAsia="Arial" w:hAnsi="Times New Roman" w:cs="Times New Roman"/>
        </w:rPr>
        <w:t>гии</w:t>
      </w:r>
      <w:r w:rsidRPr="003B7587">
        <w:rPr>
          <w:rFonts w:ascii="Times New Roman" w:eastAsia="Arial" w:hAnsi="Times New Roman" w:cs="Times New Roman"/>
          <w:spacing w:val="5"/>
        </w:rPr>
        <w:t xml:space="preserve"> </w:t>
      </w:r>
      <w:r w:rsidR="002F291E">
        <w:rPr>
          <w:rFonts w:ascii="Times New Roman" w:eastAsia="Arial" w:hAnsi="Times New Roman" w:cs="Times New Roman"/>
          <w:spacing w:val="5"/>
        </w:rPr>
        <w:t xml:space="preserve"> Ивановского сельсовета</w:t>
      </w:r>
      <w:r w:rsidRPr="003B7587">
        <w:rPr>
          <w:rFonts w:ascii="Times New Roman" w:eastAsia="Arial" w:hAnsi="Times New Roman" w:cs="Times New Roman"/>
          <w:spacing w:val="5"/>
        </w:rPr>
        <w:t xml:space="preserve"> </w:t>
      </w:r>
      <w:r w:rsidRPr="003B7587">
        <w:rPr>
          <w:rFonts w:ascii="Times New Roman" w:eastAsia="Arial" w:hAnsi="Times New Roman" w:cs="Times New Roman"/>
        </w:rPr>
        <w:t>в</w:t>
      </w:r>
      <w:r w:rsidRPr="003B7587">
        <w:rPr>
          <w:rFonts w:ascii="Times New Roman" w:eastAsia="Arial" w:hAnsi="Times New Roman" w:cs="Times New Roman"/>
          <w:spacing w:val="5"/>
        </w:rPr>
        <w:t xml:space="preserve"> </w:t>
      </w:r>
      <w:r w:rsidRPr="003B7587">
        <w:rPr>
          <w:rFonts w:ascii="Times New Roman" w:eastAsia="Arial" w:hAnsi="Times New Roman" w:cs="Times New Roman"/>
        </w:rPr>
        <w:t>пе</w:t>
      </w:r>
      <w:r w:rsidRPr="003B7587">
        <w:rPr>
          <w:rFonts w:ascii="Times New Roman" w:eastAsia="Arial" w:hAnsi="Times New Roman" w:cs="Times New Roman"/>
          <w:spacing w:val="2"/>
        </w:rPr>
        <w:t>р</w:t>
      </w:r>
      <w:r w:rsidRPr="003B7587">
        <w:rPr>
          <w:rFonts w:ascii="Times New Roman" w:eastAsia="Arial" w:hAnsi="Times New Roman" w:cs="Times New Roman"/>
        </w:rPr>
        <w:t>и</w:t>
      </w:r>
      <w:r w:rsidRPr="003B7587">
        <w:rPr>
          <w:rFonts w:ascii="Times New Roman" w:eastAsia="Arial" w:hAnsi="Times New Roman" w:cs="Times New Roman"/>
          <w:spacing w:val="1"/>
        </w:rPr>
        <w:t>о</w:t>
      </w:r>
      <w:r w:rsidRPr="003B7587">
        <w:rPr>
          <w:rFonts w:ascii="Times New Roman" w:eastAsia="Arial" w:hAnsi="Times New Roman" w:cs="Times New Roman"/>
        </w:rPr>
        <w:t>д</w:t>
      </w:r>
      <w:r w:rsidRPr="003B7587">
        <w:rPr>
          <w:rFonts w:ascii="Times New Roman" w:eastAsia="Arial" w:hAnsi="Times New Roman" w:cs="Times New Roman"/>
          <w:spacing w:val="4"/>
        </w:rPr>
        <w:t xml:space="preserve"> </w:t>
      </w:r>
      <w:r w:rsidRPr="003B7587">
        <w:rPr>
          <w:rFonts w:ascii="Times New Roman" w:eastAsia="Arial" w:hAnsi="Times New Roman" w:cs="Times New Roman"/>
        </w:rPr>
        <w:t>2020 –</w:t>
      </w:r>
      <w:r w:rsidRPr="003B7587">
        <w:rPr>
          <w:rFonts w:ascii="Times New Roman" w:eastAsia="Arial" w:hAnsi="Times New Roman" w:cs="Times New Roman"/>
          <w:spacing w:val="2"/>
        </w:rPr>
        <w:t xml:space="preserve"> </w:t>
      </w:r>
      <w:r w:rsidRPr="003B7587">
        <w:rPr>
          <w:rFonts w:ascii="Times New Roman" w:eastAsia="Arial" w:hAnsi="Times New Roman" w:cs="Times New Roman"/>
        </w:rPr>
        <w:t>202</w:t>
      </w:r>
      <w:r w:rsidR="002F291E">
        <w:rPr>
          <w:rFonts w:ascii="Times New Roman" w:eastAsia="Arial" w:hAnsi="Times New Roman" w:cs="Times New Roman"/>
        </w:rPr>
        <w:t>3</w:t>
      </w:r>
      <w:r w:rsidRPr="003B7587">
        <w:rPr>
          <w:rFonts w:ascii="Times New Roman" w:eastAsia="Arial" w:hAnsi="Times New Roman" w:cs="Times New Roman"/>
          <w:spacing w:val="1"/>
        </w:rPr>
        <w:t xml:space="preserve"> </w:t>
      </w:r>
      <w:r w:rsidRPr="003B7587">
        <w:rPr>
          <w:rFonts w:ascii="Times New Roman" w:eastAsia="Arial" w:hAnsi="Times New Roman" w:cs="Times New Roman"/>
        </w:rPr>
        <w:t>г</w:t>
      </w:r>
      <w:r w:rsidRPr="003B7587">
        <w:rPr>
          <w:rFonts w:ascii="Times New Roman" w:eastAsia="Arial" w:hAnsi="Times New Roman" w:cs="Times New Roman"/>
          <w:spacing w:val="-1"/>
        </w:rPr>
        <w:t>г</w:t>
      </w:r>
      <w:r w:rsidRPr="003B7587">
        <w:rPr>
          <w:rFonts w:ascii="Times New Roman" w:eastAsia="Arial" w:hAnsi="Times New Roman" w:cs="Times New Roman"/>
        </w:rPr>
        <w:t xml:space="preserve">. </w:t>
      </w:r>
      <w:r w:rsidR="002F291E">
        <w:rPr>
          <w:rFonts w:ascii="Times New Roman" w:eastAsia="Arial" w:hAnsi="Times New Roman" w:cs="Times New Roman"/>
        </w:rPr>
        <w:t xml:space="preserve"> установлены  комитетом по тарифам  администрации Курской области и </w:t>
      </w:r>
      <w:r w:rsidRPr="003B7587">
        <w:rPr>
          <w:rFonts w:ascii="Times New Roman" w:eastAsia="Arial" w:hAnsi="Times New Roman" w:cs="Times New Roman"/>
        </w:rPr>
        <w:t>привед</w:t>
      </w:r>
      <w:r w:rsidRPr="003B7587">
        <w:rPr>
          <w:rFonts w:ascii="Times New Roman" w:eastAsia="Arial" w:hAnsi="Times New Roman" w:cs="Times New Roman"/>
          <w:spacing w:val="1"/>
        </w:rPr>
        <w:t>е</w:t>
      </w:r>
      <w:r w:rsidRPr="003B7587">
        <w:rPr>
          <w:rFonts w:ascii="Times New Roman" w:eastAsia="Arial" w:hAnsi="Times New Roman" w:cs="Times New Roman"/>
        </w:rPr>
        <w:t>ны</w:t>
      </w:r>
      <w:r w:rsidRPr="003B7587">
        <w:rPr>
          <w:rFonts w:ascii="Times New Roman" w:eastAsia="Arial" w:hAnsi="Times New Roman" w:cs="Times New Roman"/>
          <w:spacing w:val="-3"/>
        </w:rPr>
        <w:t xml:space="preserve"> </w:t>
      </w:r>
      <w:r w:rsidRPr="003B7587">
        <w:rPr>
          <w:rFonts w:ascii="Times New Roman" w:eastAsia="Arial" w:hAnsi="Times New Roman" w:cs="Times New Roman"/>
        </w:rPr>
        <w:t>в</w:t>
      </w:r>
      <w:r w:rsidRPr="003B7587">
        <w:rPr>
          <w:rFonts w:ascii="Times New Roman" w:eastAsia="Arial" w:hAnsi="Times New Roman" w:cs="Times New Roman"/>
          <w:spacing w:val="1"/>
        </w:rPr>
        <w:t xml:space="preserve"> </w:t>
      </w:r>
      <w:r w:rsidRPr="003B7587">
        <w:rPr>
          <w:rFonts w:ascii="Times New Roman" w:eastAsia="Arial" w:hAnsi="Times New Roman" w:cs="Times New Roman"/>
        </w:rPr>
        <w:t>т</w:t>
      </w:r>
      <w:r w:rsidRPr="003B7587">
        <w:rPr>
          <w:rFonts w:ascii="Times New Roman" w:eastAsia="Arial" w:hAnsi="Times New Roman" w:cs="Times New Roman"/>
          <w:spacing w:val="1"/>
        </w:rPr>
        <w:t>а</w:t>
      </w:r>
      <w:r w:rsidRPr="003B7587">
        <w:rPr>
          <w:rFonts w:ascii="Times New Roman" w:eastAsia="Arial" w:hAnsi="Times New Roman" w:cs="Times New Roman"/>
        </w:rPr>
        <w:t xml:space="preserve">блице </w:t>
      </w:r>
      <w:r w:rsidRPr="003B7587">
        <w:rPr>
          <w:rFonts w:ascii="Times New Roman" w:eastAsia="Arial" w:hAnsi="Times New Roman" w:cs="Times New Roman"/>
          <w:spacing w:val="1"/>
        </w:rPr>
        <w:t>1</w:t>
      </w:r>
      <w:r w:rsidR="002F291E">
        <w:rPr>
          <w:rFonts w:ascii="Times New Roman" w:eastAsia="Arial" w:hAnsi="Times New Roman" w:cs="Times New Roman"/>
          <w:spacing w:val="1"/>
        </w:rPr>
        <w:t>3</w:t>
      </w:r>
      <w:r w:rsidRPr="003B7587">
        <w:rPr>
          <w:rFonts w:ascii="Times New Roman" w:eastAsia="Arial" w:hAnsi="Times New Roman" w:cs="Times New Roman"/>
          <w:spacing w:val="-1"/>
        </w:rPr>
        <w:t>.</w:t>
      </w:r>
      <w:r w:rsidRPr="003B7587">
        <w:rPr>
          <w:rFonts w:ascii="Times New Roman" w:eastAsia="Arial" w:hAnsi="Times New Roman" w:cs="Times New Roman"/>
        </w:rPr>
        <w:t>1.</w:t>
      </w:r>
    </w:p>
    <w:p w:rsidR="002F291E" w:rsidRDefault="002F291E" w:rsidP="00C504FD">
      <w:pPr>
        <w:spacing w:line="239" w:lineRule="auto"/>
        <w:ind w:right="268" w:firstLine="708"/>
        <w:jc w:val="both"/>
        <w:rPr>
          <w:rFonts w:ascii="Times New Roman" w:eastAsia="Arial" w:hAnsi="Times New Roman" w:cs="Times New Roman"/>
        </w:rPr>
      </w:pPr>
    </w:p>
    <w:p w:rsidR="00AC2ED6" w:rsidRPr="003B7587" w:rsidRDefault="00AC2ED6" w:rsidP="00AC2ED6">
      <w:pPr>
        <w:ind w:right="-20"/>
        <w:rPr>
          <w:rFonts w:ascii="Times New Roman" w:eastAsia="Arial" w:hAnsi="Times New Roman" w:cs="Times New Roman"/>
          <w:b/>
          <w:bCs/>
          <w:sz w:val="22"/>
          <w:szCs w:val="22"/>
        </w:rPr>
      </w:pPr>
      <w:r w:rsidRPr="003B7587">
        <w:rPr>
          <w:rFonts w:ascii="Times New Roman" w:eastAsia="Arial" w:hAnsi="Times New Roman" w:cs="Times New Roman"/>
          <w:b/>
          <w:bCs/>
          <w:spacing w:val="1"/>
          <w:sz w:val="22"/>
          <w:szCs w:val="22"/>
        </w:rPr>
        <w:t>Т</w:t>
      </w:r>
      <w:r w:rsidRPr="003B7587">
        <w:rPr>
          <w:rFonts w:ascii="Times New Roman" w:eastAsia="Arial" w:hAnsi="Times New Roman" w:cs="Times New Roman"/>
          <w:b/>
          <w:bCs/>
          <w:sz w:val="22"/>
          <w:szCs w:val="22"/>
        </w:rPr>
        <w:t>аблица</w:t>
      </w:r>
      <w:r w:rsidRPr="003B7587">
        <w:rPr>
          <w:rFonts w:ascii="Times New Roman" w:eastAsia="Arial" w:hAnsi="Times New Roman" w:cs="Times New Roman"/>
          <w:b/>
          <w:spacing w:val="-1"/>
          <w:sz w:val="22"/>
          <w:szCs w:val="22"/>
        </w:rPr>
        <w:t xml:space="preserve"> </w:t>
      </w:r>
      <w:r w:rsidRPr="003B7587">
        <w:rPr>
          <w:rFonts w:ascii="Times New Roman" w:eastAsia="Arial" w:hAnsi="Times New Roman" w:cs="Times New Roman"/>
          <w:b/>
          <w:bCs/>
          <w:sz w:val="22"/>
          <w:szCs w:val="22"/>
        </w:rPr>
        <w:t>1</w:t>
      </w:r>
      <w:r w:rsidR="002F291E">
        <w:rPr>
          <w:rFonts w:ascii="Times New Roman" w:eastAsia="Arial" w:hAnsi="Times New Roman" w:cs="Times New Roman"/>
          <w:b/>
          <w:bCs/>
          <w:sz w:val="22"/>
          <w:szCs w:val="22"/>
        </w:rPr>
        <w:t>3</w:t>
      </w:r>
      <w:r w:rsidRPr="003B7587">
        <w:rPr>
          <w:rFonts w:ascii="Times New Roman" w:eastAsia="Arial" w:hAnsi="Times New Roman" w:cs="Times New Roman"/>
          <w:b/>
          <w:bCs/>
          <w:sz w:val="22"/>
          <w:szCs w:val="22"/>
        </w:rPr>
        <w:t>.1.</w:t>
      </w:r>
      <w:r w:rsidRPr="003B7587">
        <w:rPr>
          <w:rFonts w:ascii="Times New Roman" w:eastAsia="Arial" w:hAnsi="Times New Roman" w:cs="Times New Roman"/>
          <w:b/>
          <w:sz w:val="22"/>
          <w:szCs w:val="22"/>
        </w:rPr>
        <w:t xml:space="preserve"> Результаты расчёта удельного</w:t>
      </w:r>
      <w:r w:rsidRPr="003B7587">
        <w:rPr>
          <w:rFonts w:ascii="Times New Roman" w:eastAsia="Arial" w:hAnsi="Times New Roman" w:cs="Times New Roman"/>
          <w:b/>
          <w:spacing w:val="167"/>
          <w:sz w:val="22"/>
          <w:szCs w:val="22"/>
        </w:rPr>
        <w:t xml:space="preserve"> </w:t>
      </w:r>
      <w:r w:rsidRPr="003B7587">
        <w:rPr>
          <w:rFonts w:ascii="Times New Roman" w:eastAsia="Arial" w:hAnsi="Times New Roman" w:cs="Times New Roman"/>
          <w:b/>
          <w:sz w:val="22"/>
          <w:szCs w:val="22"/>
        </w:rPr>
        <w:t>р</w:t>
      </w:r>
      <w:r w:rsidRPr="003B7587">
        <w:rPr>
          <w:rFonts w:ascii="Times New Roman" w:eastAsia="Arial" w:hAnsi="Times New Roman" w:cs="Times New Roman"/>
          <w:b/>
          <w:spacing w:val="1"/>
          <w:sz w:val="22"/>
          <w:szCs w:val="22"/>
        </w:rPr>
        <w:t>а</w:t>
      </w:r>
      <w:r w:rsidRPr="003B7587">
        <w:rPr>
          <w:rFonts w:ascii="Times New Roman" w:eastAsia="Arial" w:hAnsi="Times New Roman" w:cs="Times New Roman"/>
          <w:b/>
          <w:sz w:val="22"/>
          <w:szCs w:val="22"/>
        </w:rPr>
        <w:t>с</w:t>
      </w:r>
      <w:r w:rsidRPr="003B7587">
        <w:rPr>
          <w:rFonts w:ascii="Times New Roman" w:eastAsia="Arial" w:hAnsi="Times New Roman" w:cs="Times New Roman"/>
          <w:b/>
          <w:spacing w:val="-1"/>
          <w:sz w:val="22"/>
          <w:szCs w:val="22"/>
        </w:rPr>
        <w:t>х</w:t>
      </w:r>
      <w:r w:rsidRPr="003B7587">
        <w:rPr>
          <w:rFonts w:ascii="Times New Roman" w:eastAsia="Arial" w:hAnsi="Times New Roman" w:cs="Times New Roman"/>
          <w:b/>
          <w:sz w:val="22"/>
          <w:szCs w:val="22"/>
        </w:rPr>
        <w:t>ода</w:t>
      </w:r>
      <w:r w:rsidRPr="003B7587">
        <w:rPr>
          <w:rFonts w:ascii="Times New Roman" w:eastAsia="Arial" w:hAnsi="Times New Roman" w:cs="Times New Roman"/>
          <w:b/>
          <w:spacing w:val="165"/>
          <w:sz w:val="22"/>
          <w:szCs w:val="22"/>
        </w:rPr>
        <w:t xml:space="preserve"> </w:t>
      </w:r>
      <w:r w:rsidRPr="003B7587">
        <w:rPr>
          <w:rFonts w:ascii="Times New Roman" w:eastAsia="Arial" w:hAnsi="Times New Roman" w:cs="Times New Roman"/>
          <w:b/>
          <w:spacing w:val="-1"/>
          <w:sz w:val="22"/>
          <w:szCs w:val="22"/>
        </w:rPr>
        <w:t>у</w:t>
      </w:r>
      <w:r w:rsidRPr="003B7587">
        <w:rPr>
          <w:rFonts w:ascii="Times New Roman" w:eastAsia="Arial" w:hAnsi="Times New Roman" w:cs="Times New Roman"/>
          <w:b/>
          <w:sz w:val="22"/>
          <w:szCs w:val="22"/>
        </w:rPr>
        <w:t>с</w:t>
      </w:r>
      <w:r w:rsidRPr="003B7587">
        <w:rPr>
          <w:rFonts w:ascii="Times New Roman" w:eastAsia="Arial" w:hAnsi="Times New Roman" w:cs="Times New Roman"/>
          <w:b/>
          <w:spacing w:val="-1"/>
          <w:sz w:val="22"/>
          <w:szCs w:val="22"/>
        </w:rPr>
        <w:t>л</w:t>
      </w:r>
      <w:r w:rsidRPr="003B7587">
        <w:rPr>
          <w:rFonts w:ascii="Times New Roman" w:eastAsia="Arial" w:hAnsi="Times New Roman" w:cs="Times New Roman"/>
          <w:b/>
          <w:sz w:val="22"/>
          <w:szCs w:val="22"/>
        </w:rPr>
        <w:t>овного</w:t>
      </w:r>
      <w:r w:rsidRPr="003B7587">
        <w:rPr>
          <w:rFonts w:ascii="Times New Roman" w:eastAsia="Arial" w:hAnsi="Times New Roman" w:cs="Times New Roman"/>
          <w:b/>
          <w:spacing w:val="166"/>
          <w:sz w:val="22"/>
          <w:szCs w:val="22"/>
        </w:rPr>
        <w:t xml:space="preserve"> </w:t>
      </w:r>
      <w:r w:rsidRPr="003B7587">
        <w:rPr>
          <w:rFonts w:ascii="Times New Roman" w:eastAsia="Arial" w:hAnsi="Times New Roman" w:cs="Times New Roman"/>
          <w:b/>
          <w:sz w:val="22"/>
          <w:szCs w:val="22"/>
        </w:rPr>
        <w:t>т</w:t>
      </w:r>
      <w:r w:rsidRPr="003B7587">
        <w:rPr>
          <w:rFonts w:ascii="Times New Roman" w:eastAsia="Arial" w:hAnsi="Times New Roman" w:cs="Times New Roman"/>
          <w:b/>
          <w:spacing w:val="1"/>
          <w:sz w:val="22"/>
          <w:szCs w:val="22"/>
        </w:rPr>
        <w:t>о</w:t>
      </w:r>
      <w:r w:rsidRPr="003B7587">
        <w:rPr>
          <w:rFonts w:ascii="Times New Roman" w:eastAsia="Arial" w:hAnsi="Times New Roman" w:cs="Times New Roman"/>
          <w:b/>
          <w:sz w:val="22"/>
          <w:szCs w:val="22"/>
        </w:rPr>
        <w:t>пли</w:t>
      </w:r>
      <w:r w:rsidRPr="003B7587">
        <w:rPr>
          <w:rFonts w:ascii="Times New Roman" w:eastAsia="Arial" w:hAnsi="Times New Roman" w:cs="Times New Roman"/>
          <w:b/>
          <w:spacing w:val="1"/>
          <w:sz w:val="22"/>
          <w:szCs w:val="22"/>
        </w:rPr>
        <w:t>в</w:t>
      </w:r>
      <w:r w:rsidRPr="003B7587">
        <w:rPr>
          <w:rFonts w:ascii="Times New Roman" w:eastAsia="Arial" w:hAnsi="Times New Roman" w:cs="Times New Roman"/>
          <w:b/>
          <w:sz w:val="22"/>
          <w:szCs w:val="22"/>
        </w:rPr>
        <w:t>а</w:t>
      </w:r>
      <w:r w:rsidRPr="003B7587">
        <w:rPr>
          <w:rFonts w:ascii="Times New Roman" w:eastAsia="Arial" w:hAnsi="Times New Roman" w:cs="Times New Roman"/>
          <w:b/>
          <w:spacing w:val="167"/>
          <w:sz w:val="22"/>
          <w:szCs w:val="22"/>
        </w:rPr>
        <w:t xml:space="preserve"> </w:t>
      </w:r>
      <w:r w:rsidRPr="003B7587">
        <w:rPr>
          <w:rFonts w:ascii="Times New Roman" w:eastAsia="Arial" w:hAnsi="Times New Roman" w:cs="Times New Roman"/>
          <w:b/>
          <w:sz w:val="22"/>
          <w:szCs w:val="22"/>
        </w:rPr>
        <w:t>на</w:t>
      </w:r>
      <w:r w:rsidRPr="003B7587">
        <w:rPr>
          <w:rFonts w:ascii="Times New Roman" w:eastAsia="Arial" w:hAnsi="Times New Roman" w:cs="Times New Roman"/>
          <w:b/>
          <w:spacing w:val="167"/>
          <w:sz w:val="22"/>
          <w:szCs w:val="22"/>
        </w:rPr>
        <w:t xml:space="preserve"> </w:t>
      </w:r>
      <w:r w:rsidRPr="003B7587">
        <w:rPr>
          <w:rFonts w:ascii="Times New Roman" w:eastAsia="Arial" w:hAnsi="Times New Roman" w:cs="Times New Roman"/>
          <w:b/>
          <w:sz w:val="22"/>
          <w:szCs w:val="22"/>
        </w:rPr>
        <w:t>единицу</w:t>
      </w:r>
      <w:r w:rsidR="002F291E">
        <w:rPr>
          <w:rFonts w:ascii="Times New Roman" w:eastAsia="Arial" w:hAnsi="Times New Roman" w:cs="Times New Roman"/>
          <w:b/>
          <w:sz w:val="22"/>
          <w:szCs w:val="22"/>
        </w:rPr>
        <w:t xml:space="preserve"> отпущенной </w:t>
      </w:r>
      <w:r w:rsidRPr="003B7587">
        <w:rPr>
          <w:rFonts w:ascii="Times New Roman" w:eastAsia="Arial" w:hAnsi="Times New Roman" w:cs="Times New Roman"/>
          <w:b/>
          <w:spacing w:val="163"/>
          <w:sz w:val="22"/>
          <w:szCs w:val="22"/>
        </w:rPr>
        <w:t xml:space="preserve"> </w:t>
      </w:r>
      <w:r w:rsidRPr="003B7587">
        <w:rPr>
          <w:rFonts w:ascii="Times New Roman" w:eastAsia="Arial" w:hAnsi="Times New Roman" w:cs="Times New Roman"/>
          <w:b/>
          <w:sz w:val="22"/>
          <w:szCs w:val="22"/>
        </w:rPr>
        <w:t>т</w:t>
      </w:r>
      <w:r w:rsidRPr="003B7587">
        <w:rPr>
          <w:rFonts w:ascii="Times New Roman" w:eastAsia="Arial" w:hAnsi="Times New Roman" w:cs="Times New Roman"/>
          <w:b/>
          <w:spacing w:val="1"/>
          <w:sz w:val="22"/>
          <w:szCs w:val="22"/>
        </w:rPr>
        <w:t>е</w:t>
      </w:r>
      <w:r w:rsidRPr="003B7587">
        <w:rPr>
          <w:rFonts w:ascii="Times New Roman" w:eastAsia="Arial" w:hAnsi="Times New Roman" w:cs="Times New Roman"/>
          <w:b/>
          <w:sz w:val="22"/>
          <w:szCs w:val="22"/>
        </w:rPr>
        <w:t>пловой</w:t>
      </w:r>
      <w:r w:rsidRPr="003B7587">
        <w:rPr>
          <w:rFonts w:ascii="Times New Roman" w:eastAsia="Arial" w:hAnsi="Times New Roman" w:cs="Times New Roman"/>
          <w:b/>
          <w:spacing w:val="166"/>
          <w:sz w:val="22"/>
          <w:szCs w:val="22"/>
        </w:rPr>
        <w:t xml:space="preserve"> </w:t>
      </w:r>
      <w:r w:rsidRPr="003B7587">
        <w:rPr>
          <w:rFonts w:ascii="Times New Roman" w:eastAsia="Arial" w:hAnsi="Times New Roman" w:cs="Times New Roman"/>
          <w:b/>
          <w:sz w:val="22"/>
          <w:szCs w:val="22"/>
        </w:rPr>
        <w:t>эне</w:t>
      </w:r>
      <w:r w:rsidRPr="003B7587">
        <w:rPr>
          <w:rFonts w:ascii="Times New Roman" w:eastAsia="Arial" w:hAnsi="Times New Roman" w:cs="Times New Roman"/>
          <w:b/>
          <w:spacing w:val="1"/>
          <w:sz w:val="22"/>
          <w:szCs w:val="22"/>
        </w:rPr>
        <w:t>р</w:t>
      </w:r>
      <w:r w:rsidRPr="003B7587">
        <w:rPr>
          <w:rFonts w:ascii="Times New Roman" w:eastAsia="Arial" w:hAnsi="Times New Roman" w:cs="Times New Roman"/>
          <w:b/>
          <w:sz w:val="22"/>
          <w:szCs w:val="22"/>
        </w:rPr>
        <w:t>ги</w:t>
      </w:r>
      <w:r w:rsidRPr="003B7587">
        <w:rPr>
          <w:rFonts w:ascii="Times New Roman" w:eastAsia="Arial" w:hAnsi="Times New Roman" w:cs="Times New Roman"/>
          <w:b/>
          <w:spacing w:val="-1"/>
          <w:sz w:val="22"/>
          <w:szCs w:val="22"/>
        </w:rPr>
        <w:t>и</w:t>
      </w:r>
    </w:p>
    <w:p w:rsidR="00AC2ED6" w:rsidRPr="003B7587" w:rsidRDefault="00AC2ED6" w:rsidP="00AC2ED6">
      <w:pPr>
        <w:spacing w:line="6" w:lineRule="exact"/>
        <w:rPr>
          <w:rFonts w:ascii="Times New Roman" w:eastAsia="Arial" w:hAnsi="Times New Roman" w:cs="Times New Roman"/>
          <w:sz w:val="2"/>
          <w:szCs w:val="2"/>
        </w:rPr>
      </w:pPr>
    </w:p>
    <w:tbl>
      <w:tblPr>
        <w:tblW w:w="0" w:type="auto"/>
        <w:jc w:val="center"/>
        <w:tblLayout w:type="fixed"/>
        <w:tblCellMar>
          <w:left w:w="0" w:type="dxa"/>
          <w:right w:w="0" w:type="dxa"/>
        </w:tblCellMar>
        <w:tblLook w:val="0000" w:firstRow="0" w:lastRow="0" w:firstColumn="0" w:lastColumn="0" w:noHBand="0" w:noVBand="0"/>
      </w:tblPr>
      <w:tblGrid>
        <w:gridCol w:w="1813"/>
        <w:gridCol w:w="1843"/>
        <w:gridCol w:w="809"/>
        <w:gridCol w:w="850"/>
        <w:gridCol w:w="851"/>
        <w:gridCol w:w="850"/>
        <w:gridCol w:w="899"/>
        <w:gridCol w:w="964"/>
        <w:gridCol w:w="982"/>
      </w:tblGrid>
      <w:tr w:rsidR="00AC2ED6" w:rsidRPr="003B7587" w:rsidTr="00FD7C39">
        <w:trPr>
          <w:cantSplit/>
          <w:trHeight w:hRule="exact" w:val="509"/>
          <w:jc w:val="center"/>
        </w:trPr>
        <w:tc>
          <w:tcPr>
            <w:tcW w:w="1813" w:type="dxa"/>
            <w:vMerge w:val="restart"/>
            <w:tcBorders>
              <w:top w:val="single" w:sz="3" w:space="0" w:color="000000"/>
              <w:left w:val="single" w:sz="3" w:space="0" w:color="000000"/>
              <w:right w:val="single" w:sz="3" w:space="0" w:color="000000"/>
            </w:tcBorders>
            <w:tcMar>
              <w:top w:w="0" w:type="dxa"/>
              <w:left w:w="0" w:type="dxa"/>
              <w:bottom w:w="0" w:type="dxa"/>
              <w:right w:w="0" w:type="dxa"/>
            </w:tcMar>
            <w:vAlign w:val="center"/>
          </w:tcPr>
          <w:p w:rsidR="00AC2ED6" w:rsidRPr="003B7587" w:rsidRDefault="00AC2ED6" w:rsidP="00EB5203">
            <w:pPr>
              <w:spacing w:line="239" w:lineRule="auto"/>
              <w:ind w:left="347" w:right="290"/>
              <w:rPr>
                <w:rFonts w:ascii="Times New Roman" w:eastAsia="Arial" w:hAnsi="Times New Roman" w:cs="Times New Roman"/>
                <w:bCs/>
                <w:sz w:val="22"/>
                <w:szCs w:val="22"/>
              </w:rPr>
            </w:pPr>
            <w:r w:rsidRPr="003B7587">
              <w:rPr>
                <w:rFonts w:ascii="Times New Roman" w:eastAsia="Arial" w:hAnsi="Times New Roman" w:cs="Times New Roman"/>
                <w:bCs/>
                <w:sz w:val="22"/>
                <w:szCs w:val="22"/>
              </w:rPr>
              <w:t>Ис</w:t>
            </w:r>
            <w:r w:rsidRPr="003B7587">
              <w:rPr>
                <w:rFonts w:ascii="Times New Roman" w:eastAsia="Arial" w:hAnsi="Times New Roman" w:cs="Times New Roman"/>
                <w:bCs/>
                <w:spacing w:val="-2"/>
                <w:sz w:val="22"/>
                <w:szCs w:val="22"/>
              </w:rPr>
              <w:t>т</w:t>
            </w:r>
            <w:r w:rsidRPr="003B7587">
              <w:rPr>
                <w:rFonts w:ascii="Times New Roman" w:eastAsia="Arial" w:hAnsi="Times New Roman" w:cs="Times New Roman"/>
                <w:bCs/>
                <w:sz w:val="22"/>
                <w:szCs w:val="22"/>
              </w:rPr>
              <w:t>очник</w:t>
            </w:r>
            <w:r w:rsidR="00EB5203">
              <w:rPr>
                <w:rFonts w:ascii="Times New Roman" w:eastAsia="Arial" w:hAnsi="Times New Roman" w:cs="Times New Roman"/>
                <w:bCs/>
                <w:sz w:val="22"/>
                <w:szCs w:val="22"/>
              </w:rPr>
              <w:t xml:space="preserve"> </w:t>
            </w:r>
            <w:r w:rsidRPr="003B7587">
              <w:rPr>
                <w:rFonts w:ascii="Times New Roman" w:eastAsia="Arial" w:hAnsi="Times New Roman" w:cs="Times New Roman"/>
                <w:bCs/>
                <w:spacing w:val="-1"/>
                <w:sz w:val="22"/>
                <w:szCs w:val="22"/>
              </w:rPr>
              <w:t>т</w:t>
            </w:r>
            <w:r w:rsidRPr="003B7587">
              <w:rPr>
                <w:rFonts w:ascii="Times New Roman" w:eastAsia="Arial" w:hAnsi="Times New Roman" w:cs="Times New Roman"/>
                <w:bCs/>
                <w:sz w:val="22"/>
                <w:szCs w:val="22"/>
              </w:rPr>
              <w:t>епловой</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z w:val="22"/>
                <w:szCs w:val="22"/>
              </w:rPr>
              <w:t>энергии</w:t>
            </w:r>
          </w:p>
        </w:tc>
        <w:tc>
          <w:tcPr>
            <w:tcW w:w="1843" w:type="dxa"/>
            <w:vMerge w:val="restart"/>
            <w:tcBorders>
              <w:top w:val="single" w:sz="3" w:space="0" w:color="000000"/>
              <w:left w:val="single" w:sz="3" w:space="0" w:color="000000"/>
              <w:right w:val="single" w:sz="3" w:space="0" w:color="000000"/>
            </w:tcBorders>
            <w:tcMar>
              <w:top w:w="0" w:type="dxa"/>
              <w:left w:w="0" w:type="dxa"/>
              <w:bottom w:w="0" w:type="dxa"/>
              <w:right w:w="0" w:type="dxa"/>
            </w:tcMar>
            <w:vAlign w:val="center"/>
          </w:tcPr>
          <w:p w:rsidR="00AC2ED6" w:rsidRPr="003B7587" w:rsidRDefault="00AC2ED6" w:rsidP="002F291E">
            <w:pPr>
              <w:spacing w:before="4" w:line="239" w:lineRule="auto"/>
              <w:ind w:left="158" w:right="99"/>
              <w:rPr>
                <w:rFonts w:ascii="Times New Roman" w:eastAsia="Arial" w:hAnsi="Times New Roman" w:cs="Times New Roman"/>
                <w:bCs/>
                <w:sz w:val="22"/>
                <w:szCs w:val="22"/>
              </w:rPr>
            </w:pPr>
            <w:r w:rsidRPr="003B7587">
              <w:rPr>
                <w:rFonts w:ascii="Times New Roman" w:eastAsia="Arial" w:hAnsi="Times New Roman" w:cs="Times New Roman"/>
                <w:bCs/>
                <w:sz w:val="22"/>
                <w:szCs w:val="22"/>
              </w:rPr>
              <w:t>О</w:t>
            </w:r>
            <w:r w:rsidRPr="003B7587">
              <w:rPr>
                <w:rFonts w:ascii="Times New Roman" w:eastAsia="Arial" w:hAnsi="Times New Roman" w:cs="Times New Roman"/>
                <w:bCs/>
                <w:spacing w:val="-1"/>
                <w:sz w:val="22"/>
                <w:szCs w:val="22"/>
              </w:rPr>
              <w:t>т</w:t>
            </w:r>
            <w:r w:rsidRPr="003B7587">
              <w:rPr>
                <w:rFonts w:ascii="Times New Roman" w:eastAsia="Arial" w:hAnsi="Times New Roman" w:cs="Times New Roman"/>
                <w:bCs/>
                <w:sz w:val="22"/>
                <w:szCs w:val="22"/>
              </w:rPr>
              <w:t xml:space="preserve">пуск </w:t>
            </w:r>
            <w:r w:rsidRPr="003B7587">
              <w:rPr>
                <w:rFonts w:ascii="Times New Roman" w:eastAsia="Arial" w:hAnsi="Times New Roman" w:cs="Times New Roman"/>
                <w:bCs/>
                <w:spacing w:val="-1"/>
                <w:sz w:val="22"/>
                <w:szCs w:val="22"/>
              </w:rPr>
              <w:t>т</w:t>
            </w:r>
            <w:r w:rsidRPr="003B7587">
              <w:rPr>
                <w:rFonts w:ascii="Times New Roman" w:eastAsia="Arial" w:hAnsi="Times New Roman" w:cs="Times New Roman"/>
                <w:bCs/>
                <w:sz w:val="22"/>
                <w:szCs w:val="22"/>
              </w:rPr>
              <w:t>епловой</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z w:val="22"/>
                <w:szCs w:val="22"/>
              </w:rPr>
              <w:t>энергии</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2"/>
                <w:sz w:val="22"/>
                <w:szCs w:val="22"/>
              </w:rPr>
              <w:t>о</w:t>
            </w:r>
            <w:r w:rsidRPr="003B7587">
              <w:rPr>
                <w:rFonts w:ascii="Times New Roman" w:eastAsia="Arial" w:hAnsi="Times New Roman" w:cs="Times New Roman"/>
                <w:bCs/>
                <w:sz w:val="22"/>
                <w:szCs w:val="22"/>
              </w:rPr>
              <w:t>т</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z w:val="22"/>
                <w:szCs w:val="22"/>
              </w:rPr>
              <w:t>ис</w:t>
            </w:r>
            <w:r w:rsidRPr="003B7587">
              <w:rPr>
                <w:rFonts w:ascii="Times New Roman" w:eastAsia="Arial" w:hAnsi="Times New Roman" w:cs="Times New Roman"/>
                <w:bCs/>
                <w:spacing w:val="-2"/>
                <w:sz w:val="22"/>
                <w:szCs w:val="22"/>
              </w:rPr>
              <w:t>т</w:t>
            </w:r>
            <w:r w:rsidRPr="003B7587">
              <w:rPr>
                <w:rFonts w:ascii="Times New Roman" w:eastAsia="Arial" w:hAnsi="Times New Roman" w:cs="Times New Roman"/>
                <w:bCs/>
                <w:spacing w:val="1"/>
                <w:sz w:val="22"/>
                <w:szCs w:val="22"/>
              </w:rPr>
              <w:t>о</w:t>
            </w:r>
            <w:r w:rsidRPr="003B7587">
              <w:rPr>
                <w:rFonts w:ascii="Times New Roman" w:eastAsia="Arial" w:hAnsi="Times New Roman" w:cs="Times New Roman"/>
                <w:bCs/>
                <w:sz w:val="22"/>
                <w:szCs w:val="22"/>
              </w:rPr>
              <w:t>чника</w:t>
            </w:r>
            <w:r w:rsidR="002F291E">
              <w:rPr>
                <w:rFonts w:ascii="Times New Roman" w:eastAsia="Arial" w:hAnsi="Times New Roman" w:cs="Times New Roman"/>
                <w:bCs/>
                <w:sz w:val="22"/>
                <w:szCs w:val="22"/>
              </w:rPr>
              <w:t>, Гкал</w:t>
            </w:r>
          </w:p>
        </w:tc>
        <w:tc>
          <w:tcPr>
            <w:tcW w:w="6205" w:type="dxa"/>
            <w:gridSpan w:val="7"/>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AC2ED6" w:rsidRPr="003B7587" w:rsidRDefault="00AC2ED6" w:rsidP="002F291E">
            <w:pPr>
              <w:ind w:right="1968"/>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Расчетный</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z w:val="22"/>
                <w:szCs w:val="22"/>
              </w:rPr>
              <w:t>годовой</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z w:val="22"/>
                <w:szCs w:val="22"/>
              </w:rPr>
              <w:t>расход</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z w:val="22"/>
                <w:szCs w:val="22"/>
              </w:rPr>
              <w:t>основного</w:t>
            </w:r>
            <w:r w:rsidRPr="003B7587">
              <w:rPr>
                <w:rFonts w:ascii="Times New Roman" w:eastAsia="Arial" w:hAnsi="Times New Roman" w:cs="Times New Roman"/>
                <w:spacing w:val="2"/>
                <w:sz w:val="22"/>
                <w:szCs w:val="22"/>
              </w:rPr>
              <w:t xml:space="preserve"> </w:t>
            </w:r>
            <w:r w:rsidR="002F291E">
              <w:rPr>
                <w:rFonts w:ascii="Times New Roman" w:eastAsia="Arial" w:hAnsi="Times New Roman" w:cs="Times New Roman"/>
                <w:spacing w:val="2"/>
                <w:sz w:val="22"/>
                <w:szCs w:val="22"/>
              </w:rPr>
              <w:t>т</w:t>
            </w:r>
            <w:r w:rsidRPr="003B7587">
              <w:rPr>
                <w:rFonts w:ascii="Times New Roman" w:eastAsia="Arial" w:hAnsi="Times New Roman" w:cs="Times New Roman"/>
                <w:bCs/>
                <w:sz w:val="22"/>
                <w:szCs w:val="22"/>
              </w:rPr>
              <w:t>опли</w:t>
            </w:r>
            <w:r w:rsidRPr="003B7587">
              <w:rPr>
                <w:rFonts w:ascii="Times New Roman" w:eastAsia="Arial" w:hAnsi="Times New Roman" w:cs="Times New Roman"/>
                <w:bCs/>
                <w:spacing w:val="1"/>
                <w:sz w:val="22"/>
                <w:szCs w:val="22"/>
              </w:rPr>
              <w:t>в</w:t>
            </w:r>
            <w:r w:rsidRPr="003B7587">
              <w:rPr>
                <w:rFonts w:ascii="Times New Roman" w:eastAsia="Arial" w:hAnsi="Times New Roman" w:cs="Times New Roman"/>
                <w:bCs/>
                <w:sz w:val="22"/>
                <w:szCs w:val="22"/>
              </w:rPr>
              <w:t>а</w:t>
            </w:r>
            <w:r w:rsidRPr="003B7587">
              <w:rPr>
                <w:rFonts w:ascii="Times New Roman" w:eastAsia="Arial" w:hAnsi="Times New Roman" w:cs="Times New Roman"/>
                <w:spacing w:val="3"/>
                <w:sz w:val="22"/>
                <w:szCs w:val="22"/>
              </w:rPr>
              <w:t xml:space="preserve"> </w:t>
            </w:r>
            <w:r w:rsidR="002C0B92">
              <w:rPr>
                <w:rFonts w:ascii="Times New Roman" w:eastAsia="Arial" w:hAnsi="Times New Roman" w:cs="Times New Roman"/>
                <w:spacing w:val="3"/>
                <w:sz w:val="22"/>
                <w:szCs w:val="22"/>
              </w:rPr>
              <w:t>тыс.</w:t>
            </w:r>
            <w:r w:rsidRPr="003B7587">
              <w:rPr>
                <w:rFonts w:ascii="Times New Roman" w:eastAsia="Arial" w:hAnsi="Times New Roman" w:cs="Times New Roman"/>
                <w:bCs/>
                <w:spacing w:val="-1"/>
                <w:sz w:val="22"/>
                <w:szCs w:val="22"/>
              </w:rPr>
              <w:t>т</w:t>
            </w:r>
            <w:r w:rsidRPr="003B7587">
              <w:rPr>
                <w:rFonts w:ascii="Times New Roman" w:eastAsia="Arial" w:hAnsi="Times New Roman" w:cs="Times New Roman"/>
                <w:bCs/>
                <w:sz w:val="22"/>
                <w:szCs w:val="22"/>
              </w:rPr>
              <w:t>.</w:t>
            </w:r>
            <w:r w:rsidRPr="003B7587">
              <w:rPr>
                <w:rFonts w:ascii="Times New Roman" w:eastAsia="Arial" w:hAnsi="Times New Roman" w:cs="Times New Roman"/>
                <w:bCs/>
                <w:spacing w:val="-1"/>
                <w:sz w:val="22"/>
                <w:szCs w:val="22"/>
              </w:rPr>
              <w:t>у</w:t>
            </w:r>
            <w:r w:rsidRPr="003B7587">
              <w:rPr>
                <w:rFonts w:ascii="Times New Roman" w:eastAsia="Arial" w:hAnsi="Times New Roman" w:cs="Times New Roman"/>
                <w:bCs/>
                <w:sz w:val="22"/>
                <w:szCs w:val="22"/>
              </w:rPr>
              <w:t>.т.</w:t>
            </w:r>
          </w:p>
        </w:tc>
      </w:tr>
      <w:tr w:rsidR="002F291E" w:rsidRPr="003B7587" w:rsidTr="00FD7C39">
        <w:trPr>
          <w:cantSplit/>
          <w:trHeight w:hRule="exact" w:val="546"/>
          <w:jc w:val="center"/>
        </w:trPr>
        <w:tc>
          <w:tcPr>
            <w:tcW w:w="1813" w:type="dxa"/>
            <w:vMerge/>
            <w:tcBorders>
              <w:left w:val="single" w:sz="3" w:space="0" w:color="000000"/>
              <w:bottom w:val="single" w:sz="3" w:space="0" w:color="000000"/>
              <w:right w:val="single" w:sz="3" w:space="0" w:color="000000"/>
            </w:tcBorders>
            <w:tcMar>
              <w:top w:w="0" w:type="dxa"/>
              <w:left w:w="0" w:type="dxa"/>
              <w:bottom w:w="0" w:type="dxa"/>
              <w:right w:w="0" w:type="dxa"/>
            </w:tcMar>
            <w:vAlign w:val="center"/>
          </w:tcPr>
          <w:p w:rsidR="002F291E" w:rsidRPr="003B7587" w:rsidRDefault="002F291E" w:rsidP="002F291E">
            <w:pPr>
              <w:rPr>
                <w:rFonts w:ascii="Times New Roman" w:hAnsi="Times New Roman" w:cs="Times New Roman"/>
                <w:sz w:val="22"/>
                <w:szCs w:val="22"/>
              </w:rPr>
            </w:pPr>
          </w:p>
        </w:tc>
        <w:tc>
          <w:tcPr>
            <w:tcW w:w="1843" w:type="dxa"/>
            <w:vMerge/>
            <w:tcBorders>
              <w:left w:val="single" w:sz="3" w:space="0" w:color="000000"/>
              <w:bottom w:val="single" w:sz="3" w:space="0" w:color="000000"/>
              <w:right w:val="single" w:sz="3" w:space="0" w:color="000000"/>
            </w:tcBorders>
            <w:tcMar>
              <w:top w:w="0" w:type="dxa"/>
              <w:left w:w="0" w:type="dxa"/>
              <w:bottom w:w="0" w:type="dxa"/>
              <w:right w:w="0" w:type="dxa"/>
            </w:tcMar>
            <w:vAlign w:val="center"/>
          </w:tcPr>
          <w:p w:rsidR="002F291E" w:rsidRPr="003B7587" w:rsidRDefault="002F291E" w:rsidP="002F291E">
            <w:pPr>
              <w:rPr>
                <w:rFonts w:ascii="Times New Roman" w:hAnsi="Times New Roman" w:cs="Times New Roman"/>
                <w:sz w:val="22"/>
                <w:szCs w:val="22"/>
              </w:rPr>
            </w:pPr>
          </w:p>
        </w:tc>
        <w:tc>
          <w:tcPr>
            <w:tcW w:w="8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F291E" w:rsidRPr="003B7587" w:rsidRDefault="002F291E" w:rsidP="002F291E">
            <w:pPr>
              <w:spacing w:after="12" w:line="120" w:lineRule="exact"/>
              <w:jc w:val="center"/>
              <w:rPr>
                <w:rFonts w:ascii="Times New Roman" w:hAnsi="Times New Roman" w:cs="Times New Roman"/>
                <w:sz w:val="22"/>
                <w:szCs w:val="22"/>
              </w:rPr>
            </w:pPr>
          </w:p>
          <w:p w:rsidR="002F291E" w:rsidRPr="003B7587" w:rsidRDefault="002F291E" w:rsidP="00FD7C39">
            <w:pPr>
              <w:ind w:left="192"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Pr>
                <w:rFonts w:ascii="Times New Roman" w:eastAsia="Arial" w:hAnsi="Times New Roman" w:cs="Times New Roman"/>
                <w:bCs/>
                <w:spacing w:val="-1"/>
                <w:sz w:val="22"/>
                <w:szCs w:val="22"/>
              </w:rPr>
              <w:t>22</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F291E" w:rsidRPr="003B7587" w:rsidRDefault="002F291E" w:rsidP="002F291E">
            <w:pPr>
              <w:spacing w:after="12" w:line="120" w:lineRule="exact"/>
              <w:jc w:val="center"/>
              <w:rPr>
                <w:rFonts w:ascii="Times New Roman" w:hAnsi="Times New Roman" w:cs="Times New Roman"/>
                <w:sz w:val="22"/>
                <w:szCs w:val="22"/>
              </w:rPr>
            </w:pPr>
          </w:p>
          <w:p w:rsidR="002F291E" w:rsidRPr="003B7587" w:rsidRDefault="002F291E" w:rsidP="002F291E">
            <w:pPr>
              <w:ind w:left="13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Pr>
                <w:rFonts w:ascii="Times New Roman" w:eastAsia="Arial" w:hAnsi="Times New Roman" w:cs="Times New Roman"/>
                <w:bCs/>
                <w:spacing w:val="-1"/>
                <w:sz w:val="22"/>
                <w:szCs w:val="22"/>
              </w:rPr>
              <w:t>023</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F291E" w:rsidRPr="003B7587" w:rsidRDefault="002F291E" w:rsidP="002F291E">
            <w:pPr>
              <w:spacing w:after="12" w:line="120" w:lineRule="exact"/>
              <w:jc w:val="center"/>
              <w:rPr>
                <w:rFonts w:ascii="Times New Roman" w:hAnsi="Times New Roman" w:cs="Times New Roman"/>
                <w:sz w:val="22"/>
                <w:szCs w:val="22"/>
              </w:rPr>
            </w:pPr>
          </w:p>
          <w:p w:rsidR="002F291E" w:rsidRPr="003B7587" w:rsidRDefault="002F291E" w:rsidP="002F291E">
            <w:pPr>
              <w:ind w:left="11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4</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F291E" w:rsidRPr="003B7587" w:rsidRDefault="002F291E" w:rsidP="002F291E">
            <w:pPr>
              <w:spacing w:after="12" w:line="120" w:lineRule="exact"/>
              <w:jc w:val="center"/>
              <w:rPr>
                <w:rFonts w:ascii="Times New Roman" w:hAnsi="Times New Roman" w:cs="Times New Roman"/>
                <w:sz w:val="22"/>
                <w:szCs w:val="22"/>
              </w:rPr>
            </w:pPr>
          </w:p>
          <w:p w:rsidR="002F291E" w:rsidRPr="003B7587" w:rsidRDefault="002F291E" w:rsidP="002F291E">
            <w:pPr>
              <w:ind w:left="185"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5</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89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F291E" w:rsidRPr="003B7587" w:rsidRDefault="002F291E" w:rsidP="002F291E">
            <w:pPr>
              <w:spacing w:after="12" w:line="120" w:lineRule="exact"/>
              <w:jc w:val="center"/>
              <w:rPr>
                <w:rFonts w:ascii="Times New Roman" w:hAnsi="Times New Roman" w:cs="Times New Roman"/>
                <w:sz w:val="22"/>
                <w:szCs w:val="22"/>
              </w:rPr>
            </w:pPr>
          </w:p>
          <w:p w:rsidR="002F291E" w:rsidRPr="003B7587" w:rsidRDefault="002F291E" w:rsidP="002F291E">
            <w:pPr>
              <w:ind w:left="153"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6</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6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F291E" w:rsidRPr="003B7587" w:rsidRDefault="002F291E" w:rsidP="00EA5992">
            <w:pPr>
              <w:spacing w:before="16" w:line="237" w:lineRule="auto"/>
              <w:ind w:left="111" w:right="56"/>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2</w:t>
            </w:r>
            <w:r w:rsidRPr="003B7587">
              <w:rPr>
                <w:rFonts w:ascii="Times New Roman" w:eastAsia="Arial" w:hAnsi="Times New Roman" w:cs="Times New Roman"/>
                <w:spacing w:val="1"/>
                <w:sz w:val="22"/>
                <w:szCs w:val="22"/>
              </w:rPr>
              <w:t xml:space="preserve"> </w:t>
            </w: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6</w:t>
            </w:r>
          </w:p>
        </w:tc>
        <w:tc>
          <w:tcPr>
            <w:tcW w:w="98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F291E" w:rsidRPr="003B7587" w:rsidRDefault="002F291E" w:rsidP="002F291E">
            <w:pPr>
              <w:spacing w:before="16" w:line="237" w:lineRule="auto"/>
              <w:ind w:right="52"/>
              <w:jc w:val="center"/>
              <w:rPr>
                <w:rFonts w:ascii="Times New Roman" w:eastAsia="Arial" w:hAnsi="Times New Roman" w:cs="Times New Roman"/>
                <w:bCs/>
                <w:sz w:val="22"/>
                <w:szCs w:val="22"/>
              </w:rPr>
            </w:pPr>
            <w:r>
              <w:rPr>
                <w:rFonts w:ascii="Times New Roman" w:eastAsia="Arial" w:hAnsi="Times New Roman" w:cs="Times New Roman"/>
                <w:bCs/>
                <w:sz w:val="22"/>
                <w:szCs w:val="22"/>
              </w:rPr>
              <w:t>2027-2031</w:t>
            </w:r>
          </w:p>
        </w:tc>
      </w:tr>
      <w:tr w:rsidR="00EA5992" w:rsidRPr="003B7587" w:rsidTr="00EA5992">
        <w:trPr>
          <w:cantSplit/>
          <w:trHeight w:hRule="exact" w:val="448"/>
          <w:jc w:val="center"/>
        </w:trPr>
        <w:tc>
          <w:tcPr>
            <w:tcW w:w="181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DA03D9" w:rsidRDefault="00EA5992" w:rsidP="00EA5992">
            <w:pPr>
              <w:rPr>
                <w:rFonts w:ascii="Times New Roman" w:hAnsi="Times New Roman" w:cs="Times New Roman"/>
                <w:sz w:val="22"/>
                <w:szCs w:val="22"/>
              </w:rPr>
            </w:pPr>
            <w:r w:rsidRPr="00DA03D9">
              <w:rPr>
                <w:rFonts w:ascii="Times New Roman" w:hAnsi="Times New Roman" w:cs="Times New Roman"/>
                <w:sz w:val="22"/>
                <w:szCs w:val="22"/>
              </w:rPr>
              <w:t>Школа -интернат</w:t>
            </w:r>
          </w:p>
        </w:tc>
        <w:tc>
          <w:tcPr>
            <w:tcW w:w="18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3B7587" w:rsidRDefault="00EA5992" w:rsidP="00EA5992">
            <w:pPr>
              <w:jc w:val="center"/>
              <w:rPr>
                <w:rFonts w:ascii="Times New Roman" w:eastAsia="Arial" w:hAnsi="Times New Roman" w:cs="Times New Roman"/>
                <w:sz w:val="22"/>
                <w:szCs w:val="22"/>
              </w:rPr>
            </w:pPr>
            <w:r>
              <w:rPr>
                <w:rFonts w:ascii="Times New Roman" w:eastAsia="Arial" w:hAnsi="Times New Roman" w:cs="Times New Roman"/>
                <w:sz w:val="22"/>
                <w:szCs w:val="22"/>
              </w:rPr>
              <w:t>13875,0</w:t>
            </w:r>
          </w:p>
        </w:tc>
        <w:tc>
          <w:tcPr>
            <w:tcW w:w="8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EA5992" w:rsidRDefault="00EA5992" w:rsidP="00EA5992">
            <w:pPr>
              <w:ind w:right="-20"/>
              <w:jc w:val="center"/>
              <w:rPr>
                <w:rFonts w:ascii="Times New Roman" w:eastAsia="Arial" w:hAnsi="Times New Roman" w:cs="Times New Roman"/>
                <w:sz w:val="22"/>
                <w:szCs w:val="22"/>
              </w:rPr>
            </w:pPr>
            <w:r w:rsidRPr="00EA5992">
              <w:rPr>
                <w:rFonts w:ascii="Times New Roman" w:eastAsia="Arial" w:hAnsi="Times New Roman" w:cs="Times New Roman"/>
                <w:sz w:val="22"/>
                <w:szCs w:val="22"/>
              </w:rPr>
              <w:t>228,9</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EA5992" w:rsidRDefault="00EA5992" w:rsidP="00EA5992">
            <w:pPr>
              <w:ind w:right="-20"/>
              <w:jc w:val="center"/>
              <w:rPr>
                <w:rFonts w:ascii="Times New Roman" w:eastAsia="Arial" w:hAnsi="Times New Roman" w:cs="Times New Roman"/>
                <w:sz w:val="22"/>
                <w:szCs w:val="22"/>
              </w:rPr>
            </w:pPr>
            <w:r w:rsidRPr="00EA5992">
              <w:rPr>
                <w:rFonts w:ascii="Times New Roman" w:eastAsia="Arial" w:hAnsi="Times New Roman" w:cs="Times New Roman"/>
                <w:sz w:val="22"/>
                <w:szCs w:val="22"/>
              </w:rPr>
              <w:t>228,9</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EA5992" w:rsidRDefault="00EA5992" w:rsidP="00EA5992">
            <w:pPr>
              <w:ind w:right="-20"/>
              <w:jc w:val="center"/>
              <w:rPr>
                <w:rFonts w:ascii="Times New Roman" w:eastAsia="Arial" w:hAnsi="Times New Roman" w:cs="Times New Roman"/>
                <w:sz w:val="22"/>
                <w:szCs w:val="22"/>
              </w:rPr>
            </w:pPr>
            <w:r w:rsidRPr="00EA5992">
              <w:rPr>
                <w:rFonts w:ascii="Times New Roman" w:eastAsia="Arial" w:hAnsi="Times New Roman" w:cs="Times New Roman"/>
                <w:sz w:val="22"/>
                <w:szCs w:val="22"/>
              </w:rPr>
              <w:t>228,9</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EA5992" w:rsidRDefault="00EA5992" w:rsidP="00EA5992">
            <w:pPr>
              <w:ind w:right="-20"/>
              <w:jc w:val="center"/>
              <w:rPr>
                <w:rFonts w:ascii="Times New Roman" w:eastAsia="Arial" w:hAnsi="Times New Roman" w:cs="Times New Roman"/>
                <w:sz w:val="22"/>
                <w:szCs w:val="22"/>
              </w:rPr>
            </w:pPr>
            <w:r w:rsidRPr="00EA5992">
              <w:rPr>
                <w:rFonts w:ascii="Times New Roman" w:eastAsia="Arial" w:hAnsi="Times New Roman" w:cs="Times New Roman"/>
                <w:sz w:val="22"/>
                <w:szCs w:val="22"/>
              </w:rPr>
              <w:t>228,9</w:t>
            </w:r>
          </w:p>
        </w:tc>
        <w:tc>
          <w:tcPr>
            <w:tcW w:w="89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EA5992" w:rsidRDefault="00EA5992" w:rsidP="00EA5992">
            <w:pPr>
              <w:ind w:right="-20"/>
              <w:jc w:val="center"/>
              <w:rPr>
                <w:rFonts w:ascii="Times New Roman" w:eastAsia="Arial" w:hAnsi="Times New Roman" w:cs="Times New Roman"/>
                <w:sz w:val="22"/>
                <w:szCs w:val="22"/>
              </w:rPr>
            </w:pPr>
            <w:r w:rsidRPr="00EA5992">
              <w:rPr>
                <w:rFonts w:ascii="Times New Roman" w:eastAsia="Arial" w:hAnsi="Times New Roman" w:cs="Times New Roman"/>
                <w:sz w:val="22"/>
                <w:szCs w:val="22"/>
              </w:rPr>
              <w:t>228,9</w:t>
            </w:r>
          </w:p>
        </w:tc>
        <w:tc>
          <w:tcPr>
            <w:tcW w:w="96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EA5992" w:rsidRDefault="00EA5992" w:rsidP="00EA5992">
            <w:pPr>
              <w:ind w:right="-20"/>
              <w:jc w:val="center"/>
              <w:rPr>
                <w:rFonts w:ascii="Times New Roman" w:eastAsia="Arial" w:hAnsi="Times New Roman" w:cs="Times New Roman"/>
                <w:sz w:val="22"/>
                <w:szCs w:val="22"/>
              </w:rPr>
            </w:pPr>
            <w:r w:rsidRPr="00EA5992">
              <w:rPr>
                <w:rFonts w:ascii="Times New Roman" w:eastAsia="Arial" w:hAnsi="Times New Roman" w:cs="Times New Roman"/>
                <w:sz w:val="22"/>
                <w:szCs w:val="22"/>
              </w:rPr>
              <w:t>1144,5</w:t>
            </w:r>
          </w:p>
        </w:tc>
        <w:tc>
          <w:tcPr>
            <w:tcW w:w="98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EA5992" w:rsidRDefault="00EA5992" w:rsidP="00EA5992">
            <w:pPr>
              <w:ind w:right="-20"/>
              <w:jc w:val="center"/>
              <w:rPr>
                <w:rFonts w:ascii="Times New Roman" w:eastAsia="Arial" w:hAnsi="Times New Roman" w:cs="Times New Roman"/>
                <w:sz w:val="22"/>
                <w:szCs w:val="22"/>
              </w:rPr>
            </w:pPr>
            <w:r w:rsidRPr="00EA5992">
              <w:rPr>
                <w:rFonts w:ascii="Times New Roman" w:eastAsia="Arial" w:hAnsi="Times New Roman" w:cs="Times New Roman"/>
                <w:sz w:val="22"/>
                <w:szCs w:val="22"/>
              </w:rPr>
              <w:t>1144,5</w:t>
            </w:r>
          </w:p>
        </w:tc>
      </w:tr>
      <w:tr w:rsidR="00EA5992" w:rsidRPr="003B7587" w:rsidTr="00EA5992">
        <w:trPr>
          <w:cantSplit/>
          <w:trHeight w:hRule="exact" w:val="568"/>
          <w:jc w:val="center"/>
        </w:trPr>
        <w:tc>
          <w:tcPr>
            <w:tcW w:w="181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DA03D9" w:rsidRDefault="00EA5992" w:rsidP="00EA5992">
            <w:pPr>
              <w:rPr>
                <w:rFonts w:ascii="Times New Roman" w:hAnsi="Times New Roman" w:cs="Times New Roman"/>
                <w:sz w:val="22"/>
                <w:szCs w:val="22"/>
              </w:rPr>
            </w:pPr>
            <w:r w:rsidRPr="00DA03D9">
              <w:rPr>
                <w:rFonts w:ascii="Times New Roman" w:hAnsi="Times New Roman" w:cs="Times New Roman"/>
                <w:sz w:val="22"/>
                <w:szCs w:val="22"/>
              </w:rPr>
              <w:t>Пос.</w:t>
            </w:r>
            <w:r>
              <w:rPr>
                <w:rFonts w:ascii="Times New Roman" w:hAnsi="Times New Roman" w:cs="Times New Roman"/>
                <w:sz w:val="22"/>
                <w:szCs w:val="22"/>
              </w:rPr>
              <w:t xml:space="preserve"> </w:t>
            </w:r>
            <w:r w:rsidRPr="00DA03D9">
              <w:rPr>
                <w:rFonts w:ascii="Times New Roman" w:hAnsi="Times New Roman" w:cs="Times New Roman"/>
                <w:sz w:val="22"/>
                <w:szCs w:val="22"/>
              </w:rPr>
              <w:t>Мар</w:t>
            </w:r>
            <w:r>
              <w:rPr>
                <w:rFonts w:ascii="Times New Roman" w:hAnsi="Times New Roman" w:cs="Times New Roman"/>
                <w:sz w:val="22"/>
                <w:szCs w:val="22"/>
              </w:rPr>
              <w:t>ьино и пос. Учительский</w:t>
            </w:r>
          </w:p>
        </w:tc>
        <w:tc>
          <w:tcPr>
            <w:tcW w:w="18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3B7587" w:rsidRDefault="00EA5992" w:rsidP="00EA5992">
            <w:pPr>
              <w:jc w:val="center"/>
              <w:rPr>
                <w:rFonts w:ascii="Times New Roman" w:hAnsi="Times New Roman" w:cs="Times New Roman"/>
                <w:sz w:val="22"/>
                <w:szCs w:val="22"/>
              </w:rPr>
            </w:pPr>
            <w:r>
              <w:rPr>
                <w:rFonts w:ascii="Times New Roman" w:hAnsi="Times New Roman" w:cs="Times New Roman"/>
                <w:sz w:val="22"/>
                <w:szCs w:val="22"/>
              </w:rPr>
              <w:t>337990,0</w:t>
            </w:r>
          </w:p>
        </w:tc>
        <w:tc>
          <w:tcPr>
            <w:tcW w:w="8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EA5992" w:rsidRDefault="00EA5992" w:rsidP="00EA5992">
            <w:pPr>
              <w:widowControl/>
              <w:jc w:val="center"/>
              <w:rPr>
                <w:rFonts w:ascii="Times New Roman" w:hAnsi="Times New Roman" w:cs="Times New Roman"/>
              </w:rPr>
            </w:pPr>
            <w:r w:rsidRPr="00EA5992">
              <w:rPr>
                <w:rFonts w:ascii="Times New Roman" w:hAnsi="Times New Roman" w:cs="Times New Roman"/>
                <w:sz w:val="20"/>
                <w:szCs w:val="20"/>
              </w:rPr>
              <w:t>5574,8</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EA5992" w:rsidRDefault="00EA5992" w:rsidP="00EA5992">
            <w:pPr>
              <w:widowControl/>
              <w:jc w:val="center"/>
              <w:rPr>
                <w:rFonts w:ascii="Times New Roman" w:hAnsi="Times New Roman" w:cs="Times New Roman"/>
              </w:rPr>
            </w:pPr>
            <w:r w:rsidRPr="00EA5992">
              <w:rPr>
                <w:rFonts w:ascii="Times New Roman" w:hAnsi="Times New Roman" w:cs="Times New Roman"/>
                <w:sz w:val="20"/>
                <w:szCs w:val="20"/>
              </w:rPr>
              <w:t>5574,8</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EA5992" w:rsidRDefault="00EA5992" w:rsidP="00EA5992">
            <w:pPr>
              <w:widowControl/>
              <w:jc w:val="center"/>
              <w:rPr>
                <w:rFonts w:ascii="Times New Roman" w:hAnsi="Times New Roman" w:cs="Times New Roman"/>
              </w:rPr>
            </w:pPr>
            <w:r w:rsidRPr="00EA5992">
              <w:rPr>
                <w:rFonts w:ascii="Times New Roman" w:hAnsi="Times New Roman" w:cs="Times New Roman"/>
                <w:sz w:val="20"/>
                <w:szCs w:val="20"/>
              </w:rPr>
              <w:t>5574,8</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EA5992" w:rsidRDefault="00EA5992" w:rsidP="00EA5992">
            <w:pPr>
              <w:widowControl/>
              <w:jc w:val="center"/>
              <w:rPr>
                <w:rFonts w:ascii="Times New Roman" w:hAnsi="Times New Roman" w:cs="Times New Roman"/>
              </w:rPr>
            </w:pPr>
            <w:r w:rsidRPr="00EA5992">
              <w:rPr>
                <w:rFonts w:ascii="Times New Roman" w:hAnsi="Times New Roman" w:cs="Times New Roman"/>
                <w:sz w:val="20"/>
                <w:szCs w:val="20"/>
              </w:rPr>
              <w:t>5574,8</w:t>
            </w:r>
          </w:p>
        </w:tc>
        <w:tc>
          <w:tcPr>
            <w:tcW w:w="89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EA5992" w:rsidRDefault="00EA5992" w:rsidP="00EA5992">
            <w:pPr>
              <w:widowControl/>
              <w:jc w:val="center"/>
              <w:rPr>
                <w:rFonts w:ascii="Times New Roman" w:hAnsi="Times New Roman" w:cs="Times New Roman"/>
              </w:rPr>
            </w:pPr>
            <w:r w:rsidRPr="00EA5992">
              <w:rPr>
                <w:rFonts w:ascii="Times New Roman" w:hAnsi="Times New Roman" w:cs="Times New Roman"/>
                <w:sz w:val="20"/>
                <w:szCs w:val="20"/>
              </w:rPr>
              <w:t>5574,8</w:t>
            </w:r>
          </w:p>
        </w:tc>
        <w:tc>
          <w:tcPr>
            <w:tcW w:w="96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EA5992" w:rsidRDefault="00EA5992" w:rsidP="00EA5992">
            <w:pPr>
              <w:widowControl/>
              <w:jc w:val="center"/>
              <w:rPr>
                <w:rFonts w:ascii="Times New Roman" w:hAnsi="Times New Roman" w:cs="Times New Roman"/>
              </w:rPr>
            </w:pPr>
            <w:r w:rsidRPr="00EA5992">
              <w:rPr>
                <w:rFonts w:ascii="Times New Roman" w:hAnsi="Times New Roman" w:cs="Times New Roman"/>
                <w:sz w:val="20"/>
                <w:szCs w:val="20"/>
              </w:rPr>
              <w:t>27874,0</w:t>
            </w:r>
          </w:p>
        </w:tc>
        <w:tc>
          <w:tcPr>
            <w:tcW w:w="98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EA5992" w:rsidRPr="00EA5992" w:rsidRDefault="00EA5992" w:rsidP="00EA5992">
            <w:pPr>
              <w:widowControl/>
              <w:jc w:val="center"/>
              <w:rPr>
                <w:rFonts w:ascii="Times New Roman" w:hAnsi="Times New Roman" w:cs="Times New Roman"/>
              </w:rPr>
            </w:pPr>
            <w:r w:rsidRPr="00EA5992">
              <w:rPr>
                <w:rFonts w:ascii="Times New Roman" w:hAnsi="Times New Roman" w:cs="Times New Roman"/>
                <w:sz w:val="20"/>
                <w:szCs w:val="20"/>
              </w:rPr>
              <w:t>27874,0</w:t>
            </w:r>
          </w:p>
        </w:tc>
      </w:tr>
    </w:tbl>
    <w:p w:rsidR="00EB5203" w:rsidRDefault="00EB5203" w:rsidP="00597EA3">
      <w:pPr>
        <w:pStyle w:val="2"/>
        <w:jc w:val="left"/>
        <w:rPr>
          <w:b/>
          <w:sz w:val="24"/>
          <w:szCs w:val="24"/>
          <w:u w:val="none"/>
        </w:rPr>
      </w:pPr>
      <w:bookmarkStart w:id="303" w:name="_Toc40725273"/>
      <w:bookmarkStart w:id="304" w:name="_Toc41977736"/>
      <w:bookmarkStart w:id="305" w:name="_Toc41978006"/>
    </w:p>
    <w:p w:rsidR="00AC2ED6" w:rsidRPr="00597EA3" w:rsidRDefault="00AC2ED6" w:rsidP="00597EA3">
      <w:pPr>
        <w:pStyle w:val="2"/>
        <w:jc w:val="left"/>
        <w:rPr>
          <w:b/>
          <w:sz w:val="24"/>
          <w:szCs w:val="24"/>
          <w:u w:val="none"/>
        </w:rPr>
      </w:pPr>
      <w:bookmarkStart w:id="306" w:name="_Toc89098014"/>
      <w:r w:rsidRPr="00597EA3">
        <w:rPr>
          <w:b/>
          <w:sz w:val="24"/>
          <w:szCs w:val="24"/>
          <w:u w:val="none"/>
        </w:rPr>
        <w:t>1</w:t>
      </w:r>
      <w:r w:rsidR="00197B42">
        <w:rPr>
          <w:b/>
          <w:sz w:val="24"/>
          <w:szCs w:val="24"/>
          <w:u w:val="none"/>
        </w:rPr>
        <w:t>3</w:t>
      </w:r>
      <w:r w:rsidRPr="00597EA3">
        <w:rPr>
          <w:b/>
          <w:sz w:val="24"/>
          <w:szCs w:val="24"/>
          <w:u w:val="none"/>
        </w:rPr>
        <w:t>.5.</w:t>
      </w:r>
      <w:r w:rsidRPr="00597EA3">
        <w:rPr>
          <w:b/>
          <w:spacing w:val="-1"/>
          <w:sz w:val="24"/>
          <w:szCs w:val="24"/>
          <w:u w:val="none"/>
        </w:rPr>
        <w:t xml:space="preserve"> </w:t>
      </w:r>
      <w:r w:rsidRPr="00597EA3">
        <w:rPr>
          <w:b/>
          <w:sz w:val="24"/>
          <w:szCs w:val="24"/>
          <w:u w:val="none"/>
        </w:rPr>
        <w:t>О</w:t>
      </w:r>
      <w:r w:rsidRPr="00597EA3">
        <w:rPr>
          <w:b/>
          <w:spacing w:val="-1"/>
          <w:sz w:val="24"/>
          <w:szCs w:val="24"/>
          <w:u w:val="none"/>
        </w:rPr>
        <w:t>тн</w:t>
      </w:r>
      <w:r w:rsidRPr="00597EA3">
        <w:rPr>
          <w:b/>
          <w:spacing w:val="1"/>
          <w:sz w:val="24"/>
          <w:szCs w:val="24"/>
          <w:u w:val="none"/>
        </w:rPr>
        <w:t>о</w:t>
      </w:r>
      <w:r w:rsidRPr="00597EA3">
        <w:rPr>
          <w:b/>
          <w:spacing w:val="-2"/>
          <w:sz w:val="24"/>
          <w:szCs w:val="24"/>
          <w:u w:val="none"/>
        </w:rPr>
        <w:t>ш</w:t>
      </w:r>
      <w:r w:rsidRPr="00597EA3">
        <w:rPr>
          <w:b/>
          <w:spacing w:val="2"/>
          <w:sz w:val="24"/>
          <w:szCs w:val="24"/>
          <w:u w:val="none"/>
        </w:rPr>
        <w:t>е</w:t>
      </w:r>
      <w:r w:rsidRPr="00597EA3">
        <w:rPr>
          <w:b/>
          <w:sz w:val="24"/>
          <w:szCs w:val="24"/>
          <w:u w:val="none"/>
        </w:rPr>
        <w:t>н</w:t>
      </w:r>
      <w:r w:rsidRPr="00597EA3">
        <w:rPr>
          <w:b/>
          <w:spacing w:val="-1"/>
          <w:sz w:val="24"/>
          <w:szCs w:val="24"/>
          <w:u w:val="none"/>
        </w:rPr>
        <w:t>и</w:t>
      </w:r>
      <w:r w:rsidRPr="00597EA3">
        <w:rPr>
          <w:b/>
          <w:sz w:val="24"/>
          <w:szCs w:val="24"/>
          <w:u w:val="none"/>
        </w:rPr>
        <w:t>е в</w:t>
      </w:r>
      <w:r w:rsidRPr="00597EA3">
        <w:rPr>
          <w:b/>
          <w:spacing w:val="1"/>
          <w:sz w:val="24"/>
          <w:szCs w:val="24"/>
          <w:u w:val="none"/>
        </w:rPr>
        <w:t>е</w:t>
      </w:r>
      <w:r w:rsidRPr="00597EA3">
        <w:rPr>
          <w:b/>
          <w:sz w:val="24"/>
          <w:szCs w:val="24"/>
          <w:u w:val="none"/>
        </w:rPr>
        <w:t>личи</w:t>
      </w:r>
      <w:r w:rsidRPr="00597EA3">
        <w:rPr>
          <w:b/>
          <w:spacing w:val="1"/>
          <w:sz w:val="24"/>
          <w:szCs w:val="24"/>
          <w:u w:val="none"/>
        </w:rPr>
        <w:t>н</w:t>
      </w:r>
      <w:r w:rsidRPr="00597EA3">
        <w:rPr>
          <w:b/>
          <w:sz w:val="24"/>
          <w:szCs w:val="24"/>
          <w:u w:val="none"/>
        </w:rPr>
        <w:t xml:space="preserve">ы </w:t>
      </w:r>
      <w:r w:rsidRPr="00597EA3">
        <w:rPr>
          <w:b/>
          <w:spacing w:val="-2"/>
          <w:sz w:val="24"/>
          <w:szCs w:val="24"/>
          <w:u w:val="none"/>
        </w:rPr>
        <w:t>т</w:t>
      </w:r>
      <w:r w:rsidRPr="00597EA3">
        <w:rPr>
          <w:b/>
          <w:sz w:val="24"/>
          <w:szCs w:val="24"/>
          <w:u w:val="none"/>
        </w:rPr>
        <w:t>е</w:t>
      </w:r>
      <w:r w:rsidRPr="00597EA3">
        <w:rPr>
          <w:b/>
          <w:spacing w:val="1"/>
          <w:sz w:val="24"/>
          <w:szCs w:val="24"/>
          <w:u w:val="none"/>
        </w:rPr>
        <w:t>х</w:t>
      </w:r>
      <w:r w:rsidRPr="00597EA3">
        <w:rPr>
          <w:b/>
          <w:sz w:val="24"/>
          <w:szCs w:val="24"/>
          <w:u w:val="none"/>
        </w:rPr>
        <w:t>нологич</w:t>
      </w:r>
      <w:r w:rsidRPr="00597EA3">
        <w:rPr>
          <w:b/>
          <w:spacing w:val="1"/>
          <w:sz w:val="24"/>
          <w:szCs w:val="24"/>
          <w:u w:val="none"/>
        </w:rPr>
        <w:t>е</w:t>
      </w:r>
      <w:r w:rsidRPr="00597EA3">
        <w:rPr>
          <w:b/>
          <w:sz w:val="24"/>
          <w:szCs w:val="24"/>
          <w:u w:val="none"/>
        </w:rPr>
        <w:t xml:space="preserve">ских потерь </w:t>
      </w:r>
      <w:r w:rsidRPr="00597EA3">
        <w:rPr>
          <w:b/>
          <w:spacing w:val="-2"/>
          <w:sz w:val="24"/>
          <w:szCs w:val="24"/>
          <w:u w:val="none"/>
        </w:rPr>
        <w:t>т</w:t>
      </w:r>
      <w:r w:rsidRPr="00597EA3">
        <w:rPr>
          <w:b/>
          <w:sz w:val="24"/>
          <w:szCs w:val="24"/>
          <w:u w:val="none"/>
        </w:rPr>
        <w:t>епл</w:t>
      </w:r>
      <w:r w:rsidRPr="00597EA3">
        <w:rPr>
          <w:b/>
          <w:spacing w:val="2"/>
          <w:sz w:val="24"/>
          <w:szCs w:val="24"/>
          <w:u w:val="none"/>
        </w:rPr>
        <w:t>о</w:t>
      </w:r>
      <w:r w:rsidRPr="00597EA3">
        <w:rPr>
          <w:b/>
          <w:sz w:val="24"/>
          <w:szCs w:val="24"/>
          <w:u w:val="none"/>
        </w:rPr>
        <w:t>вой</w:t>
      </w:r>
      <w:r w:rsidRPr="00597EA3">
        <w:rPr>
          <w:b/>
          <w:spacing w:val="-1"/>
          <w:sz w:val="24"/>
          <w:szCs w:val="24"/>
          <w:u w:val="none"/>
        </w:rPr>
        <w:t xml:space="preserve"> </w:t>
      </w:r>
      <w:r w:rsidRPr="00597EA3">
        <w:rPr>
          <w:b/>
          <w:spacing w:val="2"/>
          <w:sz w:val="24"/>
          <w:szCs w:val="24"/>
          <w:u w:val="none"/>
        </w:rPr>
        <w:t>э</w:t>
      </w:r>
      <w:r w:rsidRPr="00597EA3">
        <w:rPr>
          <w:b/>
          <w:spacing w:val="1"/>
          <w:sz w:val="24"/>
          <w:szCs w:val="24"/>
          <w:u w:val="none"/>
        </w:rPr>
        <w:t>не</w:t>
      </w:r>
      <w:r w:rsidRPr="00597EA3">
        <w:rPr>
          <w:b/>
          <w:sz w:val="24"/>
          <w:szCs w:val="24"/>
          <w:u w:val="none"/>
        </w:rPr>
        <w:t>рги</w:t>
      </w:r>
      <w:r w:rsidRPr="00597EA3">
        <w:rPr>
          <w:b/>
          <w:spacing w:val="-1"/>
          <w:sz w:val="24"/>
          <w:szCs w:val="24"/>
          <w:u w:val="none"/>
        </w:rPr>
        <w:t>и</w:t>
      </w:r>
      <w:r w:rsidRPr="00597EA3">
        <w:rPr>
          <w:b/>
          <w:sz w:val="24"/>
          <w:szCs w:val="24"/>
          <w:u w:val="none"/>
        </w:rPr>
        <w:t xml:space="preserve">, </w:t>
      </w:r>
      <w:r w:rsidRPr="00597EA3">
        <w:rPr>
          <w:b/>
          <w:spacing w:val="-2"/>
          <w:sz w:val="24"/>
          <w:szCs w:val="24"/>
          <w:u w:val="none"/>
        </w:rPr>
        <w:t>т</w:t>
      </w:r>
      <w:r w:rsidRPr="00597EA3">
        <w:rPr>
          <w:b/>
          <w:sz w:val="24"/>
          <w:szCs w:val="24"/>
          <w:u w:val="none"/>
        </w:rPr>
        <w:t>еплонос</w:t>
      </w:r>
      <w:r w:rsidRPr="00597EA3">
        <w:rPr>
          <w:b/>
          <w:spacing w:val="1"/>
          <w:sz w:val="24"/>
          <w:szCs w:val="24"/>
          <w:u w:val="none"/>
        </w:rPr>
        <w:t>и</w:t>
      </w:r>
      <w:r w:rsidRPr="00597EA3">
        <w:rPr>
          <w:b/>
          <w:spacing w:val="-1"/>
          <w:sz w:val="24"/>
          <w:szCs w:val="24"/>
          <w:u w:val="none"/>
        </w:rPr>
        <w:t>т</w:t>
      </w:r>
      <w:r w:rsidRPr="00597EA3">
        <w:rPr>
          <w:b/>
          <w:sz w:val="24"/>
          <w:szCs w:val="24"/>
          <w:u w:val="none"/>
        </w:rPr>
        <w:t>е</w:t>
      </w:r>
      <w:r w:rsidRPr="00597EA3">
        <w:rPr>
          <w:b/>
          <w:spacing w:val="1"/>
          <w:sz w:val="24"/>
          <w:szCs w:val="24"/>
          <w:u w:val="none"/>
        </w:rPr>
        <w:t>л</w:t>
      </w:r>
      <w:r w:rsidRPr="00597EA3">
        <w:rPr>
          <w:b/>
          <w:sz w:val="24"/>
          <w:szCs w:val="24"/>
          <w:u w:val="none"/>
        </w:rPr>
        <w:t>я к</w:t>
      </w:r>
      <w:r w:rsidRPr="00597EA3">
        <w:rPr>
          <w:b/>
          <w:spacing w:val="3"/>
          <w:sz w:val="24"/>
          <w:szCs w:val="24"/>
          <w:u w:val="none"/>
        </w:rPr>
        <w:t xml:space="preserve"> </w:t>
      </w:r>
      <w:r w:rsidRPr="00597EA3">
        <w:rPr>
          <w:b/>
          <w:spacing w:val="-2"/>
          <w:sz w:val="24"/>
          <w:szCs w:val="24"/>
          <w:u w:val="none"/>
        </w:rPr>
        <w:t>м</w:t>
      </w:r>
      <w:r w:rsidRPr="00597EA3">
        <w:rPr>
          <w:b/>
          <w:spacing w:val="2"/>
          <w:sz w:val="24"/>
          <w:szCs w:val="24"/>
          <w:u w:val="none"/>
        </w:rPr>
        <w:t>а</w:t>
      </w:r>
      <w:r w:rsidRPr="00597EA3">
        <w:rPr>
          <w:b/>
          <w:spacing w:val="-1"/>
          <w:sz w:val="24"/>
          <w:szCs w:val="24"/>
          <w:u w:val="none"/>
        </w:rPr>
        <w:t>т</w:t>
      </w:r>
      <w:r w:rsidRPr="00597EA3">
        <w:rPr>
          <w:b/>
          <w:sz w:val="24"/>
          <w:szCs w:val="24"/>
          <w:u w:val="none"/>
        </w:rPr>
        <w:t>ериа</w:t>
      </w:r>
      <w:r w:rsidRPr="00597EA3">
        <w:rPr>
          <w:b/>
          <w:spacing w:val="1"/>
          <w:sz w:val="24"/>
          <w:szCs w:val="24"/>
          <w:u w:val="none"/>
        </w:rPr>
        <w:t>л</w:t>
      </w:r>
      <w:r w:rsidRPr="00597EA3">
        <w:rPr>
          <w:b/>
          <w:sz w:val="24"/>
          <w:szCs w:val="24"/>
          <w:u w:val="none"/>
        </w:rPr>
        <w:t>ь</w:t>
      </w:r>
      <w:r w:rsidRPr="00597EA3">
        <w:rPr>
          <w:b/>
          <w:spacing w:val="-1"/>
          <w:sz w:val="24"/>
          <w:szCs w:val="24"/>
          <w:u w:val="none"/>
        </w:rPr>
        <w:t>н</w:t>
      </w:r>
      <w:r w:rsidRPr="00597EA3">
        <w:rPr>
          <w:b/>
          <w:spacing w:val="1"/>
          <w:sz w:val="24"/>
          <w:szCs w:val="24"/>
          <w:u w:val="none"/>
        </w:rPr>
        <w:t>о</w:t>
      </w:r>
      <w:r w:rsidRPr="00597EA3">
        <w:rPr>
          <w:b/>
          <w:sz w:val="24"/>
          <w:szCs w:val="24"/>
          <w:u w:val="none"/>
        </w:rPr>
        <w:t>й х</w:t>
      </w:r>
      <w:r w:rsidRPr="00597EA3">
        <w:rPr>
          <w:b/>
          <w:spacing w:val="1"/>
          <w:sz w:val="24"/>
          <w:szCs w:val="24"/>
          <w:u w:val="none"/>
        </w:rPr>
        <w:t>а</w:t>
      </w:r>
      <w:r w:rsidRPr="00597EA3">
        <w:rPr>
          <w:b/>
          <w:sz w:val="24"/>
          <w:szCs w:val="24"/>
          <w:u w:val="none"/>
        </w:rPr>
        <w:t>р</w:t>
      </w:r>
      <w:r w:rsidRPr="00597EA3">
        <w:rPr>
          <w:b/>
          <w:spacing w:val="1"/>
          <w:sz w:val="24"/>
          <w:szCs w:val="24"/>
          <w:u w:val="none"/>
        </w:rPr>
        <w:t>а</w:t>
      </w:r>
      <w:r w:rsidRPr="00597EA3">
        <w:rPr>
          <w:b/>
          <w:sz w:val="24"/>
          <w:szCs w:val="24"/>
          <w:u w:val="none"/>
        </w:rPr>
        <w:t>к</w:t>
      </w:r>
      <w:r w:rsidRPr="00597EA3">
        <w:rPr>
          <w:b/>
          <w:spacing w:val="-1"/>
          <w:sz w:val="24"/>
          <w:szCs w:val="24"/>
          <w:u w:val="none"/>
        </w:rPr>
        <w:t>т</w:t>
      </w:r>
      <w:r w:rsidRPr="00597EA3">
        <w:rPr>
          <w:b/>
          <w:sz w:val="24"/>
          <w:szCs w:val="24"/>
          <w:u w:val="none"/>
        </w:rPr>
        <w:t>ер</w:t>
      </w:r>
      <w:r w:rsidRPr="00597EA3">
        <w:rPr>
          <w:b/>
          <w:spacing w:val="-1"/>
          <w:sz w:val="24"/>
          <w:szCs w:val="24"/>
          <w:u w:val="none"/>
        </w:rPr>
        <w:t>и</w:t>
      </w:r>
      <w:r w:rsidRPr="00597EA3">
        <w:rPr>
          <w:b/>
          <w:sz w:val="24"/>
          <w:szCs w:val="24"/>
          <w:u w:val="none"/>
        </w:rPr>
        <w:t>стике тепловой с</w:t>
      </w:r>
      <w:r w:rsidRPr="00597EA3">
        <w:rPr>
          <w:b/>
          <w:spacing w:val="1"/>
          <w:sz w:val="24"/>
          <w:szCs w:val="24"/>
          <w:u w:val="none"/>
        </w:rPr>
        <w:t>е</w:t>
      </w:r>
      <w:r w:rsidRPr="00597EA3">
        <w:rPr>
          <w:b/>
          <w:spacing w:val="-1"/>
          <w:sz w:val="24"/>
          <w:szCs w:val="24"/>
          <w:u w:val="none"/>
        </w:rPr>
        <w:t>т</w:t>
      </w:r>
      <w:r w:rsidRPr="00597EA3">
        <w:rPr>
          <w:b/>
          <w:sz w:val="24"/>
          <w:szCs w:val="24"/>
          <w:u w:val="none"/>
        </w:rPr>
        <w:t>и</w:t>
      </w:r>
      <w:bookmarkEnd w:id="303"/>
      <w:bookmarkEnd w:id="304"/>
      <w:bookmarkEnd w:id="305"/>
      <w:bookmarkEnd w:id="306"/>
    </w:p>
    <w:p w:rsidR="00AC2ED6" w:rsidRPr="003B7587" w:rsidRDefault="00AC2ED6" w:rsidP="00AC2ED6">
      <w:pPr>
        <w:spacing w:line="239" w:lineRule="auto"/>
        <w:ind w:right="225"/>
        <w:rPr>
          <w:rFonts w:ascii="Times New Roman" w:eastAsia="Arial" w:hAnsi="Times New Roman" w:cs="Times New Roman"/>
        </w:rPr>
      </w:pPr>
    </w:p>
    <w:p w:rsidR="00AC2ED6" w:rsidRPr="003B7587" w:rsidRDefault="00AC2ED6" w:rsidP="00AC2ED6">
      <w:pPr>
        <w:spacing w:line="239" w:lineRule="auto"/>
        <w:ind w:right="225"/>
        <w:rPr>
          <w:rFonts w:ascii="Times New Roman" w:eastAsia="Arial" w:hAnsi="Times New Roman" w:cs="Times New Roman"/>
        </w:rPr>
      </w:pPr>
      <w:r w:rsidRPr="003B7587">
        <w:rPr>
          <w:rFonts w:ascii="Times New Roman" w:eastAsia="Arial" w:hAnsi="Times New Roman" w:cs="Times New Roman"/>
        </w:rPr>
        <w:t>К показателям энергетической эффективности объектов теплоснабжения относятся;</w:t>
      </w:r>
    </w:p>
    <w:p w:rsidR="00AC2ED6" w:rsidRPr="003B7587" w:rsidRDefault="00AC2ED6" w:rsidP="00AC2ED6">
      <w:pPr>
        <w:spacing w:line="239" w:lineRule="auto"/>
        <w:ind w:left="108" w:right="225" w:firstLine="360"/>
        <w:rPr>
          <w:rFonts w:ascii="Times New Roman" w:eastAsia="Arial" w:hAnsi="Times New Roman" w:cs="Times New Roman"/>
        </w:rPr>
      </w:pPr>
      <w:r w:rsidRPr="003B7587">
        <w:rPr>
          <w:rFonts w:ascii="Times New Roman" w:eastAsia="Arial" w:hAnsi="Times New Roman" w:cs="Times New Roman"/>
        </w:rPr>
        <w:t>а) удельный расход топлива на производство единицы тепловой энергии, отпускаемой с коллекторов источников тепловой энергии - q = 1</w:t>
      </w:r>
      <w:r w:rsidR="00197B42">
        <w:rPr>
          <w:rFonts w:ascii="Times New Roman" w:eastAsia="Arial" w:hAnsi="Times New Roman" w:cs="Times New Roman"/>
        </w:rPr>
        <w:t>64,94</w:t>
      </w:r>
      <w:r w:rsidRPr="003B7587">
        <w:rPr>
          <w:rFonts w:ascii="Times New Roman" w:eastAsia="Arial" w:hAnsi="Times New Roman" w:cs="Times New Roman"/>
        </w:rPr>
        <w:t xml:space="preserve"> </w:t>
      </w:r>
      <w:r w:rsidR="00EA5992">
        <w:rPr>
          <w:rFonts w:ascii="Times New Roman" w:eastAsia="Arial" w:hAnsi="Times New Roman" w:cs="Times New Roman"/>
        </w:rPr>
        <w:t>т.у.т./Гкал</w:t>
      </w:r>
      <w:r w:rsidRPr="003B7587">
        <w:rPr>
          <w:rFonts w:ascii="Times New Roman" w:eastAsia="Arial" w:hAnsi="Times New Roman" w:cs="Times New Roman"/>
        </w:rPr>
        <w:t xml:space="preserve">; </w:t>
      </w:r>
    </w:p>
    <w:p w:rsidR="00197B42" w:rsidRDefault="00AC2ED6" w:rsidP="00AC2ED6">
      <w:pPr>
        <w:spacing w:line="239" w:lineRule="auto"/>
        <w:ind w:left="108" w:right="225" w:firstLine="360"/>
        <w:rPr>
          <w:rFonts w:ascii="Times New Roman" w:eastAsia="Arial" w:hAnsi="Times New Roman" w:cs="Times New Roman"/>
        </w:rPr>
      </w:pPr>
      <w:r w:rsidRPr="003B7587">
        <w:rPr>
          <w:rFonts w:ascii="Times New Roman" w:eastAsia="Arial" w:hAnsi="Times New Roman" w:cs="Times New Roman"/>
        </w:rPr>
        <w:t>б) отношение величины технологических потерь тепловой энергии, теплоносителя к материальной характеристике тепловой сети</w:t>
      </w:r>
      <w:r w:rsidR="00197B42">
        <w:rPr>
          <w:rFonts w:ascii="Times New Roman" w:eastAsia="Arial" w:hAnsi="Times New Roman" w:cs="Times New Roman"/>
        </w:rPr>
        <w:t>:</w:t>
      </w:r>
    </w:p>
    <w:p w:rsidR="00AC2ED6" w:rsidRDefault="00AC2ED6" w:rsidP="00AC2ED6">
      <w:pPr>
        <w:spacing w:line="239" w:lineRule="auto"/>
        <w:ind w:left="108" w:right="225" w:firstLine="360"/>
        <w:rPr>
          <w:rFonts w:ascii="Times New Roman" w:eastAsia="Arial" w:hAnsi="Times New Roman" w:cs="Times New Roman"/>
        </w:rPr>
      </w:pPr>
      <w:r w:rsidRPr="003B7587">
        <w:rPr>
          <w:rFonts w:ascii="Times New Roman" w:eastAsia="Arial" w:hAnsi="Times New Roman" w:cs="Times New Roman"/>
        </w:rPr>
        <w:t xml:space="preserve">- </w:t>
      </w:r>
      <w:r w:rsidR="005273FF">
        <w:rPr>
          <w:rFonts w:ascii="Times New Roman" w:eastAsia="Arial" w:hAnsi="Times New Roman" w:cs="Times New Roman"/>
        </w:rPr>
        <w:t>15,91</w:t>
      </w:r>
      <w:r w:rsidRPr="003B7587">
        <w:rPr>
          <w:rFonts w:ascii="Times New Roman" w:eastAsia="Arial" w:hAnsi="Times New Roman" w:cs="Times New Roman"/>
        </w:rPr>
        <w:t xml:space="preserve"> Гкал / м2, </w:t>
      </w:r>
      <w:r w:rsidR="004B2283">
        <w:rPr>
          <w:rFonts w:ascii="Times New Roman" w:eastAsia="Arial" w:hAnsi="Times New Roman" w:cs="Times New Roman"/>
        </w:rPr>
        <w:t>14,0</w:t>
      </w:r>
      <w:r w:rsidRPr="003B7587">
        <w:rPr>
          <w:rFonts w:ascii="Times New Roman" w:eastAsia="Arial" w:hAnsi="Times New Roman" w:cs="Times New Roman"/>
        </w:rPr>
        <w:t xml:space="preserve"> тонн / м2</w:t>
      </w:r>
      <w:r w:rsidR="00197B42">
        <w:rPr>
          <w:rFonts w:ascii="Times New Roman" w:eastAsia="Arial" w:hAnsi="Times New Roman" w:cs="Times New Roman"/>
        </w:rPr>
        <w:t xml:space="preserve"> для системы теплоснабжения  </w:t>
      </w:r>
      <w:r w:rsidR="004B2283">
        <w:rPr>
          <w:rFonts w:ascii="Times New Roman" w:eastAsia="Arial" w:hAnsi="Times New Roman" w:cs="Times New Roman"/>
        </w:rPr>
        <w:t>пос. Марьино и пос. Учительский</w:t>
      </w:r>
      <w:r w:rsidRPr="003B7587">
        <w:rPr>
          <w:rFonts w:ascii="Times New Roman" w:eastAsia="Arial" w:hAnsi="Times New Roman" w:cs="Times New Roman"/>
        </w:rPr>
        <w:t xml:space="preserve">; </w:t>
      </w:r>
    </w:p>
    <w:p w:rsidR="00197B42" w:rsidRPr="003B7587" w:rsidRDefault="00197B42" w:rsidP="00197B42">
      <w:pPr>
        <w:spacing w:line="239" w:lineRule="auto"/>
        <w:ind w:left="108" w:right="225" w:firstLine="360"/>
        <w:rPr>
          <w:rFonts w:ascii="Times New Roman" w:eastAsia="Arial" w:hAnsi="Times New Roman" w:cs="Times New Roman"/>
        </w:rPr>
      </w:pPr>
      <w:r w:rsidRPr="003B7587">
        <w:rPr>
          <w:rFonts w:ascii="Times New Roman" w:eastAsia="Arial" w:hAnsi="Times New Roman" w:cs="Times New Roman"/>
        </w:rPr>
        <w:t xml:space="preserve">- </w:t>
      </w:r>
      <w:r w:rsidR="005273FF">
        <w:rPr>
          <w:rFonts w:ascii="Times New Roman" w:eastAsia="Arial" w:hAnsi="Times New Roman" w:cs="Times New Roman"/>
        </w:rPr>
        <w:t>17,83</w:t>
      </w:r>
      <w:r w:rsidRPr="003B7587">
        <w:rPr>
          <w:rFonts w:ascii="Times New Roman" w:eastAsia="Arial" w:hAnsi="Times New Roman" w:cs="Times New Roman"/>
        </w:rPr>
        <w:t xml:space="preserve"> Гкал / м2, </w:t>
      </w:r>
      <w:r w:rsidR="004B2283">
        <w:rPr>
          <w:rFonts w:ascii="Times New Roman" w:eastAsia="Arial" w:hAnsi="Times New Roman" w:cs="Times New Roman"/>
        </w:rPr>
        <w:t>19,5</w:t>
      </w:r>
      <w:r w:rsidRPr="003B7587">
        <w:rPr>
          <w:rFonts w:ascii="Times New Roman" w:eastAsia="Arial" w:hAnsi="Times New Roman" w:cs="Times New Roman"/>
        </w:rPr>
        <w:t xml:space="preserve"> тонн / м2</w:t>
      </w:r>
      <w:r>
        <w:rPr>
          <w:rFonts w:ascii="Times New Roman" w:eastAsia="Arial" w:hAnsi="Times New Roman" w:cs="Times New Roman"/>
        </w:rPr>
        <w:t xml:space="preserve"> для системы теплоснабжения  </w:t>
      </w:r>
      <w:r w:rsidR="004B2283">
        <w:rPr>
          <w:rFonts w:ascii="Times New Roman" w:eastAsia="Arial" w:hAnsi="Times New Roman" w:cs="Times New Roman"/>
        </w:rPr>
        <w:t>школы интерната.</w:t>
      </w:r>
    </w:p>
    <w:p w:rsidR="00197B42" w:rsidRDefault="00AC2ED6" w:rsidP="00AC2ED6">
      <w:pPr>
        <w:spacing w:line="239" w:lineRule="auto"/>
        <w:ind w:left="108" w:right="225" w:firstLine="360"/>
        <w:rPr>
          <w:rFonts w:ascii="Times New Roman" w:eastAsia="Arial" w:hAnsi="Times New Roman" w:cs="Times New Roman"/>
        </w:rPr>
      </w:pPr>
      <w:r w:rsidRPr="003B7587">
        <w:rPr>
          <w:rFonts w:ascii="Times New Roman" w:eastAsia="Arial" w:hAnsi="Times New Roman" w:cs="Times New Roman"/>
        </w:rPr>
        <w:t xml:space="preserve">в) величина технологических потерь при передаче тепловой энергии, </w:t>
      </w:r>
      <w:r w:rsidR="00197B42">
        <w:rPr>
          <w:rFonts w:ascii="Times New Roman" w:eastAsia="Arial" w:hAnsi="Times New Roman" w:cs="Times New Roman"/>
        </w:rPr>
        <w:t>теплоносителя по тепловым сетям:</w:t>
      </w:r>
    </w:p>
    <w:p w:rsidR="00AC2ED6" w:rsidRDefault="00AC2ED6" w:rsidP="00AC2ED6">
      <w:pPr>
        <w:spacing w:line="239" w:lineRule="auto"/>
        <w:ind w:left="108" w:right="225" w:firstLine="360"/>
        <w:rPr>
          <w:rFonts w:ascii="Times New Roman" w:eastAsia="Arial" w:hAnsi="Times New Roman" w:cs="Times New Roman"/>
        </w:rPr>
      </w:pPr>
      <w:r w:rsidRPr="003B7587">
        <w:rPr>
          <w:rFonts w:ascii="Times New Roman" w:eastAsia="Arial" w:hAnsi="Times New Roman" w:cs="Times New Roman"/>
        </w:rPr>
        <w:t>-</w:t>
      </w:r>
      <w:r w:rsidR="004B2283">
        <w:rPr>
          <w:rFonts w:ascii="Times New Roman" w:eastAsia="Arial" w:hAnsi="Times New Roman" w:cs="Times New Roman"/>
        </w:rPr>
        <w:t>356,6</w:t>
      </w:r>
      <w:r w:rsidRPr="003B7587">
        <w:rPr>
          <w:rFonts w:ascii="Times New Roman" w:eastAsia="Arial" w:hAnsi="Times New Roman" w:cs="Times New Roman"/>
        </w:rPr>
        <w:t xml:space="preserve"> Гкал и </w:t>
      </w:r>
      <w:r w:rsidR="004B2283">
        <w:rPr>
          <w:rFonts w:ascii="Times New Roman" w:eastAsia="Arial" w:hAnsi="Times New Roman" w:cs="Times New Roman"/>
        </w:rPr>
        <w:t>263,6</w:t>
      </w:r>
      <w:r w:rsidRPr="003B7587">
        <w:rPr>
          <w:rFonts w:ascii="Times New Roman" w:eastAsia="Arial" w:hAnsi="Times New Roman" w:cs="Times New Roman"/>
        </w:rPr>
        <w:t xml:space="preserve"> тонн</w:t>
      </w:r>
      <w:r w:rsidR="00197B42">
        <w:rPr>
          <w:rFonts w:ascii="Times New Roman" w:eastAsia="Arial" w:hAnsi="Times New Roman" w:cs="Times New Roman"/>
        </w:rPr>
        <w:t xml:space="preserve"> для системы теплоснабжения  школы интерната;</w:t>
      </w:r>
    </w:p>
    <w:p w:rsidR="00197B42" w:rsidRPr="003B7587" w:rsidRDefault="00197B42" w:rsidP="00197B42">
      <w:pPr>
        <w:spacing w:line="239" w:lineRule="auto"/>
        <w:ind w:left="108" w:right="225" w:firstLine="360"/>
        <w:rPr>
          <w:rFonts w:ascii="Times New Roman" w:eastAsia="Arial" w:hAnsi="Times New Roman" w:cs="Times New Roman"/>
        </w:rPr>
      </w:pPr>
      <w:r w:rsidRPr="003B7587">
        <w:rPr>
          <w:rFonts w:ascii="Times New Roman" w:eastAsia="Arial" w:hAnsi="Times New Roman" w:cs="Times New Roman"/>
        </w:rPr>
        <w:t>-</w:t>
      </w:r>
      <w:r w:rsidR="004B2283">
        <w:rPr>
          <w:rFonts w:ascii="Times New Roman" w:eastAsia="Arial" w:hAnsi="Times New Roman" w:cs="Times New Roman"/>
        </w:rPr>
        <w:t>6000</w:t>
      </w:r>
      <w:r w:rsidRPr="003B7587">
        <w:rPr>
          <w:rFonts w:ascii="Times New Roman" w:eastAsia="Arial" w:hAnsi="Times New Roman" w:cs="Times New Roman"/>
        </w:rPr>
        <w:t xml:space="preserve"> Гкал и </w:t>
      </w:r>
      <w:r w:rsidR="004B2283">
        <w:rPr>
          <w:rFonts w:ascii="Times New Roman" w:eastAsia="Arial" w:hAnsi="Times New Roman" w:cs="Times New Roman"/>
        </w:rPr>
        <w:t>5272,1</w:t>
      </w:r>
      <w:r w:rsidRPr="003B7587">
        <w:rPr>
          <w:rFonts w:ascii="Times New Roman" w:eastAsia="Arial" w:hAnsi="Times New Roman" w:cs="Times New Roman"/>
        </w:rPr>
        <w:t xml:space="preserve"> тонн</w:t>
      </w:r>
      <w:r>
        <w:rPr>
          <w:rFonts w:ascii="Times New Roman" w:eastAsia="Arial" w:hAnsi="Times New Roman" w:cs="Times New Roman"/>
        </w:rPr>
        <w:t xml:space="preserve"> для системы теплоснабжения  пос. Марьино и пос. Учительский;</w:t>
      </w:r>
    </w:p>
    <w:p w:rsidR="00197B42" w:rsidRPr="003B7587" w:rsidRDefault="00197B42" w:rsidP="00AC2ED6">
      <w:pPr>
        <w:spacing w:line="239" w:lineRule="auto"/>
        <w:ind w:left="108" w:right="225" w:firstLine="360"/>
        <w:rPr>
          <w:rFonts w:ascii="Times New Roman" w:eastAsia="Arial" w:hAnsi="Times New Roman" w:cs="Times New Roman"/>
        </w:rPr>
      </w:pPr>
    </w:p>
    <w:p w:rsidR="00AC2ED6" w:rsidRPr="003B7587" w:rsidRDefault="00AC2ED6" w:rsidP="00C504FD">
      <w:pPr>
        <w:spacing w:line="239" w:lineRule="auto"/>
        <w:ind w:left="108" w:right="225" w:firstLine="360"/>
        <w:jc w:val="both"/>
        <w:rPr>
          <w:rFonts w:ascii="Times New Roman" w:eastAsia="Arial" w:hAnsi="Times New Roman" w:cs="Times New Roman"/>
        </w:rPr>
      </w:pPr>
      <w:r w:rsidRPr="003B7587">
        <w:rPr>
          <w:rFonts w:ascii="Times New Roman" w:eastAsia="Arial" w:hAnsi="Times New Roman" w:cs="Times New Roman"/>
        </w:rPr>
        <w:t>Отнош</w:t>
      </w:r>
      <w:r w:rsidRPr="003B7587">
        <w:rPr>
          <w:rFonts w:ascii="Times New Roman" w:eastAsia="Arial" w:hAnsi="Times New Roman" w:cs="Times New Roman"/>
          <w:spacing w:val="1"/>
        </w:rPr>
        <w:t>е</w:t>
      </w:r>
      <w:r w:rsidRPr="003B7587">
        <w:rPr>
          <w:rFonts w:ascii="Times New Roman" w:eastAsia="Arial" w:hAnsi="Times New Roman" w:cs="Times New Roman"/>
        </w:rPr>
        <w:t>ние</w:t>
      </w:r>
      <w:r w:rsidRPr="003B7587">
        <w:rPr>
          <w:rFonts w:ascii="Times New Roman" w:eastAsia="Arial" w:hAnsi="Times New Roman" w:cs="Times New Roman"/>
          <w:spacing w:val="30"/>
        </w:rPr>
        <w:t xml:space="preserve"> </w:t>
      </w:r>
      <w:r w:rsidRPr="003B7587">
        <w:rPr>
          <w:rFonts w:ascii="Times New Roman" w:eastAsia="Arial" w:hAnsi="Times New Roman" w:cs="Times New Roman"/>
          <w:spacing w:val="-1"/>
        </w:rPr>
        <w:t>в</w:t>
      </w:r>
      <w:r w:rsidRPr="003B7587">
        <w:rPr>
          <w:rFonts w:ascii="Times New Roman" w:eastAsia="Arial" w:hAnsi="Times New Roman" w:cs="Times New Roman"/>
        </w:rPr>
        <w:t>еличин</w:t>
      </w:r>
      <w:r w:rsidRPr="003B7587">
        <w:rPr>
          <w:rFonts w:ascii="Times New Roman" w:eastAsia="Arial" w:hAnsi="Times New Roman" w:cs="Times New Roman"/>
          <w:spacing w:val="26"/>
        </w:rPr>
        <w:t xml:space="preserve"> </w:t>
      </w:r>
      <w:r w:rsidRPr="003B7587">
        <w:rPr>
          <w:rFonts w:ascii="Times New Roman" w:eastAsia="Arial" w:hAnsi="Times New Roman" w:cs="Times New Roman"/>
        </w:rPr>
        <w:t>т</w:t>
      </w:r>
      <w:r w:rsidRPr="003B7587">
        <w:rPr>
          <w:rFonts w:ascii="Times New Roman" w:eastAsia="Arial" w:hAnsi="Times New Roman" w:cs="Times New Roman"/>
          <w:spacing w:val="1"/>
        </w:rPr>
        <w:t>е</w:t>
      </w:r>
      <w:r w:rsidRPr="003B7587">
        <w:rPr>
          <w:rFonts w:ascii="Times New Roman" w:eastAsia="Arial" w:hAnsi="Times New Roman" w:cs="Times New Roman"/>
        </w:rPr>
        <w:t>хноло</w:t>
      </w:r>
      <w:r w:rsidRPr="003B7587">
        <w:rPr>
          <w:rFonts w:ascii="Times New Roman" w:eastAsia="Arial" w:hAnsi="Times New Roman" w:cs="Times New Roman"/>
          <w:spacing w:val="-1"/>
        </w:rPr>
        <w:t>г</w:t>
      </w:r>
      <w:r w:rsidRPr="003B7587">
        <w:rPr>
          <w:rFonts w:ascii="Times New Roman" w:eastAsia="Arial" w:hAnsi="Times New Roman" w:cs="Times New Roman"/>
        </w:rPr>
        <w:t>ических</w:t>
      </w:r>
      <w:r w:rsidRPr="003B7587">
        <w:rPr>
          <w:rFonts w:ascii="Times New Roman" w:eastAsia="Arial" w:hAnsi="Times New Roman" w:cs="Times New Roman"/>
          <w:spacing w:val="27"/>
        </w:rPr>
        <w:t xml:space="preserve"> </w:t>
      </w:r>
      <w:r w:rsidRPr="003B7587">
        <w:rPr>
          <w:rFonts w:ascii="Times New Roman" w:eastAsia="Arial" w:hAnsi="Times New Roman" w:cs="Times New Roman"/>
        </w:rPr>
        <w:t>по</w:t>
      </w:r>
      <w:r w:rsidRPr="003B7587">
        <w:rPr>
          <w:rFonts w:ascii="Times New Roman" w:eastAsia="Arial" w:hAnsi="Times New Roman" w:cs="Times New Roman"/>
          <w:spacing w:val="1"/>
        </w:rPr>
        <w:t>тер</w:t>
      </w:r>
      <w:r w:rsidRPr="003B7587">
        <w:rPr>
          <w:rFonts w:ascii="Times New Roman" w:eastAsia="Arial" w:hAnsi="Times New Roman" w:cs="Times New Roman"/>
        </w:rPr>
        <w:t>ь</w:t>
      </w:r>
      <w:r w:rsidRPr="003B7587">
        <w:rPr>
          <w:rFonts w:ascii="Times New Roman" w:eastAsia="Arial" w:hAnsi="Times New Roman" w:cs="Times New Roman"/>
          <w:spacing w:val="27"/>
        </w:rPr>
        <w:t xml:space="preserve"> </w:t>
      </w:r>
      <w:r w:rsidRPr="003B7587">
        <w:rPr>
          <w:rFonts w:ascii="Times New Roman" w:eastAsia="Arial" w:hAnsi="Times New Roman" w:cs="Times New Roman"/>
        </w:rPr>
        <w:t>т</w:t>
      </w:r>
      <w:r w:rsidRPr="003B7587">
        <w:rPr>
          <w:rFonts w:ascii="Times New Roman" w:eastAsia="Arial" w:hAnsi="Times New Roman" w:cs="Times New Roman"/>
          <w:spacing w:val="1"/>
        </w:rPr>
        <w:t>е</w:t>
      </w:r>
      <w:r w:rsidRPr="003B7587">
        <w:rPr>
          <w:rFonts w:ascii="Times New Roman" w:eastAsia="Arial" w:hAnsi="Times New Roman" w:cs="Times New Roman"/>
        </w:rPr>
        <w:t>пловой</w:t>
      </w:r>
      <w:r w:rsidRPr="003B7587">
        <w:rPr>
          <w:rFonts w:ascii="Times New Roman" w:eastAsia="Arial" w:hAnsi="Times New Roman" w:cs="Times New Roman"/>
          <w:spacing w:val="27"/>
        </w:rPr>
        <w:t xml:space="preserve"> </w:t>
      </w:r>
      <w:r w:rsidRPr="003B7587">
        <w:rPr>
          <w:rFonts w:ascii="Times New Roman" w:eastAsia="Arial" w:hAnsi="Times New Roman" w:cs="Times New Roman"/>
        </w:rPr>
        <w:t>эне</w:t>
      </w:r>
      <w:r w:rsidRPr="003B7587">
        <w:rPr>
          <w:rFonts w:ascii="Times New Roman" w:eastAsia="Arial" w:hAnsi="Times New Roman" w:cs="Times New Roman"/>
          <w:spacing w:val="2"/>
        </w:rPr>
        <w:t>р</w:t>
      </w:r>
      <w:r w:rsidRPr="003B7587">
        <w:rPr>
          <w:rFonts w:ascii="Times New Roman" w:eastAsia="Arial" w:hAnsi="Times New Roman" w:cs="Times New Roman"/>
          <w:spacing w:val="-1"/>
        </w:rPr>
        <w:t>г</w:t>
      </w:r>
      <w:r w:rsidRPr="003B7587">
        <w:rPr>
          <w:rFonts w:ascii="Times New Roman" w:eastAsia="Arial" w:hAnsi="Times New Roman" w:cs="Times New Roman"/>
          <w:spacing w:val="-2"/>
        </w:rPr>
        <w:t>и</w:t>
      </w:r>
      <w:r w:rsidRPr="003B7587">
        <w:rPr>
          <w:rFonts w:ascii="Times New Roman" w:eastAsia="Arial" w:hAnsi="Times New Roman" w:cs="Times New Roman"/>
        </w:rPr>
        <w:t>и,</w:t>
      </w:r>
      <w:r w:rsidRPr="003B7587">
        <w:rPr>
          <w:rFonts w:ascii="Times New Roman" w:eastAsia="Arial" w:hAnsi="Times New Roman" w:cs="Times New Roman"/>
          <w:spacing w:val="28"/>
        </w:rPr>
        <w:t xml:space="preserve"> </w:t>
      </w:r>
      <w:r w:rsidRPr="003B7587">
        <w:rPr>
          <w:rFonts w:ascii="Times New Roman" w:eastAsia="Arial" w:hAnsi="Times New Roman" w:cs="Times New Roman"/>
        </w:rPr>
        <w:t>т</w:t>
      </w:r>
      <w:r w:rsidRPr="003B7587">
        <w:rPr>
          <w:rFonts w:ascii="Times New Roman" w:eastAsia="Arial" w:hAnsi="Times New Roman" w:cs="Times New Roman"/>
          <w:spacing w:val="1"/>
        </w:rPr>
        <w:t>е</w:t>
      </w:r>
      <w:r w:rsidRPr="003B7587">
        <w:rPr>
          <w:rFonts w:ascii="Times New Roman" w:eastAsia="Arial" w:hAnsi="Times New Roman" w:cs="Times New Roman"/>
        </w:rPr>
        <w:t>плоносит</w:t>
      </w:r>
      <w:r w:rsidRPr="003B7587">
        <w:rPr>
          <w:rFonts w:ascii="Times New Roman" w:eastAsia="Arial" w:hAnsi="Times New Roman" w:cs="Times New Roman"/>
          <w:spacing w:val="1"/>
        </w:rPr>
        <w:t>е</w:t>
      </w:r>
      <w:r w:rsidRPr="003B7587">
        <w:rPr>
          <w:rFonts w:ascii="Times New Roman" w:eastAsia="Arial" w:hAnsi="Times New Roman" w:cs="Times New Roman"/>
        </w:rPr>
        <w:t>ля</w:t>
      </w:r>
      <w:r w:rsidRPr="003B7587">
        <w:rPr>
          <w:rFonts w:ascii="Times New Roman" w:eastAsia="Arial" w:hAnsi="Times New Roman" w:cs="Times New Roman"/>
          <w:spacing w:val="26"/>
        </w:rPr>
        <w:t xml:space="preserve"> </w:t>
      </w:r>
      <w:r w:rsidRPr="003B7587">
        <w:rPr>
          <w:rFonts w:ascii="Times New Roman" w:eastAsia="Arial" w:hAnsi="Times New Roman" w:cs="Times New Roman"/>
          <w:spacing w:val="1"/>
        </w:rPr>
        <w:t>к</w:t>
      </w:r>
      <w:r w:rsidRPr="003B7587">
        <w:rPr>
          <w:rFonts w:ascii="Times New Roman" w:eastAsia="Arial" w:hAnsi="Times New Roman" w:cs="Times New Roman"/>
        </w:rPr>
        <w:t xml:space="preserve"> м</w:t>
      </w:r>
      <w:r w:rsidRPr="003B7587">
        <w:rPr>
          <w:rFonts w:ascii="Times New Roman" w:eastAsia="Arial" w:hAnsi="Times New Roman" w:cs="Times New Roman"/>
          <w:spacing w:val="1"/>
        </w:rPr>
        <w:t>а</w:t>
      </w:r>
      <w:r w:rsidRPr="003B7587">
        <w:rPr>
          <w:rFonts w:ascii="Times New Roman" w:eastAsia="Arial" w:hAnsi="Times New Roman" w:cs="Times New Roman"/>
        </w:rPr>
        <w:t>тери</w:t>
      </w:r>
      <w:r w:rsidRPr="003B7587">
        <w:rPr>
          <w:rFonts w:ascii="Times New Roman" w:eastAsia="Arial" w:hAnsi="Times New Roman" w:cs="Times New Roman"/>
          <w:spacing w:val="1"/>
        </w:rPr>
        <w:t>а</w:t>
      </w:r>
      <w:r w:rsidRPr="003B7587">
        <w:rPr>
          <w:rFonts w:ascii="Times New Roman" w:eastAsia="Arial" w:hAnsi="Times New Roman" w:cs="Times New Roman"/>
        </w:rPr>
        <w:t xml:space="preserve">льной </w:t>
      </w:r>
      <w:r w:rsidRPr="003B7587">
        <w:rPr>
          <w:rFonts w:ascii="Times New Roman" w:eastAsia="Arial" w:hAnsi="Times New Roman" w:cs="Times New Roman"/>
          <w:spacing w:val="-1"/>
        </w:rPr>
        <w:t>х</w:t>
      </w:r>
      <w:r w:rsidRPr="003B7587">
        <w:rPr>
          <w:rFonts w:ascii="Times New Roman" w:eastAsia="Arial" w:hAnsi="Times New Roman" w:cs="Times New Roman"/>
        </w:rPr>
        <w:t>арак</w:t>
      </w:r>
      <w:r w:rsidRPr="003B7587">
        <w:rPr>
          <w:rFonts w:ascii="Times New Roman" w:eastAsia="Arial" w:hAnsi="Times New Roman" w:cs="Times New Roman"/>
          <w:spacing w:val="-1"/>
        </w:rPr>
        <w:t>т</w:t>
      </w:r>
      <w:r w:rsidRPr="003B7587">
        <w:rPr>
          <w:rFonts w:ascii="Times New Roman" w:eastAsia="Arial" w:hAnsi="Times New Roman" w:cs="Times New Roman"/>
        </w:rPr>
        <w:t>ерис</w:t>
      </w:r>
      <w:r w:rsidRPr="003B7587">
        <w:rPr>
          <w:rFonts w:ascii="Times New Roman" w:eastAsia="Arial" w:hAnsi="Times New Roman" w:cs="Times New Roman"/>
          <w:spacing w:val="1"/>
        </w:rPr>
        <w:t>т</w:t>
      </w:r>
      <w:r w:rsidRPr="003B7587">
        <w:rPr>
          <w:rFonts w:ascii="Times New Roman" w:eastAsia="Arial" w:hAnsi="Times New Roman" w:cs="Times New Roman"/>
        </w:rPr>
        <w:t>и</w:t>
      </w:r>
      <w:r w:rsidRPr="003B7587">
        <w:rPr>
          <w:rFonts w:ascii="Times New Roman" w:eastAsia="Arial" w:hAnsi="Times New Roman" w:cs="Times New Roman"/>
          <w:spacing w:val="-1"/>
        </w:rPr>
        <w:t>к</w:t>
      </w:r>
      <w:r w:rsidRPr="003B7587">
        <w:rPr>
          <w:rFonts w:ascii="Times New Roman" w:eastAsia="Arial" w:hAnsi="Times New Roman" w:cs="Times New Roman"/>
        </w:rPr>
        <w:t>е</w:t>
      </w:r>
      <w:r w:rsidRPr="003B7587">
        <w:rPr>
          <w:rFonts w:ascii="Times New Roman" w:eastAsia="Arial" w:hAnsi="Times New Roman" w:cs="Times New Roman"/>
          <w:spacing w:val="1"/>
        </w:rPr>
        <w:t xml:space="preserve"> </w:t>
      </w:r>
      <w:r w:rsidRPr="003B7587">
        <w:rPr>
          <w:rFonts w:ascii="Times New Roman" w:eastAsia="Arial" w:hAnsi="Times New Roman" w:cs="Times New Roman"/>
          <w:spacing w:val="-1"/>
        </w:rPr>
        <w:t>т</w:t>
      </w:r>
      <w:r w:rsidRPr="003B7587">
        <w:rPr>
          <w:rFonts w:ascii="Times New Roman" w:eastAsia="Arial" w:hAnsi="Times New Roman" w:cs="Times New Roman"/>
        </w:rPr>
        <w:t>епловой</w:t>
      </w:r>
      <w:r w:rsidRPr="003B7587">
        <w:rPr>
          <w:rFonts w:ascii="Times New Roman" w:eastAsia="Arial" w:hAnsi="Times New Roman" w:cs="Times New Roman"/>
          <w:spacing w:val="1"/>
        </w:rPr>
        <w:t xml:space="preserve"> </w:t>
      </w:r>
      <w:r w:rsidRPr="003B7587">
        <w:rPr>
          <w:rFonts w:ascii="Times New Roman" w:eastAsia="Arial" w:hAnsi="Times New Roman" w:cs="Times New Roman"/>
        </w:rPr>
        <w:t>сети п</w:t>
      </w:r>
      <w:r w:rsidRPr="003B7587">
        <w:rPr>
          <w:rFonts w:ascii="Times New Roman" w:eastAsia="Arial" w:hAnsi="Times New Roman" w:cs="Times New Roman"/>
          <w:spacing w:val="1"/>
        </w:rPr>
        <w:t>ре</w:t>
      </w:r>
      <w:r w:rsidRPr="003B7587">
        <w:rPr>
          <w:rFonts w:ascii="Times New Roman" w:eastAsia="Arial" w:hAnsi="Times New Roman" w:cs="Times New Roman"/>
        </w:rPr>
        <w:t>дставлено</w:t>
      </w:r>
      <w:r w:rsidRPr="003B7587">
        <w:rPr>
          <w:rFonts w:ascii="Times New Roman" w:eastAsia="Arial" w:hAnsi="Times New Roman" w:cs="Times New Roman"/>
          <w:spacing w:val="-1"/>
        </w:rPr>
        <w:t xml:space="preserve"> </w:t>
      </w:r>
      <w:r w:rsidRPr="003B7587">
        <w:rPr>
          <w:rFonts w:ascii="Times New Roman" w:eastAsia="Arial" w:hAnsi="Times New Roman" w:cs="Times New Roman"/>
        </w:rPr>
        <w:t>в та</w:t>
      </w:r>
      <w:r w:rsidRPr="003B7587">
        <w:rPr>
          <w:rFonts w:ascii="Times New Roman" w:eastAsia="Arial" w:hAnsi="Times New Roman" w:cs="Times New Roman"/>
          <w:spacing w:val="-1"/>
        </w:rPr>
        <w:t>б</w:t>
      </w:r>
      <w:r w:rsidRPr="003B7587">
        <w:rPr>
          <w:rFonts w:ascii="Times New Roman" w:eastAsia="Arial" w:hAnsi="Times New Roman" w:cs="Times New Roman"/>
        </w:rPr>
        <w:t xml:space="preserve">л. </w:t>
      </w:r>
      <w:r w:rsidRPr="003B7587">
        <w:rPr>
          <w:rFonts w:ascii="Times New Roman" w:eastAsia="Arial" w:hAnsi="Times New Roman" w:cs="Times New Roman"/>
          <w:spacing w:val="1"/>
        </w:rPr>
        <w:t>1</w:t>
      </w:r>
      <w:r w:rsidR="00665314" w:rsidRPr="003B7587">
        <w:rPr>
          <w:rFonts w:ascii="Times New Roman" w:eastAsia="Arial" w:hAnsi="Times New Roman" w:cs="Times New Roman"/>
          <w:spacing w:val="1"/>
        </w:rPr>
        <w:t>4</w:t>
      </w:r>
      <w:r w:rsidRPr="003B7587">
        <w:rPr>
          <w:rFonts w:ascii="Times New Roman" w:eastAsia="Arial" w:hAnsi="Times New Roman" w:cs="Times New Roman"/>
        </w:rPr>
        <w:t>.2.</w:t>
      </w:r>
    </w:p>
    <w:p w:rsidR="00310C95" w:rsidRPr="003B7587" w:rsidRDefault="00310C95" w:rsidP="00AC2ED6">
      <w:pPr>
        <w:spacing w:line="239" w:lineRule="auto"/>
        <w:ind w:left="108" w:right="225" w:firstLine="360"/>
        <w:rPr>
          <w:rFonts w:ascii="Times New Roman" w:eastAsia="Arial" w:hAnsi="Times New Roman" w:cs="Times New Roman"/>
        </w:rPr>
      </w:pPr>
    </w:p>
    <w:p w:rsidR="007F4306" w:rsidRPr="007F4306" w:rsidRDefault="00AC2ED6" w:rsidP="007F4306">
      <w:pPr>
        <w:spacing w:line="239" w:lineRule="auto"/>
        <w:ind w:left="108" w:right="225"/>
        <w:rPr>
          <w:rFonts w:ascii="Times New Roman" w:eastAsia="Arial" w:hAnsi="Times New Roman" w:cs="Times New Roman"/>
          <w:b/>
        </w:rPr>
      </w:pPr>
      <w:r w:rsidRPr="007F4306">
        <w:rPr>
          <w:rFonts w:ascii="Times New Roman" w:eastAsia="Arial" w:hAnsi="Times New Roman" w:cs="Times New Roman"/>
          <w:b/>
          <w:sz w:val="22"/>
          <w:szCs w:val="22"/>
        </w:rPr>
        <w:t>Таблица  1</w:t>
      </w:r>
      <w:r w:rsidR="00197B42" w:rsidRPr="007F4306">
        <w:rPr>
          <w:rFonts w:ascii="Times New Roman" w:eastAsia="Arial" w:hAnsi="Times New Roman" w:cs="Times New Roman"/>
          <w:b/>
          <w:sz w:val="22"/>
          <w:szCs w:val="22"/>
        </w:rPr>
        <w:t>3</w:t>
      </w:r>
      <w:r w:rsidRPr="007F4306">
        <w:rPr>
          <w:rFonts w:ascii="Times New Roman" w:eastAsia="Arial" w:hAnsi="Times New Roman" w:cs="Times New Roman"/>
          <w:b/>
          <w:sz w:val="22"/>
          <w:szCs w:val="22"/>
        </w:rPr>
        <w:t>.2.Отнош</w:t>
      </w:r>
      <w:r w:rsidRPr="007F4306">
        <w:rPr>
          <w:rFonts w:ascii="Times New Roman" w:eastAsia="Arial" w:hAnsi="Times New Roman" w:cs="Times New Roman"/>
          <w:b/>
          <w:spacing w:val="1"/>
          <w:sz w:val="22"/>
          <w:szCs w:val="22"/>
        </w:rPr>
        <w:t>е</w:t>
      </w:r>
      <w:r w:rsidRPr="007F4306">
        <w:rPr>
          <w:rFonts w:ascii="Times New Roman" w:eastAsia="Arial" w:hAnsi="Times New Roman" w:cs="Times New Roman"/>
          <w:b/>
          <w:sz w:val="22"/>
          <w:szCs w:val="22"/>
        </w:rPr>
        <w:t>ние</w:t>
      </w:r>
      <w:r w:rsidRPr="007F4306">
        <w:rPr>
          <w:rFonts w:ascii="Times New Roman" w:eastAsia="Arial" w:hAnsi="Times New Roman" w:cs="Times New Roman"/>
          <w:b/>
          <w:spacing w:val="30"/>
          <w:sz w:val="22"/>
          <w:szCs w:val="22"/>
        </w:rPr>
        <w:t xml:space="preserve"> </w:t>
      </w:r>
      <w:r w:rsidRPr="007F4306">
        <w:rPr>
          <w:rFonts w:ascii="Times New Roman" w:eastAsia="Arial" w:hAnsi="Times New Roman" w:cs="Times New Roman"/>
          <w:b/>
          <w:spacing w:val="-1"/>
          <w:sz w:val="22"/>
          <w:szCs w:val="22"/>
        </w:rPr>
        <w:t>в</w:t>
      </w:r>
      <w:r w:rsidRPr="007F4306">
        <w:rPr>
          <w:rFonts w:ascii="Times New Roman" w:eastAsia="Arial" w:hAnsi="Times New Roman" w:cs="Times New Roman"/>
          <w:b/>
          <w:sz w:val="22"/>
          <w:szCs w:val="22"/>
        </w:rPr>
        <w:t>еличин</w:t>
      </w:r>
      <w:r w:rsidRPr="007F4306">
        <w:rPr>
          <w:rFonts w:ascii="Times New Roman" w:eastAsia="Arial" w:hAnsi="Times New Roman" w:cs="Times New Roman"/>
          <w:b/>
          <w:spacing w:val="26"/>
          <w:sz w:val="22"/>
          <w:szCs w:val="22"/>
        </w:rPr>
        <w:t xml:space="preserve"> </w:t>
      </w:r>
      <w:r w:rsidRPr="007F4306">
        <w:rPr>
          <w:rFonts w:ascii="Times New Roman" w:eastAsia="Arial" w:hAnsi="Times New Roman" w:cs="Times New Roman"/>
          <w:b/>
          <w:sz w:val="22"/>
          <w:szCs w:val="22"/>
        </w:rPr>
        <w:t>т</w:t>
      </w:r>
      <w:r w:rsidRPr="007F4306">
        <w:rPr>
          <w:rFonts w:ascii="Times New Roman" w:eastAsia="Arial" w:hAnsi="Times New Roman" w:cs="Times New Roman"/>
          <w:b/>
          <w:spacing w:val="1"/>
          <w:sz w:val="22"/>
          <w:szCs w:val="22"/>
        </w:rPr>
        <w:t>е</w:t>
      </w:r>
      <w:r w:rsidRPr="007F4306">
        <w:rPr>
          <w:rFonts w:ascii="Times New Roman" w:eastAsia="Arial" w:hAnsi="Times New Roman" w:cs="Times New Roman"/>
          <w:b/>
          <w:sz w:val="22"/>
          <w:szCs w:val="22"/>
        </w:rPr>
        <w:t>хноло</w:t>
      </w:r>
      <w:r w:rsidRPr="007F4306">
        <w:rPr>
          <w:rFonts w:ascii="Times New Roman" w:eastAsia="Arial" w:hAnsi="Times New Roman" w:cs="Times New Roman"/>
          <w:b/>
          <w:spacing w:val="-1"/>
          <w:sz w:val="22"/>
          <w:szCs w:val="22"/>
        </w:rPr>
        <w:t>г</w:t>
      </w:r>
      <w:r w:rsidRPr="007F4306">
        <w:rPr>
          <w:rFonts w:ascii="Times New Roman" w:eastAsia="Arial" w:hAnsi="Times New Roman" w:cs="Times New Roman"/>
          <w:b/>
          <w:sz w:val="22"/>
          <w:szCs w:val="22"/>
        </w:rPr>
        <w:t>ических</w:t>
      </w:r>
      <w:r w:rsidRPr="007F4306">
        <w:rPr>
          <w:rFonts w:ascii="Times New Roman" w:eastAsia="Arial" w:hAnsi="Times New Roman" w:cs="Times New Roman"/>
          <w:b/>
          <w:spacing w:val="27"/>
          <w:sz w:val="22"/>
          <w:szCs w:val="22"/>
        </w:rPr>
        <w:t xml:space="preserve"> </w:t>
      </w:r>
      <w:r w:rsidRPr="007F4306">
        <w:rPr>
          <w:rFonts w:ascii="Times New Roman" w:eastAsia="Arial" w:hAnsi="Times New Roman" w:cs="Times New Roman"/>
          <w:b/>
          <w:sz w:val="22"/>
          <w:szCs w:val="22"/>
        </w:rPr>
        <w:t>по</w:t>
      </w:r>
      <w:r w:rsidRPr="007F4306">
        <w:rPr>
          <w:rFonts w:ascii="Times New Roman" w:eastAsia="Arial" w:hAnsi="Times New Roman" w:cs="Times New Roman"/>
          <w:b/>
          <w:spacing w:val="1"/>
          <w:sz w:val="22"/>
          <w:szCs w:val="22"/>
        </w:rPr>
        <w:t>тер</w:t>
      </w:r>
      <w:r w:rsidRPr="007F4306">
        <w:rPr>
          <w:rFonts w:ascii="Times New Roman" w:eastAsia="Arial" w:hAnsi="Times New Roman" w:cs="Times New Roman"/>
          <w:b/>
          <w:sz w:val="22"/>
          <w:szCs w:val="22"/>
        </w:rPr>
        <w:t>ь</w:t>
      </w:r>
      <w:r w:rsidRPr="007F4306">
        <w:rPr>
          <w:rFonts w:ascii="Times New Roman" w:eastAsia="Arial" w:hAnsi="Times New Roman" w:cs="Times New Roman"/>
          <w:b/>
          <w:spacing w:val="27"/>
          <w:sz w:val="22"/>
          <w:szCs w:val="22"/>
        </w:rPr>
        <w:t xml:space="preserve"> </w:t>
      </w:r>
      <w:r w:rsidRPr="007F4306">
        <w:rPr>
          <w:rFonts w:ascii="Times New Roman" w:eastAsia="Arial" w:hAnsi="Times New Roman" w:cs="Times New Roman"/>
          <w:b/>
          <w:sz w:val="22"/>
          <w:szCs w:val="22"/>
        </w:rPr>
        <w:t>т</w:t>
      </w:r>
      <w:r w:rsidRPr="007F4306">
        <w:rPr>
          <w:rFonts w:ascii="Times New Roman" w:eastAsia="Arial" w:hAnsi="Times New Roman" w:cs="Times New Roman"/>
          <w:b/>
          <w:spacing w:val="1"/>
          <w:sz w:val="22"/>
          <w:szCs w:val="22"/>
        </w:rPr>
        <w:t>е</w:t>
      </w:r>
      <w:r w:rsidRPr="007F4306">
        <w:rPr>
          <w:rFonts w:ascii="Times New Roman" w:eastAsia="Arial" w:hAnsi="Times New Roman" w:cs="Times New Roman"/>
          <w:b/>
          <w:sz w:val="22"/>
          <w:szCs w:val="22"/>
        </w:rPr>
        <w:t>пловой</w:t>
      </w:r>
      <w:r w:rsidRPr="007F4306">
        <w:rPr>
          <w:rFonts w:ascii="Times New Roman" w:eastAsia="Arial" w:hAnsi="Times New Roman" w:cs="Times New Roman"/>
          <w:b/>
          <w:spacing w:val="27"/>
          <w:sz w:val="22"/>
          <w:szCs w:val="22"/>
        </w:rPr>
        <w:t xml:space="preserve"> </w:t>
      </w:r>
      <w:r w:rsidRPr="007F4306">
        <w:rPr>
          <w:rFonts w:ascii="Times New Roman" w:eastAsia="Arial" w:hAnsi="Times New Roman" w:cs="Times New Roman"/>
          <w:b/>
          <w:sz w:val="22"/>
          <w:szCs w:val="22"/>
        </w:rPr>
        <w:t>эне</w:t>
      </w:r>
      <w:r w:rsidRPr="007F4306">
        <w:rPr>
          <w:rFonts w:ascii="Times New Roman" w:eastAsia="Arial" w:hAnsi="Times New Roman" w:cs="Times New Roman"/>
          <w:b/>
          <w:spacing w:val="2"/>
          <w:sz w:val="22"/>
          <w:szCs w:val="22"/>
        </w:rPr>
        <w:t>р</w:t>
      </w:r>
      <w:r w:rsidRPr="007F4306">
        <w:rPr>
          <w:rFonts w:ascii="Times New Roman" w:eastAsia="Arial" w:hAnsi="Times New Roman" w:cs="Times New Roman"/>
          <w:b/>
          <w:spacing w:val="-1"/>
          <w:sz w:val="22"/>
          <w:szCs w:val="22"/>
        </w:rPr>
        <w:t>г</w:t>
      </w:r>
      <w:r w:rsidRPr="007F4306">
        <w:rPr>
          <w:rFonts w:ascii="Times New Roman" w:eastAsia="Arial" w:hAnsi="Times New Roman" w:cs="Times New Roman"/>
          <w:b/>
          <w:spacing w:val="-2"/>
          <w:sz w:val="22"/>
          <w:szCs w:val="22"/>
        </w:rPr>
        <w:t>и</w:t>
      </w:r>
      <w:r w:rsidRPr="007F4306">
        <w:rPr>
          <w:rFonts w:ascii="Times New Roman" w:eastAsia="Arial" w:hAnsi="Times New Roman" w:cs="Times New Roman"/>
          <w:b/>
          <w:sz w:val="22"/>
          <w:szCs w:val="22"/>
        </w:rPr>
        <w:t>и,</w:t>
      </w:r>
      <w:r w:rsidRPr="007F4306">
        <w:rPr>
          <w:rFonts w:ascii="Times New Roman" w:eastAsia="Arial" w:hAnsi="Times New Roman" w:cs="Times New Roman"/>
          <w:b/>
          <w:spacing w:val="28"/>
          <w:sz w:val="22"/>
          <w:szCs w:val="22"/>
        </w:rPr>
        <w:t xml:space="preserve"> </w:t>
      </w:r>
      <w:r w:rsidRPr="007F4306">
        <w:rPr>
          <w:rFonts w:ascii="Times New Roman" w:eastAsia="Arial" w:hAnsi="Times New Roman" w:cs="Times New Roman"/>
          <w:b/>
          <w:sz w:val="22"/>
          <w:szCs w:val="22"/>
        </w:rPr>
        <w:t>т</w:t>
      </w:r>
      <w:r w:rsidRPr="007F4306">
        <w:rPr>
          <w:rFonts w:ascii="Times New Roman" w:eastAsia="Arial" w:hAnsi="Times New Roman" w:cs="Times New Roman"/>
          <w:b/>
          <w:spacing w:val="1"/>
          <w:sz w:val="22"/>
          <w:szCs w:val="22"/>
        </w:rPr>
        <w:t>е</w:t>
      </w:r>
      <w:r w:rsidRPr="007F4306">
        <w:rPr>
          <w:rFonts w:ascii="Times New Roman" w:eastAsia="Arial" w:hAnsi="Times New Roman" w:cs="Times New Roman"/>
          <w:b/>
          <w:sz w:val="22"/>
          <w:szCs w:val="22"/>
        </w:rPr>
        <w:t>плоносит</w:t>
      </w:r>
      <w:r w:rsidRPr="007F4306">
        <w:rPr>
          <w:rFonts w:ascii="Times New Roman" w:eastAsia="Arial" w:hAnsi="Times New Roman" w:cs="Times New Roman"/>
          <w:b/>
          <w:spacing w:val="1"/>
          <w:sz w:val="22"/>
          <w:szCs w:val="22"/>
        </w:rPr>
        <w:t>е</w:t>
      </w:r>
      <w:r w:rsidRPr="007F4306">
        <w:rPr>
          <w:rFonts w:ascii="Times New Roman" w:eastAsia="Arial" w:hAnsi="Times New Roman" w:cs="Times New Roman"/>
          <w:b/>
          <w:sz w:val="22"/>
          <w:szCs w:val="22"/>
        </w:rPr>
        <w:t>ля</w:t>
      </w:r>
      <w:r w:rsidRPr="007F4306">
        <w:rPr>
          <w:rFonts w:ascii="Times New Roman" w:eastAsia="Arial" w:hAnsi="Times New Roman" w:cs="Times New Roman"/>
          <w:b/>
          <w:spacing w:val="26"/>
          <w:sz w:val="22"/>
          <w:szCs w:val="22"/>
        </w:rPr>
        <w:t xml:space="preserve"> </w:t>
      </w:r>
      <w:r w:rsidRPr="007F4306">
        <w:rPr>
          <w:rFonts w:ascii="Times New Roman" w:eastAsia="Arial" w:hAnsi="Times New Roman" w:cs="Times New Roman"/>
          <w:b/>
          <w:spacing w:val="1"/>
          <w:sz w:val="22"/>
          <w:szCs w:val="22"/>
        </w:rPr>
        <w:t>к</w:t>
      </w:r>
      <w:r w:rsidRPr="007F4306">
        <w:rPr>
          <w:rFonts w:ascii="Times New Roman" w:eastAsia="Arial" w:hAnsi="Times New Roman" w:cs="Times New Roman"/>
          <w:b/>
          <w:sz w:val="22"/>
          <w:szCs w:val="22"/>
        </w:rPr>
        <w:t xml:space="preserve"> м</w:t>
      </w:r>
      <w:r w:rsidRPr="007F4306">
        <w:rPr>
          <w:rFonts w:ascii="Times New Roman" w:eastAsia="Arial" w:hAnsi="Times New Roman" w:cs="Times New Roman"/>
          <w:b/>
          <w:spacing w:val="1"/>
          <w:sz w:val="22"/>
          <w:szCs w:val="22"/>
        </w:rPr>
        <w:t>а</w:t>
      </w:r>
      <w:r w:rsidRPr="007F4306">
        <w:rPr>
          <w:rFonts w:ascii="Times New Roman" w:eastAsia="Arial" w:hAnsi="Times New Roman" w:cs="Times New Roman"/>
          <w:b/>
          <w:sz w:val="22"/>
          <w:szCs w:val="22"/>
        </w:rPr>
        <w:t>тери</w:t>
      </w:r>
      <w:r w:rsidRPr="007F4306">
        <w:rPr>
          <w:rFonts w:ascii="Times New Roman" w:eastAsia="Arial" w:hAnsi="Times New Roman" w:cs="Times New Roman"/>
          <w:b/>
          <w:spacing w:val="1"/>
          <w:sz w:val="22"/>
          <w:szCs w:val="22"/>
        </w:rPr>
        <w:t>а</w:t>
      </w:r>
      <w:r w:rsidRPr="007F4306">
        <w:rPr>
          <w:rFonts w:ascii="Times New Roman" w:eastAsia="Arial" w:hAnsi="Times New Roman" w:cs="Times New Roman"/>
          <w:b/>
          <w:sz w:val="22"/>
          <w:szCs w:val="22"/>
        </w:rPr>
        <w:t xml:space="preserve">льной </w:t>
      </w:r>
      <w:r w:rsidRPr="007F4306">
        <w:rPr>
          <w:rFonts w:ascii="Times New Roman" w:eastAsia="Arial" w:hAnsi="Times New Roman" w:cs="Times New Roman"/>
          <w:b/>
          <w:spacing w:val="-1"/>
          <w:sz w:val="22"/>
          <w:szCs w:val="22"/>
        </w:rPr>
        <w:t>х</w:t>
      </w:r>
      <w:r w:rsidRPr="007F4306">
        <w:rPr>
          <w:rFonts w:ascii="Times New Roman" w:eastAsia="Arial" w:hAnsi="Times New Roman" w:cs="Times New Roman"/>
          <w:b/>
          <w:sz w:val="22"/>
          <w:szCs w:val="22"/>
        </w:rPr>
        <w:t>арак</w:t>
      </w:r>
      <w:r w:rsidRPr="007F4306">
        <w:rPr>
          <w:rFonts w:ascii="Times New Roman" w:eastAsia="Arial" w:hAnsi="Times New Roman" w:cs="Times New Roman"/>
          <w:b/>
          <w:spacing w:val="-1"/>
          <w:sz w:val="22"/>
          <w:szCs w:val="22"/>
        </w:rPr>
        <w:t>т</w:t>
      </w:r>
      <w:r w:rsidRPr="007F4306">
        <w:rPr>
          <w:rFonts w:ascii="Times New Roman" w:eastAsia="Arial" w:hAnsi="Times New Roman" w:cs="Times New Roman"/>
          <w:b/>
          <w:sz w:val="22"/>
          <w:szCs w:val="22"/>
        </w:rPr>
        <w:t>ерис</w:t>
      </w:r>
      <w:r w:rsidRPr="007F4306">
        <w:rPr>
          <w:rFonts w:ascii="Times New Roman" w:eastAsia="Arial" w:hAnsi="Times New Roman" w:cs="Times New Roman"/>
          <w:b/>
          <w:spacing w:val="1"/>
          <w:sz w:val="22"/>
          <w:szCs w:val="22"/>
        </w:rPr>
        <w:t>т</w:t>
      </w:r>
      <w:r w:rsidRPr="007F4306">
        <w:rPr>
          <w:rFonts w:ascii="Times New Roman" w:eastAsia="Arial" w:hAnsi="Times New Roman" w:cs="Times New Roman"/>
          <w:b/>
          <w:sz w:val="22"/>
          <w:szCs w:val="22"/>
        </w:rPr>
        <w:t>и</w:t>
      </w:r>
      <w:r w:rsidRPr="007F4306">
        <w:rPr>
          <w:rFonts w:ascii="Times New Roman" w:eastAsia="Arial" w:hAnsi="Times New Roman" w:cs="Times New Roman"/>
          <w:b/>
          <w:spacing w:val="-1"/>
          <w:sz w:val="22"/>
          <w:szCs w:val="22"/>
        </w:rPr>
        <w:t>к</w:t>
      </w:r>
      <w:r w:rsidRPr="007F4306">
        <w:rPr>
          <w:rFonts w:ascii="Times New Roman" w:eastAsia="Arial" w:hAnsi="Times New Roman" w:cs="Times New Roman"/>
          <w:b/>
          <w:sz w:val="22"/>
          <w:szCs w:val="22"/>
        </w:rPr>
        <w:t>е</w:t>
      </w:r>
      <w:r w:rsidRPr="007F4306">
        <w:rPr>
          <w:rFonts w:ascii="Times New Roman" w:eastAsia="Arial" w:hAnsi="Times New Roman" w:cs="Times New Roman"/>
          <w:b/>
          <w:spacing w:val="1"/>
          <w:sz w:val="22"/>
          <w:szCs w:val="22"/>
        </w:rPr>
        <w:t xml:space="preserve"> </w:t>
      </w:r>
      <w:r w:rsidRPr="007F4306">
        <w:rPr>
          <w:rFonts w:ascii="Times New Roman" w:eastAsia="Arial" w:hAnsi="Times New Roman" w:cs="Times New Roman"/>
          <w:b/>
          <w:spacing w:val="-1"/>
          <w:sz w:val="22"/>
          <w:szCs w:val="22"/>
        </w:rPr>
        <w:t>т</w:t>
      </w:r>
      <w:r w:rsidRPr="007F4306">
        <w:rPr>
          <w:rFonts w:ascii="Times New Roman" w:eastAsia="Arial" w:hAnsi="Times New Roman" w:cs="Times New Roman"/>
          <w:b/>
          <w:sz w:val="22"/>
          <w:szCs w:val="22"/>
        </w:rPr>
        <w:t>епловой</w:t>
      </w:r>
      <w:r w:rsidRPr="007F4306">
        <w:rPr>
          <w:rFonts w:ascii="Times New Roman" w:eastAsia="Arial" w:hAnsi="Times New Roman" w:cs="Times New Roman"/>
          <w:b/>
          <w:spacing w:val="1"/>
          <w:sz w:val="22"/>
          <w:szCs w:val="22"/>
        </w:rPr>
        <w:t xml:space="preserve"> </w:t>
      </w:r>
      <w:r w:rsidRPr="007F4306">
        <w:rPr>
          <w:rFonts w:ascii="Times New Roman" w:eastAsia="Arial" w:hAnsi="Times New Roman" w:cs="Times New Roman"/>
          <w:b/>
          <w:sz w:val="22"/>
          <w:szCs w:val="22"/>
        </w:rPr>
        <w:t>сети</w:t>
      </w:r>
      <w:r w:rsidRPr="007F4306">
        <w:rPr>
          <w:rFonts w:ascii="Times New Roman" w:eastAsia="Arial" w:hAnsi="Times New Roman" w:cs="Times New Roman"/>
          <w:b/>
          <w:bCs/>
          <w:sz w:val="22"/>
          <w:szCs w:val="22"/>
        </w:rPr>
        <w:t xml:space="preserve"> </w:t>
      </w:r>
      <w:r w:rsidR="007F4306" w:rsidRPr="007F4306">
        <w:rPr>
          <w:rFonts w:ascii="Times New Roman" w:eastAsia="Arial" w:hAnsi="Times New Roman" w:cs="Times New Roman"/>
          <w:b/>
        </w:rPr>
        <w:t>пос. Марьино и пос. Учительский</w:t>
      </w:r>
    </w:p>
    <w:tbl>
      <w:tblPr>
        <w:tblW w:w="0" w:type="auto"/>
        <w:tblInd w:w="146" w:type="dxa"/>
        <w:tblLayout w:type="fixed"/>
        <w:tblCellMar>
          <w:left w:w="0" w:type="dxa"/>
          <w:right w:w="0" w:type="dxa"/>
        </w:tblCellMar>
        <w:tblLook w:val="0000" w:firstRow="0" w:lastRow="0" w:firstColumn="0" w:lastColumn="0" w:noHBand="0" w:noVBand="0"/>
      </w:tblPr>
      <w:tblGrid>
        <w:gridCol w:w="3265"/>
        <w:gridCol w:w="921"/>
        <w:gridCol w:w="919"/>
        <w:gridCol w:w="921"/>
        <w:gridCol w:w="921"/>
        <w:gridCol w:w="919"/>
        <w:gridCol w:w="921"/>
        <w:gridCol w:w="919"/>
      </w:tblGrid>
      <w:tr w:rsidR="00AC2ED6" w:rsidRPr="003B7587" w:rsidTr="002715E7">
        <w:trPr>
          <w:cantSplit/>
          <w:trHeight w:hRule="exact" w:val="834"/>
        </w:trPr>
        <w:tc>
          <w:tcPr>
            <w:tcW w:w="326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AC2ED6" w:rsidRPr="003B7587" w:rsidRDefault="00AC2ED6" w:rsidP="00794C9A">
            <w:pPr>
              <w:spacing w:after="2" w:line="120" w:lineRule="exact"/>
              <w:jc w:val="center"/>
              <w:rPr>
                <w:rFonts w:ascii="Times New Roman" w:hAnsi="Times New Roman" w:cs="Times New Roman"/>
                <w:sz w:val="22"/>
                <w:szCs w:val="22"/>
              </w:rPr>
            </w:pPr>
          </w:p>
          <w:p w:rsidR="00AC2ED6" w:rsidRPr="003B7587" w:rsidRDefault="00AC2ED6" w:rsidP="00794C9A">
            <w:pPr>
              <w:ind w:left="107" w:right="-20"/>
              <w:jc w:val="center"/>
              <w:rPr>
                <w:rFonts w:ascii="Times New Roman" w:eastAsia="Arial" w:hAnsi="Times New Roman" w:cs="Times New Roman"/>
                <w:sz w:val="22"/>
                <w:szCs w:val="22"/>
              </w:rPr>
            </w:pPr>
            <w:r w:rsidRPr="003B7587">
              <w:rPr>
                <w:rFonts w:ascii="Times New Roman" w:eastAsia="Arial" w:hAnsi="Times New Roman" w:cs="Times New Roman"/>
                <w:sz w:val="22"/>
                <w:szCs w:val="22"/>
              </w:rPr>
              <w:t>На</w:t>
            </w:r>
            <w:r w:rsidRPr="003B7587">
              <w:rPr>
                <w:rFonts w:ascii="Times New Roman" w:eastAsia="Arial" w:hAnsi="Times New Roman" w:cs="Times New Roman"/>
                <w:spacing w:val="-1"/>
                <w:sz w:val="22"/>
                <w:szCs w:val="22"/>
              </w:rPr>
              <w:t>и</w:t>
            </w:r>
            <w:r w:rsidRPr="003B7587">
              <w:rPr>
                <w:rFonts w:ascii="Times New Roman" w:eastAsia="Arial" w:hAnsi="Times New Roman" w:cs="Times New Roman"/>
                <w:sz w:val="22"/>
                <w:szCs w:val="22"/>
              </w:rPr>
              <w:t>мено</w:t>
            </w:r>
            <w:r w:rsidRPr="003B7587">
              <w:rPr>
                <w:rFonts w:ascii="Times New Roman" w:eastAsia="Arial" w:hAnsi="Times New Roman" w:cs="Times New Roman"/>
                <w:spacing w:val="1"/>
                <w:sz w:val="22"/>
                <w:szCs w:val="22"/>
              </w:rPr>
              <w:t>в</w:t>
            </w:r>
            <w:r w:rsidRPr="003B7587">
              <w:rPr>
                <w:rFonts w:ascii="Times New Roman" w:eastAsia="Arial" w:hAnsi="Times New Roman" w:cs="Times New Roman"/>
                <w:sz w:val="22"/>
                <w:szCs w:val="22"/>
              </w:rPr>
              <w:t>ание</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AC2ED6" w:rsidRPr="003B7587" w:rsidRDefault="00AC2ED6" w:rsidP="002F291E">
            <w:pPr>
              <w:spacing w:after="12" w:line="120" w:lineRule="exact"/>
              <w:jc w:val="center"/>
              <w:rPr>
                <w:rFonts w:ascii="Times New Roman" w:hAnsi="Times New Roman" w:cs="Times New Roman"/>
                <w:sz w:val="22"/>
                <w:szCs w:val="22"/>
              </w:rPr>
            </w:pPr>
          </w:p>
          <w:p w:rsidR="00AC2ED6" w:rsidRPr="003B7587" w:rsidRDefault="00AC2ED6" w:rsidP="002F291E">
            <w:pPr>
              <w:ind w:left="192"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002F291E">
              <w:rPr>
                <w:rFonts w:ascii="Times New Roman" w:eastAsia="Arial" w:hAnsi="Times New Roman" w:cs="Times New Roman"/>
                <w:bCs/>
                <w:spacing w:val="-1"/>
                <w:sz w:val="22"/>
                <w:szCs w:val="22"/>
              </w:rPr>
              <w:t>22</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AC2ED6" w:rsidRPr="003B7587" w:rsidRDefault="00AC2ED6" w:rsidP="002F291E">
            <w:pPr>
              <w:spacing w:after="12" w:line="120" w:lineRule="exact"/>
              <w:jc w:val="center"/>
              <w:rPr>
                <w:rFonts w:ascii="Times New Roman" w:hAnsi="Times New Roman" w:cs="Times New Roman"/>
                <w:sz w:val="22"/>
                <w:szCs w:val="22"/>
              </w:rPr>
            </w:pPr>
          </w:p>
          <w:p w:rsidR="00AC2ED6" w:rsidRPr="003B7587" w:rsidRDefault="00AC2ED6" w:rsidP="002F291E">
            <w:pPr>
              <w:ind w:left="13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002F291E">
              <w:rPr>
                <w:rFonts w:ascii="Times New Roman" w:eastAsia="Arial" w:hAnsi="Times New Roman" w:cs="Times New Roman"/>
                <w:bCs/>
                <w:spacing w:val="-1"/>
                <w:sz w:val="22"/>
                <w:szCs w:val="22"/>
              </w:rPr>
              <w:t>023</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AC2ED6" w:rsidRPr="003B7587" w:rsidRDefault="00AC2ED6" w:rsidP="002F291E">
            <w:pPr>
              <w:spacing w:after="12" w:line="120" w:lineRule="exact"/>
              <w:jc w:val="center"/>
              <w:rPr>
                <w:rFonts w:ascii="Times New Roman" w:hAnsi="Times New Roman" w:cs="Times New Roman"/>
                <w:sz w:val="22"/>
                <w:szCs w:val="22"/>
              </w:rPr>
            </w:pPr>
          </w:p>
          <w:p w:rsidR="00AC2ED6" w:rsidRPr="003B7587" w:rsidRDefault="00AC2ED6" w:rsidP="002F291E">
            <w:pPr>
              <w:ind w:left="11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sidR="002F291E">
              <w:rPr>
                <w:rFonts w:ascii="Times New Roman" w:eastAsia="Arial" w:hAnsi="Times New Roman" w:cs="Times New Roman"/>
                <w:bCs/>
                <w:sz w:val="22"/>
                <w:szCs w:val="22"/>
              </w:rPr>
              <w:t>4</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AC2ED6" w:rsidRPr="003B7587" w:rsidRDefault="00AC2ED6" w:rsidP="002F291E">
            <w:pPr>
              <w:spacing w:after="12" w:line="120" w:lineRule="exact"/>
              <w:jc w:val="center"/>
              <w:rPr>
                <w:rFonts w:ascii="Times New Roman" w:hAnsi="Times New Roman" w:cs="Times New Roman"/>
                <w:sz w:val="22"/>
                <w:szCs w:val="22"/>
              </w:rPr>
            </w:pPr>
          </w:p>
          <w:p w:rsidR="00AC2ED6" w:rsidRPr="003B7587" w:rsidRDefault="00AC2ED6" w:rsidP="002F291E">
            <w:pPr>
              <w:ind w:left="185"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sidR="002F291E">
              <w:rPr>
                <w:rFonts w:ascii="Times New Roman" w:eastAsia="Arial" w:hAnsi="Times New Roman" w:cs="Times New Roman"/>
                <w:bCs/>
                <w:sz w:val="22"/>
                <w:szCs w:val="22"/>
              </w:rPr>
              <w:t>5</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AC2ED6" w:rsidRPr="003B7587" w:rsidRDefault="00AC2ED6" w:rsidP="002F291E">
            <w:pPr>
              <w:spacing w:after="12" w:line="120" w:lineRule="exact"/>
              <w:jc w:val="center"/>
              <w:rPr>
                <w:rFonts w:ascii="Times New Roman" w:hAnsi="Times New Roman" w:cs="Times New Roman"/>
                <w:sz w:val="22"/>
                <w:szCs w:val="22"/>
              </w:rPr>
            </w:pPr>
          </w:p>
          <w:p w:rsidR="00AC2ED6" w:rsidRPr="003B7587" w:rsidRDefault="00AC2ED6" w:rsidP="002F291E">
            <w:pPr>
              <w:ind w:left="153"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sidR="002F291E">
              <w:rPr>
                <w:rFonts w:ascii="Times New Roman" w:eastAsia="Arial" w:hAnsi="Times New Roman" w:cs="Times New Roman"/>
                <w:bCs/>
                <w:sz w:val="22"/>
                <w:szCs w:val="22"/>
              </w:rPr>
              <w:t>6</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AC2ED6" w:rsidRPr="003B7587" w:rsidRDefault="00AC2ED6" w:rsidP="002F291E">
            <w:pPr>
              <w:spacing w:before="16" w:line="237" w:lineRule="auto"/>
              <w:ind w:left="111" w:right="56"/>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sidR="002F291E">
              <w:rPr>
                <w:rFonts w:ascii="Times New Roman" w:eastAsia="Arial" w:hAnsi="Times New Roman" w:cs="Times New Roman"/>
                <w:bCs/>
                <w:sz w:val="22"/>
                <w:szCs w:val="22"/>
              </w:rPr>
              <w:t>2</w:t>
            </w:r>
            <w:r w:rsidRPr="003B7587">
              <w:rPr>
                <w:rFonts w:ascii="Times New Roman" w:eastAsia="Arial" w:hAnsi="Times New Roman" w:cs="Times New Roman"/>
                <w:spacing w:val="1"/>
                <w:sz w:val="22"/>
                <w:szCs w:val="22"/>
              </w:rPr>
              <w:t xml:space="preserve"> </w:t>
            </w: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sidR="002F291E">
              <w:rPr>
                <w:rFonts w:ascii="Times New Roman" w:eastAsia="Arial" w:hAnsi="Times New Roman" w:cs="Times New Roman"/>
                <w:bCs/>
                <w:sz w:val="22"/>
                <w:szCs w:val="22"/>
              </w:rPr>
              <w:t>6</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гг</w:t>
            </w:r>
            <w:r w:rsidRPr="003B7587">
              <w:rPr>
                <w:rFonts w:ascii="Times New Roman" w:eastAsia="Arial" w:hAnsi="Times New Roman" w:cs="Times New Roman"/>
                <w:bCs/>
                <w:sz w:val="22"/>
                <w:szCs w:val="22"/>
              </w:rPr>
              <w:t>.</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AC2ED6" w:rsidRPr="003B7587" w:rsidRDefault="002F291E" w:rsidP="002F291E">
            <w:pPr>
              <w:spacing w:before="16" w:line="237" w:lineRule="auto"/>
              <w:ind w:right="52"/>
              <w:jc w:val="center"/>
              <w:rPr>
                <w:rFonts w:ascii="Times New Roman" w:eastAsia="Arial" w:hAnsi="Times New Roman" w:cs="Times New Roman"/>
                <w:bCs/>
                <w:sz w:val="22"/>
                <w:szCs w:val="22"/>
              </w:rPr>
            </w:pPr>
            <w:r>
              <w:rPr>
                <w:rFonts w:ascii="Times New Roman" w:eastAsia="Arial" w:hAnsi="Times New Roman" w:cs="Times New Roman"/>
                <w:bCs/>
                <w:sz w:val="22"/>
                <w:szCs w:val="22"/>
              </w:rPr>
              <w:t>2027-2031</w:t>
            </w:r>
          </w:p>
        </w:tc>
      </w:tr>
      <w:tr w:rsidR="007F4306" w:rsidRPr="003B7587" w:rsidTr="002715E7">
        <w:trPr>
          <w:cantSplit/>
          <w:trHeight w:hRule="exact" w:val="1099"/>
        </w:trPr>
        <w:tc>
          <w:tcPr>
            <w:tcW w:w="326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spacing w:before="6" w:line="239" w:lineRule="auto"/>
              <w:ind w:left="107" w:right="130"/>
              <w:rPr>
                <w:rFonts w:ascii="Times New Roman" w:eastAsia="Arial" w:hAnsi="Times New Roman" w:cs="Times New Roman"/>
                <w:sz w:val="22"/>
                <w:szCs w:val="22"/>
              </w:rPr>
            </w:pPr>
            <w:r w:rsidRPr="003B7587">
              <w:rPr>
                <w:rFonts w:ascii="Times New Roman" w:eastAsia="Arial" w:hAnsi="Times New Roman" w:cs="Times New Roman"/>
                <w:sz w:val="22"/>
                <w:szCs w:val="22"/>
              </w:rPr>
              <w:t>Относ</w:t>
            </w:r>
            <w:r w:rsidRPr="003B7587">
              <w:rPr>
                <w:rFonts w:ascii="Times New Roman" w:eastAsia="Arial" w:hAnsi="Times New Roman" w:cs="Times New Roman"/>
                <w:spacing w:val="-1"/>
                <w:sz w:val="22"/>
                <w:szCs w:val="22"/>
              </w:rPr>
              <w:t>и</w:t>
            </w:r>
            <w:r w:rsidRPr="003B7587">
              <w:rPr>
                <w:rFonts w:ascii="Times New Roman" w:eastAsia="Arial" w:hAnsi="Times New Roman" w:cs="Times New Roman"/>
                <w:sz w:val="22"/>
                <w:szCs w:val="22"/>
              </w:rPr>
              <w:t>тельная велич</w:t>
            </w:r>
            <w:r w:rsidRPr="003B7587">
              <w:rPr>
                <w:rFonts w:ascii="Times New Roman" w:eastAsia="Arial" w:hAnsi="Times New Roman" w:cs="Times New Roman"/>
                <w:spacing w:val="-1"/>
                <w:sz w:val="22"/>
                <w:szCs w:val="22"/>
              </w:rPr>
              <w:t>и</w:t>
            </w:r>
            <w:r w:rsidRPr="003B7587">
              <w:rPr>
                <w:rFonts w:ascii="Times New Roman" w:eastAsia="Arial" w:hAnsi="Times New Roman" w:cs="Times New Roman"/>
                <w:sz w:val="22"/>
                <w:szCs w:val="22"/>
              </w:rPr>
              <w:t>на тепловых</w:t>
            </w:r>
            <w:r w:rsidRPr="003B7587">
              <w:rPr>
                <w:rFonts w:ascii="Times New Roman" w:eastAsia="Arial" w:hAnsi="Times New Roman" w:cs="Times New Roman"/>
                <w:spacing w:val="1"/>
                <w:sz w:val="22"/>
                <w:szCs w:val="22"/>
              </w:rPr>
              <w:t xml:space="preserve"> </w:t>
            </w:r>
            <w:r w:rsidRPr="003B7587">
              <w:rPr>
                <w:rFonts w:ascii="Times New Roman" w:eastAsia="Arial" w:hAnsi="Times New Roman" w:cs="Times New Roman"/>
                <w:sz w:val="22"/>
                <w:szCs w:val="22"/>
              </w:rPr>
              <w:t>потерь</w:t>
            </w:r>
            <w:r w:rsidRPr="003B7587">
              <w:rPr>
                <w:rFonts w:ascii="Times New Roman" w:eastAsia="Arial" w:hAnsi="Times New Roman" w:cs="Times New Roman"/>
                <w:spacing w:val="1"/>
                <w:sz w:val="22"/>
                <w:szCs w:val="22"/>
              </w:rPr>
              <w:t xml:space="preserve"> </w:t>
            </w:r>
            <w:r w:rsidRPr="003B7587">
              <w:rPr>
                <w:rFonts w:ascii="Times New Roman" w:eastAsia="Arial" w:hAnsi="Times New Roman" w:cs="Times New Roman"/>
                <w:sz w:val="22"/>
                <w:szCs w:val="22"/>
              </w:rPr>
              <w:t>к материальной хара</w:t>
            </w:r>
            <w:r w:rsidRPr="003B7587">
              <w:rPr>
                <w:rFonts w:ascii="Times New Roman" w:eastAsia="Arial" w:hAnsi="Times New Roman" w:cs="Times New Roman"/>
                <w:spacing w:val="-1"/>
                <w:sz w:val="22"/>
                <w:szCs w:val="22"/>
              </w:rPr>
              <w:t>к</w:t>
            </w:r>
            <w:r w:rsidRPr="003B7587">
              <w:rPr>
                <w:rFonts w:ascii="Times New Roman" w:eastAsia="Arial" w:hAnsi="Times New Roman" w:cs="Times New Roman"/>
                <w:sz w:val="22"/>
                <w:szCs w:val="22"/>
              </w:rPr>
              <w:t>теристике теп</w:t>
            </w:r>
            <w:r w:rsidRPr="003B7587">
              <w:rPr>
                <w:rFonts w:ascii="Times New Roman" w:eastAsia="Arial" w:hAnsi="Times New Roman" w:cs="Times New Roman"/>
                <w:spacing w:val="1"/>
                <w:sz w:val="22"/>
                <w:szCs w:val="22"/>
              </w:rPr>
              <w:t>л</w:t>
            </w:r>
            <w:r w:rsidRPr="003B7587">
              <w:rPr>
                <w:rFonts w:ascii="Times New Roman" w:eastAsia="Arial" w:hAnsi="Times New Roman" w:cs="Times New Roman"/>
                <w:sz w:val="22"/>
                <w:szCs w:val="22"/>
              </w:rPr>
              <w:t>овой сети, Гкал/м2</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15,91</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15,91</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15,91</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15,91</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15,91</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15,91</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15,91</w:t>
            </w:r>
          </w:p>
        </w:tc>
      </w:tr>
      <w:tr w:rsidR="007F4306" w:rsidRPr="003B7587" w:rsidTr="002715E7">
        <w:trPr>
          <w:cantSplit/>
          <w:trHeight w:hRule="exact" w:val="1389"/>
        </w:trPr>
        <w:tc>
          <w:tcPr>
            <w:tcW w:w="326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2715E7">
            <w:pPr>
              <w:spacing w:before="6"/>
              <w:ind w:left="107" w:right="184"/>
              <w:rPr>
                <w:rFonts w:ascii="Times New Roman" w:eastAsia="Arial" w:hAnsi="Times New Roman" w:cs="Times New Roman"/>
                <w:position w:val="6"/>
                <w:sz w:val="22"/>
                <w:szCs w:val="22"/>
              </w:rPr>
            </w:pPr>
            <w:r w:rsidRPr="003B7587">
              <w:rPr>
                <w:rFonts w:ascii="Times New Roman" w:eastAsia="Arial" w:hAnsi="Times New Roman" w:cs="Times New Roman"/>
                <w:sz w:val="22"/>
                <w:szCs w:val="22"/>
              </w:rPr>
              <w:t>Относ</w:t>
            </w:r>
            <w:r w:rsidRPr="003B7587">
              <w:rPr>
                <w:rFonts w:ascii="Times New Roman" w:eastAsia="Arial" w:hAnsi="Times New Roman" w:cs="Times New Roman"/>
                <w:spacing w:val="-1"/>
                <w:sz w:val="22"/>
                <w:szCs w:val="22"/>
              </w:rPr>
              <w:t>и</w:t>
            </w:r>
            <w:r w:rsidRPr="003B7587">
              <w:rPr>
                <w:rFonts w:ascii="Times New Roman" w:eastAsia="Arial" w:hAnsi="Times New Roman" w:cs="Times New Roman"/>
                <w:sz w:val="22"/>
                <w:szCs w:val="22"/>
              </w:rPr>
              <w:t>тельная велич</w:t>
            </w:r>
            <w:r w:rsidRPr="003B7587">
              <w:rPr>
                <w:rFonts w:ascii="Times New Roman" w:eastAsia="Arial" w:hAnsi="Times New Roman" w:cs="Times New Roman"/>
                <w:spacing w:val="-1"/>
                <w:sz w:val="22"/>
                <w:szCs w:val="22"/>
              </w:rPr>
              <w:t>и</w:t>
            </w:r>
            <w:r w:rsidRPr="003B7587">
              <w:rPr>
                <w:rFonts w:ascii="Times New Roman" w:eastAsia="Arial" w:hAnsi="Times New Roman" w:cs="Times New Roman"/>
                <w:sz w:val="22"/>
                <w:szCs w:val="22"/>
              </w:rPr>
              <w:t>на</w:t>
            </w:r>
            <w:r w:rsidRPr="003B7587">
              <w:rPr>
                <w:rFonts w:ascii="Times New Roman" w:eastAsia="Arial" w:hAnsi="Times New Roman" w:cs="Times New Roman"/>
                <w:spacing w:val="1"/>
                <w:sz w:val="22"/>
                <w:szCs w:val="22"/>
              </w:rPr>
              <w:t xml:space="preserve"> </w:t>
            </w:r>
            <w:r w:rsidRPr="003B7587">
              <w:rPr>
                <w:rFonts w:ascii="Times New Roman" w:eastAsia="Arial" w:hAnsi="Times New Roman" w:cs="Times New Roman"/>
                <w:sz w:val="22"/>
                <w:szCs w:val="22"/>
              </w:rPr>
              <w:t>потерь теплонос</w:t>
            </w:r>
            <w:r w:rsidRPr="003B7587">
              <w:rPr>
                <w:rFonts w:ascii="Times New Roman" w:eastAsia="Arial" w:hAnsi="Times New Roman" w:cs="Times New Roman"/>
                <w:spacing w:val="-1"/>
                <w:sz w:val="22"/>
                <w:szCs w:val="22"/>
              </w:rPr>
              <w:t>и</w:t>
            </w:r>
            <w:r w:rsidRPr="003B7587">
              <w:rPr>
                <w:rFonts w:ascii="Times New Roman" w:eastAsia="Arial" w:hAnsi="Times New Roman" w:cs="Times New Roman"/>
                <w:sz w:val="22"/>
                <w:szCs w:val="22"/>
              </w:rPr>
              <w:t>теля к матери</w:t>
            </w:r>
            <w:r w:rsidRPr="003B7587">
              <w:rPr>
                <w:rFonts w:ascii="Times New Roman" w:eastAsia="Arial" w:hAnsi="Times New Roman" w:cs="Times New Roman"/>
                <w:spacing w:val="1"/>
                <w:sz w:val="22"/>
                <w:szCs w:val="22"/>
              </w:rPr>
              <w:t>а</w:t>
            </w:r>
            <w:r w:rsidRPr="003B7587">
              <w:rPr>
                <w:rFonts w:ascii="Times New Roman" w:eastAsia="Arial" w:hAnsi="Times New Roman" w:cs="Times New Roman"/>
                <w:sz w:val="22"/>
                <w:szCs w:val="22"/>
              </w:rPr>
              <w:t>льной хара</w:t>
            </w:r>
            <w:r w:rsidRPr="003B7587">
              <w:rPr>
                <w:rFonts w:ascii="Times New Roman" w:eastAsia="Arial" w:hAnsi="Times New Roman" w:cs="Times New Roman"/>
                <w:spacing w:val="-1"/>
                <w:sz w:val="22"/>
                <w:szCs w:val="22"/>
              </w:rPr>
              <w:t>к</w:t>
            </w:r>
            <w:r w:rsidRPr="003B7587">
              <w:rPr>
                <w:rFonts w:ascii="Times New Roman" w:eastAsia="Arial" w:hAnsi="Times New Roman" w:cs="Times New Roman"/>
                <w:sz w:val="22"/>
                <w:szCs w:val="22"/>
              </w:rPr>
              <w:t>теристике теп</w:t>
            </w:r>
            <w:r w:rsidRPr="003B7587">
              <w:rPr>
                <w:rFonts w:ascii="Times New Roman" w:eastAsia="Arial" w:hAnsi="Times New Roman" w:cs="Times New Roman"/>
                <w:spacing w:val="1"/>
                <w:sz w:val="22"/>
                <w:szCs w:val="22"/>
              </w:rPr>
              <w:t>л</w:t>
            </w:r>
            <w:r w:rsidRPr="003B7587">
              <w:rPr>
                <w:rFonts w:ascii="Times New Roman" w:eastAsia="Arial" w:hAnsi="Times New Roman" w:cs="Times New Roman"/>
                <w:sz w:val="22"/>
                <w:szCs w:val="22"/>
              </w:rPr>
              <w:t>овой сети, м</w:t>
            </w:r>
            <w:r w:rsidRPr="003B7587">
              <w:rPr>
                <w:rFonts w:ascii="Times New Roman" w:eastAsia="Arial" w:hAnsi="Times New Roman" w:cs="Times New Roman"/>
                <w:position w:val="6"/>
                <w:sz w:val="22"/>
                <w:szCs w:val="22"/>
              </w:rPr>
              <w:t>3</w:t>
            </w:r>
            <w:r w:rsidRPr="003B7587">
              <w:rPr>
                <w:rFonts w:ascii="Times New Roman" w:eastAsia="Arial" w:hAnsi="Times New Roman" w:cs="Times New Roman"/>
                <w:sz w:val="22"/>
                <w:szCs w:val="22"/>
              </w:rPr>
              <w:t>/м2</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14</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14</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14</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14</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14</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14</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14</w:t>
            </w:r>
          </w:p>
        </w:tc>
      </w:tr>
    </w:tbl>
    <w:p w:rsidR="00AC2ED6" w:rsidRDefault="00AC2ED6" w:rsidP="00AC2ED6">
      <w:pPr>
        <w:spacing w:line="239" w:lineRule="auto"/>
        <w:ind w:right="220"/>
        <w:rPr>
          <w:rFonts w:ascii="Times New Roman" w:eastAsia="Arial" w:hAnsi="Times New Roman" w:cs="Times New Roman"/>
          <w:b/>
          <w:bCs/>
        </w:rPr>
      </w:pPr>
    </w:p>
    <w:p w:rsidR="007F4306" w:rsidRDefault="007F4306" w:rsidP="00AC2ED6">
      <w:pPr>
        <w:spacing w:line="239" w:lineRule="auto"/>
        <w:ind w:right="220"/>
        <w:rPr>
          <w:rFonts w:ascii="Times New Roman" w:eastAsia="Arial" w:hAnsi="Times New Roman" w:cs="Times New Roman"/>
          <w:b/>
          <w:bCs/>
        </w:rPr>
      </w:pPr>
    </w:p>
    <w:p w:rsidR="00787D55" w:rsidRDefault="00787D55" w:rsidP="00AC2ED6">
      <w:pPr>
        <w:spacing w:line="239" w:lineRule="auto"/>
        <w:ind w:right="220"/>
        <w:rPr>
          <w:rFonts w:ascii="Times New Roman" w:eastAsia="Arial" w:hAnsi="Times New Roman" w:cs="Times New Roman"/>
          <w:b/>
          <w:bCs/>
        </w:rPr>
      </w:pPr>
    </w:p>
    <w:p w:rsidR="00787D55" w:rsidRDefault="00787D55" w:rsidP="00AC2ED6">
      <w:pPr>
        <w:spacing w:line="239" w:lineRule="auto"/>
        <w:ind w:right="220"/>
        <w:rPr>
          <w:rFonts w:ascii="Times New Roman" w:eastAsia="Arial" w:hAnsi="Times New Roman" w:cs="Times New Roman"/>
          <w:b/>
          <w:bCs/>
        </w:rPr>
      </w:pPr>
    </w:p>
    <w:p w:rsidR="00787D55" w:rsidRDefault="00787D55" w:rsidP="00AC2ED6">
      <w:pPr>
        <w:spacing w:line="239" w:lineRule="auto"/>
        <w:ind w:right="220"/>
        <w:rPr>
          <w:rFonts w:ascii="Times New Roman" w:eastAsia="Arial" w:hAnsi="Times New Roman" w:cs="Times New Roman"/>
          <w:b/>
          <w:bCs/>
        </w:rPr>
      </w:pPr>
    </w:p>
    <w:p w:rsidR="00787D55" w:rsidRDefault="00787D55" w:rsidP="00AC2ED6">
      <w:pPr>
        <w:spacing w:line="239" w:lineRule="auto"/>
        <w:ind w:right="220"/>
        <w:rPr>
          <w:rFonts w:ascii="Times New Roman" w:eastAsia="Arial" w:hAnsi="Times New Roman" w:cs="Times New Roman"/>
          <w:b/>
          <w:bCs/>
        </w:rPr>
      </w:pPr>
    </w:p>
    <w:p w:rsidR="00787D55" w:rsidRDefault="00787D55" w:rsidP="00AC2ED6">
      <w:pPr>
        <w:spacing w:line="239" w:lineRule="auto"/>
        <w:ind w:right="220"/>
        <w:rPr>
          <w:rFonts w:ascii="Times New Roman" w:eastAsia="Arial" w:hAnsi="Times New Roman" w:cs="Times New Roman"/>
          <w:b/>
          <w:bCs/>
        </w:rPr>
      </w:pPr>
    </w:p>
    <w:p w:rsidR="004B2283" w:rsidRPr="003B7587" w:rsidRDefault="004B2283" w:rsidP="004B2283">
      <w:pPr>
        <w:spacing w:line="245" w:lineRule="auto"/>
        <w:ind w:right="-20"/>
        <w:rPr>
          <w:rFonts w:ascii="Times New Roman" w:eastAsia="Arial" w:hAnsi="Times New Roman" w:cs="Times New Roman"/>
          <w:b/>
          <w:bCs/>
          <w:sz w:val="22"/>
          <w:szCs w:val="22"/>
        </w:rPr>
      </w:pPr>
      <w:r w:rsidRPr="003B7587">
        <w:rPr>
          <w:rFonts w:ascii="Times New Roman" w:eastAsia="Arial" w:hAnsi="Times New Roman" w:cs="Times New Roman"/>
          <w:b/>
          <w:sz w:val="22"/>
          <w:szCs w:val="22"/>
        </w:rPr>
        <w:t>Таблица  1</w:t>
      </w:r>
      <w:r>
        <w:rPr>
          <w:rFonts w:ascii="Times New Roman" w:eastAsia="Arial" w:hAnsi="Times New Roman" w:cs="Times New Roman"/>
          <w:b/>
          <w:sz w:val="22"/>
          <w:szCs w:val="22"/>
        </w:rPr>
        <w:t>3</w:t>
      </w:r>
      <w:r w:rsidRPr="003B7587">
        <w:rPr>
          <w:rFonts w:ascii="Times New Roman" w:eastAsia="Arial" w:hAnsi="Times New Roman" w:cs="Times New Roman"/>
          <w:b/>
          <w:sz w:val="22"/>
          <w:szCs w:val="22"/>
        </w:rPr>
        <w:t>.</w:t>
      </w:r>
      <w:r w:rsidR="007F4306">
        <w:rPr>
          <w:rFonts w:ascii="Times New Roman" w:eastAsia="Arial" w:hAnsi="Times New Roman" w:cs="Times New Roman"/>
          <w:b/>
          <w:sz w:val="22"/>
          <w:szCs w:val="22"/>
        </w:rPr>
        <w:t>3</w:t>
      </w:r>
      <w:r w:rsidRPr="003B7587">
        <w:rPr>
          <w:rFonts w:ascii="Times New Roman" w:eastAsia="Arial" w:hAnsi="Times New Roman" w:cs="Times New Roman"/>
          <w:b/>
          <w:sz w:val="22"/>
          <w:szCs w:val="22"/>
        </w:rPr>
        <w:t>.Отнош</w:t>
      </w:r>
      <w:r w:rsidRPr="003B7587">
        <w:rPr>
          <w:rFonts w:ascii="Times New Roman" w:eastAsia="Arial" w:hAnsi="Times New Roman" w:cs="Times New Roman"/>
          <w:b/>
          <w:spacing w:val="1"/>
          <w:sz w:val="22"/>
          <w:szCs w:val="22"/>
        </w:rPr>
        <w:t>е</w:t>
      </w:r>
      <w:r w:rsidRPr="003B7587">
        <w:rPr>
          <w:rFonts w:ascii="Times New Roman" w:eastAsia="Arial" w:hAnsi="Times New Roman" w:cs="Times New Roman"/>
          <w:b/>
          <w:sz w:val="22"/>
          <w:szCs w:val="22"/>
        </w:rPr>
        <w:t>ние</w:t>
      </w:r>
      <w:r w:rsidRPr="003B7587">
        <w:rPr>
          <w:rFonts w:ascii="Times New Roman" w:eastAsia="Arial" w:hAnsi="Times New Roman" w:cs="Times New Roman"/>
          <w:b/>
          <w:spacing w:val="30"/>
          <w:sz w:val="22"/>
          <w:szCs w:val="22"/>
        </w:rPr>
        <w:t xml:space="preserve"> </w:t>
      </w:r>
      <w:r w:rsidRPr="003B7587">
        <w:rPr>
          <w:rFonts w:ascii="Times New Roman" w:eastAsia="Arial" w:hAnsi="Times New Roman" w:cs="Times New Roman"/>
          <w:b/>
          <w:spacing w:val="-1"/>
          <w:sz w:val="22"/>
          <w:szCs w:val="22"/>
        </w:rPr>
        <w:t>в</w:t>
      </w:r>
      <w:r w:rsidRPr="003B7587">
        <w:rPr>
          <w:rFonts w:ascii="Times New Roman" w:eastAsia="Arial" w:hAnsi="Times New Roman" w:cs="Times New Roman"/>
          <w:b/>
          <w:sz w:val="22"/>
          <w:szCs w:val="22"/>
        </w:rPr>
        <w:t>еличин</w:t>
      </w:r>
      <w:r w:rsidRPr="003B7587">
        <w:rPr>
          <w:rFonts w:ascii="Times New Roman" w:eastAsia="Arial" w:hAnsi="Times New Roman" w:cs="Times New Roman"/>
          <w:b/>
          <w:spacing w:val="26"/>
          <w:sz w:val="22"/>
          <w:szCs w:val="22"/>
        </w:rPr>
        <w:t xml:space="preserve"> </w:t>
      </w:r>
      <w:r w:rsidRPr="003B7587">
        <w:rPr>
          <w:rFonts w:ascii="Times New Roman" w:eastAsia="Arial" w:hAnsi="Times New Roman" w:cs="Times New Roman"/>
          <w:b/>
          <w:sz w:val="22"/>
          <w:szCs w:val="22"/>
        </w:rPr>
        <w:t>т</w:t>
      </w:r>
      <w:r w:rsidRPr="003B7587">
        <w:rPr>
          <w:rFonts w:ascii="Times New Roman" w:eastAsia="Arial" w:hAnsi="Times New Roman" w:cs="Times New Roman"/>
          <w:b/>
          <w:spacing w:val="1"/>
          <w:sz w:val="22"/>
          <w:szCs w:val="22"/>
        </w:rPr>
        <w:t>е</w:t>
      </w:r>
      <w:r w:rsidRPr="003B7587">
        <w:rPr>
          <w:rFonts w:ascii="Times New Roman" w:eastAsia="Arial" w:hAnsi="Times New Roman" w:cs="Times New Roman"/>
          <w:b/>
          <w:sz w:val="22"/>
          <w:szCs w:val="22"/>
        </w:rPr>
        <w:t>хноло</w:t>
      </w:r>
      <w:r w:rsidRPr="003B7587">
        <w:rPr>
          <w:rFonts w:ascii="Times New Roman" w:eastAsia="Arial" w:hAnsi="Times New Roman" w:cs="Times New Roman"/>
          <w:b/>
          <w:spacing w:val="-1"/>
          <w:sz w:val="22"/>
          <w:szCs w:val="22"/>
        </w:rPr>
        <w:t>г</w:t>
      </w:r>
      <w:r w:rsidRPr="003B7587">
        <w:rPr>
          <w:rFonts w:ascii="Times New Roman" w:eastAsia="Arial" w:hAnsi="Times New Roman" w:cs="Times New Roman"/>
          <w:b/>
          <w:sz w:val="22"/>
          <w:szCs w:val="22"/>
        </w:rPr>
        <w:t>ических</w:t>
      </w:r>
      <w:r w:rsidRPr="003B7587">
        <w:rPr>
          <w:rFonts w:ascii="Times New Roman" w:eastAsia="Arial" w:hAnsi="Times New Roman" w:cs="Times New Roman"/>
          <w:b/>
          <w:spacing w:val="27"/>
          <w:sz w:val="22"/>
          <w:szCs w:val="22"/>
        </w:rPr>
        <w:t xml:space="preserve"> </w:t>
      </w:r>
      <w:r w:rsidRPr="003B7587">
        <w:rPr>
          <w:rFonts w:ascii="Times New Roman" w:eastAsia="Arial" w:hAnsi="Times New Roman" w:cs="Times New Roman"/>
          <w:b/>
          <w:sz w:val="22"/>
          <w:szCs w:val="22"/>
        </w:rPr>
        <w:t>по</w:t>
      </w:r>
      <w:r w:rsidRPr="003B7587">
        <w:rPr>
          <w:rFonts w:ascii="Times New Roman" w:eastAsia="Arial" w:hAnsi="Times New Roman" w:cs="Times New Roman"/>
          <w:b/>
          <w:spacing w:val="1"/>
          <w:sz w:val="22"/>
          <w:szCs w:val="22"/>
        </w:rPr>
        <w:t>тер</w:t>
      </w:r>
      <w:r w:rsidRPr="003B7587">
        <w:rPr>
          <w:rFonts w:ascii="Times New Roman" w:eastAsia="Arial" w:hAnsi="Times New Roman" w:cs="Times New Roman"/>
          <w:b/>
          <w:sz w:val="22"/>
          <w:szCs w:val="22"/>
        </w:rPr>
        <w:t>ь</w:t>
      </w:r>
      <w:r w:rsidRPr="003B7587">
        <w:rPr>
          <w:rFonts w:ascii="Times New Roman" w:eastAsia="Arial" w:hAnsi="Times New Roman" w:cs="Times New Roman"/>
          <w:b/>
          <w:spacing w:val="27"/>
          <w:sz w:val="22"/>
          <w:szCs w:val="22"/>
        </w:rPr>
        <w:t xml:space="preserve"> </w:t>
      </w:r>
      <w:r w:rsidRPr="003B7587">
        <w:rPr>
          <w:rFonts w:ascii="Times New Roman" w:eastAsia="Arial" w:hAnsi="Times New Roman" w:cs="Times New Roman"/>
          <w:b/>
          <w:sz w:val="22"/>
          <w:szCs w:val="22"/>
        </w:rPr>
        <w:t>т</w:t>
      </w:r>
      <w:r w:rsidRPr="003B7587">
        <w:rPr>
          <w:rFonts w:ascii="Times New Roman" w:eastAsia="Arial" w:hAnsi="Times New Roman" w:cs="Times New Roman"/>
          <w:b/>
          <w:spacing w:val="1"/>
          <w:sz w:val="22"/>
          <w:szCs w:val="22"/>
        </w:rPr>
        <w:t>е</w:t>
      </w:r>
      <w:r w:rsidRPr="003B7587">
        <w:rPr>
          <w:rFonts w:ascii="Times New Roman" w:eastAsia="Arial" w:hAnsi="Times New Roman" w:cs="Times New Roman"/>
          <w:b/>
          <w:sz w:val="22"/>
          <w:szCs w:val="22"/>
        </w:rPr>
        <w:t>пловой</w:t>
      </w:r>
      <w:r w:rsidRPr="003B7587">
        <w:rPr>
          <w:rFonts w:ascii="Times New Roman" w:eastAsia="Arial" w:hAnsi="Times New Roman" w:cs="Times New Roman"/>
          <w:b/>
          <w:spacing w:val="27"/>
          <w:sz w:val="22"/>
          <w:szCs w:val="22"/>
        </w:rPr>
        <w:t xml:space="preserve"> </w:t>
      </w:r>
      <w:r w:rsidRPr="003B7587">
        <w:rPr>
          <w:rFonts w:ascii="Times New Roman" w:eastAsia="Arial" w:hAnsi="Times New Roman" w:cs="Times New Roman"/>
          <w:b/>
          <w:sz w:val="22"/>
          <w:szCs w:val="22"/>
        </w:rPr>
        <w:t>эне</w:t>
      </w:r>
      <w:r w:rsidRPr="003B7587">
        <w:rPr>
          <w:rFonts w:ascii="Times New Roman" w:eastAsia="Arial" w:hAnsi="Times New Roman" w:cs="Times New Roman"/>
          <w:b/>
          <w:spacing w:val="2"/>
          <w:sz w:val="22"/>
          <w:szCs w:val="22"/>
        </w:rPr>
        <w:t>р</w:t>
      </w:r>
      <w:r w:rsidRPr="003B7587">
        <w:rPr>
          <w:rFonts w:ascii="Times New Roman" w:eastAsia="Arial" w:hAnsi="Times New Roman" w:cs="Times New Roman"/>
          <w:b/>
          <w:spacing w:val="-1"/>
          <w:sz w:val="22"/>
          <w:szCs w:val="22"/>
        </w:rPr>
        <w:t>г</w:t>
      </w:r>
      <w:r w:rsidRPr="003B7587">
        <w:rPr>
          <w:rFonts w:ascii="Times New Roman" w:eastAsia="Arial" w:hAnsi="Times New Roman" w:cs="Times New Roman"/>
          <w:b/>
          <w:spacing w:val="-2"/>
          <w:sz w:val="22"/>
          <w:szCs w:val="22"/>
        </w:rPr>
        <w:t>и</w:t>
      </w:r>
      <w:r w:rsidRPr="003B7587">
        <w:rPr>
          <w:rFonts w:ascii="Times New Roman" w:eastAsia="Arial" w:hAnsi="Times New Roman" w:cs="Times New Roman"/>
          <w:b/>
          <w:sz w:val="22"/>
          <w:szCs w:val="22"/>
        </w:rPr>
        <w:t>и,</w:t>
      </w:r>
      <w:r w:rsidRPr="003B7587">
        <w:rPr>
          <w:rFonts w:ascii="Times New Roman" w:eastAsia="Arial" w:hAnsi="Times New Roman" w:cs="Times New Roman"/>
          <w:b/>
          <w:spacing w:val="28"/>
          <w:sz w:val="22"/>
          <w:szCs w:val="22"/>
        </w:rPr>
        <w:t xml:space="preserve"> </w:t>
      </w:r>
      <w:r w:rsidRPr="003B7587">
        <w:rPr>
          <w:rFonts w:ascii="Times New Roman" w:eastAsia="Arial" w:hAnsi="Times New Roman" w:cs="Times New Roman"/>
          <w:b/>
          <w:sz w:val="22"/>
          <w:szCs w:val="22"/>
        </w:rPr>
        <w:t>т</w:t>
      </w:r>
      <w:r w:rsidRPr="003B7587">
        <w:rPr>
          <w:rFonts w:ascii="Times New Roman" w:eastAsia="Arial" w:hAnsi="Times New Roman" w:cs="Times New Roman"/>
          <w:b/>
          <w:spacing w:val="1"/>
          <w:sz w:val="22"/>
          <w:szCs w:val="22"/>
        </w:rPr>
        <w:t>е</w:t>
      </w:r>
      <w:r w:rsidRPr="003B7587">
        <w:rPr>
          <w:rFonts w:ascii="Times New Roman" w:eastAsia="Arial" w:hAnsi="Times New Roman" w:cs="Times New Roman"/>
          <w:b/>
          <w:sz w:val="22"/>
          <w:szCs w:val="22"/>
        </w:rPr>
        <w:t>плоносит</w:t>
      </w:r>
      <w:r w:rsidRPr="003B7587">
        <w:rPr>
          <w:rFonts w:ascii="Times New Roman" w:eastAsia="Arial" w:hAnsi="Times New Roman" w:cs="Times New Roman"/>
          <w:b/>
          <w:spacing w:val="1"/>
          <w:sz w:val="22"/>
          <w:szCs w:val="22"/>
        </w:rPr>
        <w:t>е</w:t>
      </w:r>
      <w:r w:rsidRPr="003B7587">
        <w:rPr>
          <w:rFonts w:ascii="Times New Roman" w:eastAsia="Arial" w:hAnsi="Times New Roman" w:cs="Times New Roman"/>
          <w:b/>
          <w:sz w:val="22"/>
          <w:szCs w:val="22"/>
        </w:rPr>
        <w:t>ля</w:t>
      </w:r>
      <w:r w:rsidRPr="003B7587">
        <w:rPr>
          <w:rFonts w:ascii="Times New Roman" w:eastAsia="Arial" w:hAnsi="Times New Roman" w:cs="Times New Roman"/>
          <w:b/>
          <w:spacing w:val="26"/>
          <w:sz w:val="22"/>
          <w:szCs w:val="22"/>
        </w:rPr>
        <w:t xml:space="preserve"> </w:t>
      </w:r>
      <w:r w:rsidRPr="003B7587">
        <w:rPr>
          <w:rFonts w:ascii="Times New Roman" w:eastAsia="Arial" w:hAnsi="Times New Roman" w:cs="Times New Roman"/>
          <w:b/>
          <w:spacing w:val="1"/>
          <w:sz w:val="22"/>
          <w:szCs w:val="22"/>
        </w:rPr>
        <w:t>к</w:t>
      </w:r>
      <w:r w:rsidRPr="003B7587">
        <w:rPr>
          <w:rFonts w:ascii="Times New Roman" w:eastAsia="Arial" w:hAnsi="Times New Roman" w:cs="Times New Roman"/>
          <w:b/>
          <w:sz w:val="22"/>
          <w:szCs w:val="22"/>
        </w:rPr>
        <w:t xml:space="preserve"> м</w:t>
      </w:r>
      <w:r w:rsidRPr="003B7587">
        <w:rPr>
          <w:rFonts w:ascii="Times New Roman" w:eastAsia="Arial" w:hAnsi="Times New Roman" w:cs="Times New Roman"/>
          <w:b/>
          <w:spacing w:val="1"/>
          <w:sz w:val="22"/>
          <w:szCs w:val="22"/>
        </w:rPr>
        <w:t>а</w:t>
      </w:r>
      <w:r w:rsidRPr="003B7587">
        <w:rPr>
          <w:rFonts w:ascii="Times New Roman" w:eastAsia="Arial" w:hAnsi="Times New Roman" w:cs="Times New Roman"/>
          <w:b/>
          <w:sz w:val="22"/>
          <w:szCs w:val="22"/>
        </w:rPr>
        <w:t>тери</w:t>
      </w:r>
      <w:r w:rsidRPr="003B7587">
        <w:rPr>
          <w:rFonts w:ascii="Times New Roman" w:eastAsia="Arial" w:hAnsi="Times New Roman" w:cs="Times New Roman"/>
          <w:b/>
          <w:spacing w:val="1"/>
          <w:sz w:val="22"/>
          <w:szCs w:val="22"/>
        </w:rPr>
        <w:t>а</w:t>
      </w:r>
      <w:r w:rsidRPr="003B7587">
        <w:rPr>
          <w:rFonts w:ascii="Times New Roman" w:eastAsia="Arial" w:hAnsi="Times New Roman" w:cs="Times New Roman"/>
          <w:b/>
          <w:sz w:val="22"/>
          <w:szCs w:val="22"/>
        </w:rPr>
        <w:t xml:space="preserve">льной </w:t>
      </w:r>
      <w:r w:rsidRPr="003B7587">
        <w:rPr>
          <w:rFonts w:ascii="Times New Roman" w:eastAsia="Arial" w:hAnsi="Times New Roman" w:cs="Times New Roman"/>
          <w:b/>
          <w:spacing w:val="-1"/>
          <w:sz w:val="22"/>
          <w:szCs w:val="22"/>
        </w:rPr>
        <w:t>х</w:t>
      </w:r>
      <w:r w:rsidRPr="003B7587">
        <w:rPr>
          <w:rFonts w:ascii="Times New Roman" w:eastAsia="Arial" w:hAnsi="Times New Roman" w:cs="Times New Roman"/>
          <w:b/>
          <w:sz w:val="22"/>
          <w:szCs w:val="22"/>
        </w:rPr>
        <w:t>арак</w:t>
      </w:r>
      <w:r w:rsidRPr="003B7587">
        <w:rPr>
          <w:rFonts w:ascii="Times New Roman" w:eastAsia="Arial" w:hAnsi="Times New Roman" w:cs="Times New Roman"/>
          <w:b/>
          <w:spacing w:val="-1"/>
          <w:sz w:val="22"/>
          <w:szCs w:val="22"/>
        </w:rPr>
        <w:t>т</w:t>
      </w:r>
      <w:r w:rsidRPr="003B7587">
        <w:rPr>
          <w:rFonts w:ascii="Times New Roman" w:eastAsia="Arial" w:hAnsi="Times New Roman" w:cs="Times New Roman"/>
          <w:b/>
          <w:sz w:val="22"/>
          <w:szCs w:val="22"/>
        </w:rPr>
        <w:t>ерис</w:t>
      </w:r>
      <w:r w:rsidRPr="003B7587">
        <w:rPr>
          <w:rFonts w:ascii="Times New Roman" w:eastAsia="Arial" w:hAnsi="Times New Roman" w:cs="Times New Roman"/>
          <w:b/>
          <w:spacing w:val="1"/>
          <w:sz w:val="22"/>
          <w:szCs w:val="22"/>
        </w:rPr>
        <w:t>т</w:t>
      </w:r>
      <w:r w:rsidRPr="003B7587">
        <w:rPr>
          <w:rFonts w:ascii="Times New Roman" w:eastAsia="Arial" w:hAnsi="Times New Roman" w:cs="Times New Roman"/>
          <w:b/>
          <w:sz w:val="22"/>
          <w:szCs w:val="22"/>
        </w:rPr>
        <w:t>и</w:t>
      </w:r>
      <w:r w:rsidRPr="003B7587">
        <w:rPr>
          <w:rFonts w:ascii="Times New Roman" w:eastAsia="Arial" w:hAnsi="Times New Roman" w:cs="Times New Roman"/>
          <w:b/>
          <w:spacing w:val="-1"/>
          <w:sz w:val="22"/>
          <w:szCs w:val="22"/>
        </w:rPr>
        <w:t>к</w:t>
      </w:r>
      <w:r w:rsidRPr="003B7587">
        <w:rPr>
          <w:rFonts w:ascii="Times New Roman" w:eastAsia="Arial" w:hAnsi="Times New Roman" w:cs="Times New Roman"/>
          <w:b/>
          <w:sz w:val="22"/>
          <w:szCs w:val="22"/>
        </w:rPr>
        <w:t>е</w:t>
      </w:r>
      <w:r w:rsidRPr="003B7587">
        <w:rPr>
          <w:rFonts w:ascii="Times New Roman" w:eastAsia="Arial" w:hAnsi="Times New Roman" w:cs="Times New Roman"/>
          <w:b/>
          <w:spacing w:val="1"/>
          <w:sz w:val="22"/>
          <w:szCs w:val="22"/>
        </w:rPr>
        <w:t xml:space="preserve"> </w:t>
      </w:r>
      <w:r w:rsidRPr="003B7587">
        <w:rPr>
          <w:rFonts w:ascii="Times New Roman" w:eastAsia="Arial" w:hAnsi="Times New Roman" w:cs="Times New Roman"/>
          <w:b/>
          <w:spacing w:val="-1"/>
          <w:sz w:val="22"/>
          <w:szCs w:val="22"/>
        </w:rPr>
        <w:t>т</w:t>
      </w:r>
      <w:r w:rsidRPr="003B7587">
        <w:rPr>
          <w:rFonts w:ascii="Times New Roman" w:eastAsia="Arial" w:hAnsi="Times New Roman" w:cs="Times New Roman"/>
          <w:b/>
          <w:sz w:val="22"/>
          <w:szCs w:val="22"/>
        </w:rPr>
        <w:t>епловой</w:t>
      </w:r>
      <w:r w:rsidRPr="003B7587">
        <w:rPr>
          <w:rFonts w:ascii="Times New Roman" w:eastAsia="Arial" w:hAnsi="Times New Roman" w:cs="Times New Roman"/>
          <w:b/>
          <w:spacing w:val="1"/>
          <w:sz w:val="22"/>
          <w:szCs w:val="22"/>
        </w:rPr>
        <w:t xml:space="preserve"> </w:t>
      </w:r>
      <w:r w:rsidRPr="003B7587">
        <w:rPr>
          <w:rFonts w:ascii="Times New Roman" w:eastAsia="Arial" w:hAnsi="Times New Roman" w:cs="Times New Roman"/>
          <w:b/>
          <w:sz w:val="22"/>
          <w:szCs w:val="22"/>
        </w:rPr>
        <w:t>сети</w:t>
      </w:r>
      <w:r w:rsidRPr="003B7587">
        <w:rPr>
          <w:rFonts w:ascii="Times New Roman" w:eastAsia="Arial" w:hAnsi="Times New Roman" w:cs="Times New Roman"/>
          <w:b/>
          <w:bCs/>
          <w:sz w:val="22"/>
          <w:szCs w:val="22"/>
        </w:rPr>
        <w:t xml:space="preserve"> </w:t>
      </w:r>
      <w:r w:rsidR="007F4306" w:rsidRPr="007F4306">
        <w:rPr>
          <w:rFonts w:ascii="Times New Roman" w:eastAsia="Arial" w:hAnsi="Times New Roman" w:cs="Times New Roman"/>
          <w:b/>
        </w:rPr>
        <w:t>школы интерната</w:t>
      </w:r>
    </w:p>
    <w:tbl>
      <w:tblPr>
        <w:tblW w:w="0" w:type="auto"/>
        <w:tblInd w:w="4" w:type="dxa"/>
        <w:tblLayout w:type="fixed"/>
        <w:tblCellMar>
          <w:left w:w="0" w:type="dxa"/>
          <w:right w:w="0" w:type="dxa"/>
        </w:tblCellMar>
        <w:tblLook w:val="0000" w:firstRow="0" w:lastRow="0" w:firstColumn="0" w:lastColumn="0" w:noHBand="0" w:noVBand="0"/>
      </w:tblPr>
      <w:tblGrid>
        <w:gridCol w:w="3407"/>
        <w:gridCol w:w="921"/>
        <w:gridCol w:w="919"/>
        <w:gridCol w:w="921"/>
        <w:gridCol w:w="921"/>
        <w:gridCol w:w="919"/>
        <w:gridCol w:w="921"/>
        <w:gridCol w:w="919"/>
      </w:tblGrid>
      <w:tr w:rsidR="004B2283" w:rsidRPr="003B7587" w:rsidTr="007F4306">
        <w:trPr>
          <w:cantSplit/>
          <w:trHeight w:hRule="exact" w:val="834"/>
        </w:trPr>
        <w:tc>
          <w:tcPr>
            <w:tcW w:w="340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4B2283" w:rsidRPr="003B7587" w:rsidRDefault="004B2283" w:rsidP="002718BD">
            <w:pPr>
              <w:spacing w:after="2" w:line="120" w:lineRule="exact"/>
              <w:jc w:val="center"/>
              <w:rPr>
                <w:rFonts w:ascii="Times New Roman" w:hAnsi="Times New Roman" w:cs="Times New Roman"/>
                <w:sz w:val="22"/>
                <w:szCs w:val="22"/>
              </w:rPr>
            </w:pPr>
          </w:p>
          <w:p w:rsidR="004B2283" w:rsidRPr="003B7587" w:rsidRDefault="004B2283" w:rsidP="002718BD">
            <w:pPr>
              <w:ind w:left="107" w:right="-20"/>
              <w:jc w:val="center"/>
              <w:rPr>
                <w:rFonts w:ascii="Times New Roman" w:eastAsia="Arial" w:hAnsi="Times New Roman" w:cs="Times New Roman"/>
                <w:sz w:val="22"/>
                <w:szCs w:val="22"/>
              </w:rPr>
            </w:pPr>
            <w:r w:rsidRPr="003B7587">
              <w:rPr>
                <w:rFonts w:ascii="Times New Roman" w:eastAsia="Arial" w:hAnsi="Times New Roman" w:cs="Times New Roman"/>
                <w:sz w:val="22"/>
                <w:szCs w:val="22"/>
              </w:rPr>
              <w:t>На</w:t>
            </w:r>
            <w:r w:rsidRPr="003B7587">
              <w:rPr>
                <w:rFonts w:ascii="Times New Roman" w:eastAsia="Arial" w:hAnsi="Times New Roman" w:cs="Times New Roman"/>
                <w:spacing w:val="-1"/>
                <w:sz w:val="22"/>
                <w:szCs w:val="22"/>
              </w:rPr>
              <w:t>и</w:t>
            </w:r>
            <w:r w:rsidRPr="003B7587">
              <w:rPr>
                <w:rFonts w:ascii="Times New Roman" w:eastAsia="Arial" w:hAnsi="Times New Roman" w:cs="Times New Roman"/>
                <w:sz w:val="22"/>
                <w:szCs w:val="22"/>
              </w:rPr>
              <w:t>мено</w:t>
            </w:r>
            <w:r w:rsidRPr="003B7587">
              <w:rPr>
                <w:rFonts w:ascii="Times New Roman" w:eastAsia="Arial" w:hAnsi="Times New Roman" w:cs="Times New Roman"/>
                <w:spacing w:val="1"/>
                <w:sz w:val="22"/>
                <w:szCs w:val="22"/>
              </w:rPr>
              <w:t>в</w:t>
            </w:r>
            <w:r w:rsidRPr="003B7587">
              <w:rPr>
                <w:rFonts w:ascii="Times New Roman" w:eastAsia="Arial" w:hAnsi="Times New Roman" w:cs="Times New Roman"/>
                <w:sz w:val="22"/>
                <w:szCs w:val="22"/>
              </w:rPr>
              <w:t>ание</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4B2283" w:rsidRPr="003B7587" w:rsidRDefault="004B2283" w:rsidP="002718BD">
            <w:pPr>
              <w:spacing w:after="12" w:line="120" w:lineRule="exact"/>
              <w:jc w:val="center"/>
              <w:rPr>
                <w:rFonts w:ascii="Times New Roman" w:hAnsi="Times New Roman" w:cs="Times New Roman"/>
                <w:sz w:val="22"/>
                <w:szCs w:val="22"/>
              </w:rPr>
            </w:pPr>
          </w:p>
          <w:p w:rsidR="004B2283" w:rsidRPr="003B7587" w:rsidRDefault="004B2283" w:rsidP="002718BD">
            <w:pPr>
              <w:ind w:left="192"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Pr>
                <w:rFonts w:ascii="Times New Roman" w:eastAsia="Arial" w:hAnsi="Times New Roman" w:cs="Times New Roman"/>
                <w:bCs/>
                <w:spacing w:val="-1"/>
                <w:sz w:val="22"/>
                <w:szCs w:val="22"/>
              </w:rPr>
              <w:t>22</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4B2283" w:rsidRPr="003B7587" w:rsidRDefault="004B2283" w:rsidP="002718BD">
            <w:pPr>
              <w:spacing w:after="12" w:line="120" w:lineRule="exact"/>
              <w:jc w:val="center"/>
              <w:rPr>
                <w:rFonts w:ascii="Times New Roman" w:hAnsi="Times New Roman" w:cs="Times New Roman"/>
                <w:sz w:val="22"/>
                <w:szCs w:val="22"/>
              </w:rPr>
            </w:pPr>
          </w:p>
          <w:p w:rsidR="004B2283" w:rsidRPr="003B7587" w:rsidRDefault="004B2283" w:rsidP="002718BD">
            <w:pPr>
              <w:ind w:left="13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Pr>
                <w:rFonts w:ascii="Times New Roman" w:eastAsia="Arial" w:hAnsi="Times New Roman" w:cs="Times New Roman"/>
                <w:bCs/>
                <w:spacing w:val="-1"/>
                <w:sz w:val="22"/>
                <w:szCs w:val="22"/>
              </w:rPr>
              <w:t>023</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4B2283" w:rsidRPr="003B7587" w:rsidRDefault="004B2283" w:rsidP="002718BD">
            <w:pPr>
              <w:spacing w:after="12" w:line="120" w:lineRule="exact"/>
              <w:jc w:val="center"/>
              <w:rPr>
                <w:rFonts w:ascii="Times New Roman" w:hAnsi="Times New Roman" w:cs="Times New Roman"/>
                <w:sz w:val="22"/>
                <w:szCs w:val="22"/>
              </w:rPr>
            </w:pPr>
          </w:p>
          <w:p w:rsidR="004B2283" w:rsidRPr="003B7587" w:rsidRDefault="004B2283" w:rsidP="002718BD">
            <w:pPr>
              <w:ind w:left="11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4</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4B2283" w:rsidRPr="003B7587" w:rsidRDefault="004B2283" w:rsidP="002718BD">
            <w:pPr>
              <w:spacing w:after="12" w:line="120" w:lineRule="exact"/>
              <w:jc w:val="center"/>
              <w:rPr>
                <w:rFonts w:ascii="Times New Roman" w:hAnsi="Times New Roman" w:cs="Times New Roman"/>
                <w:sz w:val="22"/>
                <w:szCs w:val="22"/>
              </w:rPr>
            </w:pPr>
          </w:p>
          <w:p w:rsidR="004B2283" w:rsidRPr="003B7587" w:rsidRDefault="004B2283" w:rsidP="002718BD">
            <w:pPr>
              <w:ind w:left="185"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5</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4B2283" w:rsidRPr="003B7587" w:rsidRDefault="004B2283" w:rsidP="002718BD">
            <w:pPr>
              <w:spacing w:after="12" w:line="120" w:lineRule="exact"/>
              <w:jc w:val="center"/>
              <w:rPr>
                <w:rFonts w:ascii="Times New Roman" w:hAnsi="Times New Roman" w:cs="Times New Roman"/>
                <w:sz w:val="22"/>
                <w:szCs w:val="22"/>
              </w:rPr>
            </w:pPr>
          </w:p>
          <w:p w:rsidR="004B2283" w:rsidRPr="003B7587" w:rsidRDefault="004B2283" w:rsidP="002718BD">
            <w:pPr>
              <w:ind w:left="153"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6</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4B2283" w:rsidRPr="003B7587" w:rsidRDefault="004B2283" w:rsidP="002718BD">
            <w:pPr>
              <w:spacing w:before="16" w:line="237" w:lineRule="auto"/>
              <w:ind w:left="111" w:right="56"/>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2</w:t>
            </w:r>
            <w:r w:rsidRPr="003B7587">
              <w:rPr>
                <w:rFonts w:ascii="Times New Roman" w:eastAsia="Arial" w:hAnsi="Times New Roman" w:cs="Times New Roman"/>
                <w:spacing w:val="1"/>
                <w:sz w:val="22"/>
                <w:szCs w:val="22"/>
              </w:rPr>
              <w:t xml:space="preserve"> </w:t>
            </w: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6</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гг</w:t>
            </w:r>
            <w:r w:rsidRPr="003B7587">
              <w:rPr>
                <w:rFonts w:ascii="Times New Roman" w:eastAsia="Arial" w:hAnsi="Times New Roman" w:cs="Times New Roman"/>
                <w:bCs/>
                <w:sz w:val="22"/>
                <w:szCs w:val="22"/>
              </w:rPr>
              <w:t>.</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4B2283" w:rsidRPr="003B7587" w:rsidRDefault="004B2283" w:rsidP="002718BD">
            <w:pPr>
              <w:spacing w:before="16" w:line="237" w:lineRule="auto"/>
              <w:ind w:right="52"/>
              <w:jc w:val="center"/>
              <w:rPr>
                <w:rFonts w:ascii="Times New Roman" w:eastAsia="Arial" w:hAnsi="Times New Roman" w:cs="Times New Roman"/>
                <w:bCs/>
                <w:sz w:val="22"/>
                <w:szCs w:val="22"/>
              </w:rPr>
            </w:pPr>
            <w:r>
              <w:rPr>
                <w:rFonts w:ascii="Times New Roman" w:eastAsia="Arial" w:hAnsi="Times New Roman" w:cs="Times New Roman"/>
                <w:bCs/>
                <w:sz w:val="22"/>
                <w:szCs w:val="22"/>
              </w:rPr>
              <w:t>2027-2031</w:t>
            </w:r>
          </w:p>
        </w:tc>
      </w:tr>
      <w:tr w:rsidR="007F4306" w:rsidRPr="003B7587" w:rsidTr="007F4306">
        <w:trPr>
          <w:cantSplit/>
          <w:trHeight w:hRule="exact" w:val="1099"/>
        </w:trPr>
        <w:tc>
          <w:tcPr>
            <w:tcW w:w="340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spacing w:before="6" w:line="239" w:lineRule="auto"/>
              <w:ind w:left="107" w:right="130"/>
              <w:rPr>
                <w:rFonts w:ascii="Times New Roman" w:eastAsia="Arial" w:hAnsi="Times New Roman" w:cs="Times New Roman"/>
                <w:sz w:val="22"/>
                <w:szCs w:val="22"/>
              </w:rPr>
            </w:pPr>
            <w:r w:rsidRPr="003B7587">
              <w:rPr>
                <w:rFonts w:ascii="Times New Roman" w:eastAsia="Arial" w:hAnsi="Times New Roman" w:cs="Times New Roman"/>
                <w:sz w:val="22"/>
                <w:szCs w:val="22"/>
              </w:rPr>
              <w:t>Относ</w:t>
            </w:r>
            <w:r w:rsidRPr="003B7587">
              <w:rPr>
                <w:rFonts w:ascii="Times New Roman" w:eastAsia="Arial" w:hAnsi="Times New Roman" w:cs="Times New Roman"/>
                <w:spacing w:val="-1"/>
                <w:sz w:val="22"/>
                <w:szCs w:val="22"/>
              </w:rPr>
              <w:t>и</w:t>
            </w:r>
            <w:r w:rsidRPr="003B7587">
              <w:rPr>
                <w:rFonts w:ascii="Times New Roman" w:eastAsia="Arial" w:hAnsi="Times New Roman" w:cs="Times New Roman"/>
                <w:sz w:val="22"/>
                <w:szCs w:val="22"/>
              </w:rPr>
              <w:t>тельная велич</w:t>
            </w:r>
            <w:r w:rsidRPr="003B7587">
              <w:rPr>
                <w:rFonts w:ascii="Times New Roman" w:eastAsia="Arial" w:hAnsi="Times New Roman" w:cs="Times New Roman"/>
                <w:spacing w:val="-1"/>
                <w:sz w:val="22"/>
                <w:szCs w:val="22"/>
              </w:rPr>
              <w:t>и</w:t>
            </w:r>
            <w:r w:rsidRPr="003B7587">
              <w:rPr>
                <w:rFonts w:ascii="Times New Roman" w:eastAsia="Arial" w:hAnsi="Times New Roman" w:cs="Times New Roman"/>
                <w:sz w:val="22"/>
                <w:szCs w:val="22"/>
              </w:rPr>
              <w:t>на тепловых</w:t>
            </w:r>
            <w:r w:rsidRPr="003B7587">
              <w:rPr>
                <w:rFonts w:ascii="Times New Roman" w:eastAsia="Arial" w:hAnsi="Times New Roman" w:cs="Times New Roman"/>
                <w:spacing w:val="1"/>
                <w:sz w:val="22"/>
                <w:szCs w:val="22"/>
              </w:rPr>
              <w:t xml:space="preserve"> </w:t>
            </w:r>
            <w:r w:rsidRPr="003B7587">
              <w:rPr>
                <w:rFonts w:ascii="Times New Roman" w:eastAsia="Arial" w:hAnsi="Times New Roman" w:cs="Times New Roman"/>
                <w:sz w:val="22"/>
                <w:szCs w:val="22"/>
              </w:rPr>
              <w:t>потерь</w:t>
            </w:r>
            <w:r w:rsidRPr="003B7587">
              <w:rPr>
                <w:rFonts w:ascii="Times New Roman" w:eastAsia="Arial" w:hAnsi="Times New Roman" w:cs="Times New Roman"/>
                <w:spacing w:val="1"/>
                <w:sz w:val="22"/>
                <w:szCs w:val="22"/>
              </w:rPr>
              <w:t xml:space="preserve"> </w:t>
            </w:r>
            <w:r w:rsidRPr="003B7587">
              <w:rPr>
                <w:rFonts w:ascii="Times New Roman" w:eastAsia="Arial" w:hAnsi="Times New Roman" w:cs="Times New Roman"/>
                <w:sz w:val="22"/>
                <w:szCs w:val="22"/>
              </w:rPr>
              <w:t>к материальной хара</w:t>
            </w:r>
            <w:r w:rsidRPr="003B7587">
              <w:rPr>
                <w:rFonts w:ascii="Times New Roman" w:eastAsia="Arial" w:hAnsi="Times New Roman" w:cs="Times New Roman"/>
                <w:spacing w:val="-1"/>
                <w:sz w:val="22"/>
                <w:szCs w:val="22"/>
              </w:rPr>
              <w:t>к</w:t>
            </w:r>
            <w:r w:rsidRPr="003B7587">
              <w:rPr>
                <w:rFonts w:ascii="Times New Roman" w:eastAsia="Arial" w:hAnsi="Times New Roman" w:cs="Times New Roman"/>
                <w:sz w:val="22"/>
                <w:szCs w:val="22"/>
              </w:rPr>
              <w:t>теристике теп</w:t>
            </w:r>
            <w:r w:rsidRPr="003B7587">
              <w:rPr>
                <w:rFonts w:ascii="Times New Roman" w:eastAsia="Arial" w:hAnsi="Times New Roman" w:cs="Times New Roman"/>
                <w:spacing w:val="1"/>
                <w:sz w:val="22"/>
                <w:szCs w:val="22"/>
              </w:rPr>
              <w:t>л</w:t>
            </w:r>
            <w:r w:rsidRPr="003B7587">
              <w:rPr>
                <w:rFonts w:ascii="Times New Roman" w:eastAsia="Arial" w:hAnsi="Times New Roman" w:cs="Times New Roman"/>
                <w:sz w:val="22"/>
                <w:szCs w:val="22"/>
              </w:rPr>
              <w:t>овой сети, Гкал/м2</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17,83</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17,83</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17,83</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17,83</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17,83</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17,83</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17,83</w:t>
            </w:r>
          </w:p>
        </w:tc>
      </w:tr>
      <w:tr w:rsidR="007F4306" w:rsidRPr="003B7587" w:rsidTr="007F4306">
        <w:trPr>
          <w:cantSplit/>
          <w:trHeight w:hRule="exact" w:val="1277"/>
        </w:trPr>
        <w:tc>
          <w:tcPr>
            <w:tcW w:w="340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Default="007F4306" w:rsidP="007F4306">
            <w:pPr>
              <w:spacing w:before="6"/>
              <w:ind w:left="107" w:right="184"/>
              <w:rPr>
                <w:rFonts w:ascii="Times New Roman" w:eastAsia="Arial" w:hAnsi="Times New Roman" w:cs="Times New Roman"/>
                <w:sz w:val="22"/>
                <w:szCs w:val="22"/>
              </w:rPr>
            </w:pPr>
            <w:r w:rsidRPr="003B7587">
              <w:rPr>
                <w:rFonts w:ascii="Times New Roman" w:eastAsia="Arial" w:hAnsi="Times New Roman" w:cs="Times New Roman"/>
                <w:sz w:val="22"/>
                <w:szCs w:val="22"/>
              </w:rPr>
              <w:t>Относ</w:t>
            </w:r>
            <w:r w:rsidRPr="003B7587">
              <w:rPr>
                <w:rFonts w:ascii="Times New Roman" w:eastAsia="Arial" w:hAnsi="Times New Roman" w:cs="Times New Roman"/>
                <w:spacing w:val="-1"/>
                <w:sz w:val="22"/>
                <w:szCs w:val="22"/>
              </w:rPr>
              <w:t>и</w:t>
            </w:r>
            <w:r w:rsidRPr="003B7587">
              <w:rPr>
                <w:rFonts w:ascii="Times New Roman" w:eastAsia="Arial" w:hAnsi="Times New Roman" w:cs="Times New Roman"/>
                <w:sz w:val="22"/>
                <w:szCs w:val="22"/>
              </w:rPr>
              <w:t>тельная велич</w:t>
            </w:r>
            <w:r w:rsidRPr="003B7587">
              <w:rPr>
                <w:rFonts w:ascii="Times New Roman" w:eastAsia="Arial" w:hAnsi="Times New Roman" w:cs="Times New Roman"/>
                <w:spacing w:val="-1"/>
                <w:sz w:val="22"/>
                <w:szCs w:val="22"/>
              </w:rPr>
              <w:t>и</w:t>
            </w:r>
            <w:r w:rsidRPr="003B7587">
              <w:rPr>
                <w:rFonts w:ascii="Times New Roman" w:eastAsia="Arial" w:hAnsi="Times New Roman" w:cs="Times New Roman"/>
                <w:sz w:val="22"/>
                <w:szCs w:val="22"/>
              </w:rPr>
              <w:t>на</w:t>
            </w:r>
            <w:r w:rsidRPr="003B7587">
              <w:rPr>
                <w:rFonts w:ascii="Times New Roman" w:eastAsia="Arial" w:hAnsi="Times New Roman" w:cs="Times New Roman"/>
                <w:spacing w:val="1"/>
                <w:sz w:val="22"/>
                <w:szCs w:val="22"/>
              </w:rPr>
              <w:t xml:space="preserve"> </w:t>
            </w:r>
            <w:r w:rsidRPr="003B7587">
              <w:rPr>
                <w:rFonts w:ascii="Times New Roman" w:eastAsia="Arial" w:hAnsi="Times New Roman" w:cs="Times New Roman"/>
                <w:sz w:val="22"/>
                <w:szCs w:val="22"/>
              </w:rPr>
              <w:t>потерь теплонос</w:t>
            </w:r>
            <w:r w:rsidRPr="003B7587">
              <w:rPr>
                <w:rFonts w:ascii="Times New Roman" w:eastAsia="Arial" w:hAnsi="Times New Roman" w:cs="Times New Roman"/>
                <w:spacing w:val="-1"/>
                <w:sz w:val="22"/>
                <w:szCs w:val="22"/>
              </w:rPr>
              <w:t>и</w:t>
            </w:r>
            <w:r w:rsidRPr="003B7587">
              <w:rPr>
                <w:rFonts w:ascii="Times New Roman" w:eastAsia="Arial" w:hAnsi="Times New Roman" w:cs="Times New Roman"/>
                <w:sz w:val="22"/>
                <w:szCs w:val="22"/>
              </w:rPr>
              <w:t>теля к матери</w:t>
            </w:r>
            <w:r w:rsidRPr="003B7587">
              <w:rPr>
                <w:rFonts w:ascii="Times New Roman" w:eastAsia="Arial" w:hAnsi="Times New Roman" w:cs="Times New Roman"/>
                <w:spacing w:val="1"/>
                <w:sz w:val="22"/>
                <w:szCs w:val="22"/>
              </w:rPr>
              <w:t>а</w:t>
            </w:r>
            <w:r w:rsidRPr="003B7587">
              <w:rPr>
                <w:rFonts w:ascii="Times New Roman" w:eastAsia="Arial" w:hAnsi="Times New Roman" w:cs="Times New Roman"/>
                <w:sz w:val="22"/>
                <w:szCs w:val="22"/>
              </w:rPr>
              <w:t>льной хара</w:t>
            </w:r>
            <w:r w:rsidRPr="003B7587">
              <w:rPr>
                <w:rFonts w:ascii="Times New Roman" w:eastAsia="Arial" w:hAnsi="Times New Roman" w:cs="Times New Roman"/>
                <w:spacing w:val="-1"/>
                <w:sz w:val="22"/>
                <w:szCs w:val="22"/>
              </w:rPr>
              <w:t>к</w:t>
            </w:r>
            <w:r w:rsidRPr="003B7587">
              <w:rPr>
                <w:rFonts w:ascii="Times New Roman" w:eastAsia="Arial" w:hAnsi="Times New Roman" w:cs="Times New Roman"/>
                <w:sz w:val="22"/>
                <w:szCs w:val="22"/>
              </w:rPr>
              <w:t>теристике теп</w:t>
            </w:r>
            <w:r w:rsidRPr="003B7587">
              <w:rPr>
                <w:rFonts w:ascii="Times New Roman" w:eastAsia="Arial" w:hAnsi="Times New Roman" w:cs="Times New Roman"/>
                <w:spacing w:val="1"/>
                <w:sz w:val="22"/>
                <w:szCs w:val="22"/>
              </w:rPr>
              <w:t>л</w:t>
            </w:r>
            <w:r w:rsidRPr="003B7587">
              <w:rPr>
                <w:rFonts w:ascii="Times New Roman" w:eastAsia="Arial" w:hAnsi="Times New Roman" w:cs="Times New Roman"/>
                <w:sz w:val="22"/>
                <w:szCs w:val="22"/>
              </w:rPr>
              <w:t xml:space="preserve">овой сети, </w:t>
            </w:r>
          </w:p>
          <w:p w:rsidR="007F4306" w:rsidRPr="003B7587" w:rsidRDefault="007F4306" w:rsidP="007F4306">
            <w:pPr>
              <w:spacing w:before="6"/>
              <w:ind w:left="107" w:right="184"/>
              <w:rPr>
                <w:rFonts w:ascii="Times New Roman" w:eastAsia="Arial" w:hAnsi="Times New Roman" w:cs="Times New Roman"/>
                <w:position w:val="6"/>
                <w:sz w:val="22"/>
                <w:szCs w:val="22"/>
              </w:rPr>
            </w:pPr>
            <w:r w:rsidRPr="003B7587">
              <w:rPr>
                <w:rFonts w:ascii="Times New Roman" w:eastAsia="Arial" w:hAnsi="Times New Roman" w:cs="Times New Roman"/>
                <w:sz w:val="22"/>
                <w:szCs w:val="22"/>
              </w:rPr>
              <w:t>м</w:t>
            </w:r>
            <w:r w:rsidRPr="003B7587">
              <w:rPr>
                <w:rFonts w:ascii="Times New Roman" w:eastAsia="Arial" w:hAnsi="Times New Roman" w:cs="Times New Roman"/>
                <w:position w:val="6"/>
                <w:sz w:val="22"/>
                <w:szCs w:val="22"/>
              </w:rPr>
              <w:t>3</w:t>
            </w:r>
            <w:r w:rsidRPr="003B7587">
              <w:rPr>
                <w:rFonts w:ascii="Times New Roman" w:eastAsia="Arial" w:hAnsi="Times New Roman" w:cs="Times New Roman"/>
                <w:sz w:val="22"/>
                <w:szCs w:val="22"/>
              </w:rPr>
              <w:t>/м2</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19,5</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19,5</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19,5</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19,5</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19,5</w:t>
            </w:r>
          </w:p>
        </w:tc>
        <w:tc>
          <w:tcPr>
            <w:tcW w:w="9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19,5</w:t>
            </w:r>
          </w:p>
        </w:tc>
        <w:tc>
          <w:tcPr>
            <w:tcW w:w="9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7F4306" w:rsidRPr="003B7587" w:rsidRDefault="007F4306" w:rsidP="007F4306">
            <w:pPr>
              <w:jc w:val="center"/>
              <w:rPr>
                <w:rFonts w:ascii="Times New Roman" w:hAnsi="Times New Roman" w:cs="Times New Roman"/>
                <w:sz w:val="22"/>
                <w:szCs w:val="22"/>
              </w:rPr>
            </w:pPr>
            <w:r>
              <w:rPr>
                <w:rFonts w:ascii="Times New Roman" w:hAnsi="Times New Roman" w:cs="Times New Roman"/>
                <w:sz w:val="22"/>
                <w:szCs w:val="22"/>
              </w:rPr>
              <w:t>19,5</w:t>
            </w:r>
          </w:p>
        </w:tc>
      </w:tr>
    </w:tbl>
    <w:p w:rsidR="004B2283" w:rsidRPr="003B7587" w:rsidRDefault="004B2283" w:rsidP="00AC2ED6">
      <w:pPr>
        <w:spacing w:line="239" w:lineRule="auto"/>
        <w:ind w:right="220"/>
        <w:rPr>
          <w:rFonts w:ascii="Times New Roman" w:eastAsia="Arial" w:hAnsi="Times New Roman" w:cs="Times New Roman"/>
          <w:b/>
          <w:bCs/>
        </w:rPr>
      </w:pPr>
    </w:p>
    <w:p w:rsidR="00AC2ED6" w:rsidRPr="00597EA3" w:rsidRDefault="00AC2ED6" w:rsidP="00597EA3">
      <w:pPr>
        <w:pStyle w:val="2"/>
        <w:jc w:val="left"/>
        <w:rPr>
          <w:b/>
          <w:sz w:val="24"/>
          <w:szCs w:val="24"/>
          <w:u w:val="none"/>
        </w:rPr>
      </w:pPr>
      <w:bookmarkStart w:id="307" w:name="_Toc40725274"/>
      <w:bookmarkStart w:id="308" w:name="_Toc41977737"/>
      <w:bookmarkStart w:id="309" w:name="_Toc41978007"/>
      <w:bookmarkStart w:id="310" w:name="_Toc89098015"/>
      <w:r w:rsidRPr="00597EA3">
        <w:rPr>
          <w:b/>
          <w:sz w:val="24"/>
          <w:szCs w:val="24"/>
          <w:u w:val="none"/>
        </w:rPr>
        <w:t>1</w:t>
      </w:r>
      <w:r w:rsidR="00197B42">
        <w:rPr>
          <w:b/>
          <w:sz w:val="24"/>
          <w:szCs w:val="24"/>
          <w:u w:val="none"/>
        </w:rPr>
        <w:t>3</w:t>
      </w:r>
      <w:r w:rsidRPr="00597EA3">
        <w:rPr>
          <w:b/>
          <w:sz w:val="24"/>
          <w:szCs w:val="24"/>
          <w:u w:val="none"/>
        </w:rPr>
        <w:t>.6. Коэф</w:t>
      </w:r>
      <w:r w:rsidRPr="00597EA3">
        <w:rPr>
          <w:b/>
          <w:spacing w:val="-1"/>
          <w:sz w:val="24"/>
          <w:szCs w:val="24"/>
          <w:u w:val="none"/>
        </w:rPr>
        <w:t>фи</w:t>
      </w:r>
      <w:r w:rsidRPr="00597EA3">
        <w:rPr>
          <w:b/>
          <w:sz w:val="24"/>
          <w:szCs w:val="24"/>
          <w:u w:val="none"/>
        </w:rPr>
        <w:t>цие</w:t>
      </w:r>
      <w:r w:rsidRPr="00597EA3">
        <w:rPr>
          <w:b/>
          <w:spacing w:val="1"/>
          <w:sz w:val="24"/>
          <w:szCs w:val="24"/>
          <w:u w:val="none"/>
        </w:rPr>
        <w:t>н</w:t>
      </w:r>
      <w:r w:rsidRPr="00597EA3">
        <w:rPr>
          <w:b/>
          <w:sz w:val="24"/>
          <w:szCs w:val="24"/>
          <w:u w:val="none"/>
        </w:rPr>
        <w:t>т</w:t>
      </w:r>
      <w:r w:rsidRPr="00597EA3">
        <w:rPr>
          <w:b/>
          <w:spacing w:val="-1"/>
          <w:sz w:val="24"/>
          <w:szCs w:val="24"/>
          <w:u w:val="none"/>
        </w:rPr>
        <w:t xml:space="preserve"> </w:t>
      </w:r>
      <w:r w:rsidRPr="00597EA3">
        <w:rPr>
          <w:b/>
          <w:sz w:val="24"/>
          <w:szCs w:val="24"/>
          <w:u w:val="none"/>
        </w:rPr>
        <w:t>испо</w:t>
      </w:r>
      <w:r w:rsidRPr="00597EA3">
        <w:rPr>
          <w:b/>
          <w:spacing w:val="1"/>
          <w:sz w:val="24"/>
          <w:szCs w:val="24"/>
          <w:u w:val="none"/>
        </w:rPr>
        <w:t>л</w:t>
      </w:r>
      <w:r w:rsidRPr="00597EA3">
        <w:rPr>
          <w:b/>
          <w:sz w:val="24"/>
          <w:szCs w:val="24"/>
          <w:u w:val="none"/>
        </w:rPr>
        <w:t>ьзован</w:t>
      </w:r>
      <w:r w:rsidRPr="00597EA3">
        <w:rPr>
          <w:b/>
          <w:spacing w:val="-1"/>
          <w:sz w:val="24"/>
          <w:szCs w:val="24"/>
          <w:u w:val="none"/>
        </w:rPr>
        <w:t>и</w:t>
      </w:r>
      <w:r w:rsidRPr="00597EA3">
        <w:rPr>
          <w:b/>
          <w:sz w:val="24"/>
          <w:szCs w:val="24"/>
          <w:u w:val="none"/>
        </w:rPr>
        <w:t>я</w:t>
      </w:r>
      <w:r w:rsidRPr="00597EA3">
        <w:rPr>
          <w:b/>
          <w:spacing w:val="7"/>
          <w:sz w:val="24"/>
          <w:szCs w:val="24"/>
          <w:u w:val="none"/>
        </w:rPr>
        <w:t xml:space="preserve"> </w:t>
      </w:r>
      <w:r w:rsidRPr="00597EA3">
        <w:rPr>
          <w:b/>
          <w:spacing w:val="-6"/>
          <w:sz w:val="24"/>
          <w:szCs w:val="24"/>
          <w:u w:val="none"/>
        </w:rPr>
        <w:t>у</w:t>
      </w:r>
      <w:r w:rsidRPr="00597EA3">
        <w:rPr>
          <w:b/>
          <w:spacing w:val="2"/>
          <w:sz w:val="24"/>
          <w:szCs w:val="24"/>
          <w:u w:val="none"/>
        </w:rPr>
        <w:t>с</w:t>
      </w:r>
      <w:r w:rsidRPr="00597EA3">
        <w:rPr>
          <w:b/>
          <w:spacing w:val="-1"/>
          <w:sz w:val="24"/>
          <w:szCs w:val="24"/>
          <w:u w:val="none"/>
        </w:rPr>
        <w:t>т</w:t>
      </w:r>
      <w:r w:rsidRPr="00597EA3">
        <w:rPr>
          <w:b/>
          <w:sz w:val="24"/>
          <w:szCs w:val="24"/>
          <w:u w:val="none"/>
        </w:rPr>
        <w:t>ан</w:t>
      </w:r>
      <w:r w:rsidRPr="00597EA3">
        <w:rPr>
          <w:b/>
          <w:spacing w:val="1"/>
          <w:sz w:val="24"/>
          <w:szCs w:val="24"/>
          <w:u w:val="none"/>
        </w:rPr>
        <w:t>о</w:t>
      </w:r>
      <w:r w:rsidRPr="00597EA3">
        <w:rPr>
          <w:b/>
          <w:sz w:val="24"/>
          <w:szCs w:val="24"/>
          <w:u w:val="none"/>
        </w:rPr>
        <w:t>вл</w:t>
      </w:r>
      <w:r w:rsidRPr="00597EA3">
        <w:rPr>
          <w:b/>
          <w:spacing w:val="1"/>
          <w:sz w:val="24"/>
          <w:szCs w:val="24"/>
          <w:u w:val="none"/>
        </w:rPr>
        <w:t>е</w:t>
      </w:r>
      <w:r w:rsidRPr="00597EA3">
        <w:rPr>
          <w:b/>
          <w:sz w:val="24"/>
          <w:szCs w:val="24"/>
          <w:u w:val="none"/>
        </w:rPr>
        <w:t>н</w:t>
      </w:r>
      <w:r w:rsidRPr="00597EA3">
        <w:rPr>
          <w:b/>
          <w:spacing w:val="-1"/>
          <w:sz w:val="24"/>
          <w:szCs w:val="24"/>
          <w:u w:val="none"/>
        </w:rPr>
        <w:t>н</w:t>
      </w:r>
      <w:r w:rsidRPr="00597EA3">
        <w:rPr>
          <w:b/>
          <w:sz w:val="24"/>
          <w:szCs w:val="24"/>
          <w:u w:val="none"/>
        </w:rPr>
        <w:t>ой</w:t>
      </w:r>
      <w:r w:rsidRPr="00597EA3">
        <w:rPr>
          <w:b/>
          <w:spacing w:val="1"/>
          <w:sz w:val="24"/>
          <w:szCs w:val="24"/>
          <w:u w:val="none"/>
        </w:rPr>
        <w:t xml:space="preserve"> </w:t>
      </w:r>
      <w:r w:rsidRPr="00597EA3">
        <w:rPr>
          <w:b/>
          <w:spacing w:val="-1"/>
          <w:sz w:val="24"/>
          <w:szCs w:val="24"/>
          <w:u w:val="none"/>
        </w:rPr>
        <w:t>т</w:t>
      </w:r>
      <w:r w:rsidRPr="00597EA3">
        <w:rPr>
          <w:b/>
          <w:sz w:val="24"/>
          <w:szCs w:val="24"/>
          <w:u w:val="none"/>
        </w:rPr>
        <w:t>епло</w:t>
      </w:r>
      <w:r w:rsidRPr="00597EA3">
        <w:rPr>
          <w:b/>
          <w:spacing w:val="-1"/>
          <w:sz w:val="24"/>
          <w:szCs w:val="24"/>
          <w:u w:val="none"/>
        </w:rPr>
        <w:t>в</w:t>
      </w:r>
      <w:r w:rsidRPr="00597EA3">
        <w:rPr>
          <w:b/>
          <w:sz w:val="24"/>
          <w:szCs w:val="24"/>
          <w:u w:val="none"/>
        </w:rPr>
        <w:t>ой</w:t>
      </w:r>
      <w:r w:rsidRPr="00597EA3">
        <w:rPr>
          <w:b/>
          <w:spacing w:val="1"/>
          <w:sz w:val="24"/>
          <w:szCs w:val="24"/>
          <w:u w:val="none"/>
        </w:rPr>
        <w:t xml:space="preserve"> </w:t>
      </w:r>
      <w:r w:rsidRPr="00597EA3">
        <w:rPr>
          <w:b/>
          <w:spacing w:val="-1"/>
          <w:sz w:val="24"/>
          <w:szCs w:val="24"/>
          <w:u w:val="none"/>
        </w:rPr>
        <w:t>м</w:t>
      </w:r>
      <w:r w:rsidRPr="00597EA3">
        <w:rPr>
          <w:b/>
          <w:spacing w:val="1"/>
          <w:sz w:val="24"/>
          <w:szCs w:val="24"/>
          <w:u w:val="none"/>
        </w:rPr>
        <w:t>о</w:t>
      </w:r>
      <w:r w:rsidRPr="00597EA3">
        <w:rPr>
          <w:b/>
          <w:sz w:val="24"/>
          <w:szCs w:val="24"/>
          <w:u w:val="none"/>
        </w:rPr>
        <w:t>щности (КИУ</w:t>
      </w:r>
      <w:r w:rsidRPr="00597EA3">
        <w:rPr>
          <w:b/>
          <w:spacing w:val="2"/>
          <w:sz w:val="24"/>
          <w:szCs w:val="24"/>
          <w:u w:val="none"/>
        </w:rPr>
        <w:t>Т</w:t>
      </w:r>
      <w:r w:rsidRPr="00597EA3">
        <w:rPr>
          <w:b/>
          <w:sz w:val="24"/>
          <w:szCs w:val="24"/>
          <w:u w:val="none"/>
        </w:rPr>
        <w:t>М)</w:t>
      </w:r>
      <w:bookmarkEnd w:id="307"/>
      <w:bookmarkEnd w:id="308"/>
      <w:bookmarkEnd w:id="309"/>
      <w:bookmarkEnd w:id="310"/>
    </w:p>
    <w:p w:rsidR="00AC2ED6" w:rsidRPr="003B7587" w:rsidRDefault="00AC2ED6" w:rsidP="00AC2ED6">
      <w:pPr>
        <w:spacing w:line="239" w:lineRule="auto"/>
        <w:ind w:left="108" w:right="269"/>
        <w:jc w:val="both"/>
        <w:rPr>
          <w:rFonts w:ascii="Times New Roman" w:eastAsia="Arial" w:hAnsi="Times New Roman" w:cs="Times New Roman"/>
        </w:rPr>
      </w:pPr>
    </w:p>
    <w:p w:rsidR="00AC2ED6" w:rsidRPr="003B7587" w:rsidRDefault="00AC2ED6" w:rsidP="00AC2ED6">
      <w:pPr>
        <w:spacing w:line="239" w:lineRule="auto"/>
        <w:ind w:left="108" w:right="269"/>
        <w:jc w:val="both"/>
        <w:rPr>
          <w:rFonts w:ascii="Times New Roman" w:eastAsia="Arial" w:hAnsi="Times New Roman" w:cs="Times New Roman"/>
        </w:rPr>
      </w:pPr>
      <w:r w:rsidRPr="003B7587">
        <w:rPr>
          <w:rFonts w:ascii="Times New Roman" w:eastAsia="Arial" w:hAnsi="Times New Roman" w:cs="Times New Roman"/>
          <w:bCs/>
        </w:rPr>
        <w:t>Коэф</w:t>
      </w:r>
      <w:r w:rsidRPr="003B7587">
        <w:rPr>
          <w:rFonts w:ascii="Times New Roman" w:eastAsia="Arial" w:hAnsi="Times New Roman" w:cs="Times New Roman"/>
          <w:bCs/>
          <w:spacing w:val="-1"/>
        </w:rPr>
        <w:t>фи</w:t>
      </w:r>
      <w:r w:rsidRPr="003B7587">
        <w:rPr>
          <w:rFonts w:ascii="Times New Roman" w:eastAsia="Arial" w:hAnsi="Times New Roman" w:cs="Times New Roman"/>
          <w:bCs/>
        </w:rPr>
        <w:t>цие</w:t>
      </w:r>
      <w:r w:rsidRPr="003B7587">
        <w:rPr>
          <w:rFonts w:ascii="Times New Roman" w:eastAsia="Arial" w:hAnsi="Times New Roman" w:cs="Times New Roman"/>
          <w:bCs/>
          <w:spacing w:val="1"/>
        </w:rPr>
        <w:t>н</w:t>
      </w:r>
      <w:r w:rsidRPr="003B7587">
        <w:rPr>
          <w:rFonts w:ascii="Times New Roman" w:eastAsia="Arial" w:hAnsi="Times New Roman" w:cs="Times New Roman"/>
          <w:bCs/>
        </w:rPr>
        <w:t>т</w:t>
      </w:r>
      <w:r w:rsidRPr="003B7587">
        <w:rPr>
          <w:rFonts w:ascii="Times New Roman" w:eastAsia="Arial" w:hAnsi="Times New Roman" w:cs="Times New Roman"/>
          <w:spacing w:val="-1"/>
        </w:rPr>
        <w:t xml:space="preserve"> </w:t>
      </w:r>
      <w:r w:rsidRPr="003B7587">
        <w:rPr>
          <w:rFonts w:ascii="Times New Roman" w:eastAsia="Arial" w:hAnsi="Times New Roman" w:cs="Times New Roman"/>
          <w:bCs/>
        </w:rPr>
        <w:t>испо</w:t>
      </w:r>
      <w:r w:rsidRPr="003B7587">
        <w:rPr>
          <w:rFonts w:ascii="Times New Roman" w:eastAsia="Arial" w:hAnsi="Times New Roman" w:cs="Times New Roman"/>
          <w:bCs/>
          <w:spacing w:val="1"/>
        </w:rPr>
        <w:t>л</w:t>
      </w:r>
      <w:r w:rsidRPr="003B7587">
        <w:rPr>
          <w:rFonts w:ascii="Times New Roman" w:eastAsia="Arial" w:hAnsi="Times New Roman" w:cs="Times New Roman"/>
          <w:bCs/>
        </w:rPr>
        <w:t>ьзован</w:t>
      </w:r>
      <w:r w:rsidRPr="003B7587">
        <w:rPr>
          <w:rFonts w:ascii="Times New Roman" w:eastAsia="Arial" w:hAnsi="Times New Roman" w:cs="Times New Roman"/>
          <w:bCs/>
          <w:spacing w:val="-1"/>
        </w:rPr>
        <w:t>и</w:t>
      </w:r>
      <w:r w:rsidRPr="003B7587">
        <w:rPr>
          <w:rFonts w:ascii="Times New Roman" w:eastAsia="Arial" w:hAnsi="Times New Roman" w:cs="Times New Roman"/>
          <w:bCs/>
        </w:rPr>
        <w:t>я</w:t>
      </w:r>
      <w:r w:rsidRPr="003B7587">
        <w:rPr>
          <w:rFonts w:ascii="Times New Roman" w:eastAsia="Arial" w:hAnsi="Times New Roman" w:cs="Times New Roman"/>
          <w:spacing w:val="7"/>
        </w:rPr>
        <w:t xml:space="preserve"> </w:t>
      </w:r>
      <w:r w:rsidRPr="003B7587">
        <w:rPr>
          <w:rFonts w:ascii="Times New Roman" w:eastAsia="Arial" w:hAnsi="Times New Roman" w:cs="Times New Roman"/>
          <w:bCs/>
          <w:spacing w:val="-6"/>
        </w:rPr>
        <w:t>у</w:t>
      </w:r>
      <w:r w:rsidRPr="003B7587">
        <w:rPr>
          <w:rFonts w:ascii="Times New Roman" w:eastAsia="Arial" w:hAnsi="Times New Roman" w:cs="Times New Roman"/>
          <w:bCs/>
          <w:spacing w:val="2"/>
        </w:rPr>
        <w:t>с</w:t>
      </w:r>
      <w:r w:rsidRPr="003B7587">
        <w:rPr>
          <w:rFonts w:ascii="Times New Roman" w:eastAsia="Arial" w:hAnsi="Times New Roman" w:cs="Times New Roman"/>
          <w:bCs/>
          <w:spacing w:val="-1"/>
        </w:rPr>
        <w:t>т</w:t>
      </w:r>
      <w:r w:rsidRPr="003B7587">
        <w:rPr>
          <w:rFonts w:ascii="Times New Roman" w:eastAsia="Arial" w:hAnsi="Times New Roman" w:cs="Times New Roman"/>
          <w:bCs/>
        </w:rPr>
        <w:t>ан</w:t>
      </w:r>
      <w:r w:rsidRPr="003B7587">
        <w:rPr>
          <w:rFonts w:ascii="Times New Roman" w:eastAsia="Arial" w:hAnsi="Times New Roman" w:cs="Times New Roman"/>
          <w:bCs/>
          <w:spacing w:val="1"/>
        </w:rPr>
        <w:t>о</w:t>
      </w:r>
      <w:r w:rsidRPr="003B7587">
        <w:rPr>
          <w:rFonts w:ascii="Times New Roman" w:eastAsia="Arial" w:hAnsi="Times New Roman" w:cs="Times New Roman"/>
          <w:bCs/>
        </w:rPr>
        <w:t>вл</w:t>
      </w:r>
      <w:r w:rsidRPr="003B7587">
        <w:rPr>
          <w:rFonts w:ascii="Times New Roman" w:eastAsia="Arial" w:hAnsi="Times New Roman" w:cs="Times New Roman"/>
          <w:bCs/>
          <w:spacing w:val="1"/>
        </w:rPr>
        <w:t>е</w:t>
      </w:r>
      <w:r w:rsidRPr="003B7587">
        <w:rPr>
          <w:rFonts w:ascii="Times New Roman" w:eastAsia="Arial" w:hAnsi="Times New Roman" w:cs="Times New Roman"/>
          <w:bCs/>
        </w:rPr>
        <w:t>н</w:t>
      </w:r>
      <w:r w:rsidRPr="003B7587">
        <w:rPr>
          <w:rFonts w:ascii="Times New Roman" w:eastAsia="Arial" w:hAnsi="Times New Roman" w:cs="Times New Roman"/>
          <w:bCs/>
          <w:spacing w:val="-1"/>
        </w:rPr>
        <w:t>н</w:t>
      </w:r>
      <w:r w:rsidRPr="003B7587">
        <w:rPr>
          <w:rFonts w:ascii="Times New Roman" w:eastAsia="Arial" w:hAnsi="Times New Roman" w:cs="Times New Roman"/>
          <w:bCs/>
        </w:rPr>
        <w:t>ой</w:t>
      </w:r>
      <w:r w:rsidRPr="003B7587">
        <w:rPr>
          <w:rFonts w:ascii="Times New Roman" w:eastAsia="Arial" w:hAnsi="Times New Roman" w:cs="Times New Roman"/>
          <w:spacing w:val="1"/>
        </w:rPr>
        <w:t xml:space="preserve"> </w:t>
      </w:r>
      <w:r w:rsidRPr="003B7587">
        <w:rPr>
          <w:rFonts w:ascii="Times New Roman" w:eastAsia="Arial" w:hAnsi="Times New Roman" w:cs="Times New Roman"/>
          <w:bCs/>
          <w:spacing w:val="-1"/>
        </w:rPr>
        <w:t>т</w:t>
      </w:r>
      <w:r w:rsidRPr="003B7587">
        <w:rPr>
          <w:rFonts w:ascii="Times New Roman" w:eastAsia="Arial" w:hAnsi="Times New Roman" w:cs="Times New Roman"/>
          <w:bCs/>
        </w:rPr>
        <w:t>епло</w:t>
      </w:r>
      <w:r w:rsidRPr="003B7587">
        <w:rPr>
          <w:rFonts w:ascii="Times New Roman" w:eastAsia="Arial" w:hAnsi="Times New Roman" w:cs="Times New Roman"/>
          <w:bCs/>
          <w:spacing w:val="-1"/>
        </w:rPr>
        <w:t>в</w:t>
      </w:r>
      <w:r w:rsidRPr="003B7587">
        <w:rPr>
          <w:rFonts w:ascii="Times New Roman" w:eastAsia="Arial" w:hAnsi="Times New Roman" w:cs="Times New Roman"/>
          <w:bCs/>
        </w:rPr>
        <w:t>ой</w:t>
      </w:r>
      <w:r w:rsidRPr="003B7587">
        <w:rPr>
          <w:rFonts w:ascii="Times New Roman" w:eastAsia="Arial" w:hAnsi="Times New Roman" w:cs="Times New Roman"/>
          <w:spacing w:val="1"/>
        </w:rPr>
        <w:t xml:space="preserve"> </w:t>
      </w:r>
      <w:r w:rsidRPr="003B7587">
        <w:rPr>
          <w:rFonts w:ascii="Times New Roman" w:eastAsia="Arial" w:hAnsi="Times New Roman" w:cs="Times New Roman"/>
          <w:bCs/>
          <w:spacing w:val="-1"/>
        </w:rPr>
        <w:t>м</w:t>
      </w:r>
      <w:r w:rsidRPr="003B7587">
        <w:rPr>
          <w:rFonts w:ascii="Times New Roman" w:eastAsia="Arial" w:hAnsi="Times New Roman" w:cs="Times New Roman"/>
          <w:bCs/>
          <w:spacing w:val="1"/>
        </w:rPr>
        <w:t>о</w:t>
      </w:r>
      <w:r w:rsidRPr="003B7587">
        <w:rPr>
          <w:rFonts w:ascii="Times New Roman" w:eastAsia="Arial" w:hAnsi="Times New Roman" w:cs="Times New Roman"/>
          <w:bCs/>
        </w:rPr>
        <w:t>щности</w:t>
      </w:r>
      <w:r w:rsidRPr="003B7587">
        <w:rPr>
          <w:rFonts w:ascii="Times New Roman" w:eastAsia="Arial" w:hAnsi="Times New Roman" w:cs="Times New Roman"/>
        </w:rPr>
        <w:t xml:space="preserve"> численно</w:t>
      </w:r>
      <w:r w:rsidRPr="003B7587">
        <w:rPr>
          <w:rFonts w:ascii="Times New Roman" w:eastAsia="Arial" w:hAnsi="Times New Roman" w:cs="Times New Roman"/>
          <w:spacing w:val="126"/>
        </w:rPr>
        <w:t xml:space="preserve"> </w:t>
      </w:r>
      <w:r w:rsidRPr="003B7587">
        <w:rPr>
          <w:rFonts w:ascii="Times New Roman" w:eastAsia="Arial" w:hAnsi="Times New Roman" w:cs="Times New Roman"/>
          <w:spacing w:val="1"/>
        </w:rPr>
        <w:t>ра</w:t>
      </w:r>
      <w:r w:rsidRPr="003B7587">
        <w:rPr>
          <w:rFonts w:ascii="Times New Roman" w:eastAsia="Arial" w:hAnsi="Times New Roman" w:cs="Times New Roman"/>
        </w:rPr>
        <w:t>вня</w:t>
      </w:r>
      <w:r w:rsidRPr="003B7587">
        <w:rPr>
          <w:rFonts w:ascii="Times New Roman" w:eastAsia="Arial" w:hAnsi="Times New Roman" w:cs="Times New Roman"/>
          <w:spacing w:val="-2"/>
        </w:rPr>
        <w:t>е</w:t>
      </w:r>
      <w:r w:rsidRPr="003B7587">
        <w:rPr>
          <w:rFonts w:ascii="Times New Roman" w:eastAsia="Arial" w:hAnsi="Times New Roman" w:cs="Times New Roman"/>
        </w:rPr>
        <w:t>тся</w:t>
      </w:r>
      <w:r w:rsidRPr="003B7587">
        <w:rPr>
          <w:rFonts w:ascii="Times New Roman" w:eastAsia="Arial" w:hAnsi="Times New Roman" w:cs="Times New Roman"/>
          <w:spacing w:val="125"/>
        </w:rPr>
        <w:t xml:space="preserve"> </w:t>
      </w:r>
      <w:r w:rsidRPr="003B7587">
        <w:rPr>
          <w:rFonts w:ascii="Times New Roman" w:eastAsia="Arial" w:hAnsi="Times New Roman" w:cs="Times New Roman"/>
        </w:rPr>
        <w:t>отн</w:t>
      </w:r>
      <w:r w:rsidRPr="003B7587">
        <w:rPr>
          <w:rFonts w:ascii="Times New Roman" w:eastAsia="Arial" w:hAnsi="Times New Roman" w:cs="Times New Roman"/>
          <w:spacing w:val="1"/>
        </w:rPr>
        <w:t>о</w:t>
      </w:r>
      <w:r w:rsidRPr="003B7587">
        <w:rPr>
          <w:rFonts w:ascii="Times New Roman" w:eastAsia="Arial" w:hAnsi="Times New Roman" w:cs="Times New Roman"/>
        </w:rPr>
        <w:t>шению</w:t>
      </w:r>
      <w:r w:rsidRPr="003B7587">
        <w:rPr>
          <w:rFonts w:ascii="Times New Roman" w:eastAsia="Arial" w:hAnsi="Times New Roman" w:cs="Times New Roman"/>
          <w:spacing w:val="126"/>
        </w:rPr>
        <w:t xml:space="preserve"> </w:t>
      </w:r>
      <w:r w:rsidRPr="003B7587">
        <w:rPr>
          <w:rFonts w:ascii="Times New Roman" w:eastAsia="Arial" w:hAnsi="Times New Roman" w:cs="Times New Roman"/>
        </w:rPr>
        <w:t>факт</w:t>
      </w:r>
      <w:r w:rsidRPr="003B7587">
        <w:rPr>
          <w:rFonts w:ascii="Times New Roman" w:eastAsia="Arial" w:hAnsi="Times New Roman" w:cs="Times New Roman"/>
          <w:spacing w:val="-1"/>
        </w:rPr>
        <w:t>и</w:t>
      </w:r>
      <w:r w:rsidRPr="003B7587">
        <w:rPr>
          <w:rFonts w:ascii="Times New Roman" w:eastAsia="Arial" w:hAnsi="Times New Roman" w:cs="Times New Roman"/>
        </w:rPr>
        <w:t>ческой</w:t>
      </w:r>
      <w:r w:rsidRPr="003B7587">
        <w:rPr>
          <w:rFonts w:ascii="Times New Roman" w:eastAsia="Arial" w:hAnsi="Times New Roman" w:cs="Times New Roman"/>
          <w:spacing w:val="125"/>
        </w:rPr>
        <w:t xml:space="preserve"> </w:t>
      </w:r>
      <w:r w:rsidRPr="003B7587">
        <w:rPr>
          <w:rFonts w:ascii="Times New Roman" w:eastAsia="Arial" w:hAnsi="Times New Roman" w:cs="Times New Roman"/>
        </w:rPr>
        <w:t>в</w:t>
      </w:r>
      <w:r w:rsidRPr="003B7587">
        <w:rPr>
          <w:rFonts w:ascii="Times New Roman" w:eastAsia="Arial" w:hAnsi="Times New Roman" w:cs="Times New Roman"/>
          <w:spacing w:val="-1"/>
        </w:rPr>
        <w:t>ы</w:t>
      </w:r>
      <w:r w:rsidRPr="003B7587">
        <w:rPr>
          <w:rFonts w:ascii="Times New Roman" w:eastAsia="Arial" w:hAnsi="Times New Roman" w:cs="Times New Roman"/>
        </w:rPr>
        <w:t>раб</w:t>
      </w:r>
      <w:r w:rsidRPr="003B7587">
        <w:rPr>
          <w:rFonts w:ascii="Times New Roman" w:eastAsia="Arial" w:hAnsi="Times New Roman" w:cs="Times New Roman"/>
          <w:spacing w:val="1"/>
        </w:rPr>
        <w:t>о</w:t>
      </w:r>
      <w:r w:rsidRPr="003B7587">
        <w:rPr>
          <w:rFonts w:ascii="Times New Roman" w:eastAsia="Arial" w:hAnsi="Times New Roman" w:cs="Times New Roman"/>
          <w:spacing w:val="-1"/>
        </w:rPr>
        <w:t>т</w:t>
      </w:r>
      <w:r w:rsidRPr="003B7587">
        <w:rPr>
          <w:rFonts w:ascii="Times New Roman" w:eastAsia="Arial" w:hAnsi="Times New Roman" w:cs="Times New Roman"/>
        </w:rPr>
        <w:t>ки</w:t>
      </w:r>
      <w:r w:rsidRPr="003B7587">
        <w:rPr>
          <w:rFonts w:ascii="Times New Roman" w:eastAsia="Arial" w:hAnsi="Times New Roman" w:cs="Times New Roman"/>
          <w:spacing w:val="125"/>
        </w:rPr>
        <w:t xml:space="preserve"> </w:t>
      </w:r>
      <w:r w:rsidRPr="003B7587">
        <w:rPr>
          <w:rFonts w:ascii="Times New Roman" w:eastAsia="Arial" w:hAnsi="Times New Roman" w:cs="Times New Roman"/>
          <w:spacing w:val="-1"/>
        </w:rPr>
        <w:t>т</w:t>
      </w:r>
      <w:r w:rsidRPr="003B7587">
        <w:rPr>
          <w:rFonts w:ascii="Times New Roman" w:eastAsia="Arial" w:hAnsi="Times New Roman" w:cs="Times New Roman"/>
        </w:rPr>
        <w:t>епловой</w:t>
      </w:r>
      <w:r w:rsidRPr="003B7587">
        <w:rPr>
          <w:rFonts w:ascii="Times New Roman" w:eastAsia="Arial" w:hAnsi="Times New Roman" w:cs="Times New Roman"/>
          <w:spacing w:val="126"/>
        </w:rPr>
        <w:t xml:space="preserve"> </w:t>
      </w:r>
      <w:r w:rsidRPr="003B7587">
        <w:rPr>
          <w:rFonts w:ascii="Times New Roman" w:eastAsia="Arial" w:hAnsi="Times New Roman" w:cs="Times New Roman"/>
        </w:rPr>
        <w:t>эне</w:t>
      </w:r>
      <w:r w:rsidRPr="003B7587">
        <w:rPr>
          <w:rFonts w:ascii="Times New Roman" w:eastAsia="Arial" w:hAnsi="Times New Roman" w:cs="Times New Roman"/>
          <w:spacing w:val="1"/>
        </w:rPr>
        <w:t>р</w:t>
      </w:r>
      <w:r w:rsidRPr="003B7587">
        <w:rPr>
          <w:rFonts w:ascii="Times New Roman" w:eastAsia="Arial" w:hAnsi="Times New Roman" w:cs="Times New Roman"/>
        </w:rPr>
        <w:t>гии</w:t>
      </w:r>
      <w:r w:rsidRPr="003B7587">
        <w:rPr>
          <w:rFonts w:ascii="Times New Roman" w:eastAsia="Arial" w:hAnsi="Times New Roman" w:cs="Times New Roman"/>
          <w:spacing w:val="123"/>
        </w:rPr>
        <w:t xml:space="preserve"> </w:t>
      </w:r>
      <w:r w:rsidRPr="003B7587">
        <w:rPr>
          <w:rFonts w:ascii="Times New Roman" w:eastAsia="Arial" w:hAnsi="Times New Roman" w:cs="Times New Roman"/>
          <w:spacing w:val="-1"/>
        </w:rPr>
        <w:t>з</w:t>
      </w:r>
      <w:r w:rsidRPr="003B7587">
        <w:rPr>
          <w:rFonts w:ascii="Times New Roman" w:eastAsia="Arial" w:hAnsi="Times New Roman" w:cs="Times New Roman"/>
        </w:rPr>
        <w:t>а опр</w:t>
      </w:r>
      <w:r w:rsidRPr="003B7587">
        <w:rPr>
          <w:rFonts w:ascii="Times New Roman" w:eastAsia="Arial" w:hAnsi="Times New Roman" w:cs="Times New Roman"/>
          <w:spacing w:val="2"/>
        </w:rPr>
        <w:t>е</w:t>
      </w:r>
      <w:r w:rsidRPr="003B7587">
        <w:rPr>
          <w:rFonts w:ascii="Times New Roman" w:eastAsia="Arial" w:hAnsi="Times New Roman" w:cs="Times New Roman"/>
        </w:rPr>
        <w:t>делённый</w:t>
      </w:r>
      <w:r w:rsidRPr="003B7587">
        <w:rPr>
          <w:rFonts w:ascii="Times New Roman" w:eastAsia="Arial" w:hAnsi="Times New Roman" w:cs="Times New Roman"/>
          <w:spacing w:val="77"/>
        </w:rPr>
        <w:t xml:space="preserve"> </w:t>
      </w:r>
      <w:r w:rsidRPr="003B7587">
        <w:rPr>
          <w:rFonts w:ascii="Times New Roman" w:eastAsia="Arial" w:hAnsi="Times New Roman" w:cs="Times New Roman"/>
        </w:rPr>
        <w:t>пе</w:t>
      </w:r>
      <w:r w:rsidRPr="003B7587">
        <w:rPr>
          <w:rFonts w:ascii="Times New Roman" w:eastAsia="Arial" w:hAnsi="Times New Roman" w:cs="Times New Roman"/>
          <w:spacing w:val="1"/>
        </w:rPr>
        <w:t>р</w:t>
      </w:r>
      <w:r w:rsidRPr="003B7587">
        <w:rPr>
          <w:rFonts w:ascii="Times New Roman" w:eastAsia="Arial" w:hAnsi="Times New Roman" w:cs="Times New Roman"/>
          <w:spacing w:val="-1"/>
        </w:rPr>
        <w:t>и</w:t>
      </w:r>
      <w:r w:rsidRPr="003B7587">
        <w:rPr>
          <w:rFonts w:ascii="Times New Roman" w:eastAsia="Arial" w:hAnsi="Times New Roman" w:cs="Times New Roman"/>
        </w:rPr>
        <w:t>од</w:t>
      </w:r>
      <w:r w:rsidRPr="003B7587">
        <w:rPr>
          <w:rFonts w:ascii="Times New Roman" w:eastAsia="Arial" w:hAnsi="Times New Roman" w:cs="Times New Roman"/>
          <w:spacing w:val="77"/>
        </w:rPr>
        <w:t xml:space="preserve"> </w:t>
      </w:r>
      <w:r w:rsidRPr="003B7587">
        <w:rPr>
          <w:rFonts w:ascii="Times New Roman" w:eastAsia="Arial" w:hAnsi="Times New Roman" w:cs="Times New Roman"/>
        </w:rPr>
        <w:t>к</w:t>
      </w:r>
      <w:r w:rsidRPr="003B7587">
        <w:rPr>
          <w:rFonts w:ascii="Times New Roman" w:eastAsia="Arial" w:hAnsi="Times New Roman" w:cs="Times New Roman"/>
          <w:spacing w:val="78"/>
        </w:rPr>
        <w:t xml:space="preserve"> </w:t>
      </w:r>
      <w:r w:rsidRPr="003B7587">
        <w:rPr>
          <w:rFonts w:ascii="Times New Roman" w:eastAsia="Arial" w:hAnsi="Times New Roman" w:cs="Times New Roman"/>
        </w:rPr>
        <w:t>т</w:t>
      </w:r>
      <w:r w:rsidRPr="003B7587">
        <w:rPr>
          <w:rFonts w:ascii="Times New Roman" w:eastAsia="Arial" w:hAnsi="Times New Roman" w:cs="Times New Roman"/>
          <w:spacing w:val="1"/>
        </w:rPr>
        <w:t>ео</w:t>
      </w:r>
      <w:r w:rsidRPr="003B7587">
        <w:rPr>
          <w:rFonts w:ascii="Times New Roman" w:eastAsia="Arial" w:hAnsi="Times New Roman" w:cs="Times New Roman"/>
        </w:rPr>
        <w:t>ретической</w:t>
      </w:r>
      <w:r w:rsidRPr="003B7587">
        <w:rPr>
          <w:rFonts w:ascii="Times New Roman" w:eastAsia="Arial" w:hAnsi="Times New Roman" w:cs="Times New Roman"/>
          <w:spacing w:val="75"/>
        </w:rPr>
        <w:t xml:space="preserve"> </w:t>
      </w:r>
      <w:r w:rsidRPr="003B7587">
        <w:rPr>
          <w:rFonts w:ascii="Times New Roman" w:eastAsia="Arial" w:hAnsi="Times New Roman" w:cs="Times New Roman"/>
        </w:rPr>
        <w:t>вы</w:t>
      </w:r>
      <w:r w:rsidRPr="003B7587">
        <w:rPr>
          <w:rFonts w:ascii="Times New Roman" w:eastAsia="Arial" w:hAnsi="Times New Roman" w:cs="Times New Roman"/>
          <w:spacing w:val="1"/>
        </w:rPr>
        <w:t>ра</w:t>
      </w:r>
      <w:r w:rsidRPr="003B7587">
        <w:rPr>
          <w:rFonts w:ascii="Times New Roman" w:eastAsia="Arial" w:hAnsi="Times New Roman" w:cs="Times New Roman"/>
        </w:rPr>
        <w:t>ботке</w:t>
      </w:r>
      <w:r w:rsidRPr="003B7587">
        <w:rPr>
          <w:rFonts w:ascii="Times New Roman" w:eastAsia="Arial" w:hAnsi="Times New Roman" w:cs="Times New Roman"/>
          <w:spacing w:val="77"/>
        </w:rPr>
        <w:t xml:space="preserve"> </w:t>
      </w:r>
      <w:r w:rsidRPr="003B7587">
        <w:rPr>
          <w:rFonts w:ascii="Times New Roman" w:eastAsia="Arial" w:hAnsi="Times New Roman" w:cs="Times New Roman"/>
        </w:rPr>
        <w:t>при</w:t>
      </w:r>
      <w:r w:rsidRPr="003B7587">
        <w:rPr>
          <w:rFonts w:ascii="Times New Roman" w:eastAsia="Arial" w:hAnsi="Times New Roman" w:cs="Times New Roman"/>
          <w:spacing w:val="78"/>
        </w:rPr>
        <w:t xml:space="preserve"> </w:t>
      </w:r>
      <w:r w:rsidRPr="003B7587">
        <w:rPr>
          <w:rFonts w:ascii="Times New Roman" w:eastAsia="Arial" w:hAnsi="Times New Roman" w:cs="Times New Roman"/>
          <w:spacing w:val="1"/>
        </w:rPr>
        <w:t>р</w:t>
      </w:r>
      <w:r w:rsidRPr="003B7587">
        <w:rPr>
          <w:rFonts w:ascii="Times New Roman" w:eastAsia="Arial" w:hAnsi="Times New Roman" w:cs="Times New Roman"/>
        </w:rPr>
        <w:t>а</w:t>
      </w:r>
      <w:r w:rsidRPr="003B7587">
        <w:rPr>
          <w:rFonts w:ascii="Times New Roman" w:eastAsia="Arial" w:hAnsi="Times New Roman" w:cs="Times New Roman"/>
          <w:spacing w:val="-2"/>
        </w:rPr>
        <w:t>б</w:t>
      </w:r>
      <w:r w:rsidRPr="003B7587">
        <w:rPr>
          <w:rFonts w:ascii="Times New Roman" w:eastAsia="Arial" w:hAnsi="Times New Roman" w:cs="Times New Roman"/>
          <w:spacing w:val="-1"/>
        </w:rPr>
        <w:t>о</w:t>
      </w:r>
      <w:r w:rsidRPr="003B7587">
        <w:rPr>
          <w:rFonts w:ascii="Times New Roman" w:eastAsia="Arial" w:hAnsi="Times New Roman" w:cs="Times New Roman"/>
        </w:rPr>
        <w:t>те</w:t>
      </w:r>
      <w:r w:rsidRPr="003B7587">
        <w:rPr>
          <w:rFonts w:ascii="Times New Roman" w:eastAsia="Arial" w:hAnsi="Times New Roman" w:cs="Times New Roman"/>
          <w:spacing w:val="78"/>
        </w:rPr>
        <w:t xml:space="preserve"> </w:t>
      </w:r>
      <w:r w:rsidRPr="003B7587">
        <w:rPr>
          <w:rFonts w:ascii="Times New Roman" w:eastAsia="Arial" w:hAnsi="Times New Roman" w:cs="Times New Roman"/>
        </w:rPr>
        <w:t>без</w:t>
      </w:r>
      <w:r w:rsidRPr="003B7587">
        <w:rPr>
          <w:rFonts w:ascii="Times New Roman" w:eastAsia="Arial" w:hAnsi="Times New Roman" w:cs="Times New Roman"/>
          <w:spacing w:val="78"/>
        </w:rPr>
        <w:t xml:space="preserve"> </w:t>
      </w:r>
      <w:r w:rsidRPr="003B7587">
        <w:rPr>
          <w:rFonts w:ascii="Times New Roman" w:eastAsia="Arial" w:hAnsi="Times New Roman" w:cs="Times New Roman"/>
        </w:rPr>
        <w:t>ост</w:t>
      </w:r>
      <w:r w:rsidRPr="003B7587">
        <w:rPr>
          <w:rFonts w:ascii="Times New Roman" w:eastAsia="Arial" w:hAnsi="Times New Roman" w:cs="Times New Roman"/>
          <w:spacing w:val="2"/>
        </w:rPr>
        <w:t>а</w:t>
      </w:r>
      <w:r w:rsidRPr="003B7587">
        <w:rPr>
          <w:rFonts w:ascii="Times New Roman" w:eastAsia="Arial" w:hAnsi="Times New Roman" w:cs="Times New Roman"/>
          <w:spacing w:val="-2"/>
        </w:rPr>
        <w:t>н</w:t>
      </w:r>
      <w:r w:rsidRPr="003B7587">
        <w:rPr>
          <w:rFonts w:ascii="Times New Roman" w:eastAsia="Arial" w:hAnsi="Times New Roman" w:cs="Times New Roman"/>
        </w:rPr>
        <w:t>овок</w:t>
      </w:r>
      <w:r w:rsidRPr="003B7587">
        <w:rPr>
          <w:rFonts w:ascii="Times New Roman" w:eastAsia="Arial" w:hAnsi="Times New Roman" w:cs="Times New Roman"/>
          <w:spacing w:val="78"/>
        </w:rPr>
        <w:t xml:space="preserve"> </w:t>
      </w:r>
      <w:r w:rsidRPr="003B7587">
        <w:rPr>
          <w:rFonts w:ascii="Times New Roman" w:eastAsia="Arial" w:hAnsi="Times New Roman" w:cs="Times New Roman"/>
        </w:rPr>
        <w:t xml:space="preserve">на </w:t>
      </w:r>
      <w:r w:rsidRPr="003B7587">
        <w:rPr>
          <w:rFonts w:ascii="Times New Roman" w:eastAsia="Arial" w:hAnsi="Times New Roman" w:cs="Times New Roman"/>
          <w:spacing w:val="-2"/>
        </w:rPr>
        <w:t>у</w:t>
      </w:r>
      <w:r w:rsidRPr="003B7587">
        <w:rPr>
          <w:rFonts w:ascii="Times New Roman" w:eastAsia="Arial" w:hAnsi="Times New Roman" w:cs="Times New Roman"/>
        </w:rPr>
        <w:t>становленн</w:t>
      </w:r>
      <w:r w:rsidRPr="003B7587">
        <w:rPr>
          <w:rFonts w:ascii="Times New Roman" w:eastAsia="Arial" w:hAnsi="Times New Roman" w:cs="Times New Roman"/>
          <w:spacing w:val="1"/>
        </w:rPr>
        <w:t>о</w:t>
      </w:r>
      <w:r w:rsidRPr="003B7587">
        <w:rPr>
          <w:rFonts w:ascii="Times New Roman" w:eastAsia="Arial" w:hAnsi="Times New Roman" w:cs="Times New Roman"/>
        </w:rPr>
        <w:t>й</w:t>
      </w:r>
      <w:r w:rsidRPr="003B7587">
        <w:rPr>
          <w:rFonts w:ascii="Times New Roman" w:eastAsia="Arial" w:hAnsi="Times New Roman" w:cs="Times New Roman"/>
          <w:spacing w:val="1"/>
        </w:rPr>
        <w:t xml:space="preserve"> </w:t>
      </w:r>
      <w:r w:rsidRPr="003B7587">
        <w:rPr>
          <w:rFonts w:ascii="Times New Roman" w:eastAsia="Arial" w:hAnsi="Times New Roman" w:cs="Times New Roman"/>
        </w:rPr>
        <w:t>т</w:t>
      </w:r>
      <w:r w:rsidRPr="003B7587">
        <w:rPr>
          <w:rFonts w:ascii="Times New Roman" w:eastAsia="Arial" w:hAnsi="Times New Roman" w:cs="Times New Roman"/>
          <w:spacing w:val="1"/>
        </w:rPr>
        <w:t>е</w:t>
      </w:r>
      <w:r w:rsidRPr="003B7587">
        <w:rPr>
          <w:rFonts w:ascii="Times New Roman" w:eastAsia="Arial" w:hAnsi="Times New Roman" w:cs="Times New Roman"/>
        </w:rPr>
        <w:t>пловой</w:t>
      </w:r>
      <w:r w:rsidRPr="003B7587">
        <w:rPr>
          <w:rFonts w:ascii="Times New Roman" w:eastAsia="Arial" w:hAnsi="Times New Roman" w:cs="Times New Roman"/>
          <w:spacing w:val="1"/>
        </w:rPr>
        <w:t xml:space="preserve"> мо</w:t>
      </w:r>
      <w:r w:rsidRPr="003B7587">
        <w:rPr>
          <w:rFonts w:ascii="Times New Roman" w:eastAsia="Arial" w:hAnsi="Times New Roman" w:cs="Times New Roman"/>
        </w:rPr>
        <w:t>щност</w:t>
      </w:r>
      <w:r w:rsidRPr="003B7587">
        <w:rPr>
          <w:rFonts w:ascii="Times New Roman" w:eastAsia="Arial" w:hAnsi="Times New Roman" w:cs="Times New Roman"/>
          <w:spacing w:val="-1"/>
        </w:rPr>
        <w:t>и</w:t>
      </w:r>
      <w:r w:rsidRPr="003B7587">
        <w:rPr>
          <w:rFonts w:ascii="Times New Roman" w:eastAsia="Arial" w:hAnsi="Times New Roman" w:cs="Times New Roman"/>
        </w:rPr>
        <w:t>.</w:t>
      </w:r>
    </w:p>
    <w:p w:rsidR="00AC2ED6" w:rsidRDefault="00AC2ED6" w:rsidP="00AC2ED6">
      <w:pPr>
        <w:spacing w:line="239" w:lineRule="auto"/>
        <w:ind w:left="108" w:right="221" w:firstLine="708"/>
        <w:jc w:val="both"/>
        <w:rPr>
          <w:rFonts w:ascii="Times New Roman" w:eastAsia="Arial" w:hAnsi="Times New Roman" w:cs="Times New Roman"/>
        </w:rPr>
      </w:pPr>
      <w:r w:rsidRPr="003B7587">
        <w:rPr>
          <w:rFonts w:ascii="Times New Roman" w:eastAsia="Arial" w:hAnsi="Times New Roman" w:cs="Times New Roman"/>
        </w:rPr>
        <w:t>В</w:t>
      </w:r>
      <w:r w:rsidRPr="003B7587">
        <w:rPr>
          <w:rFonts w:ascii="Times New Roman" w:eastAsia="Arial" w:hAnsi="Times New Roman" w:cs="Times New Roman"/>
          <w:spacing w:val="173"/>
        </w:rPr>
        <w:t xml:space="preserve"> </w:t>
      </w:r>
      <w:r w:rsidRPr="003B7587">
        <w:rPr>
          <w:rFonts w:ascii="Times New Roman" w:eastAsia="Arial" w:hAnsi="Times New Roman" w:cs="Times New Roman"/>
        </w:rPr>
        <w:t>т</w:t>
      </w:r>
      <w:r w:rsidRPr="003B7587">
        <w:rPr>
          <w:rFonts w:ascii="Times New Roman" w:eastAsia="Arial" w:hAnsi="Times New Roman" w:cs="Times New Roman"/>
          <w:spacing w:val="1"/>
        </w:rPr>
        <w:t>а</w:t>
      </w:r>
      <w:r w:rsidRPr="003B7587">
        <w:rPr>
          <w:rFonts w:ascii="Times New Roman" w:eastAsia="Arial" w:hAnsi="Times New Roman" w:cs="Times New Roman"/>
        </w:rPr>
        <w:t>бл</w:t>
      </w:r>
      <w:r w:rsidR="007F4306">
        <w:rPr>
          <w:rFonts w:ascii="Times New Roman" w:eastAsia="Arial" w:hAnsi="Times New Roman" w:cs="Times New Roman"/>
        </w:rPr>
        <w:t>ице</w:t>
      </w:r>
      <w:r w:rsidRPr="003B7587">
        <w:rPr>
          <w:rFonts w:ascii="Times New Roman" w:eastAsia="Arial" w:hAnsi="Times New Roman" w:cs="Times New Roman"/>
          <w:spacing w:val="172"/>
        </w:rPr>
        <w:t xml:space="preserve"> </w:t>
      </w:r>
      <w:r w:rsidRPr="003B7587">
        <w:rPr>
          <w:rFonts w:ascii="Times New Roman" w:eastAsia="Arial" w:hAnsi="Times New Roman" w:cs="Times New Roman"/>
          <w:spacing w:val="1"/>
        </w:rPr>
        <w:t>1</w:t>
      </w:r>
      <w:r w:rsidR="007F4306">
        <w:rPr>
          <w:rFonts w:ascii="Times New Roman" w:eastAsia="Arial" w:hAnsi="Times New Roman" w:cs="Times New Roman"/>
          <w:spacing w:val="1"/>
        </w:rPr>
        <w:t>3.</w:t>
      </w:r>
      <w:r w:rsidR="00665314" w:rsidRPr="003B7587">
        <w:rPr>
          <w:rFonts w:ascii="Times New Roman" w:eastAsia="Arial" w:hAnsi="Times New Roman" w:cs="Times New Roman"/>
          <w:spacing w:val="1"/>
        </w:rPr>
        <w:t>4</w:t>
      </w:r>
      <w:r w:rsidR="006D1E27">
        <w:rPr>
          <w:rFonts w:ascii="Times New Roman" w:eastAsia="Arial" w:hAnsi="Times New Roman" w:cs="Times New Roman"/>
          <w:spacing w:val="1"/>
        </w:rPr>
        <w:t xml:space="preserve">-13.6  </w:t>
      </w:r>
      <w:r w:rsidRPr="003B7587">
        <w:rPr>
          <w:rFonts w:ascii="Times New Roman" w:eastAsia="Arial" w:hAnsi="Times New Roman" w:cs="Times New Roman"/>
        </w:rPr>
        <w:t>пр</w:t>
      </w:r>
      <w:r w:rsidRPr="003B7587">
        <w:rPr>
          <w:rFonts w:ascii="Times New Roman" w:eastAsia="Arial" w:hAnsi="Times New Roman" w:cs="Times New Roman"/>
          <w:spacing w:val="1"/>
        </w:rPr>
        <w:t>е</w:t>
      </w:r>
      <w:r w:rsidRPr="003B7587">
        <w:rPr>
          <w:rFonts w:ascii="Times New Roman" w:eastAsia="Arial" w:hAnsi="Times New Roman" w:cs="Times New Roman"/>
        </w:rPr>
        <w:t>дставлены</w:t>
      </w:r>
      <w:r w:rsidRPr="003B7587">
        <w:rPr>
          <w:rFonts w:ascii="Times New Roman" w:eastAsia="Arial" w:hAnsi="Times New Roman" w:cs="Times New Roman"/>
          <w:spacing w:val="173"/>
        </w:rPr>
        <w:t xml:space="preserve"> </w:t>
      </w:r>
      <w:r w:rsidRPr="003B7587">
        <w:rPr>
          <w:rFonts w:ascii="Times New Roman" w:eastAsia="Arial" w:hAnsi="Times New Roman" w:cs="Times New Roman"/>
        </w:rPr>
        <w:t>пе</w:t>
      </w:r>
      <w:r w:rsidRPr="003B7587">
        <w:rPr>
          <w:rFonts w:ascii="Times New Roman" w:eastAsia="Arial" w:hAnsi="Times New Roman" w:cs="Times New Roman"/>
          <w:spacing w:val="1"/>
        </w:rPr>
        <w:t>р</w:t>
      </w:r>
      <w:r w:rsidRPr="003B7587">
        <w:rPr>
          <w:rFonts w:ascii="Times New Roman" w:eastAsia="Arial" w:hAnsi="Times New Roman" w:cs="Times New Roman"/>
        </w:rPr>
        <w:t>с</w:t>
      </w:r>
      <w:r w:rsidRPr="003B7587">
        <w:rPr>
          <w:rFonts w:ascii="Times New Roman" w:eastAsia="Arial" w:hAnsi="Times New Roman" w:cs="Times New Roman"/>
          <w:spacing w:val="-1"/>
        </w:rPr>
        <w:t>п</w:t>
      </w:r>
      <w:r w:rsidRPr="003B7587">
        <w:rPr>
          <w:rFonts w:ascii="Times New Roman" w:eastAsia="Arial" w:hAnsi="Times New Roman" w:cs="Times New Roman"/>
        </w:rPr>
        <w:t>ективные</w:t>
      </w:r>
      <w:r w:rsidRPr="003B7587">
        <w:rPr>
          <w:rFonts w:ascii="Times New Roman" w:eastAsia="Arial" w:hAnsi="Times New Roman" w:cs="Times New Roman"/>
          <w:spacing w:val="174"/>
        </w:rPr>
        <w:t xml:space="preserve"> </w:t>
      </w:r>
      <w:r w:rsidRPr="003B7587">
        <w:rPr>
          <w:rFonts w:ascii="Times New Roman" w:eastAsia="Arial" w:hAnsi="Times New Roman" w:cs="Times New Roman"/>
        </w:rPr>
        <w:t>зн</w:t>
      </w:r>
      <w:r w:rsidRPr="003B7587">
        <w:rPr>
          <w:rFonts w:ascii="Times New Roman" w:eastAsia="Arial" w:hAnsi="Times New Roman" w:cs="Times New Roman"/>
          <w:spacing w:val="1"/>
        </w:rPr>
        <w:t>а</w:t>
      </w:r>
      <w:r w:rsidRPr="003B7587">
        <w:rPr>
          <w:rFonts w:ascii="Times New Roman" w:eastAsia="Arial" w:hAnsi="Times New Roman" w:cs="Times New Roman"/>
        </w:rPr>
        <w:t>чения</w:t>
      </w:r>
      <w:r w:rsidRPr="003B7587">
        <w:rPr>
          <w:rFonts w:ascii="Times New Roman" w:eastAsia="Arial" w:hAnsi="Times New Roman" w:cs="Times New Roman"/>
          <w:spacing w:val="171"/>
        </w:rPr>
        <w:t xml:space="preserve"> </w:t>
      </w:r>
      <w:r w:rsidRPr="003B7587">
        <w:rPr>
          <w:rFonts w:ascii="Times New Roman" w:eastAsia="Arial" w:hAnsi="Times New Roman" w:cs="Times New Roman"/>
        </w:rPr>
        <w:t>к</w:t>
      </w:r>
      <w:r w:rsidRPr="003B7587">
        <w:rPr>
          <w:rFonts w:ascii="Times New Roman" w:eastAsia="Arial" w:hAnsi="Times New Roman" w:cs="Times New Roman"/>
          <w:spacing w:val="1"/>
        </w:rPr>
        <w:t>о</w:t>
      </w:r>
      <w:r w:rsidRPr="003B7587">
        <w:rPr>
          <w:rFonts w:ascii="Times New Roman" w:eastAsia="Arial" w:hAnsi="Times New Roman" w:cs="Times New Roman"/>
        </w:rPr>
        <w:t>эффициента использ</w:t>
      </w:r>
      <w:r w:rsidRPr="003B7587">
        <w:rPr>
          <w:rFonts w:ascii="Times New Roman" w:eastAsia="Arial" w:hAnsi="Times New Roman" w:cs="Times New Roman"/>
          <w:spacing w:val="1"/>
        </w:rPr>
        <w:t>о</w:t>
      </w:r>
      <w:r w:rsidRPr="003B7587">
        <w:rPr>
          <w:rFonts w:ascii="Times New Roman" w:eastAsia="Arial" w:hAnsi="Times New Roman" w:cs="Times New Roman"/>
        </w:rPr>
        <w:t xml:space="preserve">вания </w:t>
      </w:r>
      <w:r w:rsidRPr="003B7587">
        <w:rPr>
          <w:rFonts w:ascii="Times New Roman" w:eastAsia="Arial" w:hAnsi="Times New Roman" w:cs="Times New Roman"/>
          <w:spacing w:val="-1"/>
        </w:rPr>
        <w:t>у</w:t>
      </w:r>
      <w:r w:rsidRPr="003B7587">
        <w:rPr>
          <w:rFonts w:ascii="Times New Roman" w:eastAsia="Arial" w:hAnsi="Times New Roman" w:cs="Times New Roman"/>
        </w:rPr>
        <w:t>становленной</w:t>
      </w:r>
      <w:r w:rsidRPr="003B7587">
        <w:rPr>
          <w:rFonts w:ascii="Times New Roman" w:eastAsia="Arial" w:hAnsi="Times New Roman" w:cs="Times New Roman"/>
          <w:spacing w:val="2"/>
        </w:rPr>
        <w:t xml:space="preserve"> </w:t>
      </w:r>
      <w:r w:rsidRPr="003B7587">
        <w:rPr>
          <w:rFonts w:ascii="Times New Roman" w:eastAsia="Arial" w:hAnsi="Times New Roman" w:cs="Times New Roman"/>
        </w:rPr>
        <w:t>т</w:t>
      </w:r>
      <w:r w:rsidRPr="003B7587">
        <w:rPr>
          <w:rFonts w:ascii="Times New Roman" w:eastAsia="Arial" w:hAnsi="Times New Roman" w:cs="Times New Roman"/>
          <w:spacing w:val="1"/>
        </w:rPr>
        <w:t>е</w:t>
      </w:r>
      <w:r w:rsidRPr="003B7587">
        <w:rPr>
          <w:rFonts w:ascii="Times New Roman" w:eastAsia="Arial" w:hAnsi="Times New Roman" w:cs="Times New Roman"/>
        </w:rPr>
        <w:t xml:space="preserve">пловой </w:t>
      </w:r>
      <w:r w:rsidRPr="003B7587">
        <w:rPr>
          <w:rFonts w:ascii="Times New Roman" w:eastAsia="Arial" w:hAnsi="Times New Roman" w:cs="Times New Roman"/>
          <w:spacing w:val="-1"/>
        </w:rPr>
        <w:t>м</w:t>
      </w:r>
      <w:r w:rsidRPr="003B7587">
        <w:rPr>
          <w:rFonts w:ascii="Times New Roman" w:eastAsia="Arial" w:hAnsi="Times New Roman" w:cs="Times New Roman"/>
        </w:rPr>
        <w:t>ощности.</w:t>
      </w:r>
    </w:p>
    <w:p w:rsidR="00377443" w:rsidRDefault="00377443" w:rsidP="00AC2ED6">
      <w:pPr>
        <w:spacing w:line="239" w:lineRule="auto"/>
        <w:ind w:left="108" w:right="221" w:firstLine="708"/>
        <w:jc w:val="both"/>
        <w:rPr>
          <w:rFonts w:ascii="Times New Roman" w:eastAsia="Arial" w:hAnsi="Times New Roman" w:cs="Times New Roman"/>
        </w:rPr>
      </w:pPr>
    </w:p>
    <w:p w:rsidR="00AC2ED6" w:rsidRPr="003B7587" w:rsidRDefault="00AC2ED6" w:rsidP="00AC2ED6">
      <w:pPr>
        <w:spacing w:line="239" w:lineRule="auto"/>
        <w:ind w:left="108" w:right="221"/>
        <w:jc w:val="both"/>
        <w:rPr>
          <w:rFonts w:ascii="Times New Roman" w:eastAsia="Arial" w:hAnsi="Times New Roman" w:cs="Times New Roman"/>
          <w:b/>
          <w:sz w:val="22"/>
          <w:szCs w:val="22"/>
        </w:rPr>
      </w:pPr>
      <w:r w:rsidRPr="003B7587">
        <w:rPr>
          <w:rFonts w:ascii="Times New Roman" w:eastAsia="Arial" w:hAnsi="Times New Roman" w:cs="Times New Roman"/>
          <w:b/>
          <w:bCs/>
          <w:spacing w:val="1"/>
          <w:sz w:val="22"/>
          <w:szCs w:val="22"/>
        </w:rPr>
        <w:t>Т</w:t>
      </w:r>
      <w:r w:rsidRPr="003B7587">
        <w:rPr>
          <w:rFonts w:ascii="Times New Roman" w:eastAsia="Arial" w:hAnsi="Times New Roman" w:cs="Times New Roman"/>
          <w:b/>
          <w:bCs/>
          <w:sz w:val="22"/>
          <w:szCs w:val="22"/>
        </w:rPr>
        <w:t>аблица</w:t>
      </w:r>
      <w:r w:rsidRPr="003B7587">
        <w:rPr>
          <w:rFonts w:ascii="Times New Roman" w:eastAsia="Arial" w:hAnsi="Times New Roman" w:cs="Times New Roman"/>
          <w:b/>
          <w:spacing w:val="-1"/>
          <w:sz w:val="22"/>
          <w:szCs w:val="22"/>
        </w:rPr>
        <w:t xml:space="preserve"> </w:t>
      </w:r>
      <w:r w:rsidRPr="003B7587">
        <w:rPr>
          <w:rFonts w:ascii="Times New Roman" w:eastAsia="Arial" w:hAnsi="Times New Roman" w:cs="Times New Roman"/>
          <w:b/>
          <w:bCs/>
          <w:sz w:val="22"/>
          <w:szCs w:val="22"/>
        </w:rPr>
        <w:t>1</w:t>
      </w:r>
      <w:r w:rsidR="007F4306">
        <w:rPr>
          <w:rFonts w:ascii="Times New Roman" w:eastAsia="Arial" w:hAnsi="Times New Roman" w:cs="Times New Roman"/>
          <w:b/>
          <w:bCs/>
          <w:sz w:val="22"/>
          <w:szCs w:val="22"/>
        </w:rPr>
        <w:t>3.4</w:t>
      </w:r>
      <w:r w:rsidRPr="003B7587">
        <w:rPr>
          <w:rFonts w:ascii="Times New Roman" w:eastAsia="Arial" w:hAnsi="Times New Roman" w:cs="Times New Roman"/>
          <w:b/>
          <w:bCs/>
          <w:sz w:val="22"/>
          <w:szCs w:val="22"/>
        </w:rPr>
        <w:t>.</w:t>
      </w:r>
      <w:r w:rsidRPr="003B7587">
        <w:rPr>
          <w:rFonts w:ascii="Times New Roman" w:eastAsia="Arial" w:hAnsi="Times New Roman" w:cs="Times New Roman"/>
          <w:b/>
          <w:sz w:val="22"/>
          <w:szCs w:val="22"/>
        </w:rPr>
        <w:t xml:space="preserve"> Результаты расчёта пе</w:t>
      </w:r>
      <w:r w:rsidRPr="003B7587">
        <w:rPr>
          <w:rFonts w:ascii="Times New Roman" w:eastAsia="Arial" w:hAnsi="Times New Roman" w:cs="Times New Roman"/>
          <w:b/>
          <w:spacing w:val="1"/>
          <w:sz w:val="22"/>
          <w:szCs w:val="22"/>
        </w:rPr>
        <w:t>р</w:t>
      </w:r>
      <w:r w:rsidRPr="003B7587">
        <w:rPr>
          <w:rFonts w:ascii="Times New Roman" w:eastAsia="Arial" w:hAnsi="Times New Roman" w:cs="Times New Roman"/>
          <w:b/>
          <w:sz w:val="22"/>
          <w:szCs w:val="22"/>
        </w:rPr>
        <w:t>с</w:t>
      </w:r>
      <w:r w:rsidRPr="003B7587">
        <w:rPr>
          <w:rFonts w:ascii="Times New Roman" w:eastAsia="Arial" w:hAnsi="Times New Roman" w:cs="Times New Roman"/>
          <w:b/>
          <w:spacing w:val="-1"/>
          <w:sz w:val="22"/>
          <w:szCs w:val="22"/>
        </w:rPr>
        <w:t>п</w:t>
      </w:r>
      <w:r w:rsidRPr="003B7587">
        <w:rPr>
          <w:rFonts w:ascii="Times New Roman" w:eastAsia="Arial" w:hAnsi="Times New Roman" w:cs="Times New Roman"/>
          <w:b/>
          <w:sz w:val="22"/>
          <w:szCs w:val="22"/>
        </w:rPr>
        <w:t>ективных</w:t>
      </w:r>
      <w:r w:rsidRPr="003B7587">
        <w:rPr>
          <w:rFonts w:ascii="Times New Roman" w:eastAsia="Arial" w:hAnsi="Times New Roman" w:cs="Times New Roman"/>
          <w:b/>
          <w:spacing w:val="174"/>
          <w:sz w:val="22"/>
          <w:szCs w:val="22"/>
        </w:rPr>
        <w:t xml:space="preserve"> </w:t>
      </w:r>
      <w:r w:rsidRPr="003B7587">
        <w:rPr>
          <w:rFonts w:ascii="Times New Roman" w:eastAsia="Arial" w:hAnsi="Times New Roman" w:cs="Times New Roman"/>
          <w:b/>
          <w:sz w:val="22"/>
          <w:szCs w:val="22"/>
        </w:rPr>
        <w:t>зн</w:t>
      </w:r>
      <w:r w:rsidRPr="003B7587">
        <w:rPr>
          <w:rFonts w:ascii="Times New Roman" w:eastAsia="Arial" w:hAnsi="Times New Roman" w:cs="Times New Roman"/>
          <w:b/>
          <w:spacing w:val="1"/>
          <w:sz w:val="22"/>
          <w:szCs w:val="22"/>
        </w:rPr>
        <w:t>а</w:t>
      </w:r>
      <w:r w:rsidRPr="003B7587">
        <w:rPr>
          <w:rFonts w:ascii="Times New Roman" w:eastAsia="Arial" w:hAnsi="Times New Roman" w:cs="Times New Roman"/>
          <w:b/>
          <w:sz w:val="22"/>
          <w:szCs w:val="22"/>
        </w:rPr>
        <w:t>чений</w:t>
      </w:r>
      <w:r w:rsidRPr="003B7587">
        <w:rPr>
          <w:rFonts w:ascii="Times New Roman" w:eastAsia="Arial" w:hAnsi="Times New Roman" w:cs="Times New Roman"/>
          <w:b/>
          <w:spacing w:val="171"/>
          <w:sz w:val="22"/>
          <w:szCs w:val="22"/>
        </w:rPr>
        <w:t xml:space="preserve"> </w:t>
      </w:r>
      <w:r w:rsidRPr="003B7587">
        <w:rPr>
          <w:rFonts w:ascii="Times New Roman" w:eastAsia="Arial" w:hAnsi="Times New Roman" w:cs="Times New Roman"/>
          <w:b/>
          <w:sz w:val="22"/>
          <w:szCs w:val="22"/>
        </w:rPr>
        <w:t>к</w:t>
      </w:r>
      <w:r w:rsidRPr="003B7587">
        <w:rPr>
          <w:rFonts w:ascii="Times New Roman" w:eastAsia="Arial" w:hAnsi="Times New Roman" w:cs="Times New Roman"/>
          <w:b/>
          <w:spacing w:val="1"/>
          <w:sz w:val="22"/>
          <w:szCs w:val="22"/>
        </w:rPr>
        <w:t>о</w:t>
      </w:r>
      <w:r w:rsidRPr="003B7587">
        <w:rPr>
          <w:rFonts w:ascii="Times New Roman" w:eastAsia="Arial" w:hAnsi="Times New Roman" w:cs="Times New Roman"/>
          <w:b/>
          <w:sz w:val="22"/>
          <w:szCs w:val="22"/>
        </w:rPr>
        <w:t>эффициента использ</w:t>
      </w:r>
      <w:r w:rsidRPr="003B7587">
        <w:rPr>
          <w:rFonts w:ascii="Times New Roman" w:eastAsia="Arial" w:hAnsi="Times New Roman" w:cs="Times New Roman"/>
          <w:b/>
          <w:spacing w:val="1"/>
          <w:sz w:val="22"/>
          <w:szCs w:val="22"/>
        </w:rPr>
        <w:t>о</w:t>
      </w:r>
      <w:r w:rsidRPr="003B7587">
        <w:rPr>
          <w:rFonts w:ascii="Times New Roman" w:eastAsia="Arial" w:hAnsi="Times New Roman" w:cs="Times New Roman"/>
          <w:b/>
          <w:sz w:val="22"/>
          <w:szCs w:val="22"/>
        </w:rPr>
        <w:t xml:space="preserve">вания </w:t>
      </w:r>
      <w:r w:rsidRPr="003B7587">
        <w:rPr>
          <w:rFonts w:ascii="Times New Roman" w:eastAsia="Arial" w:hAnsi="Times New Roman" w:cs="Times New Roman"/>
          <w:b/>
          <w:spacing w:val="-1"/>
          <w:sz w:val="22"/>
          <w:szCs w:val="22"/>
        </w:rPr>
        <w:t>у</w:t>
      </w:r>
      <w:r w:rsidRPr="003B7587">
        <w:rPr>
          <w:rFonts w:ascii="Times New Roman" w:eastAsia="Arial" w:hAnsi="Times New Roman" w:cs="Times New Roman"/>
          <w:b/>
          <w:sz w:val="22"/>
          <w:szCs w:val="22"/>
        </w:rPr>
        <w:t>становленной</w:t>
      </w:r>
      <w:r w:rsidRPr="003B7587">
        <w:rPr>
          <w:rFonts w:ascii="Times New Roman" w:eastAsia="Arial" w:hAnsi="Times New Roman" w:cs="Times New Roman"/>
          <w:b/>
          <w:spacing w:val="2"/>
          <w:sz w:val="22"/>
          <w:szCs w:val="22"/>
        </w:rPr>
        <w:t xml:space="preserve"> </w:t>
      </w:r>
      <w:r w:rsidRPr="003B7587">
        <w:rPr>
          <w:rFonts w:ascii="Times New Roman" w:eastAsia="Arial" w:hAnsi="Times New Roman" w:cs="Times New Roman"/>
          <w:b/>
          <w:sz w:val="22"/>
          <w:szCs w:val="22"/>
        </w:rPr>
        <w:t>т</w:t>
      </w:r>
      <w:r w:rsidRPr="003B7587">
        <w:rPr>
          <w:rFonts w:ascii="Times New Roman" w:eastAsia="Arial" w:hAnsi="Times New Roman" w:cs="Times New Roman"/>
          <w:b/>
          <w:spacing w:val="1"/>
          <w:sz w:val="22"/>
          <w:szCs w:val="22"/>
        </w:rPr>
        <w:t>е</w:t>
      </w:r>
      <w:r w:rsidRPr="003B7587">
        <w:rPr>
          <w:rFonts w:ascii="Times New Roman" w:eastAsia="Arial" w:hAnsi="Times New Roman" w:cs="Times New Roman"/>
          <w:b/>
          <w:sz w:val="22"/>
          <w:szCs w:val="22"/>
        </w:rPr>
        <w:t xml:space="preserve">пловой </w:t>
      </w:r>
      <w:r w:rsidRPr="003B7587">
        <w:rPr>
          <w:rFonts w:ascii="Times New Roman" w:eastAsia="Arial" w:hAnsi="Times New Roman" w:cs="Times New Roman"/>
          <w:b/>
          <w:spacing w:val="-1"/>
          <w:sz w:val="22"/>
          <w:szCs w:val="22"/>
        </w:rPr>
        <w:t>м</w:t>
      </w:r>
      <w:r w:rsidRPr="003B7587">
        <w:rPr>
          <w:rFonts w:ascii="Times New Roman" w:eastAsia="Arial" w:hAnsi="Times New Roman" w:cs="Times New Roman"/>
          <w:b/>
          <w:sz w:val="22"/>
          <w:szCs w:val="22"/>
        </w:rPr>
        <w:t xml:space="preserve">ощности </w:t>
      </w:r>
      <w:r w:rsidR="007F4306" w:rsidRPr="007F4306">
        <w:rPr>
          <w:rFonts w:ascii="Times New Roman" w:eastAsia="Arial" w:hAnsi="Times New Roman" w:cs="Times New Roman"/>
          <w:b/>
        </w:rPr>
        <w:t>школы интерната</w:t>
      </w:r>
      <w:r w:rsidR="007F4306" w:rsidRPr="00DD1DC3">
        <w:rPr>
          <w:rFonts w:ascii="Times New Roman" w:eastAsia="Arial" w:hAnsi="Times New Roman" w:cs="Times New Roman"/>
          <w:b/>
          <w:sz w:val="22"/>
          <w:szCs w:val="22"/>
        </w:rPr>
        <w:t xml:space="preserve"> </w:t>
      </w:r>
    </w:p>
    <w:tbl>
      <w:tblPr>
        <w:tblW w:w="0" w:type="auto"/>
        <w:jc w:val="center"/>
        <w:tblLayout w:type="fixed"/>
        <w:tblCellMar>
          <w:left w:w="0" w:type="dxa"/>
          <w:right w:w="0" w:type="dxa"/>
        </w:tblCellMar>
        <w:tblLook w:val="0000" w:firstRow="0" w:lastRow="0" w:firstColumn="0" w:lastColumn="0" w:noHBand="0" w:noVBand="0"/>
      </w:tblPr>
      <w:tblGrid>
        <w:gridCol w:w="3100"/>
        <w:gridCol w:w="1012"/>
        <w:gridCol w:w="914"/>
        <w:gridCol w:w="871"/>
        <w:gridCol w:w="1005"/>
        <w:gridCol w:w="946"/>
        <w:gridCol w:w="945"/>
        <w:gridCol w:w="944"/>
      </w:tblGrid>
      <w:tr w:rsidR="00AC2ED6" w:rsidRPr="003B7587" w:rsidTr="00794C9A">
        <w:trPr>
          <w:cantSplit/>
          <w:trHeight w:hRule="exact" w:val="433"/>
          <w:jc w:val="center"/>
        </w:trPr>
        <w:tc>
          <w:tcPr>
            <w:tcW w:w="3100" w:type="dxa"/>
            <w:vMerge w:val="restart"/>
            <w:tcBorders>
              <w:top w:val="single" w:sz="3" w:space="0" w:color="000000"/>
              <w:left w:val="single" w:sz="3" w:space="0" w:color="000000"/>
              <w:right w:val="single" w:sz="3" w:space="0" w:color="000000"/>
            </w:tcBorders>
            <w:shd w:val="clear" w:color="auto" w:fill="FFFFFF"/>
            <w:tcMar>
              <w:top w:w="0" w:type="dxa"/>
              <w:left w:w="0" w:type="dxa"/>
              <w:bottom w:w="0" w:type="dxa"/>
              <w:right w:w="0" w:type="dxa"/>
            </w:tcMar>
          </w:tcPr>
          <w:p w:rsidR="00AC2ED6" w:rsidRPr="003B7587" w:rsidRDefault="00AC2ED6" w:rsidP="00794C9A">
            <w:pPr>
              <w:spacing w:after="19" w:line="120" w:lineRule="exact"/>
              <w:rPr>
                <w:rFonts w:ascii="Times New Roman" w:hAnsi="Times New Roman" w:cs="Times New Roman"/>
                <w:sz w:val="12"/>
                <w:szCs w:val="12"/>
              </w:rPr>
            </w:pPr>
          </w:p>
          <w:p w:rsidR="00AC2ED6" w:rsidRPr="003B7587" w:rsidRDefault="00AC2ED6" w:rsidP="00794C9A">
            <w:pPr>
              <w:ind w:left="245" w:right="171"/>
              <w:jc w:val="center"/>
              <w:rPr>
                <w:rFonts w:ascii="Times New Roman" w:eastAsia="Arial" w:hAnsi="Times New Roman" w:cs="Times New Roman"/>
                <w:bCs/>
                <w:sz w:val="20"/>
              </w:rPr>
            </w:pPr>
            <w:r w:rsidRPr="003B7587">
              <w:rPr>
                <w:rFonts w:ascii="Times New Roman" w:eastAsia="Arial" w:hAnsi="Times New Roman" w:cs="Times New Roman"/>
                <w:bCs/>
                <w:sz w:val="20"/>
              </w:rPr>
              <w:t>Наимено</w:t>
            </w:r>
            <w:r w:rsidRPr="003B7587">
              <w:rPr>
                <w:rFonts w:ascii="Times New Roman" w:eastAsia="Arial" w:hAnsi="Times New Roman" w:cs="Times New Roman"/>
                <w:bCs/>
                <w:spacing w:val="1"/>
                <w:sz w:val="20"/>
              </w:rPr>
              <w:t>в</w:t>
            </w:r>
            <w:r w:rsidRPr="003B7587">
              <w:rPr>
                <w:rFonts w:ascii="Times New Roman" w:eastAsia="Arial" w:hAnsi="Times New Roman" w:cs="Times New Roman"/>
                <w:bCs/>
                <w:sz w:val="20"/>
              </w:rPr>
              <w:t>ание</w:t>
            </w:r>
            <w:r w:rsidRPr="003B7587">
              <w:rPr>
                <w:rFonts w:ascii="Times New Roman" w:eastAsia="Arial" w:hAnsi="Times New Roman" w:cs="Times New Roman"/>
                <w:sz w:val="20"/>
              </w:rPr>
              <w:t xml:space="preserve"> </w:t>
            </w:r>
            <w:r w:rsidRPr="003B7587">
              <w:rPr>
                <w:rFonts w:ascii="Times New Roman" w:eastAsia="Arial" w:hAnsi="Times New Roman" w:cs="Times New Roman"/>
                <w:bCs/>
                <w:sz w:val="20"/>
              </w:rPr>
              <w:t>ис</w:t>
            </w:r>
            <w:r w:rsidRPr="003B7587">
              <w:rPr>
                <w:rFonts w:ascii="Times New Roman" w:eastAsia="Arial" w:hAnsi="Times New Roman" w:cs="Times New Roman"/>
                <w:bCs/>
                <w:spacing w:val="-2"/>
                <w:sz w:val="20"/>
              </w:rPr>
              <w:t>т</w:t>
            </w:r>
            <w:r w:rsidRPr="003B7587">
              <w:rPr>
                <w:rFonts w:ascii="Times New Roman" w:eastAsia="Arial" w:hAnsi="Times New Roman" w:cs="Times New Roman"/>
                <w:bCs/>
                <w:spacing w:val="1"/>
                <w:sz w:val="20"/>
              </w:rPr>
              <w:t>о</w:t>
            </w:r>
            <w:r w:rsidRPr="003B7587">
              <w:rPr>
                <w:rFonts w:ascii="Times New Roman" w:eastAsia="Arial" w:hAnsi="Times New Roman" w:cs="Times New Roman"/>
                <w:bCs/>
                <w:sz w:val="20"/>
              </w:rPr>
              <w:t>чника</w:t>
            </w:r>
            <w:r w:rsidRPr="003B7587">
              <w:rPr>
                <w:rFonts w:ascii="Times New Roman" w:eastAsia="Arial" w:hAnsi="Times New Roman" w:cs="Times New Roman"/>
                <w:sz w:val="20"/>
              </w:rPr>
              <w:t xml:space="preserve"> </w:t>
            </w:r>
            <w:r w:rsidRPr="003B7587">
              <w:rPr>
                <w:rFonts w:ascii="Times New Roman" w:eastAsia="Arial" w:hAnsi="Times New Roman" w:cs="Times New Roman"/>
                <w:bCs/>
                <w:spacing w:val="-1"/>
                <w:sz w:val="20"/>
              </w:rPr>
              <w:t>т</w:t>
            </w:r>
            <w:r w:rsidRPr="003B7587">
              <w:rPr>
                <w:rFonts w:ascii="Times New Roman" w:eastAsia="Arial" w:hAnsi="Times New Roman" w:cs="Times New Roman"/>
                <w:bCs/>
                <w:sz w:val="20"/>
              </w:rPr>
              <w:t>епловой</w:t>
            </w:r>
            <w:r w:rsidRPr="003B7587">
              <w:rPr>
                <w:rFonts w:ascii="Times New Roman" w:eastAsia="Arial" w:hAnsi="Times New Roman" w:cs="Times New Roman"/>
                <w:sz w:val="20"/>
              </w:rPr>
              <w:t xml:space="preserve"> </w:t>
            </w:r>
            <w:r w:rsidRPr="003B7587">
              <w:rPr>
                <w:rFonts w:ascii="Times New Roman" w:eastAsia="Arial" w:hAnsi="Times New Roman" w:cs="Times New Roman"/>
                <w:bCs/>
                <w:sz w:val="20"/>
              </w:rPr>
              <w:t>энергии</w:t>
            </w:r>
          </w:p>
        </w:tc>
        <w:tc>
          <w:tcPr>
            <w:tcW w:w="6637" w:type="dxa"/>
            <w:gridSpan w:val="7"/>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C2ED6" w:rsidRPr="003B7587" w:rsidRDefault="00AC2ED6" w:rsidP="00794C9A">
            <w:pPr>
              <w:spacing w:after="14" w:line="120" w:lineRule="exact"/>
              <w:rPr>
                <w:rFonts w:ascii="Times New Roman" w:hAnsi="Times New Roman" w:cs="Times New Roman"/>
                <w:sz w:val="12"/>
                <w:szCs w:val="12"/>
              </w:rPr>
            </w:pPr>
          </w:p>
          <w:p w:rsidR="00AC2ED6" w:rsidRPr="003B7587" w:rsidRDefault="00AC2ED6" w:rsidP="00794C9A">
            <w:pPr>
              <w:ind w:left="2983" w:right="-20"/>
              <w:rPr>
                <w:rFonts w:ascii="Times New Roman" w:eastAsia="Arial" w:hAnsi="Times New Roman" w:cs="Times New Roman"/>
                <w:bCs/>
                <w:sz w:val="20"/>
              </w:rPr>
            </w:pPr>
            <w:r w:rsidRPr="003B7587">
              <w:rPr>
                <w:rFonts w:ascii="Times New Roman" w:eastAsia="Arial" w:hAnsi="Times New Roman" w:cs="Times New Roman"/>
                <w:bCs/>
                <w:sz w:val="20"/>
              </w:rPr>
              <w:t>К</w:t>
            </w:r>
            <w:r w:rsidRPr="003B7587">
              <w:rPr>
                <w:rFonts w:ascii="Times New Roman" w:eastAsia="Arial" w:hAnsi="Times New Roman" w:cs="Times New Roman"/>
                <w:bCs/>
                <w:spacing w:val="1"/>
                <w:sz w:val="20"/>
              </w:rPr>
              <w:t>И</w:t>
            </w:r>
            <w:r w:rsidRPr="003B7587">
              <w:rPr>
                <w:rFonts w:ascii="Times New Roman" w:eastAsia="Arial" w:hAnsi="Times New Roman" w:cs="Times New Roman"/>
                <w:bCs/>
                <w:sz w:val="20"/>
              </w:rPr>
              <w:t>У</w:t>
            </w:r>
            <w:r w:rsidRPr="003B7587">
              <w:rPr>
                <w:rFonts w:ascii="Times New Roman" w:eastAsia="Arial" w:hAnsi="Times New Roman" w:cs="Times New Roman"/>
                <w:bCs/>
                <w:spacing w:val="1"/>
                <w:sz w:val="20"/>
              </w:rPr>
              <w:t>Т</w:t>
            </w:r>
            <w:r w:rsidRPr="003B7587">
              <w:rPr>
                <w:rFonts w:ascii="Times New Roman" w:eastAsia="Arial" w:hAnsi="Times New Roman" w:cs="Times New Roman"/>
                <w:bCs/>
                <w:sz w:val="20"/>
              </w:rPr>
              <w:t>М</w:t>
            </w:r>
          </w:p>
        </w:tc>
      </w:tr>
      <w:tr w:rsidR="006D1E27" w:rsidRPr="003B7587" w:rsidTr="002718BD">
        <w:trPr>
          <w:cantSplit/>
          <w:trHeight w:hRule="exact" w:val="470"/>
          <w:jc w:val="center"/>
        </w:trPr>
        <w:tc>
          <w:tcPr>
            <w:tcW w:w="3100" w:type="dxa"/>
            <w:vMerge/>
            <w:tcBorders>
              <w:left w:val="single" w:sz="3" w:space="0" w:color="000000"/>
              <w:bottom w:val="single" w:sz="3" w:space="0" w:color="000000"/>
              <w:right w:val="single" w:sz="3" w:space="0" w:color="000000"/>
            </w:tcBorders>
            <w:shd w:val="clear" w:color="auto" w:fill="FFFFFF"/>
            <w:tcMar>
              <w:top w:w="0" w:type="dxa"/>
              <w:left w:w="0" w:type="dxa"/>
              <w:bottom w:w="0" w:type="dxa"/>
              <w:right w:w="0" w:type="dxa"/>
            </w:tcMar>
          </w:tcPr>
          <w:p w:rsidR="006D1E27" w:rsidRPr="003B7587" w:rsidRDefault="006D1E27" w:rsidP="006D1E27">
            <w:pPr>
              <w:rPr>
                <w:rFonts w:ascii="Times New Roman" w:hAnsi="Times New Roman" w:cs="Times New Roman"/>
              </w:rPr>
            </w:pPr>
          </w:p>
        </w:tc>
        <w:tc>
          <w:tcPr>
            <w:tcW w:w="101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92"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Pr>
                <w:rFonts w:ascii="Times New Roman" w:eastAsia="Arial" w:hAnsi="Times New Roman" w:cs="Times New Roman"/>
                <w:bCs/>
                <w:spacing w:val="-1"/>
                <w:sz w:val="22"/>
                <w:szCs w:val="22"/>
              </w:rPr>
              <w:t>22</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1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3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Pr>
                <w:rFonts w:ascii="Times New Roman" w:eastAsia="Arial" w:hAnsi="Times New Roman" w:cs="Times New Roman"/>
                <w:bCs/>
                <w:spacing w:val="-1"/>
                <w:sz w:val="22"/>
                <w:szCs w:val="22"/>
              </w:rPr>
              <w:t>023</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87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1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4</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100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85"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5</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4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53"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6</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4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before="16" w:line="237" w:lineRule="auto"/>
              <w:ind w:left="111" w:right="56"/>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2</w:t>
            </w:r>
            <w:r w:rsidRPr="003B7587">
              <w:rPr>
                <w:rFonts w:ascii="Times New Roman" w:eastAsia="Arial" w:hAnsi="Times New Roman" w:cs="Times New Roman"/>
                <w:spacing w:val="1"/>
                <w:sz w:val="22"/>
                <w:szCs w:val="22"/>
              </w:rPr>
              <w:t xml:space="preserve"> </w:t>
            </w: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6</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гг</w:t>
            </w:r>
            <w:r w:rsidRPr="003B7587">
              <w:rPr>
                <w:rFonts w:ascii="Times New Roman" w:eastAsia="Arial" w:hAnsi="Times New Roman" w:cs="Times New Roman"/>
                <w:bCs/>
                <w:sz w:val="22"/>
                <w:szCs w:val="22"/>
              </w:rPr>
              <w:t>.</w:t>
            </w:r>
          </w:p>
        </w:tc>
        <w:tc>
          <w:tcPr>
            <w:tcW w:w="94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before="16" w:line="237" w:lineRule="auto"/>
              <w:ind w:right="52"/>
              <w:jc w:val="center"/>
              <w:rPr>
                <w:rFonts w:ascii="Times New Roman" w:eastAsia="Arial" w:hAnsi="Times New Roman" w:cs="Times New Roman"/>
                <w:bCs/>
                <w:sz w:val="22"/>
                <w:szCs w:val="22"/>
              </w:rPr>
            </w:pPr>
            <w:r>
              <w:rPr>
                <w:rFonts w:ascii="Times New Roman" w:eastAsia="Arial" w:hAnsi="Times New Roman" w:cs="Times New Roman"/>
                <w:bCs/>
                <w:sz w:val="22"/>
                <w:szCs w:val="22"/>
              </w:rPr>
              <w:t>2027-2031</w:t>
            </w:r>
          </w:p>
        </w:tc>
      </w:tr>
      <w:tr w:rsidR="00B0788C" w:rsidRPr="003B7587" w:rsidTr="006D1E27">
        <w:trPr>
          <w:cantSplit/>
          <w:trHeight w:hRule="exact" w:val="596"/>
          <w:jc w:val="center"/>
        </w:trPr>
        <w:tc>
          <w:tcPr>
            <w:tcW w:w="3100" w:type="dxa"/>
            <w:tcBorders>
              <w:top w:val="single" w:sz="3" w:space="0" w:color="000000"/>
              <w:left w:val="single" w:sz="3" w:space="0" w:color="000000"/>
              <w:bottom w:val="single" w:sz="3" w:space="0" w:color="000000"/>
              <w:right w:val="single" w:sz="3" w:space="0" w:color="000000"/>
            </w:tcBorders>
            <w:shd w:val="clear" w:color="auto" w:fill="FFFFFF"/>
            <w:tcMar>
              <w:top w:w="0" w:type="dxa"/>
              <w:left w:w="0" w:type="dxa"/>
              <w:bottom w:w="0" w:type="dxa"/>
              <w:right w:w="0" w:type="dxa"/>
            </w:tcMar>
          </w:tcPr>
          <w:p w:rsidR="00B0788C" w:rsidRPr="00B0788C" w:rsidRDefault="00B0788C" w:rsidP="00B0788C">
            <w:pPr>
              <w:spacing w:before="15" w:line="239" w:lineRule="auto"/>
              <w:ind w:left="242" w:right="168"/>
              <w:jc w:val="center"/>
              <w:rPr>
                <w:rFonts w:ascii="Times New Roman" w:eastAsia="Arial" w:hAnsi="Times New Roman" w:cs="Times New Roman"/>
                <w:bCs/>
                <w:sz w:val="20"/>
              </w:rPr>
            </w:pPr>
            <w:r w:rsidRPr="00B0788C">
              <w:rPr>
                <w:rFonts w:ascii="Times New Roman" w:eastAsia="Arial" w:hAnsi="Times New Roman" w:cs="Times New Roman"/>
              </w:rPr>
              <w:t>Котельная школы интерната</w:t>
            </w:r>
          </w:p>
        </w:tc>
        <w:tc>
          <w:tcPr>
            <w:tcW w:w="101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B0788C" w:rsidRPr="003B7587" w:rsidRDefault="00B0788C" w:rsidP="006D1E27">
            <w:pPr>
              <w:jc w:val="center"/>
              <w:rPr>
                <w:rFonts w:ascii="Times New Roman" w:hAnsi="Times New Roman" w:cs="Times New Roman"/>
              </w:rPr>
            </w:pPr>
            <w:r>
              <w:rPr>
                <w:rFonts w:ascii="Times New Roman" w:hAnsi="Times New Roman" w:cs="Times New Roman"/>
              </w:rPr>
              <w:t>0,22</w:t>
            </w:r>
          </w:p>
        </w:tc>
        <w:tc>
          <w:tcPr>
            <w:tcW w:w="91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B0788C" w:rsidRDefault="00B0788C" w:rsidP="006D1E27">
            <w:pPr>
              <w:jc w:val="center"/>
            </w:pPr>
            <w:r w:rsidRPr="008B6745">
              <w:rPr>
                <w:rFonts w:ascii="Times New Roman" w:hAnsi="Times New Roman" w:cs="Times New Roman"/>
              </w:rPr>
              <w:t>0,22</w:t>
            </w:r>
          </w:p>
        </w:tc>
        <w:tc>
          <w:tcPr>
            <w:tcW w:w="87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B0788C" w:rsidRDefault="00B0788C" w:rsidP="006D1E27">
            <w:pPr>
              <w:jc w:val="center"/>
            </w:pPr>
            <w:r w:rsidRPr="008B6745">
              <w:rPr>
                <w:rFonts w:ascii="Times New Roman" w:hAnsi="Times New Roman" w:cs="Times New Roman"/>
              </w:rPr>
              <w:t>0,22</w:t>
            </w:r>
          </w:p>
        </w:tc>
        <w:tc>
          <w:tcPr>
            <w:tcW w:w="100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B0788C" w:rsidRDefault="00B0788C" w:rsidP="006D1E27">
            <w:pPr>
              <w:jc w:val="center"/>
            </w:pPr>
            <w:r w:rsidRPr="008B6745">
              <w:rPr>
                <w:rFonts w:ascii="Times New Roman" w:hAnsi="Times New Roman" w:cs="Times New Roman"/>
              </w:rPr>
              <w:t>0,22</w:t>
            </w:r>
          </w:p>
        </w:tc>
        <w:tc>
          <w:tcPr>
            <w:tcW w:w="94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B0788C" w:rsidRDefault="00B0788C" w:rsidP="006D1E27">
            <w:pPr>
              <w:jc w:val="center"/>
            </w:pPr>
            <w:r w:rsidRPr="008B6745">
              <w:rPr>
                <w:rFonts w:ascii="Times New Roman" w:hAnsi="Times New Roman" w:cs="Times New Roman"/>
              </w:rPr>
              <w:t>0,22</w:t>
            </w:r>
          </w:p>
        </w:tc>
        <w:tc>
          <w:tcPr>
            <w:tcW w:w="94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B0788C" w:rsidRDefault="00B0788C" w:rsidP="006D1E27">
            <w:pPr>
              <w:jc w:val="center"/>
            </w:pPr>
            <w:r w:rsidRPr="008B6745">
              <w:rPr>
                <w:rFonts w:ascii="Times New Roman" w:hAnsi="Times New Roman" w:cs="Times New Roman"/>
              </w:rPr>
              <w:t>0,22</w:t>
            </w:r>
          </w:p>
        </w:tc>
        <w:tc>
          <w:tcPr>
            <w:tcW w:w="94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B0788C" w:rsidRDefault="00B0788C" w:rsidP="006D1E27">
            <w:pPr>
              <w:jc w:val="center"/>
            </w:pPr>
            <w:r w:rsidRPr="008B6745">
              <w:rPr>
                <w:rFonts w:ascii="Times New Roman" w:hAnsi="Times New Roman" w:cs="Times New Roman"/>
              </w:rPr>
              <w:t>0,22</w:t>
            </w:r>
          </w:p>
        </w:tc>
      </w:tr>
    </w:tbl>
    <w:p w:rsidR="00AC2ED6" w:rsidRDefault="00AC2ED6" w:rsidP="00AC2ED6">
      <w:pPr>
        <w:spacing w:line="239" w:lineRule="auto"/>
        <w:ind w:left="3051" w:right="530" w:hanging="3041"/>
        <w:rPr>
          <w:rFonts w:ascii="Times New Roman" w:eastAsia="Arial" w:hAnsi="Times New Roman" w:cs="Times New Roman"/>
          <w:b/>
          <w:bCs/>
        </w:rPr>
      </w:pPr>
    </w:p>
    <w:p w:rsidR="007F4306" w:rsidRPr="003B7587" w:rsidRDefault="007F4306" w:rsidP="007F4306">
      <w:pPr>
        <w:spacing w:line="239" w:lineRule="auto"/>
        <w:ind w:left="108" w:right="221"/>
        <w:jc w:val="both"/>
        <w:rPr>
          <w:rFonts w:ascii="Times New Roman" w:eastAsia="Arial" w:hAnsi="Times New Roman" w:cs="Times New Roman"/>
          <w:b/>
          <w:sz w:val="22"/>
          <w:szCs w:val="22"/>
        </w:rPr>
      </w:pPr>
      <w:r w:rsidRPr="003B7587">
        <w:rPr>
          <w:rFonts w:ascii="Times New Roman" w:eastAsia="Arial" w:hAnsi="Times New Roman" w:cs="Times New Roman"/>
          <w:b/>
          <w:bCs/>
          <w:spacing w:val="1"/>
          <w:sz w:val="22"/>
          <w:szCs w:val="22"/>
        </w:rPr>
        <w:t>Т</w:t>
      </w:r>
      <w:r w:rsidRPr="003B7587">
        <w:rPr>
          <w:rFonts w:ascii="Times New Roman" w:eastAsia="Arial" w:hAnsi="Times New Roman" w:cs="Times New Roman"/>
          <w:b/>
          <w:bCs/>
          <w:sz w:val="22"/>
          <w:szCs w:val="22"/>
        </w:rPr>
        <w:t>аблица</w:t>
      </w:r>
      <w:r w:rsidRPr="003B7587">
        <w:rPr>
          <w:rFonts w:ascii="Times New Roman" w:eastAsia="Arial" w:hAnsi="Times New Roman" w:cs="Times New Roman"/>
          <w:b/>
          <w:spacing w:val="-1"/>
          <w:sz w:val="22"/>
          <w:szCs w:val="22"/>
        </w:rPr>
        <w:t xml:space="preserve"> </w:t>
      </w:r>
      <w:r w:rsidRPr="003B7587">
        <w:rPr>
          <w:rFonts w:ascii="Times New Roman" w:eastAsia="Arial" w:hAnsi="Times New Roman" w:cs="Times New Roman"/>
          <w:b/>
          <w:bCs/>
          <w:sz w:val="22"/>
          <w:szCs w:val="22"/>
        </w:rPr>
        <w:t>1</w:t>
      </w:r>
      <w:r>
        <w:rPr>
          <w:rFonts w:ascii="Times New Roman" w:eastAsia="Arial" w:hAnsi="Times New Roman" w:cs="Times New Roman"/>
          <w:b/>
          <w:bCs/>
          <w:sz w:val="22"/>
          <w:szCs w:val="22"/>
        </w:rPr>
        <w:t>3.</w:t>
      </w:r>
      <w:r w:rsidR="00B0788C">
        <w:rPr>
          <w:rFonts w:ascii="Times New Roman" w:eastAsia="Arial" w:hAnsi="Times New Roman" w:cs="Times New Roman"/>
          <w:b/>
          <w:bCs/>
          <w:sz w:val="22"/>
          <w:szCs w:val="22"/>
        </w:rPr>
        <w:t>5</w:t>
      </w:r>
      <w:r w:rsidRPr="003B7587">
        <w:rPr>
          <w:rFonts w:ascii="Times New Roman" w:eastAsia="Arial" w:hAnsi="Times New Roman" w:cs="Times New Roman"/>
          <w:b/>
          <w:bCs/>
          <w:sz w:val="22"/>
          <w:szCs w:val="22"/>
        </w:rPr>
        <w:t>.</w:t>
      </w:r>
      <w:r w:rsidRPr="003B7587">
        <w:rPr>
          <w:rFonts w:ascii="Times New Roman" w:eastAsia="Arial" w:hAnsi="Times New Roman" w:cs="Times New Roman"/>
          <w:b/>
          <w:sz w:val="22"/>
          <w:szCs w:val="22"/>
        </w:rPr>
        <w:t xml:space="preserve"> Результаты расчёта пе</w:t>
      </w:r>
      <w:r w:rsidRPr="003B7587">
        <w:rPr>
          <w:rFonts w:ascii="Times New Roman" w:eastAsia="Arial" w:hAnsi="Times New Roman" w:cs="Times New Roman"/>
          <w:b/>
          <w:spacing w:val="1"/>
          <w:sz w:val="22"/>
          <w:szCs w:val="22"/>
        </w:rPr>
        <w:t>р</w:t>
      </w:r>
      <w:r w:rsidRPr="003B7587">
        <w:rPr>
          <w:rFonts w:ascii="Times New Roman" w:eastAsia="Arial" w:hAnsi="Times New Roman" w:cs="Times New Roman"/>
          <w:b/>
          <w:sz w:val="22"/>
          <w:szCs w:val="22"/>
        </w:rPr>
        <w:t>с</w:t>
      </w:r>
      <w:r w:rsidRPr="003B7587">
        <w:rPr>
          <w:rFonts w:ascii="Times New Roman" w:eastAsia="Arial" w:hAnsi="Times New Roman" w:cs="Times New Roman"/>
          <w:b/>
          <w:spacing w:val="-1"/>
          <w:sz w:val="22"/>
          <w:szCs w:val="22"/>
        </w:rPr>
        <w:t>п</w:t>
      </w:r>
      <w:r w:rsidRPr="003B7587">
        <w:rPr>
          <w:rFonts w:ascii="Times New Roman" w:eastAsia="Arial" w:hAnsi="Times New Roman" w:cs="Times New Roman"/>
          <w:b/>
          <w:sz w:val="22"/>
          <w:szCs w:val="22"/>
        </w:rPr>
        <w:t>ективных</w:t>
      </w:r>
      <w:r w:rsidRPr="003B7587">
        <w:rPr>
          <w:rFonts w:ascii="Times New Roman" w:eastAsia="Arial" w:hAnsi="Times New Roman" w:cs="Times New Roman"/>
          <w:b/>
          <w:spacing w:val="174"/>
          <w:sz w:val="22"/>
          <w:szCs w:val="22"/>
        </w:rPr>
        <w:t xml:space="preserve"> </w:t>
      </w:r>
      <w:r w:rsidRPr="003B7587">
        <w:rPr>
          <w:rFonts w:ascii="Times New Roman" w:eastAsia="Arial" w:hAnsi="Times New Roman" w:cs="Times New Roman"/>
          <w:b/>
          <w:sz w:val="22"/>
          <w:szCs w:val="22"/>
        </w:rPr>
        <w:t>зн</w:t>
      </w:r>
      <w:r w:rsidRPr="003B7587">
        <w:rPr>
          <w:rFonts w:ascii="Times New Roman" w:eastAsia="Arial" w:hAnsi="Times New Roman" w:cs="Times New Roman"/>
          <w:b/>
          <w:spacing w:val="1"/>
          <w:sz w:val="22"/>
          <w:szCs w:val="22"/>
        </w:rPr>
        <w:t>а</w:t>
      </w:r>
      <w:r w:rsidRPr="003B7587">
        <w:rPr>
          <w:rFonts w:ascii="Times New Roman" w:eastAsia="Arial" w:hAnsi="Times New Roman" w:cs="Times New Roman"/>
          <w:b/>
          <w:sz w:val="22"/>
          <w:szCs w:val="22"/>
        </w:rPr>
        <w:t>чений</w:t>
      </w:r>
      <w:r w:rsidRPr="003B7587">
        <w:rPr>
          <w:rFonts w:ascii="Times New Roman" w:eastAsia="Arial" w:hAnsi="Times New Roman" w:cs="Times New Roman"/>
          <w:b/>
          <w:spacing w:val="171"/>
          <w:sz w:val="22"/>
          <w:szCs w:val="22"/>
        </w:rPr>
        <w:t xml:space="preserve"> </w:t>
      </w:r>
      <w:r w:rsidRPr="003B7587">
        <w:rPr>
          <w:rFonts w:ascii="Times New Roman" w:eastAsia="Arial" w:hAnsi="Times New Roman" w:cs="Times New Roman"/>
          <w:b/>
          <w:sz w:val="22"/>
          <w:szCs w:val="22"/>
        </w:rPr>
        <w:t>к</w:t>
      </w:r>
      <w:r w:rsidRPr="003B7587">
        <w:rPr>
          <w:rFonts w:ascii="Times New Roman" w:eastAsia="Arial" w:hAnsi="Times New Roman" w:cs="Times New Roman"/>
          <w:b/>
          <w:spacing w:val="1"/>
          <w:sz w:val="22"/>
          <w:szCs w:val="22"/>
        </w:rPr>
        <w:t>о</w:t>
      </w:r>
      <w:r w:rsidRPr="003B7587">
        <w:rPr>
          <w:rFonts w:ascii="Times New Roman" w:eastAsia="Arial" w:hAnsi="Times New Roman" w:cs="Times New Roman"/>
          <w:b/>
          <w:sz w:val="22"/>
          <w:szCs w:val="22"/>
        </w:rPr>
        <w:t>эффициента использ</w:t>
      </w:r>
      <w:r w:rsidRPr="003B7587">
        <w:rPr>
          <w:rFonts w:ascii="Times New Roman" w:eastAsia="Arial" w:hAnsi="Times New Roman" w:cs="Times New Roman"/>
          <w:b/>
          <w:spacing w:val="1"/>
          <w:sz w:val="22"/>
          <w:szCs w:val="22"/>
        </w:rPr>
        <w:t>о</w:t>
      </w:r>
      <w:r w:rsidRPr="003B7587">
        <w:rPr>
          <w:rFonts w:ascii="Times New Roman" w:eastAsia="Arial" w:hAnsi="Times New Roman" w:cs="Times New Roman"/>
          <w:b/>
          <w:sz w:val="22"/>
          <w:szCs w:val="22"/>
        </w:rPr>
        <w:t xml:space="preserve">вания </w:t>
      </w:r>
      <w:r w:rsidRPr="003B7587">
        <w:rPr>
          <w:rFonts w:ascii="Times New Roman" w:eastAsia="Arial" w:hAnsi="Times New Roman" w:cs="Times New Roman"/>
          <w:b/>
          <w:spacing w:val="-1"/>
          <w:sz w:val="22"/>
          <w:szCs w:val="22"/>
        </w:rPr>
        <w:t>у</w:t>
      </w:r>
      <w:r w:rsidRPr="003B7587">
        <w:rPr>
          <w:rFonts w:ascii="Times New Roman" w:eastAsia="Arial" w:hAnsi="Times New Roman" w:cs="Times New Roman"/>
          <w:b/>
          <w:sz w:val="22"/>
          <w:szCs w:val="22"/>
        </w:rPr>
        <w:t>становленной</w:t>
      </w:r>
      <w:r w:rsidRPr="003B7587">
        <w:rPr>
          <w:rFonts w:ascii="Times New Roman" w:eastAsia="Arial" w:hAnsi="Times New Roman" w:cs="Times New Roman"/>
          <w:b/>
          <w:spacing w:val="2"/>
          <w:sz w:val="22"/>
          <w:szCs w:val="22"/>
        </w:rPr>
        <w:t xml:space="preserve"> </w:t>
      </w:r>
      <w:r w:rsidRPr="003B7587">
        <w:rPr>
          <w:rFonts w:ascii="Times New Roman" w:eastAsia="Arial" w:hAnsi="Times New Roman" w:cs="Times New Roman"/>
          <w:b/>
          <w:sz w:val="22"/>
          <w:szCs w:val="22"/>
        </w:rPr>
        <w:t>т</w:t>
      </w:r>
      <w:r w:rsidRPr="003B7587">
        <w:rPr>
          <w:rFonts w:ascii="Times New Roman" w:eastAsia="Arial" w:hAnsi="Times New Roman" w:cs="Times New Roman"/>
          <w:b/>
          <w:spacing w:val="1"/>
          <w:sz w:val="22"/>
          <w:szCs w:val="22"/>
        </w:rPr>
        <w:t>е</w:t>
      </w:r>
      <w:r w:rsidRPr="003B7587">
        <w:rPr>
          <w:rFonts w:ascii="Times New Roman" w:eastAsia="Arial" w:hAnsi="Times New Roman" w:cs="Times New Roman"/>
          <w:b/>
          <w:sz w:val="22"/>
          <w:szCs w:val="22"/>
        </w:rPr>
        <w:t xml:space="preserve">пловой </w:t>
      </w:r>
      <w:r w:rsidRPr="003B7587">
        <w:rPr>
          <w:rFonts w:ascii="Times New Roman" w:eastAsia="Arial" w:hAnsi="Times New Roman" w:cs="Times New Roman"/>
          <w:b/>
          <w:spacing w:val="-1"/>
          <w:sz w:val="22"/>
          <w:szCs w:val="22"/>
        </w:rPr>
        <w:t>м</w:t>
      </w:r>
      <w:r w:rsidRPr="003B7587">
        <w:rPr>
          <w:rFonts w:ascii="Times New Roman" w:eastAsia="Arial" w:hAnsi="Times New Roman" w:cs="Times New Roman"/>
          <w:b/>
          <w:sz w:val="22"/>
          <w:szCs w:val="22"/>
        </w:rPr>
        <w:t xml:space="preserve">ощности </w:t>
      </w:r>
      <w:r w:rsidRPr="007F4306">
        <w:rPr>
          <w:rFonts w:ascii="Times New Roman" w:eastAsia="Arial" w:hAnsi="Times New Roman" w:cs="Times New Roman"/>
          <w:b/>
        </w:rPr>
        <w:t xml:space="preserve">пос. Марьино </w:t>
      </w:r>
      <w:r w:rsidRPr="00DD1DC3">
        <w:rPr>
          <w:rFonts w:ascii="Times New Roman" w:eastAsia="Arial" w:hAnsi="Times New Roman" w:cs="Times New Roman"/>
          <w:b/>
          <w:sz w:val="22"/>
          <w:szCs w:val="22"/>
        </w:rPr>
        <w:t xml:space="preserve"> </w:t>
      </w:r>
    </w:p>
    <w:tbl>
      <w:tblPr>
        <w:tblW w:w="0" w:type="auto"/>
        <w:jc w:val="center"/>
        <w:tblLayout w:type="fixed"/>
        <w:tblCellMar>
          <w:left w:w="0" w:type="dxa"/>
          <w:right w:w="0" w:type="dxa"/>
        </w:tblCellMar>
        <w:tblLook w:val="0000" w:firstRow="0" w:lastRow="0" w:firstColumn="0" w:lastColumn="0" w:noHBand="0" w:noVBand="0"/>
      </w:tblPr>
      <w:tblGrid>
        <w:gridCol w:w="3100"/>
        <w:gridCol w:w="1012"/>
        <w:gridCol w:w="914"/>
        <w:gridCol w:w="871"/>
        <w:gridCol w:w="1005"/>
        <w:gridCol w:w="946"/>
        <w:gridCol w:w="945"/>
        <w:gridCol w:w="944"/>
      </w:tblGrid>
      <w:tr w:rsidR="007F4306" w:rsidRPr="003B7587" w:rsidTr="002718BD">
        <w:trPr>
          <w:cantSplit/>
          <w:trHeight w:hRule="exact" w:val="433"/>
          <w:jc w:val="center"/>
        </w:trPr>
        <w:tc>
          <w:tcPr>
            <w:tcW w:w="3100" w:type="dxa"/>
            <w:vMerge w:val="restart"/>
            <w:tcBorders>
              <w:top w:val="single" w:sz="3" w:space="0" w:color="000000"/>
              <w:left w:val="single" w:sz="3" w:space="0" w:color="000000"/>
              <w:right w:val="single" w:sz="3" w:space="0" w:color="000000"/>
            </w:tcBorders>
            <w:shd w:val="clear" w:color="auto" w:fill="FFFFFF"/>
            <w:tcMar>
              <w:top w:w="0" w:type="dxa"/>
              <w:left w:w="0" w:type="dxa"/>
              <w:bottom w:w="0" w:type="dxa"/>
              <w:right w:w="0" w:type="dxa"/>
            </w:tcMar>
          </w:tcPr>
          <w:p w:rsidR="007F4306" w:rsidRPr="003B7587" w:rsidRDefault="007F4306" w:rsidP="002718BD">
            <w:pPr>
              <w:spacing w:after="19" w:line="120" w:lineRule="exact"/>
              <w:rPr>
                <w:rFonts w:ascii="Times New Roman" w:hAnsi="Times New Roman" w:cs="Times New Roman"/>
                <w:sz w:val="12"/>
                <w:szCs w:val="12"/>
              </w:rPr>
            </w:pPr>
          </w:p>
          <w:p w:rsidR="007F4306" w:rsidRPr="003B7587" w:rsidRDefault="007F4306" w:rsidP="002718BD">
            <w:pPr>
              <w:ind w:left="245" w:right="171"/>
              <w:jc w:val="center"/>
              <w:rPr>
                <w:rFonts w:ascii="Times New Roman" w:eastAsia="Arial" w:hAnsi="Times New Roman" w:cs="Times New Roman"/>
                <w:bCs/>
                <w:sz w:val="20"/>
              </w:rPr>
            </w:pPr>
            <w:r w:rsidRPr="003B7587">
              <w:rPr>
                <w:rFonts w:ascii="Times New Roman" w:eastAsia="Arial" w:hAnsi="Times New Roman" w:cs="Times New Roman"/>
                <w:bCs/>
                <w:sz w:val="20"/>
              </w:rPr>
              <w:t>Наимено</w:t>
            </w:r>
            <w:r w:rsidRPr="003B7587">
              <w:rPr>
                <w:rFonts w:ascii="Times New Roman" w:eastAsia="Arial" w:hAnsi="Times New Roman" w:cs="Times New Roman"/>
                <w:bCs/>
                <w:spacing w:val="1"/>
                <w:sz w:val="20"/>
              </w:rPr>
              <w:t>в</w:t>
            </w:r>
            <w:r w:rsidRPr="003B7587">
              <w:rPr>
                <w:rFonts w:ascii="Times New Roman" w:eastAsia="Arial" w:hAnsi="Times New Roman" w:cs="Times New Roman"/>
                <w:bCs/>
                <w:sz w:val="20"/>
              </w:rPr>
              <w:t>ание</w:t>
            </w:r>
            <w:r w:rsidRPr="003B7587">
              <w:rPr>
                <w:rFonts w:ascii="Times New Roman" w:eastAsia="Arial" w:hAnsi="Times New Roman" w:cs="Times New Roman"/>
                <w:sz w:val="20"/>
              </w:rPr>
              <w:t xml:space="preserve"> </w:t>
            </w:r>
            <w:r w:rsidRPr="003B7587">
              <w:rPr>
                <w:rFonts w:ascii="Times New Roman" w:eastAsia="Arial" w:hAnsi="Times New Roman" w:cs="Times New Roman"/>
                <w:bCs/>
                <w:sz w:val="20"/>
              </w:rPr>
              <w:t>ис</w:t>
            </w:r>
            <w:r w:rsidRPr="003B7587">
              <w:rPr>
                <w:rFonts w:ascii="Times New Roman" w:eastAsia="Arial" w:hAnsi="Times New Roman" w:cs="Times New Roman"/>
                <w:bCs/>
                <w:spacing w:val="-2"/>
                <w:sz w:val="20"/>
              </w:rPr>
              <w:t>т</w:t>
            </w:r>
            <w:r w:rsidRPr="003B7587">
              <w:rPr>
                <w:rFonts w:ascii="Times New Roman" w:eastAsia="Arial" w:hAnsi="Times New Roman" w:cs="Times New Roman"/>
                <w:bCs/>
                <w:spacing w:val="1"/>
                <w:sz w:val="20"/>
              </w:rPr>
              <w:t>о</w:t>
            </w:r>
            <w:r w:rsidRPr="003B7587">
              <w:rPr>
                <w:rFonts w:ascii="Times New Roman" w:eastAsia="Arial" w:hAnsi="Times New Roman" w:cs="Times New Roman"/>
                <w:bCs/>
                <w:sz w:val="20"/>
              </w:rPr>
              <w:t>чника</w:t>
            </w:r>
            <w:r w:rsidRPr="003B7587">
              <w:rPr>
                <w:rFonts w:ascii="Times New Roman" w:eastAsia="Arial" w:hAnsi="Times New Roman" w:cs="Times New Roman"/>
                <w:sz w:val="20"/>
              </w:rPr>
              <w:t xml:space="preserve"> </w:t>
            </w:r>
            <w:r w:rsidRPr="003B7587">
              <w:rPr>
                <w:rFonts w:ascii="Times New Roman" w:eastAsia="Arial" w:hAnsi="Times New Roman" w:cs="Times New Roman"/>
                <w:bCs/>
                <w:spacing w:val="-1"/>
                <w:sz w:val="20"/>
              </w:rPr>
              <w:t>т</w:t>
            </w:r>
            <w:r w:rsidRPr="003B7587">
              <w:rPr>
                <w:rFonts w:ascii="Times New Roman" w:eastAsia="Arial" w:hAnsi="Times New Roman" w:cs="Times New Roman"/>
                <w:bCs/>
                <w:sz w:val="20"/>
              </w:rPr>
              <w:t>епловой</w:t>
            </w:r>
            <w:r w:rsidRPr="003B7587">
              <w:rPr>
                <w:rFonts w:ascii="Times New Roman" w:eastAsia="Arial" w:hAnsi="Times New Roman" w:cs="Times New Roman"/>
                <w:sz w:val="20"/>
              </w:rPr>
              <w:t xml:space="preserve"> </w:t>
            </w:r>
            <w:r w:rsidRPr="003B7587">
              <w:rPr>
                <w:rFonts w:ascii="Times New Roman" w:eastAsia="Arial" w:hAnsi="Times New Roman" w:cs="Times New Roman"/>
                <w:bCs/>
                <w:sz w:val="20"/>
              </w:rPr>
              <w:t>энергии</w:t>
            </w:r>
          </w:p>
        </w:tc>
        <w:tc>
          <w:tcPr>
            <w:tcW w:w="6637" w:type="dxa"/>
            <w:gridSpan w:val="7"/>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F4306" w:rsidRPr="003B7587" w:rsidRDefault="007F4306" w:rsidP="002718BD">
            <w:pPr>
              <w:spacing w:after="14" w:line="120" w:lineRule="exact"/>
              <w:rPr>
                <w:rFonts w:ascii="Times New Roman" w:hAnsi="Times New Roman" w:cs="Times New Roman"/>
                <w:sz w:val="12"/>
                <w:szCs w:val="12"/>
              </w:rPr>
            </w:pPr>
          </w:p>
          <w:p w:rsidR="007F4306" w:rsidRPr="003B7587" w:rsidRDefault="007F4306" w:rsidP="002718BD">
            <w:pPr>
              <w:ind w:left="2983" w:right="-20"/>
              <w:rPr>
                <w:rFonts w:ascii="Times New Roman" w:eastAsia="Arial" w:hAnsi="Times New Roman" w:cs="Times New Roman"/>
                <w:bCs/>
                <w:sz w:val="20"/>
              </w:rPr>
            </w:pPr>
            <w:r w:rsidRPr="003B7587">
              <w:rPr>
                <w:rFonts w:ascii="Times New Roman" w:eastAsia="Arial" w:hAnsi="Times New Roman" w:cs="Times New Roman"/>
                <w:bCs/>
                <w:sz w:val="20"/>
              </w:rPr>
              <w:t>К</w:t>
            </w:r>
            <w:r w:rsidRPr="003B7587">
              <w:rPr>
                <w:rFonts w:ascii="Times New Roman" w:eastAsia="Arial" w:hAnsi="Times New Roman" w:cs="Times New Roman"/>
                <w:bCs/>
                <w:spacing w:val="1"/>
                <w:sz w:val="20"/>
              </w:rPr>
              <w:t>И</w:t>
            </w:r>
            <w:r w:rsidRPr="003B7587">
              <w:rPr>
                <w:rFonts w:ascii="Times New Roman" w:eastAsia="Arial" w:hAnsi="Times New Roman" w:cs="Times New Roman"/>
                <w:bCs/>
                <w:sz w:val="20"/>
              </w:rPr>
              <w:t>У</w:t>
            </w:r>
            <w:r w:rsidRPr="003B7587">
              <w:rPr>
                <w:rFonts w:ascii="Times New Roman" w:eastAsia="Arial" w:hAnsi="Times New Roman" w:cs="Times New Roman"/>
                <w:bCs/>
                <w:spacing w:val="1"/>
                <w:sz w:val="20"/>
              </w:rPr>
              <w:t>Т</w:t>
            </w:r>
            <w:r w:rsidRPr="003B7587">
              <w:rPr>
                <w:rFonts w:ascii="Times New Roman" w:eastAsia="Arial" w:hAnsi="Times New Roman" w:cs="Times New Roman"/>
                <w:bCs/>
                <w:sz w:val="20"/>
              </w:rPr>
              <w:t>М</w:t>
            </w:r>
          </w:p>
        </w:tc>
      </w:tr>
      <w:tr w:rsidR="006D1E27" w:rsidRPr="003B7587" w:rsidTr="002718BD">
        <w:trPr>
          <w:cantSplit/>
          <w:trHeight w:hRule="exact" w:val="470"/>
          <w:jc w:val="center"/>
        </w:trPr>
        <w:tc>
          <w:tcPr>
            <w:tcW w:w="3100" w:type="dxa"/>
            <w:vMerge/>
            <w:tcBorders>
              <w:left w:val="single" w:sz="3" w:space="0" w:color="000000"/>
              <w:bottom w:val="single" w:sz="3" w:space="0" w:color="000000"/>
              <w:right w:val="single" w:sz="3" w:space="0" w:color="000000"/>
            </w:tcBorders>
            <w:shd w:val="clear" w:color="auto" w:fill="FFFFFF"/>
            <w:tcMar>
              <w:top w:w="0" w:type="dxa"/>
              <w:left w:w="0" w:type="dxa"/>
              <w:bottom w:w="0" w:type="dxa"/>
              <w:right w:w="0" w:type="dxa"/>
            </w:tcMar>
          </w:tcPr>
          <w:p w:rsidR="006D1E27" w:rsidRPr="003B7587" w:rsidRDefault="006D1E27" w:rsidP="006D1E27">
            <w:pPr>
              <w:rPr>
                <w:rFonts w:ascii="Times New Roman" w:hAnsi="Times New Roman" w:cs="Times New Roman"/>
              </w:rPr>
            </w:pPr>
          </w:p>
        </w:tc>
        <w:tc>
          <w:tcPr>
            <w:tcW w:w="101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92"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Pr>
                <w:rFonts w:ascii="Times New Roman" w:eastAsia="Arial" w:hAnsi="Times New Roman" w:cs="Times New Roman"/>
                <w:bCs/>
                <w:spacing w:val="-1"/>
                <w:sz w:val="22"/>
                <w:szCs w:val="22"/>
              </w:rPr>
              <w:t>22</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1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3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Pr>
                <w:rFonts w:ascii="Times New Roman" w:eastAsia="Arial" w:hAnsi="Times New Roman" w:cs="Times New Roman"/>
                <w:bCs/>
                <w:spacing w:val="-1"/>
                <w:sz w:val="22"/>
                <w:szCs w:val="22"/>
              </w:rPr>
              <w:t>023</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87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1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4</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100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85"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5</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4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53"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6</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4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before="16" w:line="237" w:lineRule="auto"/>
              <w:ind w:left="111" w:right="56"/>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2</w:t>
            </w:r>
            <w:r w:rsidRPr="003B7587">
              <w:rPr>
                <w:rFonts w:ascii="Times New Roman" w:eastAsia="Arial" w:hAnsi="Times New Roman" w:cs="Times New Roman"/>
                <w:spacing w:val="1"/>
                <w:sz w:val="22"/>
                <w:szCs w:val="22"/>
              </w:rPr>
              <w:t xml:space="preserve"> </w:t>
            </w: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6</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гг</w:t>
            </w:r>
            <w:r w:rsidRPr="003B7587">
              <w:rPr>
                <w:rFonts w:ascii="Times New Roman" w:eastAsia="Arial" w:hAnsi="Times New Roman" w:cs="Times New Roman"/>
                <w:bCs/>
                <w:sz w:val="22"/>
                <w:szCs w:val="22"/>
              </w:rPr>
              <w:t>.</w:t>
            </w:r>
          </w:p>
        </w:tc>
        <w:tc>
          <w:tcPr>
            <w:tcW w:w="94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before="16" w:line="237" w:lineRule="auto"/>
              <w:ind w:right="52"/>
              <w:jc w:val="center"/>
              <w:rPr>
                <w:rFonts w:ascii="Times New Roman" w:eastAsia="Arial" w:hAnsi="Times New Roman" w:cs="Times New Roman"/>
                <w:bCs/>
                <w:sz w:val="22"/>
                <w:szCs w:val="22"/>
              </w:rPr>
            </w:pPr>
            <w:r>
              <w:rPr>
                <w:rFonts w:ascii="Times New Roman" w:eastAsia="Arial" w:hAnsi="Times New Roman" w:cs="Times New Roman"/>
                <w:bCs/>
                <w:sz w:val="22"/>
                <w:szCs w:val="22"/>
              </w:rPr>
              <w:t>2027-2031</w:t>
            </w:r>
          </w:p>
        </w:tc>
      </w:tr>
      <w:tr w:rsidR="00B0788C" w:rsidRPr="003B7587" w:rsidTr="002715E7">
        <w:trPr>
          <w:cantSplit/>
          <w:trHeight w:hRule="exact" w:val="612"/>
          <w:jc w:val="center"/>
        </w:trPr>
        <w:tc>
          <w:tcPr>
            <w:tcW w:w="3100" w:type="dxa"/>
            <w:tcBorders>
              <w:top w:val="single" w:sz="3" w:space="0" w:color="000000"/>
              <w:left w:val="single" w:sz="3" w:space="0" w:color="000000"/>
              <w:bottom w:val="single" w:sz="3" w:space="0" w:color="000000"/>
              <w:right w:val="single" w:sz="3" w:space="0" w:color="000000"/>
            </w:tcBorders>
            <w:shd w:val="clear" w:color="auto" w:fill="FFFFFF"/>
            <w:tcMar>
              <w:top w:w="0" w:type="dxa"/>
              <w:left w:w="0" w:type="dxa"/>
              <w:bottom w:w="0" w:type="dxa"/>
              <w:right w:w="0" w:type="dxa"/>
            </w:tcMar>
            <w:vAlign w:val="center"/>
          </w:tcPr>
          <w:p w:rsidR="00B0788C" w:rsidRPr="007F4306" w:rsidRDefault="00B0788C" w:rsidP="00B0788C">
            <w:pPr>
              <w:spacing w:before="15" w:line="239" w:lineRule="auto"/>
              <w:ind w:left="242" w:right="168"/>
              <w:jc w:val="center"/>
              <w:rPr>
                <w:rFonts w:ascii="Times New Roman" w:eastAsia="Arial" w:hAnsi="Times New Roman" w:cs="Times New Roman"/>
                <w:bCs/>
                <w:sz w:val="20"/>
              </w:rPr>
            </w:pPr>
            <w:r w:rsidRPr="007F4306">
              <w:rPr>
                <w:rFonts w:ascii="Times New Roman" w:eastAsia="Arial" w:hAnsi="Times New Roman" w:cs="Times New Roman"/>
              </w:rPr>
              <w:t>Котельн</w:t>
            </w:r>
            <w:r>
              <w:rPr>
                <w:rFonts w:ascii="Times New Roman" w:eastAsia="Arial" w:hAnsi="Times New Roman" w:cs="Times New Roman"/>
                <w:lang w:val="en-US"/>
              </w:rPr>
              <w:t>ая</w:t>
            </w:r>
            <w:r>
              <w:rPr>
                <w:rFonts w:ascii="Times New Roman" w:eastAsia="Arial" w:hAnsi="Times New Roman" w:cs="Times New Roman"/>
              </w:rPr>
              <w:t xml:space="preserve"> </w:t>
            </w:r>
            <w:r w:rsidRPr="007F4306">
              <w:rPr>
                <w:rFonts w:ascii="Times New Roman" w:eastAsia="Arial" w:hAnsi="Times New Roman" w:cs="Times New Roman"/>
              </w:rPr>
              <w:t>Марьино</w:t>
            </w:r>
          </w:p>
        </w:tc>
        <w:tc>
          <w:tcPr>
            <w:tcW w:w="101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B0788C" w:rsidRPr="003B7587" w:rsidRDefault="00B0788C" w:rsidP="006D1E27">
            <w:pPr>
              <w:jc w:val="center"/>
              <w:rPr>
                <w:rFonts w:ascii="Times New Roman" w:hAnsi="Times New Roman" w:cs="Times New Roman"/>
              </w:rPr>
            </w:pPr>
            <w:r w:rsidRPr="003B7587">
              <w:rPr>
                <w:rFonts w:ascii="Times New Roman" w:hAnsi="Times New Roman" w:cs="Times New Roman"/>
              </w:rPr>
              <w:t>0,</w:t>
            </w:r>
            <w:r>
              <w:rPr>
                <w:rFonts w:ascii="Times New Roman" w:hAnsi="Times New Roman" w:cs="Times New Roman"/>
                <w:lang w:val="en-US"/>
              </w:rPr>
              <w:t>16</w:t>
            </w:r>
          </w:p>
        </w:tc>
        <w:tc>
          <w:tcPr>
            <w:tcW w:w="91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B0788C" w:rsidRDefault="00B0788C" w:rsidP="006D1E27">
            <w:pPr>
              <w:jc w:val="center"/>
            </w:pPr>
            <w:r w:rsidRPr="00E5178C">
              <w:rPr>
                <w:rFonts w:ascii="Times New Roman" w:hAnsi="Times New Roman" w:cs="Times New Roman"/>
              </w:rPr>
              <w:t>0,</w:t>
            </w:r>
            <w:r w:rsidRPr="00E5178C">
              <w:rPr>
                <w:rFonts w:ascii="Times New Roman" w:hAnsi="Times New Roman" w:cs="Times New Roman"/>
                <w:lang w:val="en-US"/>
              </w:rPr>
              <w:t>16</w:t>
            </w:r>
          </w:p>
        </w:tc>
        <w:tc>
          <w:tcPr>
            <w:tcW w:w="87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B0788C" w:rsidRDefault="00B0788C" w:rsidP="006D1E27">
            <w:pPr>
              <w:jc w:val="center"/>
            </w:pPr>
            <w:r w:rsidRPr="00E5178C">
              <w:rPr>
                <w:rFonts w:ascii="Times New Roman" w:hAnsi="Times New Roman" w:cs="Times New Roman"/>
              </w:rPr>
              <w:t>0,</w:t>
            </w:r>
            <w:r w:rsidRPr="00E5178C">
              <w:rPr>
                <w:rFonts w:ascii="Times New Roman" w:hAnsi="Times New Roman" w:cs="Times New Roman"/>
                <w:lang w:val="en-US"/>
              </w:rPr>
              <w:t>16</w:t>
            </w:r>
          </w:p>
        </w:tc>
        <w:tc>
          <w:tcPr>
            <w:tcW w:w="100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B0788C" w:rsidRDefault="00B0788C" w:rsidP="006D1E27">
            <w:pPr>
              <w:jc w:val="center"/>
            </w:pPr>
            <w:r w:rsidRPr="00E5178C">
              <w:rPr>
                <w:rFonts w:ascii="Times New Roman" w:hAnsi="Times New Roman" w:cs="Times New Roman"/>
              </w:rPr>
              <w:t>0,</w:t>
            </w:r>
            <w:r w:rsidRPr="00E5178C">
              <w:rPr>
                <w:rFonts w:ascii="Times New Roman" w:hAnsi="Times New Roman" w:cs="Times New Roman"/>
                <w:lang w:val="en-US"/>
              </w:rPr>
              <w:t>16</w:t>
            </w:r>
          </w:p>
        </w:tc>
        <w:tc>
          <w:tcPr>
            <w:tcW w:w="94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B0788C" w:rsidRDefault="00B0788C" w:rsidP="006D1E27">
            <w:pPr>
              <w:jc w:val="center"/>
            </w:pPr>
            <w:r w:rsidRPr="00E5178C">
              <w:rPr>
                <w:rFonts w:ascii="Times New Roman" w:hAnsi="Times New Roman" w:cs="Times New Roman"/>
              </w:rPr>
              <w:t>0,</w:t>
            </w:r>
            <w:r w:rsidRPr="00E5178C">
              <w:rPr>
                <w:rFonts w:ascii="Times New Roman" w:hAnsi="Times New Roman" w:cs="Times New Roman"/>
                <w:lang w:val="en-US"/>
              </w:rPr>
              <w:t>16</w:t>
            </w:r>
          </w:p>
        </w:tc>
        <w:tc>
          <w:tcPr>
            <w:tcW w:w="94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B0788C" w:rsidRDefault="00B0788C" w:rsidP="006D1E27">
            <w:pPr>
              <w:jc w:val="center"/>
            </w:pPr>
            <w:r w:rsidRPr="00E5178C">
              <w:rPr>
                <w:rFonts w:ascii="Times New Roman" w:hAnsi="Times New Roman" w:cs="Times New Roman"/>
              </w:rPr>
              <w:t>0,</w:t>
            </w:r>
            <w:r w:rsidRPr="00E5178C">
              <w:rPr>
                <w:rFonts w:ascii="Times New Roman" w:hAnsi="Times New Roman" w:cs="Times New Roman"/>
                <w:lang w:val="en-US"/>
              </w:rPr>
              <w:t>16</w:t>
            </w:r>
          </w:p>
        </w:tc>
        <w:tc>
          <w:tcPr>
            <w:tcW w:w="94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B0788C" w:rsidRDefault="00B0788C" w:rsidP="006D1E27">
            <w:pPr>
              <w:jc w:val="center"/>
            </w:pPr>
            <w:r w:rsidRPr="00E5178C">
              <w:rPr>
                <w:rFonts w:ascii="Times New Roman" w:hAnsi="Times New Roman" w:cs="Times New Roman"/>
              </w:rPr>
              <w:t>0,</w:t>
            </w:r>
            <w:r w:rsidRPr="00E5178C">
              <w:rPr>
                <w:rFonts w:ascii="Times New Roman" w:hAnsi="Times New Roman" w:cs="Times New Roman"/>
                <w:lang w:val="en-US"/>
              </w:rPr>
              <w:t>16</w:t>
            </w:r>
          </w:p>
        </w:tc>
      </w:tr>
    </w:tbl>
    <w:p w:rsidR="007F4306" w:rsidRDefault="007F4306" w:rsidP="00AC2ED6">
      <w:pPr>
        <w:spacing w:line="239" w:lineRule="auto"/>
        <w:ind w:left="3051" w:right="530" w:hanging="3041"/>
        <w:rPr>
          <w:rFonts w:ascii="Times New Roman" w:eastAsia="Arial" w:hAnsi="Times New Roman" w:cs="Times New Roman"/>
          <w:b/>
          <w:bCs/>
        </w:rPr>
      </w:pPr>
    </w:p>
    <w:p w:rsidR="00B0788C" w:rsidRPr="003B7587" w:rsidRDefault="00B0788C" w:rsidP="00B0788C">
      <w:pPr>
        <w:spacing w:line="239" w:lineRule="auto"/>
        <w:ind w:left="108" w:right="221"/>
        <w:jc w:val="both"/>
        <w:rPr>
          <w:rFonts w:ascii="Times New Roman" w:eastAsia="Arial" w:hAnsi="Times New Roman" w:cs="Times New Roman"/>
          <w:b/>
          <w:sz w:val="22"/>
          <w:szCs w:val="22"/>
        </w:rPr>
      </w:pPr>
      <w:r w:rsidRPr="003B7587">
        <w:rPr>
          <w:rFonts w:ascii="Times New Roman" w:eastAsia="Arial" w:hAnsi="Times New Roman" w:cs="Times New Roman"/>
          <w:b/>
          <w:bCs/>
          <w:spacing w:val="1"/>
          <w:sz w:val="22"/>
          <w:szCs w:val="22"/>
        </w:rPr>
        <w:t>Т</w:t>
      </w:r>
      <w:r w:rsidRPr="003B7587">
        <w:rPr>
          <w:rFonts w:ascii="Times New Roman" w:eastAsia="Arial" w:hAnsi="Times New Roman" w:cs="Times New Roman"/>
          <w:b/>
          <w:bCs/>
          <w:sz w:val="22"/>
          <w:szCs w:val="22"/>
        </w:rPr>
        <w:t>аблица</w:t>
      </w:r>
      <w:r w:rsidRPr="003B7587">
        <w:rPr>
          <w:rFonts w:ascii="Times New Roman" w:eastAsia="Arial" w:hAnsi="Times New Roman" w:cs="Times New Roman"/>
          <w:b/>
          <w:spacing w:val="-1"/>
          <w:sz w:val="22"/>
          <w:szCs w:val="22"/>
        </w:rPr>
        <w:t xml:space="preserve"> </w:t>
      </w:r>
      <w:r w:rsidRPr="003B7587">
        <w:rPr>
          <w:rFonts w:ascii="Times New Roman" w:eastAsia="Arial" w:hAnsi="Times New Roman" w:cs="Times New Roman"/>
          <w:b/>
          <w:bCs/>
          <w:sz w:val="22"/>
          <w:szCs w:val="22"/>
        </w:rPr>
        <w:t>1</w:t>
      </w:r>
      <w:r>
        <w:rPr>
          <w:rFonts w:ascii="Times New Roman" w:eastAsia="Arial" w:hAnsi="Times New Roman" w:cs="Times New Roman"/>
          <w:b/>
          <w:bCs/>
          <w:sz w:val="22"/>
          <w:szCs w:val="22"/>
        </w:rPr>
        <w:t>3.</w:t>
      </w:r>
      <w:r w:rsidR="006D1E27">
        <w:rPr>
          <w:rFonts w:ascii="Times New Roman" w:eastAsia="Arial" w:hAnsi="Times New Roman" w:cs="Times New Roman"/>
          <w:b/>
          <w:bCs/>
          <w:sz w:val="22"/>
          <w:szCs w:val="22"/>
        </w:rPr>
        <w:t>6</w:t>
      </w:r>
      <w:r w:rsidRPr="003B7587">
        <w:rPr>
          <w:rFonts w:ascii="Times New Roman" w:eastAsia="Arial" w:hAnsi="Times New Roman" w:cs="Times New Roman"/>
          <w:b/>
          <w:bCs/>
          <w:sz w:val="22"/>
          <w:szCs w:val="22"/>
        </w:rPr>
        <w:t>.</w:t>
      </w:r>
      <w:r w:rsidRPr="003B7587">
        <w:rPr>
          <w:rFonts w:ascii="Times New Roman" w:eastAsia="Arial" w:hAnsi="Times New Roman" w:cs="Times New Roman"/>
          <w:b/>
          <w:sz w:val="22"/>
          <w:szCs w:val="22"/>
        </w:rPr>
        <w:t xml:space="preserve"> Результаты расчёта пе</w:t>
      </w:r>
      <w:r w:rsidRPr="003B7587">
        <w:rPr>
          <w:rFonts w:ascii="Times New Roman" w:eastAsia="Arial" w:hAnsi="Times New Roman" w:cs="Times New Roman"/>
          <w:b/>
          <w:spacing w:val="1"/>
          <w:sz w:val="22"/>
          <w:szCs w:val="22"/>
        </w:rPr>
        <w:t>р</w:t>
      </w:r>
      <w:r w:rsidRPr="003B7587">
        <w:rPr>
          <w:rFonts w:ascii="Times New Roman" w:eastAsia="Arial" w:hAnsi="Times New Roman" w:cs="Times New Roman"/>
          <w:b/>
          <w:sz w:val="22"/>
          <w:szCs w:val="22"/>
        </w:rPr>
        <w:t>с</w:t>
      </w:r>
      <w:r w:rsidRPr="003B7587">
        <w:rPr>
          <w:rFonts w:ascii="Times New Roman" w:eastAsia="Arial" w:hAnsi="Times New Roman" w:cs="Times New Roman"/>
          <w:b/>
          <w:spacing w:val="-1"/>
          <w:sz w:val="22"/>
          <w:szCs w:val="22"/>
        </w:rPr>
        <w:t>п</w:t>
      </w:r>
      <w:r w:rsidRPr="003B7587">
        <w:rPr>
          <w:rFonts w:ascii="Times New Roman" w:eastAsia="Arial" w:hAnsi="Times New Roman" w:cs="Times New Roman"/>
          <w:b/>
          <w:sz w:val="22"/>
          <w:szCs w:val="22"/>
        </w:rPr>
        <w:t>ективных</w:t>
      </w:r>
      <w:r w:rsidRPr="003B7587">
        <w:rPr>
          <w:rFonts w:ascii="Times New Roman" w:eastAsia="Arial" w:hAnsi="Times New Roman" w:cs="Times New Roman"/>
          <w:b/>
          <w:spacing w:val="174"/>
          <w:sz w:val="22"/>
          <w:szCs w:val="22"/>
        </w:rPr>
        <w:t xml:space="preserve"> </w:t>
      </w:r>
      <w:r w:rsidRPr="003B7587">
        <w:rPr>
          <w:rFonts w:ascii="Times New Roman" w:eastAsia="Arial" w:hAnsi="Times New Roman" w:cs="Times New Roman"/>
          <w:b/>
          <w:sz w:val="22"/>
          <w:szCs w:val="22"/>
        </w:rPr>
        <w:t>зн</w:t>
      </w:r>
      <w:r w:rsidRPr="003B7587">
        <w:rPr>
          <w:rFonts w:ascii="Times New Roman" w:eastAsia="Arial" w:hAnsi="Times New Roman" w:cs="Times New Roman"/>
          <w:b/>
          <w:spacing w:val="1"/>
          <w:sz w:val="22"/>
          <w:szCs w:val="22"/>
        </w:rPr>
        <w:t>а</w:t>
      </w:r>
      <w:r w:rsidRPr="003B7587">
        <w:rPr>
          <w:rFonts w:ascii="Times New Roman" w:eastAsia="Arial" w:hAnsi="Times New Roman" w:cs="Times New Roman"/>
          <w:b/>
          <w:sz w:val="22"/>
          <w:szCs w:val="22"/>
        </w:rPr>
        <w:t>чений</w:t>
      </w:r>
      <w:r w:rsidRPr="003B7587">
        <w:rPr>
          <w:rFonts w:ascii="Times New Roman" w:eastAsia="Arial" w:hAnsi="Times New Roman" w:cs="Times New Roman"/>
          <w:b/>
          <w:spacing w:val="171"/>
          <w:sz w:val="22"/>
          <w:szCs w:val="22"/>
        </w:rPr>
        <w:t xml:space="preserve"> </w:t>
      </w:r>
      <w:r w:rsidRPr="003B7587">
        <w:rPr>
          <w:rFonts w:ascii="Times New Roman" w:eastAsia="Arial" w:hAnsi="Times New Roman" w:cs="Times New Roman"/>
          <w:b/>
          <w:sz w:val="22"/>
          <w:szCs w:val="22"/>
        </w:rPr>
        <w:t>к</w:t>
      </w:r>
      <w:r w:rsidRPr="003B7587">
        <w:rPr>
          <w:rFonts w:ascii="Times New Roman" w:eastAsia="Arial" w:hAnsi="Times New Roman" w:cs="Times New Roman"/>
          <w:b/>
          <w:spacing w:val="1"/>
          <w:sz w:val="22"/>
          <w:szCs w:val="22"/>
        </w:rPr>
        <w:t>о</w:t>
      </w:r>
      <w:r w:rsidRPr="003B7587">
        <w:rPr>
          <w:rFonts w:ascii="Times New Roman" w:eastAsia="Arial" w:hAnsi="Times New Roman" w:cs="Times New Roman"/>
          <w:b/>
          <w:sz w:val="22"/>
          <w:szCs w:val="22"/>
        </w:rPr>
        <w:t>эффициента использ</w:t>
      </w:r>
      <w:r w:rsidRPr="003B7587">
        <w:rPr>
          <w:rFonts w:ascii="Times New Roman" w:eastAsia="Arial" w:hAnsi="Times New Roman" w:cs="Times New Roman"/>
          <w:b/>
          <w:spacing w:val="1"/>
          <w:sz w:val="22"/>
          <w:szCs w:val="22"/>
        </w:rPr>
        <w:t>о</w:t>
      </w:r>
      <w:r w:rsidRPr="003B7587">
        <w:rPr>
          <w:rFonts w:ascii="Times New Roman" w:eastAsia="Arial" w:hAnsi="Times New Roman" w:cs="Times New Roman"/>
          <w:b/>
          <w:sz w:val="22"/>
          <w:szCs w:val="22"/>
        </w:rPr>
        <w:t xml:space="preserve">вания </w:t>
      </w:r>
      <w:r w:rsidRPr="003B7587">
        <w:rPr>
          <w:rFonts w:ascii="Times New Roman" w:eastAsia="Arial" w:hAnsi="Times New Roman" w:cs="Times New Roman"/>
          <w:b/>
          <w:spacing w:val="-1"/>
          <w:sz w:val="22"/>
          <w:szCs w:val="22"/>
        </w:rPr>
        <w:t>у</w:t>
      </w:r>
      <w:r w:rsidRPr="003B7587">
        <w:rPr>
          <w:rFonts w:ascii="Times New Roman" w:eastAsia="Arial" w:hAnsi="Times New Roman" w:cs="Times New Roman"/>
          <w:b/>
          <w:sz w:val="22"/>
          <w:szCs w:val="22"/>
        </w:rPr>
        <w:t>становленной</w:t>
      </w:r>
      <w:r w:rsidRPr="003B7587">
        <w:rPr>
          <w:rFonts w:ascii="Times New Roman" w:eastAsia="Arial" w:hAnsi="Times New Roman" w:cs="Times New Roman"/>
          <w:b/>
          <w:spacing w:val="2"/>
          <w:sz w:val="22"/>
          <w:szCs w:val="22"/>
        </w:rPr>
        <w:t xml:space="preserve"> </w:t>
      </w:r>
      <w:r w:rsidRPr="003B7587">
        <w:rPr>
          <w:rFonts w:ascii="Times New Roman" w:eastAsia="Arial" w:hAnsi="Times New Roman" w:cs="Times New Roman"/>
          <w:b/>
          <w:sz w:val="22"/>
          <w:szCs w:val="22"/>
        </w:rPr>
        <w:t>т</w:t>
      </w:r>
      <w:r w:rsidRPr="003B7587">
        <w:rPr>
          <w:rFonts w:ascii="Times New Roman" w:eastAsia="Arial" w:hAnsi="Times New Roman" w:cs="Times New Roman"/>
          <w:b/>
          <w:spacing w:val="1"/>
          <w:sz w:val="22"/>
          <w:szCs w:val="22"/>
        </w:rPr>
        <w:t>е</w:t>
      </w:r>
      <w:r w:rsidRPr="003B7587">
        <w:rPr>
          <w:rFonts w:ascii="Times New Roman" w:eastAsia="Arial" w:hAnsi="Times New Roman" w:cs="Times New Roman"/>
          <w:b/>
          <w:sz w:val="22"/>
          <w:szCs w:val="22"/>
        </w:rPr>
        <w:t xml:space="preserve">пловой </w:t>
      </w:r>
      <w:r w:rsidRPr="003B7587">
        <w:rPr>
          <w:rFonts w:ascii="Times New Roman" w:eastAsia="Arial" w:hAnsi="Times New Roman" w:cs="Times New Roman"/>
          <w:b/>
          <w:spacing w:val="-1"/>
          <w:sz w:val="22"/>
          <w:szCs w:val="22"/>
        </w:rPr>
        <w:t>м</w:t>
      </w:r>
      <w:r w:rsidRPr="003B7587">
        <w:rPr>
          <w:rFonts w:ascii="Times New Roman" w:eastAsia="Arial" w:hAnsi="Times New Roman" w:cs="Times New Roman"/>
          <w:b/>
          <w:sz w:val="22"/>
          <w:szCs w:val="22"/>
        </w:rPr>
        <w:t xml:space="preserve">ощности </w:t>
      </w:r>
      <w:r w:rsidRPr="007F4306">
        <w:rPr>
          <w:rFonts w:ascii="Times New Roman" w:eastAsia="Arial" w:hAnsi="Times New Roman" w:cs="Times New Roman"/>
          <w:b/>
        </w:rPr>
        <w:t>пос.  Учительский</w:t>
      </w:r>
      <w:r w:rsidRPr="00DD1DC3">
        <w:rPr>
          <w:rFonts w:ascii="Times New Roman" w:eastAsia="Arial" w:hAnsi="Times New Roman" w:cs="Times New Roman"/>
          <w:b/>
          <w:sz w:val="22"/>
          <w:szCs w:val="22"/>
        </w:rPr>
        <w:t xml:space="preserve"> </w:t>
      </w:r>
    </w:p>
    <w:tbl>
      <w:tblPr>
        <w:tblW w:w="0" w:type="auto"/>
        <w:jc w:val="center"/>
        <w:tblLayout w:type="fixed"/>
        <w:tblCellMar>
          <w:left w:w="0" w:type="dxa"/>
          <w:right w:w="0" w:type="dxa"/>
        </w:tblCellMar>
        <w:tblLook w:val="0000" w:firstRow="0" w:lastRow="0" w:firstColumn="0" w:lastColumn="0" w:noHBand="0" w:noVBand="0"/>
      </w:tblPr>
      <w:tblGrid>
        <w:gridCol w:w="3100"/>
        <w:gridCol w:w="1012"/>
        <w:gridCol w:w="914"/>
        <w:gridCol w:w="871"/>
        <w:gridCol w:w="1005"/>
        <w:gridCol w:w="946"/>
        <w:gridCol w:w="945"/>
        <w:gridCol w:w="944"/>
      </w:tblGrid>
      <w:tr w:rsidR="00B0788C" w:rsidRPr="003B7587" w:rsidTr="002718BD">
        <w:trPr>
          <w:cantSplit/>
          <w:trHeight w:hRule="exact" w:val="433"/>
          <w:jc w:val="center"/>
        </w:trPr>
        <w:tc>
          <w:tcPr>
            <w:tcW w:w="3100" w:type="dxa"/>
            <w:vMerge w:val="restart"/>
            <w:tcBorders>
              <w:top w:val="single" w:sz="3" w:space="0" w:color="000000"/>
              <w:left w:val="single" w:sz="3" w:space="0" w:color="000000"/>
              <w:right w:val="single" w:sz="3" w:space="0" w:color="000000"/>
            </w:tcBorders>
            <w:shd w:val="clear" w:color="auto" w:fill="FFFFFF"/>
            <w:tcMar>
              <w:top w:w="0" w:type="dxa"/>
              <w:left w:w="0" w:type="dxa"/>
              <w:bottom w:w="0" w:type="dxa"/>
              <w:right w:w="0" w:type="dxa"/>
            </w:tcMar>
          </w:tcPr>
          <w:p w:rsidR="00B0788C" w:rsidRPr="003B7587" w:rsidRDefault="00B0788C" w:rsidP="002718BD">
            <w:pPr>
              <w:spacing w:after="19" w:line="120" w:lineRule="exact"/>
              <w:rPr>
                <w:rFonts w:ascii="Times New Roman" w:hAnsi="Times New Roman" w:cs="Times New Roman"/>
                <w:sz w:val="12"/>
                <w:szCs w:val="12"/>
              </w:rPr>
            </w:pPr>
          </w:p>
          <w:p w:rsidR="00B0788C" w:rsidRPr="003B7587" w:rsidRDefault="00B0788C" w:rsidP="002718BD">
            <w:pPr>
              <w:ind w:left="245" w:right="171"/>
              <w:jc w:val="center"/>
              <w:rPr>
                <w:rFonts w:ascii="Times New Roman" w:eastAsia="Arial" w:hAnsi="Times New Roman" w:cs="Times New Roman"/>
                <w:bCs/>
                <w:sz w:val="20"/>
              </w:rPr>
            </w:pPr>
            <w:r w:rsidRPr="003B7587">
              <w:rPr>
                <w:rFonts w:ascii="Times New Roman" w:eastAsia="Arial" w:hAnsi="Times New Roman" w:cs="Times New Roman"/>
                <w:bCs/>
                <w:sz w:val="20"/>
              </w:rPr>
              <w:t>Наимено</w:t>
            </w:r>
            <w:r w:rsidRPr="003B7587">
              <w:rPr>
                <w:rFonts w:ascii="Times New Roman" w:eastAsia="Arial" w:hAnsi="Times New Roman" w:cs="Times New Roman"/>
                <w:bCs/>
                <w:spacing w:val="1"/>
                <w:sz w:val="20"/>
              </w:rPr>
              <w:t>в</w:t>
            </w:r>
            <w:r w:rsidRPr="003B7587">
              <w:rPr>
                <w:rFonts w:ascii="Times New Roman" w:eastAsia="Arial" w:hAnsi="Times New Roman" w:cs="Times New Roman"/>
                <w:bCs/>
                <w:sz w:val="20"/>
              </w:rPr>
              <w:t>ание</w:t>
            </w:r>
            <w:r w:rsidRPr="003B7587">
              <w:rPr>
                <w:rFonts w:ascii="Times New Roman" w:eastAsia="Arial" w:hAnsi="Times New Roman" w:cs="Times New Roman"/>
                <w:sz w:val="20"/>
              </w:rPr>
              <w:t xml:space="preserve"> </w:t>
            </w:r>
            <w:r w:rsidRPr="003B7587">
              <w:rPr>
                <w:rFonts w:ascii="Times New Roman" w:eastAsia="Arial" w:hAnsi="Times New Roman" w:cs="Times New Roman"/>
                <w:bCs/>
                <w:sz w:val="20"/>
              </w:rPr>
              <w:t>ис</w:t>
            </w:r>
            <w:r w:rsidRPr="003B7587">
              <w:rPr>
                <w:rFonts w:ascii="Times New Roman" w:eastAsia="Arial" w:hAnsi="Times New Roman" w:cs="Times New Roman"/>
                <w:bCs/>
                <w:spacing w:val="-2"/>
                <w:sz w:val="20"/>
              </w:rPr>
              <w:t>т</w:t>
            </w:r>
            <w:r w:rsidRPr="003B7587">
              <w:rPr>
                <w:rFonts w:ascii="Times New Roman" w:eastAsia="Arial" w:hAnsi="Times New Roman" w:cs="Times New Roman"/>
                <w:bCs/>
                <w:spacing w:val="1"/>
                <w:sz w:val="20"/>
              </w:rPr>
              <w:t>о</w:t>
            </w:r>
            <w:r w:rsidRPr="003B7587">
              <w:rPr>
                <w:rFonts w:ascii="Times New Roman" w:eastAsia="Arial" w:hAnsi="Times New Roman" w:cs="Times New Roman"/>
                <w:bCs/>
                <w:sz w:val="20"/>
              </w:rPr>
              <w:t>чника</w:t>
            </w:r>
            <w:r w:rsidRPr="003B7587">
              <w:rPr>
                <w:rFonts w:ascii="Times New Roman" w:eastAsia="Arial" w:hAnsi="Times New Roman" w:cs="Times New Roman"/>
                <w:sz w:val="20"/>
              </w:rPr>
              <w:t xml:space="preserve"> </w:t>
            </w:r>
            <w:r w:rsidRPr="003B7587">
              <w:rPr>
                <w:rFonts w:ascii="Times New Roman" w:eastAsia="Arial" w:hAnsi="Times New Roman" w:cs="Times New Roman"/>
                <w:bCs/>
                <w:spacing w:val="-1"/>
                <w:sz w:val="20"/>
              </w:rPr>
              <w:t>т</w:t>
            </w:r>
            <w:r w:rsidRPr="003B7587">
              <w:rPr>
                <w:rFonts w:ascii="Times New Roman" w:eastAsia="Arial" w:hAnsi="Times New Roman" w:cs="Times New Roman"/>
                <w:bCs/>
                <w:sz w:val="20"/>
              </w:rPr>
              <w:t>епловой</w:t>
            </w:r>
            <w:r w:rsidRPr="003B7587">
              <w:rPr>
                <w:rFonts w:ascii="Times New Roman" w:eastAsia="Arial" w:hAnsi="Times New Roman" w:cs="Times New Roman"/>
                <w:sz w:val="20"/>
              </w:rPr>
              <w:t xml:space="preserve"> </w:t>
            </w:r>
            <w:r w:rsidRPr="003B7587">
              <w:rPr>
                <w:rFonts w:ascii="Times New Roman" w:eastAsia="Arial" w:hAnsi="Times New Roman" w:cs="Times New Roman"/>
                <w:bCs/>
                <w:sz w:val="20"/>
              </w:rPr>
              <w:t>энергии</w:t>
            </w:r>
          </w:p>
        </w:tc>
        <w:tc>
          <w:tcPr>
            <w:tcW w:w="6637" w:type="dxa"/>
            <w:gridSpan w:val="7"/>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0788C" w:rsidRPr="003B7587" w:rsidRDefault="00B0788C" w:rsidP="002718BD">
            <w:pPr>
              <w:spacing w:after="14" w:line="120" w:lineRule="exact"/>
              <w:rPr>
                <w:rFonts w:ascii="Times New Roman" w:hAnsi="Times New Roman" w:cs="Times New Roman"/>
                <w:sz w:val="12"/>
                <w:szCs w:val="12"/>
              </w:rPr>
            </w:pPr>
          </w:p>
          <w:p w:rsidR="00B0788C" w:rsidRPr="003B7587" w:rsidRDefault="00B0788C" w:rsidP="002718BD">
            <w:pPr>
              <w:ind w:left="2983" w:right="-20"/>
              <w:rPr>
                <w:rFonts w:ascii="Times New Roman" w:eastAsia="Arial" w:hAnsi="Times New Roman" w:cs="Times New Roman"/>
                <w:bCs/>
                <w:sz w:val="20"/>
              </w:rPr>
            </w:pPr>
            <w:r w:rsidRPr="003B7587">
              <w:rPr>
                <w:rFonts w:ascii="Times New Roman" w:eastAsia="Arial" w:hAnsi="Times New Roman" w:cs="Times New Roman"/>
                <w:bCs/>
                <w:sz w:val="20"/>
              </w:rPr>
              <w:t>К</w:t>
            </w:r>
            <w:r w:rsidRPr="003B7587">
              <w:rPr>
                <w:rFonts w:ascii="Times New Roman" w:eastAsia="Arial" w:hAnsi="Times New Roman" w:cs="Times New Roman"/>
                <w:bCs/>
                <w:spacing w:val="1"/>
                <w:sz w:val="20"/>
              </w:rPr>
              <w:t>И</w:t>
            </w:r>
            <w:r w:rsidRPr="003B7587">
              <w:rPr>
                <w:rFonts w:ascii="Times New Roman" w:eastAsia="Arial" w:hAnsi="Times New Roman" w:cs="Times New Roman"/>
                <w:bCs/>
                <w:sz w:val="20"/>
              </w:rPr>
              <w:t>У</w:t>
            </w:r>
            <w:r w:rsidRPr="003B7587">
              <w:rPr>
                <w:rFonts w:ascii="Times New Roman" w:eastAsia="Arial" w:hAnsi="Times New Roman" w:cs="Times New Roman"/>
                <w:bCs/>
                <w:spacing w:val="1"/>
                <w:sz w:val="20"/>
              </w:rPr>
              <w:t>Т</w:t>
            </w:r>
            <w:r w:rsidRPr="003B7587">
              <w:rPr>
                <w:rFonts w:ascii="Times New Roman" w:eastAsia="Arial" w:hAnsi="Times New Roman" w:cs="Times New Roman"/>
                <w:bCs/>
                <w:sz w:val="20"/>
              </w:rPr>
              <w:t>М</w:t>
            </w:r>
          </w:p>
        </w:tc>
      </w:tr>
      <w:tr w:rsidR="006D1E27" w:rsidRPr="003B7587" w:rsidTr="002718BD">
        <w:trPr>
          <w:cantSplit/>
          <w:trHeight w:hRule="exact" w:val="470"/>
          <w:jc w:val="center"/>
        </w:trPr>
        <w:tc>
          <w:tcPr>
            <w:tcW w:w="3100" w:type="dxa"/>
            <w:vMerge/>
            <w:tcBorders>
              <w:left w:val="single" w:sz="3" w:space="0" w:color="000000"/>
              <w:bottom w:val="single" w:sz="3" w:space="0" w:color="000000"/>
              <w:right w:val="single" w:sz="3" w:space="0" w:color="000000"/>
            </w:tcBorders>
            <w:shd w:val="clear" w:color="auto" w:fill="FFFFFF"/>
            <w:tcMar>
              <w:top w:w="0" w:type="dxa"/>
              <w:left w:w="0" w:type="dxa"/>
              <w:bottom w:w="0" w:type="dxa"/>
              <w:right w:w="0" w:type="dxa"/>
            </w:tcMar>
          </w:tcPr>
          <w:p w:rsidR="006D1E27" w:rsidRPr="003B7587" w:rsidRDefault="006D1E27" w:rsidP="006D1E27">
            <w:pPr>
              <w:rPr>
                <w:rFonts w:ascii="Times New Roman" w:hAnsi="Times New Roman" w:cs="Times New Roman"/>
              </w:rPr>
            </w:pPr>
          </w:p>
        </w:tc>
        <w:tc>
          <w:tcPr>
            <w:tcW w:w="101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92"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Pr>
                <w:rFonts w:ascii="Times New Roman" w:eastAsia="Arial" w:hAnsi="Times New Roman" w:cs="Times New Roman"/>
                <w:bCs/>
                <w:spacing w:val="-1"/>
                <w:sz w:val="22"/>
                <w:szCs w:val="22"/>
              </w:rPr>
              <w:t>22</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1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3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Pr>
                <w:rFonts w:ascii="Times New Roman" w:eastAsia="Arial" w:hAnsi="Times New Roman" w:cs="Times New Roman"/>
                <w:bCs/>
                <w:spacing w:val="-1"/>
                <w:sz w:val="22"/>
                <w:szCs w:val="22"/>
              </w:rPr>
              <w:t>023</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87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1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4</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100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85"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5</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4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53"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6</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4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before="16" w:line="237" w:lineRule="auto"/>
              <w:ind w:left="111" w:right="56"/>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2</w:t>
            </w:r>
            <w:r w:rsidRPr="003B7587">
              <w:rPr>
                <w:rFonts w:ascii="Times New Roman" w:eastAsia="Arial" w:hAnsi="Times New Roman" w:cs="Times New Roman"/>
                <w:spacing w:val="1"/>
                <w:sz w:val="22"/>
                <w:szCs w:val="22"/>
              </w:rPr>
              <w:t xml:space="preserve"> </w:t>
            </w: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6</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гг</w:t>
            </w:r>
            <w:r w:rsidRPr="003B7587">
              <w:rPr>
                <w:rFonts w:ascii="Times New Roman" w:eastAsia="Arial" w:hAnsi="Times New Roman" w:cs="Times New Roman"/>
                <w:bCs/>
                <w:sz w:val="22"/>
                <w:szCs w:val="22"/>
              </w:rPr>
              <w:t>.</w:t>
            </w:r>
          </w:p>
        </w:tc>
        <w:tc>
          <w:tcPr>
            <w:tcW w:w="94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before="16" w:line="237" w:lineRule="auto"/>
              <w:ind w:right="52"/>
              <w:jc w:val="center"/>
              <w:rPr>
                <w:rFonts w:ascii="Times New Roman" w:eastAsia="Arial" w:hAnsi="Times New Roman" w:cs="Times New Roman"/>
                <w:bCs/>
                <w:sz w:val="22"/>
                <w:szCs w:val="22"/>
              </w:rPr>
            </w:pPr>
            <w:r>
              <w:rPr>
                <w:rFonts w:ascii="Times New Roman" w:eastAsia="Arial" w:hAnsi="Times New Roman" w:cs="Times New Roman"/>
                <w:bCs/>
                <w:sz w:val="22"/>
                <w:szCs w:val="22"/>
              </w:rPr>
              <w:t>2027-2031</w:t>
            </w:r>
          </w:p>
        </w:tc>
      </w:tr>
      <w:tr w:rsidR="006D1E27" w:rsidRPr="003B7587" w:rsidTr="006D1E27">
        <w:trPr>
          <w:cantSplit/>
          <w:trHeight w:hRule="exact" w:val="612"/>
          <w:jc w:val="center"/>
        </w:trPr>
        <w:tc>
          <w:tcPr>
            <w:tcW w:w="3100" w:type="dxa"/>
            <w:tcBorders>
              <w:top w:val="single" w:sz="3" w:space="0" w:color="000000"/>
              <w:left w:val="single" w:sz="3" w:space="0" w:color="000000"/>
              <w:bottom w:val="single" w:sz="3" w:space="0" w:color="000000"/>
              <w:right w:val="single" w:sz="3" w:space="0" w:color="000000"/>
            </w:tcBorders>
            <w:shd w:val="clear" w:color="auto" w:fill="FFFFFF"/>
            <w:tcMar>
              <w:top w:w="0" w:type="dxa"/>
              <w:left w:w="0" w:type="dxa"/>
              <w:bottom w:w="0" w:type="dxa"/>
              <w:right w:w="0" w:type="dxa"/>
            </w:tcMar>
          </w:tcPr>
          <w:p w:rsidR="006D1E27" w:rsidRPr="007F4306" w:rsidRDefault="006D1E27" w:rsidP="006D1E27">
            <w:pPr>
              <w:spacing w:before="15" w:line="239" w:lineRule="auto"/>
              <w:ind w:left="242" w:right="168"/>
              <w:jc w:val="center"/>
              <w:rPr>
                <w:rFonts w:ascii="Times New Roman" w:eastAsia="Arial" w:hAnsi="Times New Roman" w:cs="Times New Roman"/>
                <w:bCs/>
                <w:sz w:val="20"/>
              </w:rPr>
            </w:pPr>
            <w:r w:rsidRPr="007F4306">
              <w:rPr>
                <w:rFonts w:ascii="Times New Roman" w:eastAsia="Arial" w:hAnsi="Times New Roman" w:cs="Times New Roman"/>
              </w:rPr>
              <w:t>Котельн</w:t>
            </w:r>
            <w:r>
              <w:rPr>
                <w:rFonts w:ascii="Times New Roman" w:eastAsia="Arial" w:hAnsi="Times New Roman" w:cs="Times New Roman"/>
              </w:rPr>
              <w:t>ая</w:t>
            </w:r>
            <w:r w:rsidRPr="007F4306">
              <w:rPr>
                <w:rFonts w:ascii="Times New Roman" w:eastAsia="Arial" w:hAnsi="Times New Roman" w:cs="Times New Roman"/>
              </w:rPr>
              <w:t xml:space="preserve">  пос. Учительский</w:t>
            </w:r>
            <w:r w:rsidRPr="007F4306">
              <w:rPr>
                <w:rFonts w:ascii="Times New Roman" w:eastAsia="Arial" w:hAnsi="Times New Roman" w:cs="Times New Roman"/>
                <w:sz w:val="22"/>
                <w:szCs w:val="22"/>
              </w:rPr>
              <w:t>»</w:t>
            </w:r>
          </w:p>
        </w:tc>
        <w:tc>
          <w:tcPr>
            <w:tcW w:w="101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jc w:val="center"/>
              <w:rPr>
                <w:rFonts w:ascii="Times New Roman" w:hAnsi="Times New Roman" w:cs="Times New Roman"/>
              </w:rPr>
            </w:pPr>
            <w:r w:rsidRPr="003B7587">
              <w:rPr>
                <w:rFonts w:ascii="Times New Roman" w:hAnsi="Times New Roman" w:cs="Times New Roman"/>
              </w:rPr>
              <w:t>0,</w:t>
            </w:r>
            <w:r>
              <w:rPr>
                <w:rFonts w:ascii="Times New Roman" w:hAnsi="Times New Roman" w:cs="Times New Roman"/>
              </w:rPr>
              <w:t>07</w:t>
            </w:r>
          </w:p>
        </w:tc>
        <w:tc>
          <w:tcPr>
            <w:tcW w:w="91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Default="006D1E27" w:rsidP="006D1E27">
            <w:pPr>
              <w:jc w:val="center"/>
            </w:pPr>
            <w:r w:rsidRPr="00CA4A18">
              <w:rPr>
                <w:rFonts w:ascii="Times New Roman" w:hAnsi="Times New Roman" w:cs="Times New Roman"/>
              </w:rPr>
              <w:t>0,07</w:t>
            </w:r>
          </w:p>
        </w:tc>
        <w:tc>
          <w:tcPr>
            <w:tcW w:w="87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Default="006D1E27" w:rsidP="006D1E27">
            <w:pPr>
              <w:jc w:val="center"/>
            </w:pPr>
            <w:r w:rsidRPr="00CA4A18">
              <w:rPr>
                <w:rFonts w:ascii="Times New Roman" w:hAnsi="Times New Roman" w:cs="Times New Roman"/>
              </w:rPr>
              <w:t>0,07</w:t>
            </w:r>
          </w:p>
        </w:tc>
        <w:tc>
          <w:tcPr>
            <w:tcW w:w="100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Default="006D1E27" w:rsidP="006D1E27">
            <w:pPr>
              <w:jc w:val="center"/>
            </w:pPr>
            <w:r w:rsidRPr="00CA4A18">
              <w:rPr>
                <w:rFonts w:ascii="Times New Roman" w:hAnsi="Times New Roman" w:cs="Times New Roman"/>
              </w:rPr>
              <w:t>0,07</w:t>
            </w:r>
          </w:p>
        </w:tc>
        <w:tc>
          <w:tcPr>
            <w:tcW w:w="94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Default="006D1E27" w:rsidP="006D1E27">
            <w:pPr>
              <w:jc w:val="center"/>
            </w:pPr>
            <w:r w:rsidRPr="00CA4A18">
              <w:rPr>
                <w:rFonts w:ascii="Times New Roman" w:hAnsi="Times New Roman" w:cs="Times New Roman"/>
              </w:rPr>
              <w:t>0,07</w:t>
            </w:r>
          </w:p>
        </w:tc>
        <w:tc>
          <w:tcPr>
            <w:tcW w:w="94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Default="006D1E27" w:rsidP="006D1E27">
            <w:pPr>
              <w:jc w:val="center"/>
            </w:pPr>
            <w:r w:rsidRPr="00CA4A18">
              <w:rPr>
                <w:rFonts w:ascii="Times New Roman" w:hAnsi="Times New Roman" w:cs="Times New Roman"/>
              </w:rPr>
              <w:t>0,07</w:t>
            </w:r>
          </w:p>
        </w:tc>
        <w:tc>
          <w:tcPr>
            <w:tcW w:w="94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Default="006D1E27" w:rsidP="006D1E27">
            <w:pPr>
              <w:jc w:val="center"/>
            </w:pPr>
            <w:r w:rsidRPr="00CA4A18">
              <w:rPr>
                <w:rFonts w:ascii="Times New Roman" w:hAnsi="Times New Roman" w:cs="Times New Roman"/>
              </w:rPr>
              <w:t>0,07</w:t>
            </w:r>
          </w:p>
        </w:tc>
      </w:tr>
    </w:tbl>
    <w:p w:rsidR="00B0788C" w:rsidRDefault="00B0788C" w:rsidP="00AC2ED6">
      <w:pPr>
        <w:spacing w:line="239" w:lineRule="auto"/>
        <w:ind w:left="3051" w:right="530" w:hanging="3041"/>
        <w:rPr>
          <w:rFonts w:ascii="Times New Roman" w:eastAsia="Arial" w:hAnsi="Times New Roman" w:cs="Times New Roman"/>
          <w:b/>
          <w:bCs/>
        </w:rPr>
      </w:pPr>
    </w:p>
    <w:p w:rsidR="007F4306" w:rsidRPr="003B7587" w:rsidRDefault="007F4306" w:rsidP="00AC2ED6">
      <w:pPr>
        <w:spacing w:line="239" w:lineRule="auto"/>
        <w:ind w:left="3051" w:right="530" w:hanging="3041"/>
        <w:rPr>
          <w:rFonts w:ascii="Times New Roman" w:eastAsia="Arial" w:hAnsi="Times New Roman" w:cs="Times New Roman"/>
          <w:b/>
          <w:bCs/>
        </w:rPr>
      </w:pPr>
    </w:p>
    <w:p w:rsidR="00AC2ED6" w:rsidRPr="00597EA3" w:rsidRDefault="00AC2ED6" w:rsidP="00597EA3">
      <w:pPr>
        <w:pStyle w:val="2"/>
        <w:jc w:val="left"/>
        <w:rPr>
          <w:b/>
          <w:sz w:val="24"/>
          <w:szCs w:val="24"/>
          <w:u w:val="none"/>
        </w:rPr>
      </w:pPr>
      <w:bookmarkStart w:id="311" w:name="_Toc40725275"/>
      <w:bookmarkStart w:id="312" w:name="_Toc41977738"/>
      <w:bookmarkStart w:id="313" w:name="_Toc41978008"/>
      <w:bookmarkStart w:id="314" w:name="_Toc89098016"/>
      <w:r w:rsidRPr="00597EA3">
        <w:rPr>
          <w:b/>
          <w:sz w:val="24"/>
          <w:szCs w:val="24"/>
          <w:u w:val="none"/>
        </w:rPr>
        <w:lastRenderedPageBreak/>
        <w:t>1</w:t>
      </w:r>
      <w:r w:rsidR="00B0788C">
        <w:rPr>
          <w:b/>
          <w:sz w:val="24"/>
          <w:szCs w:val="24"/>
          <w:u w:val="none"/>
        </w:rPr>
        <w:t>3</w:t>
      </w:r>
      <w:r w:rsidRPr="00597EA3">
        <w:rPr>
          <w:b/>
          <w:sz w:val="24"/>
          <w:szCs w:val="24"/>
          <w:u w:val="none"/>
        </w:rPr>
        <w:t>.7. У</w:t>
      </w:r>
      <w:r w:rsidRPr="00597EA3">
        <w:rPr>
          <w:b/>
          <w:spacing w:val="-1"/>
          <w:sz w:val="24"/>
          <w:szCs w:val="24"/>
          <w:u w:val="none"/>
        </w:rPr>
        <w:t>д</w:t>
      </w:r>
      <w:r w:rsidRPr="00597EA3">
        <w:rPr>
          <w:b/>
          <w:sz w:val="24"/>
          <w:szCs w:val="24"/>
          <w:u w:val="none"/>
        </w:rPr>
        <w:t xml:space="preserve">ельная </w:t>
      </w:r>
      <w:r w:rsidRPr="00597EA3">
        <w:rPr>
          <w:b/>
          <w:spacing w:val="-2"/>
          <w:sz w:val="24"/>
          <w:szCs w:val="24"/>
          <w:u w:val="none"/>
        </w:rPr>
        <w:t>м</w:t>
      </w:r>
      <w:r w:rsidRPr="00597EA3">
        <w:rPr>
          <w:b/>
          <w:spacing w:val="2"/>
          <w:sz w:val="24"/>
          <w:szCs w:val="24"/>
          <w:u w:val="none"/>
        </w:rPr>
        <w:t>а</w:t>
      </w:r>
      <w:r w:rsidRPr="00597EA3">
        <w:rPr>
          <w:b/>
          <w:spacing w:val="-1"/>
          <w:sz w:val="24"/>
          <w:szCs w:val="24"/>
          <w:u w:val="none"/>
        </w:rPr>
        <w:t>т</w:t>
      </w:r>
      <w:r w:rsidRPr="00597EA3">
        <w:rPr>
          <w:b/>
          <w:sz w:val="24"/>
          <w:szCs w:val="24"/>
          <w:u w:val="none"/>
        </w:rPr>
        <w:t>ериальная х</w:t>
      </w:r>
      <w:r w:rsidRPr="00597EA3">
        <w:rPr>
          <w:b/>
          <w:spacing w:val="1"/>
          <w:sz w:val="24"/>
          <w:szCs w:val="24"/>
          <w:u w:val="none"/>
        </w:rPr>
        <w:t>а</w:t>
      </w:r>
      <w:r w:rsidRPr="00597EA3">
        <w:rPr>
          <w:b/>
          <w:sz w:val="24"/>
          <w:szCs w:val="24"/>
          <w:u w:val="none"/>
        </w:rPr>
        <w:t>рак</w:t>
      </w:r>
      <w:r w:rsidRPr="00597EA3">
        <w:rPr>
          <w:b/>
          <w:spacing w:val="-1"/>
          <w:sz w:val="24"/>
          <w:szCs w:val="24"/>
          <w:u w:val="none"/>
        </w:rPr>
        <w:t>т</w:t>
      </w:r>
      <w:r w:rsidRPr="00597EA3">
        <w:rPr>
          <w:b/>
          <w:sz w:val="24"/>
          <w:szCs w:val="24"/>
          <w:u w:val="none"/>
        </w:rPr>
        <w:t>еристи</w:t>
      </w:r>
      <w:r w:rsidRPr="00597EA3">
        <w:rPr>
          <w:b/>
          <w:spacing w:val="1"/>
          <w:sz w:val="24"/>
          <w:szCs w:val="24"/>
          <w:u w:val="none"/>
        </w:rPr>
        <w:t>к</w:t>
      </w:r>
      <w:r w:rsidRPr="00597EA3">
        <w:rPr>
          <w:b/>
          <w:sz w:val="24"/>
          <w:szCs w:val="24"/>
          <w:u w:val="none"/>
        </w:rPr>
        <w:t>а</w:t>
      </w:r>
      <w:r w:rsidRPr="00597EA3">
        <w:rPr>
          <w:b/>
          <w:spacing w:val="1"/>
          <w:sz w:val="24"/>
          <w:szCs w:val="24"/>
          <w:u w:val="none"/>
        </w:rPr>
        <w:t xml:space="preserve"> </w:t>
      </w:r>
      <w:r w:rsidRPr="00597EA3">
        <w:rPr>
          <w:b/>
          <w:spacing w:val="-1"/>
          <w:sz w:val="24"/>
          <w:szCs w:val="24"/>
          <w:u w:val="none"/>
        </w:rPr>
        <w:t>т</w:t>
      </w:r>
      <w:r w:rsidRPr="00597EA3">
        <w:rPr>
          <w:b/>
          <w:sz w:val="24"/>
          <w:szCs w:val="24"/>
          <w:u w:val="none"/>
        </w:rPr>
        <w:t>еплов</w:t>
      </w:r>
      <w:r w:rsidRPr="00597EA3">
        <w:rPr>
          <w:b/>
          <w:spacing w:val="-1"/>
          <w:sz w:val="24"/>
          <w:szCs w:val="24"/>
          <w:u w:val="none"/>
        </w:rPr>
        <w:t>ы</w:t>
      </w:r>
      <w:r w:rsidRPr="00597EA3">
        <w:rPr>
          <w:b/>
          <w:sz w:val="24"/>
          <w:szCs w:val="24"/>
          <w:u w:val="none"/>
        </w:rPr>
        <w:t xml:space="preserve">х </w:t>
      </w:r>
      <w:r w:rsidRPr="00597EA3">
        <w:rPr>
          <w:b/>
          <w:spacing w:val="1"/>
          <w:sz w:val="24"/>
          <w:szCs w:val="24"/>
          <w:u w:val="none"/>
        </w:rPr>
        <w:t>се</w:t>
      </w:r>
      <w:r w:rsidRPr="00597EA3">
        <w:rPr>
          <w:b/>
          <w:spacing w:val="-1"/>
          <w:sz w:val="24"/>
          <w:szCs w:val="24"/>
          <w:u w:val="none"/>
        </w:rPr>
        <w:t>т</w:t>
      </w:r>
      <w:r w:rsidRPr="00597EA3">
        <w:rPr>
          <w:b/>
          <w:sz w:val="24"/>
          <w:szCs w:val="24"/>
          <w:u w:val="none"/>
        </w:rPr>
        <w:t xml:space="preserve">ей, </w:t>
      </w:r>
      <w:r w:rsidRPr="00597EA3">
        <w:rPr>
          <w:b/>
          <w:spacing w:val="1"/>
          <w:sz w:val="24"/>
          <w:szCs w:val="24"/>
          <w:u w:val="none"/>
        </w:rPr>
        <w:t>п</w:t>
      </w:r>
      <w:r w:rsidRPr="00597EA3">
        <w:rPr>
          <w:b/>
          <w:sz w:val="24"/>
          <w:szCs w:val="24"/>
          <w:u w:val="none"/>
        </w:rPr>
        <w:t>ри</w:t>
      </w:r>
      <w:r w:rsidRPr="00597EA3">
        <w:rPr>
          <w:b/>
          <w:spacing w:val="-1"/>
          <w:sz w:val="24"/>
          <w:szCs w:val="24"/>
          <w:u w:val="none"/>
        </w:rPr>
        <w:t>в</w:t>
      </w:r>
      <w:r w:rsidRPr="00597EA3">
        <w:rPr>
          <w:b/>
          <w:sz w:val="24"/>
          <w:szCs w:val="24"/>
          <w:u w:val="none"/>
        </w:rPr>
        <w:t>еде</w:t>
      </w:r>
      <w:r w:rsidRPr="00597EA3">
        <w:rPr>
          <w:b/>
          <w:spacing w:val="1"/>
          <w:sz w:val="24"/>
          <w:szCs w:val="24"/>
          <w:u w:val="none"/>
        </w:rPr>
        <w:t>н</w:t>
      </w:r>
      <w:r w:rsidRPr="00597EA3">
        <w:rPr>
          <w:b/>
          <w:sz w:val="24"/>
          <w:szCs w:val="24"/>
          <w:u w:val="none"/>
        </w:rPr>
        <w:t>ная к ра</w:t>
      </w:r>
      <w:r w:rsidRPr="00597EA3">
        <w:rPr>
          <w:b/>
          <w:spacing w:val="1"/>
          <w:sz w:val="24"/>
          <w:szCs w:val="24"/>
          <w:u w:val="none"/>
        </w:rPr>
        <w:t>с</w:t>
      </w:r>
      <w:r w:rsidRPr="00597EA3">
        <w:rPr>
          <w:b/>
          <w:sz w:val="24"/>
          <w:szCs w:val="24"/>
          <w:u w:val="none"/>
        </w:rPr>
        <w:t>ч</w:t>
      </w:r>
      <w:r w:rsidRPr="00597EA3">
        <w:rPr>
          <w:b/>
          <w:spacing w:val="1"/>
          <w:sz w:val="24"/>
          <w:szCs w:val="24"/>
          <w:u w:val="none"/>
        </w:rPr>
        <w:t>е</w:t>
      </w:r>
      <w:r w:rsidRPr="00597EA3">
        <w:rPr>
          <w:b/>
          <w:spacing w:val="-2"/>
          <w:sz w:val="24"/>
          <w:szCs w:val="24"/>
          <w:u w:val="none"/>
        </w:rPr>
        <w:t>т</w:t>
      </w:r>
      <w:r w:rsidRPr="00597EA3">
        <w:rPr>
          <w:b/>
          <w:sz w:val="24"/>
          <w:szCs w:val="24"/>
          <w:u w:val="none"/>
        </w:rPr>
        <w:t xml:space="preserve">ной </w:t>
      </w:r>
      <w:r w:rsidRPr="00597EA3">
        <w:rPr>
          <w:b/>
          <w:spacing w:val="-1"/>
          <w:sz w:val="24"/>
          <w:szCs w:val="24"/>
          <w:u w:val="none"/>
        </w:rPr>
        <w:t>т</w:t>
      </w:r>
      <w:r w:rsidRPr="00597EA3">
        <w:rPr>
          <w:b/>
          <w:sz w:val="24"/>
          <w:szCs w:val="24"/>
          <w:u w:val="none"/>
        </w:rPr>
        <w:t>епловой</w:t>
      </w:r>
      <w:r w:rsidRPr="00597EA3">
        <w:rPr>
          <w:b/>
          <w:spacing w:val="1"/>
          <w:sz w:val="24"/>
          <w:szCs w:val="24"/>
          <w:u w:val="none"/>
        </w:rPr>
        <w:t xml:space="preserve"> </w:t>
      </w:r>
      <w:r w:rsidRPr="00597EA3">
        <w:rPr>
          <w:b/>
          <w:sz w:val="24"/>
          <w:szCs w:val="24"/>
          <w:u w:val="none"/>
        </w:rPr>
        <w:t>наг</w:t>
      </w:r>
      <w:r w:rsidRPr="00597EA3">
        <w:rPr>
          <w:b/>
          <w:spacing w:val="2"/>
          <w:sz w:val="24"/>
          <w:szCs w:val="24"/>
          <w:u w:val="none"/>
        </w:rPr>
        <w:t>р</w:t>
      </w:r>
      <w:r w:rsidRPr="00597EA3">
        <w:rPr>
          <w:b/>
          <w:spacing w:val="-4"/>
          <w:sz w:val="24"/>
          <w:szCs w:val="24"/>
          <w:u w:val="none"/>
        </w:rPr>
        <w:t>у</w:t>
      </w:r>
      <w:r w:rsidRPr="00597EA3">
        <w:rPr>
          <w:b/>
          <w:sz w:val="24"/>
          <w:szCs w:val="24"/>
          <w:u w:val="none"/>
        </w:rPr>
        <w:t>зке</w:t>
      </w:r>
      <w:bookmarkEnd w:id="311"/>
      <w:bookmarkEnd w:id="312"/>
      <w:bookmarkEnd w:id="313"/>
      <w:bookmarkEnd w:id="314"/>
    </w:p>
    <w:p w:rsidR="00AC2ED6" w:rsidRPr="003B7587" w:rsidRDefault="00AC2ED6" w:rsidP="00AC2ED6">
      <w:pPr>
        <w:spacing w:line="240" w:lineRule="exact"/>
        <w:rPr>
          <w:rFonts w:ascii="Times New Roman" w:eastAsia="Arial" w:hAnsi="Times New Roman" w:cs="Times New Roman"/>
        </w:rPr>
      </w:pPr>
    </w:p>
    <w:p w:rsidR="00AC2ED6" w:rsidRDefault="00AC2ED6" w:rsidP="00AC2ED6">
      <w:pPr>
        <w:spacing w:line="240" w:lineRule="exact"/>
        <w:rPr>
          <w:rFonts w:ascii="Times New Roman" w:eastAsia="Arial" w:hAnsi="Times New Roman" w:cs="Times New Roman"/>
          <w:spacing w:val="1"/>
        </w:rPr>
      </w:pPr>
      <w:r w:rsidRPr="003B7587">
        <w:rPr>
          <w:rFonts w:ascii="Times New Roman" w:eastAsia="Arial" w:hAnsi="Times New Roman" w:cs="Times New Roman"/>
        </w:rPr>
        <w:t>В т</w:t>
      </w:r>
      <w:r w:rsidRPr="003B7587">
        <w:rPr>
          <w:rFonts w:ascii="Times New Roman" w:eastAsia="Arial" w:hAnsi="Times New Roman" w:cs="Times New Roman"/>
          <w:spacing w:val="2"/>
        </w:rPr>
        <w:t>а</w:t>
      </w:r>
      <w:r w:rsidRPr="003B7587">
        <w:rPr>
          <w:rFonts w:ascii="Times New Roman" w:eastAsia="Arial" w:hAnsi="Times New Roman" w:cs="Times New Roman"/>
        </w:rPr>
        <w:t>б</w:t>
      </w:r>
      <w:r w:rsidRPr="003B7587">
        <w:rPr>
          <w:rFonts w:ascii="Times New Roman" w:eastAsia="Arial" w:hAnsi="Times New Roman" w:cs="Times New Roman"/>
          <w:spacing w:val="-1"/>
        </w:rPr>
        <w:t>л</w:t>
      </w:r>
      <w:r w:rsidRPr="003B7587">
        <w:rPr>
          <w:rFonts w:ascii="Times New Roman" w:eastAsia="Arial" w:hAnsi="Times New Roman" w:cs="Times New Roman"/>
        </w:rPr>
        <w:t>ице</w:t>
      </w:r>
      <w:r w:rsidRPr="003B7587">
        <w:rPr>
          <w:rFonts w:ascii="Times New Roman" w:eastAsia="Arial" w:hAnsi="Times New Roman" w:cs="Times New Roman"/>
          <w:spacing w:val="66"/>
        </w:rPr>
        <w:t xml:space="preserve"> </w:t>
      </w:r>
      <w:r w:rsidRPr="003B7587">
        <w:rPr>
          <w:rFonts w:ascii="Times New Roman" w:eastAsia="Arial" w:hAnsi="Times New Roman" w:cs="Times New Roman"/>
        </w:rPr>
        <w:t>ниже</w:t>
      </w:r>
      <w:r w:rsidRPr="003B7587">
        <w:rPr>
          <w:rFonts w:ascii="Times New Roman" w:eastAsia="Arial" w:hAnsi="Times New Roman" w:cs="Times New Roman"/>
          <w:spacing w:val="66"/>
        </w:rPr>
        <w:t xml:space="preserve"> </w:t>
      </w:r>
      <w:r w:rsidRPr="003B7587">
        <w:rPr>
          <w:rFonts w:ascii="Times New Roman" w:eastAsia="Arial" w:hAnsi="Times New Roman" w:cs="Times New Roman"/>
        </w:rPr>
        <w:t>пр</w:t>
      </w:r>
      <w:r w:rsidRPr="003B7587">
        <w:rPr>
          <w:rFonts w:ascii="Times New Roman" w:eastAsia="Arial" w:hAnsi="Times New Roman" w:cs="Times New Roman"/>
          <w:spacing w:val="1"/>
        </w:rPr>
        <w:t>и</w:t>
      </w:r>
      <w:r w:rsidRPr="003B7587">
        <w:rPr>
          <w:rFonts w:ascii="Times New Roman" w:eastAsia="Arial" w:hAnsi="Times New Roman" w:cs="Times New Roman"/>
        </w:rPr>
        <w:t>вед</w:t>
      </w:r>
      <w:r w:rsidRPr="003B7587">
        <w:rPr>
          <w:rFonts w:ascii="Times New Roman" w:eastAsia="Arial" w:hAnsi="Times New Roman" w:cs="Times New Roman"/>
          <w:spacing w:val="1"/>
        </w:rPr>
        <w:t>е</w:t>
      </w:r>
      <w:r w:rsidRPr="003B7587">
        <w:rPr>
          <w:rFonts w:ascii="Times New Roman" w:eastAsia="Arial" w:hAnsi="Times New Roman" w:cs="Times New Roman"/>
        </w:rPr>
        <w:t>ны</w:t>
      </w:r>
      <w:r w:rsidRPr="003B7587">
        <w:rPr>
          <w:rFonts w:ascii="Times New Roman" w:eastAsia="Arial" w:hAnsi="Times New Roman" w:cs="Times New Roman"/>
          <w:spacing w:val="65"/>
        </w:rPr>
        <w:t xml:space="preserve"> </w:t>
      </w:r>
      <w:r w:rsidRPr="003B7587">
        <w:rPr>
          <w:rFonts w:ascii="Times New Roman" w:eastAsia="Arial" w:hAnsi="Times New Roman" w:cs="Times New Roman"/>
        </w:rPr>
        <w:t>удельная</w:t>
      </w:r>
      <w:r w:rsidRPr="003B7587">
        <w:rPr>
          <w:rFonts w:ascii="Times New Roman" w:eastAsia="Arial" w:hAnsi="Times New Roman" w:cs="Times New Roman"/>
          <w:spacing w:val="65"/>
        </w:rPr>
        <w:t xml:space="preserve"> </w:t>
      </w:r>
      <w:r w:rsidRPr="003B7587">
        <w:rPr>
          <w:rFonts w:ascii="Times New Roman" w:eastAsia="Arial" w:hAnsi="Times New Roman" w:cs="Times New Roman"/>
          <w:spacing w:val="2"/>
        </w:rPr>
        <w:t>м</w:t>
      </w:r>
      <w:r w:rsidRPr="003B7587">
        <w:rPr>
          <w:rFonts w:ascii="Times New Roman" w:eastAsia="Arial" w:hAnsi="Times New Roman" w:cs="Times New Roman"/>
        </w:rPr>
        <w:t>ат</w:t>
      </w:r>
      <w:r w:rsidRPr="003B7587">
        <w:rPr>
          <w:rFonts w:ascii="Times New Roman" w:eastAsia="Arial" w:hAnsi="Times New Roman" w:cs="Times New Roman"/>
          <w:spacing w:val="2"/>
        </w:rPr>
        <w:t>е</w:t>
      </w:r>
      <w:r w:rsidRPr="003B7587">
        <w:rPr>
          <w:rFonts w:ascii="Times New Roman" w:eastAsia="Arial" w:hAnsi="Times New Roman" w:cs="Times New Roman"/>
        </w:rPr>
        <w:t>риальная</w:t>
      </w:r>
      <w:r w:rsidRPr="003B7587">
        <w:rPr>
          <w:rFonts w:ascii="Times New Roman" w:eastAsia="Arial" w:hAnsi="Times New Roman" w:cs="Times New Roman"/>
          <w:spacing w:val="65"/>
        </w:rPr>
        <w:t xml:space="preserve"> </w:t>
      </w:r>
      <w:r w:rsidRPr="003B7587">
        <w:rPr>
          <w:rFonts w:ascii="Times New Roman" w:eastAsia="Arial" w:hAnsi="Times New Roman" w:cs="Times New Roman"/>
          <w:spacing w:val="-1"/>
        </w:rPr>
        <w:t>х</w:t>
      </w:r>
      <w:r w:rsidRPr="003B7587">
        <w:rPr>
          <w:rFonts w:ascii="Times New Roman" w:eastAsia="Arial" w:hAnsi="Times New Roman" w:cs="Times New Roman"/>
        </w:rPr>
        <w:t>арактеристика</w:t>
      </w:r>
      <w:r w:rsidRPr="003B7587">
        <w:rPr>
          <w:rFonts w:ascii="Times New Roman" w:eastAsia="Arial" w:hAnsi="Times New Roman" w:cs="Times New Roman"/>
          <w:spacing w:val="66"/>
        </w:rPr>
        <w:t xml:space="preserve"> </w:t>
      </w:r>
      <w:r w:rsidRPr="003B7587">
        <w:rPr>
          <w:rFonts w:ascii="Times New Roman" w:eastAsia="Arial" w:hAnsi="Times New Roman" w:cs="Times New Roman"/>
          <w:spacing w:val="-1"/>
        </w:rPr>
        <w:t>т</w:t>
      </w:r>
      <w:r w:rsidRPr="003B7587">
        <w:rPr>
          <w:rFonts w:ascii="Times New Roman" w:eastAsia="Arial" w:hAnsi="Times New Roman" w:cs="Times New Roman"/>
        </w:rPr>
        <w:t>епловых сет</w:t>
      </w:r>
      <w:r w:rsidRPr="003B7587">
        <w:rPr>
          <w:rFonts w:ascii="Times New Roman" w:eastAsia="Arial" w:hAnsi="Times New Roman" w:cs="Times New Roman"/>
          <w:spacing w:val="1"/>
        </w:rPr>
        <w:t>е</w:t>
      </w:r>
      <w:r w:rsidR="002718BD">
        <w:rPr>
          <w:rFonts w:ascii="Times New Roman" w:eastAsia="Arial" w:hAnsi="Times New Roman" w:cs="Times New Roman"/>
        </w:rPr>
        <w:t>й</w:t>
      </w:r>
      <w:r w:rsidRPr="003B7587">
        <w:rPr>
          <w:rFonts w:ascii="Times New Roman" w:eastAsia="Arial" w:hAnsi="Times New Roman" w:cs="Times New Roman"/>
        </w:rPr>
        <w:t>, пр</w:t>
      </w:r>
      <w:r w:rsidRPr="003B7587">
        <w:rPr>
          <w:rFonts w:ascii="Times New Roman" w:eastAsia="Arial" w:hAnsi="Times New Roman" w:cs="Times New Roman"/>
          <w:spacing w:val="1"/>
        </w:rPr>
        <w:t>и</w:t>
      </w:r>
      <w:r w:rsidRPr="003B7587">
        <w:rPr>
          <w:rFonts w:ascii="Times New Roman" w:eastAsia="Arial" w:hAnsi="Times New Roman" w:cs="Times New Roman"/>
        </w:rPr>
        <w:t>вед</w:t>
      </w:r>
      <w:r w:rsidRPr="003B7587">
        <w:rPr>
          <w:rFonts w:ascii="Times New Roman" w:eastAsia="Arial" w:hAnsi="Times New Roman" w:cs="Times New Roman"/>
          <w:spacing w:val="1"/>
        </w:rPr>
        <w:t>е</w:t>
      </w:r>
      <w:r w:rsidRPr="003B7587">
        <w:rPr>
          <w:rFonts w:ascii="Times New Roman" w:eastAsia="Arial" w:hAnsi="Times New Roman" w:cs="Times New Roman"/>
        </w:rPr>
        <w:t>нная к</w:t>
      </w:r>
      <w:r w:rsidRPr="003B7587">
        <w:rPr>
          <w:rFonts w:ascii="Times New Roman" w:eastAsia="Arial" w:hAnsi="Times New Roman" w:cs="Times New Roman"/>
          <w:spacing w:val="-1"/>
        </w:rPr>
        <w:t xml:space="preserve"> </w:t>
      </w:r>
      <w:r w:rsidRPr="003B7587">
        <w:rPr>
          <w:rFonts w:ascii="Times New Roman" w:eastAsia="Arial" w:hAnsi="Times New Roman" w:cs="Times New Roman"/>
          <w:spacing w:val="1"/>
        </w:rPr>
        <w:t>р</w:t>
      </w:r>
      <w:r w:rsidRPr="003B7587">
        <w:rPr>
          <w:rFonts w:ascii="Times New Roman" w:eastAsia="Arial" w:hAnsi="Times New Roman" w:cs="Times New Roman"/>
        </w:rPr>
        <w:t>асче</w:t>
      </w:r>
      <w:r w:rsidRPr="003B7587">
        <w:rPr>
          <w:rFonts w:ascii="Times New Roman" w:eastAsia="Arial" w:hAnsi="Times New Roman" w:cs="Times New Roman"/>
          <w:spacing w:val="1"/>
        </w:rPr>
        <w:t>т</w:t>
      </w:r>
      <w:r w:rsidRPr="003B7587">
        <w:rPr>
          <w:rFonts w:ascii="Times New Roman" w:eastAsia="Arial" w:hAnsi="Times New Roman" w:cs="Times New Roman"/>
          <w:spacing w:val="-1"/>
        </w:rPr>
        <w:t>н</w:t>
      </w:r>
      <w:r w:rsidRPr="003B7587">
        <w:rPr>
          <w:rFonts w:ascii="Times New Roman" w:eastAsia="Arial" w:hAnsi="Times New Roman" w:cs="Times New Roman"/>
        </w:rPr>
        <w:t xml:space="preserve">ой </w:t>
      </w:r>
      <w:r w:rsidRPr="003B7587">
        <w:rPr>
          <w:rFonts w:ascii="Times New Roman" w:eastAsia="Arial" w:hAnsi="Times New Roman" w:cs="Times New Roman"/>
          <w:spacing w:val="-1"/>
        </w:rPr>
        <w:t>т</w:t>
      </w:r>
      <w:r w:rsidRPr="003B7587">
        <w:rPr>
          <w:rFonts w:ascii="Times New Roman" w:eastAsia="Arial" w:hAnsi="Times New Roman" w:cs="Times New Roman"/>
        </w:rPr>
        <w:t>епловой на</w:t>
      </w:r>
      <w:r w:rsidRPr="003B7587">
        <w:rPr>
          <w:rFonts w:ascii="Times New Roman" w:eastAsia="Arial" w:hAnsi="Times New Roman" w:cs="Times New Roman"/>
          <w:spacing w:val="-1"/>
        </w:rPr>
        <w:t>г</w:t>
      </w:r>
      <w:r w:rsidRPr="003B7587">
        <w:rPr>
          <w:rFonts w:ascii="Times New Roman" w:eastAsia="Arial" w:hAnsi="Times New Roman" w:cs="Times New Roman"/>
        </w:rPr>
        <w:t>р</w:t>
      </w:r>
      <w:r w:rsidRPr="003B7587">
        <w:rPr>
          <w:rFonts w:ascii="Times New Roman" w:eastAsia="Arial" w:hAnsi="Times New Roman" w:cs="Times New Roman"/>
          <w:spacing w:val="-1"/>
        </w:rPr>
        <w:t>у</w:t>
      </w:r>
      <w:r w:rsidRPr="003B7587">
        <w:rPr>
          <w:rFonts w:ascii="Times New Roman" w:eastAsia="Arial" w:hAnsi="Times New Roman" w:cs="Times New Roman"/>
        </w:rPr>
        <w:t>зк</w:t>
      </w:r>
      <w:r w:rsidRPr="003B7587">
        <w:rPr>
          <w:rFonts w:ascii="Times New Roman" w:eastAsia="Arial" w:hAnsi="Times New Roman" w:cs="Times New Roman"/>
          <w:spacing w:val="1"/>
        </w:rPr>
        <w:t>е</w:t>
      </w:r>
      <w:r w:rsidR="00373D42">
        <w:rPr>
          <w:rFonts w:ascii="Times New Roman" w:eastAsia="Arial" w:hAnsi="Times New Roman" w:cs="Times New Roman"/>
          <w:spacing w:val="1"/>
        </w:rPr>
        <w:t>.</w:t>
      </w:r>
    </w:p>
    <w:p w:rsidR="00373D42" w:rsidRDefault="00373D42" w:rsidP="00AC2ED6">
      <w:pPr>
        <w:spacing w:line="240" w:lineRule="exact"/>
        <w:rPr>
          <w:rFonts w:ascii="Times New Roman" w:eastAsia="Arial" w:hAnsi="Times New Roman" w:cs="Times New Roman"/>
          <w:spacing w:val="1"/>
        </w:rPr>
      </w:pPr>
    </w:p>
    <w:p w:rsidR="00AC2ED6" w:rsidRPr="003C25B6" w:rsidRDefault="00AC2ED6" w:rsidP="00AC2ED6">
      <w:pPr>
        <w:spacing w:line="240" w:lineRule="exact"/>
        <w:rPr>
          <w:rFonts w:ascii="Times New Roman" w:eastAsia="Arial" w:hAnsi="Times New Roman" w:cs="Times New Roman"/>
          <w:b/>
          <w:spacing w:val="1"/>
          <w:sz w:val="22"/>
          <w:szCs w:val="22"/>
        </w:rPr>
      </w:pPr>
      <w:r w:rsidRPr="003C25B6">
        <w:rPr>
          <w:rFonts w:ascii="Times New Roman" w:eastAsia="Arial" w:hAnsi="Times New Roman" w:cs="Times New Roman"/>
          <w:b/>
          <w:sz w:val="22"/>
          <w:szCs w:val="22"/>
        </w:rPr>
        <w:t>Таблица 1</w:t>
      </w:r>
      <w:r w:rsidR="00B0788C">
        <w:rPr>
          <w:rFonts w:ascii="Times New Roman" w:eastAsia="Arial" w:hAnsi="Times New Roman" w:cs="Times New Roman"/>
          <w:b/>
          <w:sz w:val="22"/>
          <w:szCs w:val="22"/>
        </w:rPr>
        <w:t>3.</w:t>
      </w:r>
      <w:r w:rsidR="002718BD">
        <w:rPr>
          <w:rFonts w:ascii="Times New Roman" w:eastAsia="Arial" w:hAnsi="Times New Roman" w:cs="Times New Roman"/>
          <w:b/>
          <w:sz w:val="22"/>
          <w:szCs w:val="22"/>
        </w:rPr>
        <w:t>7</w:t>
      </w:r>
      <w:r w:rsidRPr="003C25B6">
        <w:rPr>
          <w:rFonts w:ascii="Times New Roman" w:eastAsia="Arial" w:hAnsi="Times New Roman" w:cs="Times New Roman"/>
          <w:b/>
          <w:sz w:val="22"/>
          <w:szCs w:val="22"/>
        </w:rPr>
        <w:t>. Результаты расчёта удельной</w:t>
      </w:r>
      <w:r w:rsidRPr="003C25B6">
        <w:rPr>
          <w:rFonts w:ascii="Times New Roman" w:eastAsia="Arial" w:hAnsi="Times New Roman" w:cs="Times New Roman"/>
          <w:b/>
          <w:spacing w:val="65"/>
          <w:sz w:val="22"/>
          <w:szCs w:val="22"/>
        </w:rPr>
        <w:t xml:space="preserve"> </w:t>
      </w:r>
      <w:r w:rsidRPr="003C25B6">
        <w:rPr>
          <w:rFonts w:ascii="Times New Roman" w:eastAsia="Arial" w:hAnsi="Times New Roman" w:cs="Times New Roman"/>
          <w:b/>
          <w:spacing w:val="2"/>
          <w:sz w:val="22"/>
          <w:szCs w:val="22"/>
        </w:rPr>
        <w:t>м</w:t>
      </w:r>
      <w:r w:rsidRPr="003C25B6">
        <w:rPr>
          <w:rFonts w:ascii="Times New Roman" w:eastAsia="Arial" w:hAnsi="Times New Roman" w:cs="Times New Roman"/>
          <w:b/>
          <w:sz w:val="22"/>
          <w:szCs w:val="22"/>
        </w:rPr>
        <w:t>ат</w:t>
      </w:r>
      <w:r w:rsidRPr="003C25B6">
        <w:rPr>
          <w:rFonts w:ascii="Times New Roman" w:eastAsia="Arial" w:hAnsi="Times New Roman" w:cs="Times New Roman"/>
          <w:b/>
          <w:spacing w:val="2"/>
          <w:sz w:val="22"/>
          <w:szCs w:val="22"/>
        </w:rPr>
        <w:t>е</w:t>
      </w:r>
      <w:r w:rsidRPr="003C25B6">
        <w:rPr>
          <w:rFonts w:ascii="Times New Roman" w:eastAsia="Arial" w:hAnsi="Times New Roman" w:cs="Times New Roman"/>
          <w:b/>
          <w:sz w:val="22"/>
          <w:szCs w:val="22"/>
        </w:rPr>
        <w:t>риальной</w:t>
      </w:r>
      <w:r w:rsidRPr="003C25B6">
        <w:rPr>
          <w:rFonts w:ascii="Times New Roman" w:eastAsia="Arial" w:hAnsi="Times New Roman" w:cs="Times New Roman"/>
          <w:b/>
          <w:spacing w:val="65"/>
          <w:sz w:val="22"/>
          <w:szCs w:val="22"/>
        </w:rPr>
        <w:t xml:space="preserve"> </w:t>
      </w:r>
      <w:r w:rsidRPr="003C25B6">
        <w:rPr>
          <w:rFonts w:ascii="Times New Roman" w:eastAsia="Arial" w:hAnsi="Times New Roman" w:cs="Times New Roman"/>
          <w:b/>
          <w:spacing w:val="-1"/>
          <w:sz w:val="22"/>
          <w:szCs w:val="22"/>
        </w:rPr>
        <w:t>х</w:t>
      </w:r>
      <w:r w:rsidRPr="003C25B6">
        <w:rPr>
          <w:rFonts w:ascii="Times New Roman" w:eastAsia="Arial" w:hAnsi="Times New Roman" w:cs="Times New Roman"/>
          <w:b/>
          <w:sz w:val="22"/>
          <w:szCs w:val="22"/>
        </w:rPr>
        <w:t>арактеристики</w:t>
      </w:r>
      <w:r w:rsidRPr="003C25B6">
        <w:rPr>
          <w:rFonts w:ascii="Times New Roman" w:eastAsia="Arial" w:hAnsi="Times New Roman" w:cs="Times New Roman"/>
          <w:b/>
          <w:spacing w:val="66"/>
          <w:sz w:val="22"/>
          <w:szCs w:val="22"/>
        </w:rPr>
        <w:t xml:space="preserve"> </w:t>
      </w:r>
      <w:r w:rsidRPr="003C25B6">
        <w:rPr>
          <w:rFonts w:ascii="Times New Roman" w:eastAsia="Arial" w:hAnsi="Times New Roman" w:cs="Times New Roman"/>
          <w:b/>
          <w:spacing w:val="-1"/>
          <w:sz w:val="22"/>
          <w:szCs w:val="22"/>
        </w:rPr>
        <w:t>т</w:t>
      </w:r>
      <w:r w:rsidRPr="003C25B6">
        <w:rPr>
          <w:rFonts w:ascii="Times New Roman" w:eastAsia="Arial" w:hAnsi="Times New Roman" w:cs="Times New Roman"/>
          <w:b/>
          <w:sz w:val="22"/>
          <w:szCs w:val="22"/>
        </w:rPr>
        <w:t>епловых сет</w:t>
      </w:r>
      <w:r w:rsidRPr="003C25B6">
        <w:rPr>
          <w:rFonts w:ascii="Times New Roman" w:eastAsia="Arial" w:hAnsi="Times New Roman" w:cs="Times New Roman"/>
          <w:b/>
          <w:spacing w:val="1"/>
          <w:sz w:val="22"/>
          <w:szCs w:val="22"/>
        </w:rPr>
        <w:t>е</w:t>
      </w:r>
      <w:r w:rsidRPr="003C25B6">
        <w:rPr>
          <w:rFonts w:ascii="Times New Roman" w:eastAsia="Arial" w:hAnsi="Times New Roman" w:cs="Times New Roman"/>
          <w:b/>
          <w:sz w:val="22"/>
          <w:szCs w:val="22"/>
        </w:rPr>
        <w:t xml:space="preserve">й </w:t>
      </w:r>
      <w:r w:rsidR="002718BD" w:rsidRPr="007F4306">
        <w:rPr>
          <w:rFonts w:ascii="Times New Roman" w:eastAsia="Arial" w:hAnsi="Times New Roman" w:cs="Times New Roman"/>
          <w:b/>
        </w:rPr>
        <w:t>пос. Марьино и пос. Учительский</w:t>
      </w:r>
      <w:r w:rsidRPr="003C25B6">
        <w:rPr>
          <w:rFonts w:ascii="Times New Roman" w:eastAsia="Arial" w:hAnsi="Times New Roman" w:cs="Times New Roman"/>
          <w:b/>
          <w:sz w:val="22"/>
          <w:szCs w:val="22"/>
        </w:rPr>
        <w:t>, пр</w:t>
      </w:r>
      <w:r w:rsidRPr="003C25B6">
        <w:rPr>
          <w:rFonts w:ascii="Times New Roman" w:eastAsia="Arial" w:hAnsi="Times New Roman" w:cs="Times New Roman"/>
          <w:b/>
          <w:spacing w:val="1"/>
          <w:sz w:val="22"/>
          <w:szCs w:val="22"/>
        </w:rPr>
        <w:t>и</w:t>
      </w:r>
      <w:r w:rsidRPr="003C25B6">
        <w:rPr>
          <w:rFonts w:ascii="Times New Roman" w:eastAsia="Arial" w:hAnsi="Times New Roman" w:cs="Times New Roman"/>
          <w:b/>
          <w:sz w:val="22"/>
          <w:szCs w:val="22"/>
        </w:rPr>
        <w:t>вед</w:t>
      </w:r>
      <w:r w:rsidRPr="003C25B6">
        <w:rPr>
          <w:rFonts w:ascii="Times New Roman" w:eastAsia="Arial" w:hAnsi="Times New Roman" w:cs="Times New Roman"/>
          <w:b/>
          <w:spacing w:val="1"/>
          <w:sz w:val="22"/>
          <w:szCs w:val="22"/>
        </w:rPr>
        <w:t>е</w:t>
      </w:r>
      <w:r w:rsidRPr="003C25B6">
        <w:rPr>
          <w:rFonts w:ascii="Times New Roman" w:eastAsia="Arial" w:hAnsi="Times New Roman" w:cs="Times New Roman"/>
          <w:b/>
          <w:sz w:val="22"/>
          <w:szCs w:val="22"/>
        </w:rPr>
        <w:t>нной к</w:t>
      </w:r>
      <w:r w:rsidRPr="003C25B6">
        <w:rPr>
          <w:rFonts w:ascii="Times New Roman" w:eastAsia="Arial" w:hAnsi="Times New Roman" w:cs="Times New Roman"/>
          <w:b/>
          <w:spacing w:val="-1"/>
          <w:sz w:val="22"/>
          <w:szCs w:val="22"/>
        </w:rPr>
        <w:t xml:space="preserve"> </w:t>
      </w:r>
      <w:r w:rsidRPr="003C25B6">
        <w:rPr>
          <w:rFonts w:ascii="Times New Roman" w:eastAsia="Arial" w:hAnsi="Times New Roman" w:cs="Times New Roman"/>
          <w:b/>
          <w:spacing w:val="1"/>
          <w:sz w:val="22"/>
          <w:szCs w:val="22"/>
        </w:rPr>
        <w:t>р</w:t>
      </w:r>
      <w:r w:rsidRPr="003C25B6">
        <w:rPr>
          <w:rFonts w:ascii="Times New Roman" w:eastAsia="Arial" w:hAnsi="Times New Roman" w:cs="Times New Roman"/>
          <w:b/>
          <w:sz w:val="22"/>
          <w:szCs w:val="22"/>
        </w:rPr>
        <w:t>асче</w:t>
      </w:r>
      <w:r w:rsidRPr="003C25B6">
        <w:rPr>
          <w:rFonts w:ascii="Times New Roman" w:eastAsia="Arial" w:hAnsi="Times New Roman" w:cs="Times New Roman"/>
          <w:b/>
          <w:spacing w:val="1"/>
          <w:sz w:val="22"/>
          <w:szCs w:val="22"/>
        </w:rPr>
        <w:t>т</w:t>
      </w:r>
      <w:r w:rsidRPr="003C25B6">
        <w:rPr>
          <w:rFonts w:ascii="Times New Roman" w:eastAsia="Arial" w:hAnsi="Times New Roman" w:cs="Times New Roman"/>
          <w:b/>
          <w:spacing w:val="-1"/>
          <w:sz w:val="22"/>
          <w:szCs w:val="22"/>
        </w:rPr>
        <w:t>н</w:t>
      </w:r>
      <w:r w:rsidRPr="003C25B6">
        <w:rPr>
          <w:rFonts w:ascii="Times New Roman" w:eastAsia="Arial" w:hAnsi="Times New Roman" w:cs="Times New Roman"/>
          <w:b/>
          <w:sz w:val="22"/>
          <w:szCs w:val="22"/>
        </w:rPr>
        <w:t xml:space="preserve">ой </w:t>
      </w:r>
      <w:r w:rsidRPr="003C25B6">
        <w:rPr>
          <w:rFonts w:ascii="Times New Roman" w:eastAsia="Arial" w:hAnsi="Times New Roman" w:cs="Times New Roman"/>
          <w:b/>
          <w:spacing w:val="-1"/>
          <w:sz w:val="22"/>
          <w:szCs w:val="22"/>
        </w:rPr>
        <w:t>т</w:t>
      </w:r>
      <w:r w:rsidRPr="003C25B6">
        <w:rPr>
          <w:rFonts w:ascii="Times New Roman" w:eastAsia="Arial" w:hAnsi="Times New Roman" w:cs="Times New Roman"/>
          <w:b/>
          <w:sz w:val="22"/>
          <w:szCs w:val="22"/>
        </w:rPr>
        <w:t>епловой на</w:t>
      </w:r>
      <w:r w:rsidRPr="003C25B6">
        <w:rPr>
          <w:rFonts w:ascii="Times New Roman" w:eastAsia="Arial" w:hAnsi="Times New Roman" w:cs="Times New Roman"/>
          <w:b/>
          <w:spacing w:val="-1"/>
          <w:sz w:val="22"/>
          <w:szCs w:val="22"/>
        </w:rPr>
        <w:t>г</w:t>
      </w:r>
      <w:r w:rsidRPr="003C25B6">
        <w:rPr>
          <w:rFonts w:ascii="Times New Roman" w:eastAsia="Arial" w:hAnsi="Times New Roman" w:cs="Times New Roman"/>
          <w:b/>
          <w:sz w:val="22"/>
          <w:szCs w:val="22"/>
        </w:rPr>
        <w:t>р</w:t>
      </w:r>
      <w:r w:rsidRPr="003C25B6">
        <w:rPr>
          <w:rFonts w:ascii="Times New Roman" w:eastAsia="Arial" w:hAnsi="Times New Roman" w:cs="Times New Roman"/>
          <w:b/>
          <w:spacing w:val="-1"/>
          <w:sz w:val="22"/>
          <w:szCs w:val="22"/>
        </w:rPr>
        <w:t>у</w:t>
      </w:r>
      <w:r w:rsidRPr="003C25B6">
        <w:rPr>
          <w:rFonts w:ascii="Times New Roman" w:eastAsia="Arial" w:hAnsi="Times New Roman" w:cs="Times New Roman"/>
          <w:b/>
          <w:sz w:val="22"/>
          <w:szCs w:val="22"/>
        </w:rPr>
        <w:t>зк</w:t>
      </w:r>
      <w:r w:rsidRPr="003C25B6">
        <w:rPr>
          <w:rFonts w:ascii="Times New Roman" w:eastAsia="Arial" w:hAnsi="Times New Roman" w:cs="Times New Roman"/>
          <w:b/>
          <w:spacing w:val="1"/>
          <w:sz w:val="22"/>
          <w:szCs w:val="22"/>
        </w:rPr>
        <w:t>е</w:t>
      </w:r>
    </w:p>
    <w:tbl>
      <w:tblPr>
        <w:tblW w:w="9963" w:type="dxa"/>
        <w:tblLayout w:type="fixed"/>
        <w:tblCellMar>
          <w:left w:w="0" w:type="dxa"/>
          <w:right w:w="0" w:type="dxa"/>
        </w:tblCellMar>
        <w:tblLook w:val="0000" w:firstRow="0" w:lastRow="0" w:firstColumn="0" w:lastColumn="0" w:noHBand="0" w:noVBand="0"/>
      </w:tblPr>
      <w:tblGrid>
        <w:gridCol w:w="3137"/>
        <w:gridCol w:w="836"/>
        <w:gridCol w:w="993"/>
        <w:gridCol w:w="992"/>
        <w:gridCol w:w="850"/>
        <w:gridCol w:w="851"/>
        <w:gridCol w:w="1276"/>
        <w:gridCol w:w="1028"/>
      </w:tblGrid>
      <w:tr w:rsidR="006D1E27" w:rsidRPr="003B7587" w:rsidTr="006D1E27">
        <w:trPr>
          <w:cantSplit/>
          <w:trHeight w:hRule="exact" w:val="480"/>
        </w:trPr>
        <w:tc>
          <w:tcPr>
            <w:tcW w:w="313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rPr>
                <w:rFonts w:ascii="Times New Roman" w:hAnsi="Times New Roman" w:cs="Times New Roman"/>
                <w:sz w:val="12"/>
                <w:szCs w:val="12"/>
              </w:rPr>
            </w:pPr>
          </w:p>
          <w:p w:rsidR="006D1E27" w:rsidRPr="003B7587" w:rsidRDefault="006D1E27" w:rsidP="006D1E27">
            <w:pPr>
              <w:ind w:left="107" w:right="-20"/>
              <w:rPr>
                <w:rFonts w:ascii="Times New Roman" w:eastAsia="Arial" w:hAnsi="Times New Roman" w:cs="Times New Roman"/>
                <w:sz w:val="20"/>
              </w:rPr>
            </w:pPr>
            <w:r w:rsidRPr="003B7587">
              <w:rPr>
                <w:rFonts w:ascii="Times New Roman" w:eastAsia="Arial" w:hAnsi="Times New Roman" w:cs="Times New Roman"/>
                <w:sz w:val="20"/>
              </w:rPr>
              <w:t>Источник тепл</w:t>
            </w:r>
            <w:r w:rsidRPr="003B7587">
              <w:rPr>
                <w:rFonts w:ascii="Times New Roman" w:eastAsia="Arial" w:hAnsi="Times New Roman" w:cs="Times New Roman"/>
                <w:spacing w:val="1"/>
                <w:sz w:val="20"/>
              </w:rPr>
              <w:t>о</w:t>
            </w:r>
            <w:r w:rsidRPr="003B7587">
              <w:rPr>
                <w:rFonts w:ascii="Times New Roman" w:eastAsia="Arial" w:hAnsi="Times New Roman" w:cs="Times New Roman"/>
                <w:sz w:val="20"/>
              </w:rPr>
              <w:t>вой</w:t>
            </w:r>
            <w:r w:rsidRPr="003B7587">
              <w:rPr>
                <w:rFonts w:ascii="Times New Roman" w:eastAsia="Arial" w:hAnsi="Times New Roman" w:cs="Times New Roman"/>
                <w:spacing w:val="-1"/>
                <w:sz w:val="20"/>
              </w:rPr>
              <w:t xml:space="preserve"> э</w:t>
            </w:r>
            <w:r w:rsidRPr="003B7587">
              <w:rPr>
                <w:rFonts w:ascii="Times New Roman" w:eastAsia="Arial" w:hAnsi="Times New Roman" w:cs="Times New Roman"/>
                <w:sz w:val="20"/>
              </w:rPr>
              <w:t>нер</w:t>
            </w:r>
            <w:r w:rsidRPr="003B7587">
              <w:rPr>
                <w:rFonts w:ascii="Times New Roman" w:eastAsia="Arial" w:hAnsi="Times New Roman" w:cs="Times New Roman"/>
                <w:spacing w:val="1"/>
                <w:sz w:val="20"/>
              </w:rPr>
              <w:t>г</w:t>
            </w:r>
            <w:r w:rsidRPr="003B7587">
              <w:rPr>
                <w:rFonts w:ascii="Times New Roman" w:eastAsia="Arial" w:hAnsi="Times New Roman" w:cs="Times New Roman"/>
                <w:sz w:val="20"/>
              </w:rPr>
              <w:t>ии</w:t>
            </w:r>
          </w:p>
        </w:tc>
        <w:tc>
          <w:tcPr>
            <w:tcW w:w="83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92"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Pr>
                <w:rFonts w:ascii="Times New Roman" w:eastAsia="Arial" w:hAnsi="Times New Roman" w:cs="Times New Roman"/>
                <w:bCs/>
                <w:spacing w:val="-1"/>
                <w:sz w:val="22"/>
                <w:szCs w:val="22"/>
              </w:rPr>
              <w:t>22</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3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Pr>
                <w:rFonts w:ascii="Times New Roman" w:eastAsia="Arial" w:hAnsi="Times New Roman" w:cs="Times New Roman"/>
                <w:bCs/>
                <w:spacing w:val="-1"/>
                <w:sz w:val="22"/>
                <w:szCs w:val="22"/>
              </w:rPr>
              <w:t>023</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1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4</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85"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5</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after="12" w:line="120" w:lineRule="exact"/>
              <w:jc w:val="center"/>
              <w:rPr>
                <w:rFonts w:ascii="Times New Roman" w:hAnsi="Times New Roman" w:cs="Times New Roman"/>
                <w:sz w:val="22"/>
                <w:szCs w:val="22"/>
              </w:rPr>
            </w:pPr>
          </w:p>
          <w:p w:rsidR="006D1E27" w:rsidRPr="003B7587" w:rsidRDefault="006D1E27" w:rsidP="006D1E27">
            <w:pPr>
              <w:ind w:left="153"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6</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12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before="16" w:line="237" w:lineRule="auto"/>
              <w:ind w:left="111" w:right="56"/>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2</w:t>
            </w:r>
            <w:r w:rsidRPr="003B7587">
              <w:rPr>
                <w:rFonts w:ascii="Times New Roman" w:eastAsia="Arial" w:hAnsi="Times New Roman" w:cs="Times New Roman"/>
                <w:spacing w:val="1"/>
                <w:sz w:val="22"/>
                <w:szCs w:val="22"/>
              </w:rPr>
              <w:t xml:space="preserve"> </w:t>
            </w: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6</w:t>
            </w:r>
          </w:p>
        </w:tc>
        <w:tc>
          <w:tcPr>
            <w:tcW w:w="10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6D1E27" w:rsidRPr="003B7587" w:rsidRDefault="006D1E27" w:rsidP="006D1E27">
            <w:pPr>
              <w:spacing w:before="16" w:line="237" w:lineRule="auto"/>
              <w:ind w:right="52"/>
              <w:jc w:val="center"/>
              <w:rPr>
                <w:rFonts w:ascii="Times New Roman" w:eastAsia="Arial" w:hAnsi="Times New Roman" w:cs="Times New Roman"/>
                <w:bCs/>
                <w:sz w:val="22"/>
                <w:szCs w:val="22"/>
              </w:rPr>
            </w:pPr>
            <w:r>
              <w:rPr>
                <w:rFonts w:ascii="Times New Roman" w:eastAsia="Arial" w:hAnsi="Times New Roman" w:cs="Times New Roman"/>
                <w:bCs/>
                <w:sz w:val="22"/>
                <w:szCs w:val="22"/>
              </w:rPr>
              <w:t>2027-2031</w:t>
            </w:r>
          </w:p>
        </w:tc>
      </w:tr>
      <w:tr w:rsidR="002718BD" w:rsidRPr="003B7587" w:rsidTr="006D1E27">
        <w:trPr>
          <w:cantSplit/>
          <w:trHeight w:hRule="exact" w:val="1003"/>
        </w:trPr>
        <w:tc>
          <w:tcPr>
            <w:tcW w:w="313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spacing w:before="7" w:line="239" w:lineRule="auto"/>
              <w:ind w:left="107" w:right="184"/>
              <w:rPr>
                <w:rFonts w:ascii="Times New Roman" w:eastAsia="Arial" w:hAnsi="Times New Roman" w:cs="Times New Roman"/>
                <w:sz w:val="20"/>
              </w:rPr>
            </w:pPr>
            <w:r w:rsidRPr="003B7587">
              <w:rPr>
                <w:rFonts w:ascii="Times New Roman" w:eastAsia="Arial" w:hAnsi="Times New Roman" w:cs="Times New Roman"/>
                <w:sz w:val="20"/>
              </w:rPr>
              <w:t>Удельная мате</w:t>
            </w:r>
            <w:r w:rsidRPr="003B7587">
              <w:rPr>
                <w:rFonts w:ascii="Times New Roman" w:eastAsia="Arial" w:hAnsi="Times New Roman" w:cs="Times New Roman"/>
                <w:spacing w:val="1"/>
                <w:sz w:val="20"/>
              </w:rPr>
              <w:t>р</w:t>
            </w:r>
            <w:r w:rsidRPr="003B7587">
              <w:rPr>
                <w:rFonts w:ascii="Times New Roman" w:eastAsia="Arial" w:hAnsi="Times New Roman" w:cs="Times New Roman"/>
                <w:sz w:val="20"/>
              </w:rPr>
              <w:t>иальная хара</w:t>
            </w:r>
            <w:r w:rsidRPr="003B7587">
              <w:rPr>
                <w:rFonts w:ascii="Times New Roman" w:eastAsia="Arial" w:hAnsi="Times New Roman" w:cs="Times New Roman"/>
                <w:spacing w:val="-1"/>
                <w:sz w:val="20"/>
              </w:rPr>
              <w:t>к</w:t>
            </w:r>
            <w:r w:rsidRPr="003B7587">
              <w:rPr>
                <w:rFonts w:ascii="Times New Roman" w:eastAsia="Arial" w:hAnsi="Times New Roman" w:cs="Times New Roman"/>
                <w:sz w:val="20"/>
              </w:rPr>
              <w:t>теристика тепловых сет</w:t>
            </w:r>
            <w:r w:rsidRPr="003B7587">
              <w:rPr>
                <w:rFonts w:ascii="Times New Roman" w:eastAsia="Arial" w:hAnsi="Times New Roman" w:cs="Times New Roman"/>
                <w:spacing w:val="-1"/>
                <w:sz w:val="20"/>
              </w:rPr>
              <w:t>ей</w:t>
            </w:r>
            <w:r w:rsidRPr="003B7587">
              <w:rPr>
                <w:rFonts w:ascii="Times New Roman" w:eastAsia="Arial" w:hAnsi="Times New Roman" w:cs="Times New Roman"/>
                <w:sz w:val="20"/>
              </w:rPr>
              <w:t>,</w:t>
            </w:r>
            <w:r w:rsidRPr="003B7587">
              <w:rPr>
                <w:rFonts w:ascii="Times New Roman" w:eastAsia="Arial" w:hAnsi="Times New Roman" w:cs="Times New Roman"/>
                <w:spacing w:val="1"/>
                <w:sz w:val="20"/>
              </w:rPr>
              <w:t xml:space="preserve"> </w:t>
            </w:r>
            <w:r w:rsidRPr="003B7587">
              <w:rPr>
                <w:rFonts w:ascii="Times New Roman" w:eastAsia="Arial" w:hAnsi="Times New Roman" w:cs="Times New Roman"/>
                <w:sz w:val="20"/>
              </w:rPr>
              <w:t>приведенная к р</w:t>
            </w:r>
            <w:r w:rsidRPr="003B7587">
              <w:rPr>
                <w:rFonts w:ascii="Times New Roman" w:eastAsia="Arial" w:hAnsi="Times New Roman" w:cs="Times New Roman"/>
                <w:spacing w:val="-1"/>
                <w:sz w:val="20"/>
              </w:rPr>
              <w:t>а</w:t>
            </w:r>
            <w:r w:rsidRPr="003B7587">
              <w:rPr>
                <w:rFonts w:ascii="Times New Roman" w:eastAsia="Arial" w:hAnsi="Times New Roman" w:cs="Times New Roman"/>
                <w:sz w:val="20"/>
              </w:rPr>
              <w:t>сч</w:t>
            </w:r>
            <w:r w:rsidRPr="003B7587">
              <w:rPr>
                <w:rFonts w:ascii="Times New Roman" w:eastAsia="Arial" w:hAnsi="Times New Roman" w:cs="Times New Roman"/>
                <w:spacing w:val="-1"/>
                <w:sz w:val="20"/>
              </w:rPr>
              <w:t>е</w:t>
            </w:r>
            <w:r w:rsidRPr="003B7587">
              <w:rPr>
                <w:rFonts w:ascii="Times New Roman" w:eastAsia="Arial" w:hAnsi="Times New Roman" w:cs="Times New Roman"/>
                <w:sz w:val="20"/>
              </w:rPr>
              <w:t>т</w:t>
            </w:r>
            <w:r w:rsidRPr="003B7587">
              <w:rPr>
                <w:rFonts w:ascii="Times New Roman" w:eastAsia="Arial" w:hAnsi="Times New Roman" w:cs="Times New Roman"/>
                <w:spacing w:val="1"/>
                <w:sz w:val="20"/>
              </w:rPr>
              <w:t>н</w:t>
            </w:r>
            <w:r w:rsidRPr="003B7587">
              <w:rPr>
                <w:rFonts w:ascii="Times New Roman" w:eastAsia="Arial" w:hAnsi="Times New Roman" w:cs="Times New Roman"/>
                <w:sz w:val="20"/>
              </w:rPr>
              <w:t>ой тепловой</w:t>
            </w:r>
            <w:r w:rsidRPr="003B7587">
              <w:rPr>
                <w:rFonts w:ascii="Times New Roman" w:eastAsia="Arial" w:hAnsi="Times New Roman" w:cs="Times New Roman"/>
                <w:spacing w:val="-2"/>
                <w:sz w:val="20"/>
              </w:rPr>
              <w:t xml:space="preserve"> </w:t>
            </w:r>
            <w:r w:rsidRPr="003B7587">
              <w:rPr>
                <w:rFonts w:ascii="Times New Roman" w:eastAsia="Arial" w:hAnsi="Times New Roman" w:cs="Times New Roman"/>
                <w:spacing w:val="1"/>
                <w:sz w:val="20"/>
              </w:rPr>
              <w:t>н</w:t>
            </w:r>
            <w:r w:rsidRPr="003B7587">
              <w:rPr>
                <w:rFonts w:ascii="Times New Roman" w:eastAsia="Arial" w:hAnsi="Times New Roman" w:cs="Times New Roman"/>
                <w:sz w:val="20"/>
              </w:rPr>
              <w:t>аг</w:t>
            </w:r>
            <w:r w:rsidRPr="003B7587">
              <w:rPr>
                <w:rFonts w:ascii="Times New Roman" w:eastAsia="Arial" w:hAnsi="Times New Roman" w:cs="Times New Roman"/>
                <w:spacing w:val="2"/>
                <w:sz w:val="20"/>
              </w:rPr>
              <w:t>р</w:t>
            </w:r>
            <w:r w:rsidRPr="003B7587">
              <w:rPr>
                <w:rFonts w:ascii="Times New Roman" w:eastAsia="Arial" w:hAnsi="Times New Roman" w:cs="Times New Roman"/>
                <w:sz w:val="20"/>
              </w:rPr>
              <w:t>уз</w:t>
            </w:r>
            <w:r w:rsidRPr="003B7587">
              <w:rPr>
                <w:rFonts w:ascii="Times New Roman" w:eastAsia="Arial" w:hAnsi="Times New Roman" w:cs="Times New Roman"/>
                <w:spacing w:val="-1"/>
                <w:sz w:val="20"/>
              </w:rPr>
              <w:t>к</w:t>
            </w:r>
            <w:r w:rsidRPr="003B7587">
              <w:rPr>
                <w:rFonts w:ascii="Times New Roman" w:eastAsia="Arial" w:hAnsi="Times New Roman" w:cs="Times New Roman"/>
                <w:sz w:val="20"/>
              </w:rPr>
              <w:t>е, м</w:t>
            </w:r>
            <w:r w:rsidRPr="003B7587">
              <w:rPr>
                <w:rFonts w:ascii="Times New Roman" w:eastAsia="Arial" w:hAnsi="Times New Roman" w:cs="Times New Roman"/>
                <w:position w:val="6"/>
                <w:sz w:val="13"/>
                <w:szCs w:val="13"/>
              </w:rPr>
              <w:t>2</w:t>
            </w:r>
            <w:r w:rsidRPr="003B7587">
              <w:rPr>
                <w:rFonts w:ascii="Times New Roman" w:eastAsia="Arial" w:hAnsi="Times New Roman" w:cs="Times New Roman"/>
                <w:sz w:val="20"/>
              </w:rPr>
              <w:t>/Гкал</w:t>
            </w:r>
          </w:p>
        </w:tc>
        <w:tc>
          <w:tcPr>
            <w:tcW w:w="83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jc w:val="center"/>
              <w:rPr>
                <w:rFonts w:ascii="Times New Roman" w:hAnsi="Times New Roman" w:cs="Times New Roman"/>
              </w:rPr>
            </w:pPr>
            <w:r w:rsidRPr="003B7587">
              <w:rPr>
                <w:rFonts w:ascii="Times New Roman" w:hAnsi="Times New Roman" w:cs="Times New Roman"/>
              </w:rPr>
              <w:t>0,0</w:t>
            </w:r>
            <w:r>
              <w:rPr>
                <w:rFonts w:ascii="Times New Roman" w:hAnsi="Times New Roman" w:cs="Times New Roman"/>
              </w:rPr>
              <w:t>112</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jc w:val="center"/>
              <w:rPr>
                <w:rFonts w:ascii="Times New Roman" w:hAnsi="Times New Roman" w:cs="Times New Roman"/>
              </w:rPr>
            </w:pPr>
            <w:r w:rsidRPr="003B7587">
              <w:rPr>
                <w:rFonts w:ascii="Times New Roman" w:hAnsi="Times New Roman" w:cs="Times New Roman"/>
              </w:rPr>
              <w:t>0,0</w:t>
            </w:r>
            <w:r>
              <w:rPr>
                <w:rFonts w:ascii="Times New Roman" w:hAnsi="Times New Roman" w:cs="Times New Roman"/>
              </w:rPr>
              <w:t>112</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jc w:val="center"/>
              <w:rPr>
                <w:rFonts w:ascii="Times New Roman" w:hAnsi="Times New Roman" w:cs="Times New Roman"/>
              </w:rPr>
            </w:pPr>
            <w:r w:rsidRPr="003B7587">
              <w:rPr>
                <w:rFonts w:ascii="Times New Roman" w:hAnsi="Times New Roman" w:cs="Times New Roman"/>
              </w:rPr>
              <w:t>0,0</w:t>
            </w:r>
            <w:r>
              <w:rPr>
                <w:rFonts w:ascii="Times New Roman" w:hAnsi="Times New Roman" w:cs="Times New Roman"/>
              </w:rPr>
              <w:t>112</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jc w:val="center"/>
              <w:rPr>
                <w:rFonts w:ascii="Times New Roman" w:hAnsi="Times New Roman" w:cs="Times New Roman"/>
              </w:rPr>
            </w:pPr>
            <w:r w:rsidRPr="003B7587">
              <w:rPr>
                <w:rFonts w:ascii="Times New Roman" w:hAnsi="Times New Roman" w:cs="Times New Roman"/>
              </w:rPr>
              <w:t>0,0</w:t>
            </w:r>
            <w:r>
              <w:rPr>
                <w:rFonts w:ascii="Times New Roman" w:hAnsi="Times New Roman" w:cs="Times New Roman"/>
              </w:rPr>
              <w:t>112</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jc w:val="center"/>
              <w:rPr>
                <w:rFonts w:ascii="Times New Roman" w:hAnsi="Times New Roman" w:cs="Times New Roman"/>
              </w:rPr>
            </w:pPr>
            <w:r w:rsidRPr="003B7587">
              <w:rPr>
                <w:rFonts w:ascii="Times New Roman" w:hAnsi="Times New Roman" w:cs="Times New Roman"/>
              </w:rPr>
              <w:t>0,0</w:t>
            </w:r>
            <w:r>
              <w:rPr>
                <w:rFonts w:ascii="Times New Roman" w:hAnsi="Times New Roman" w:cs="Times New Roman"/>
              </w:rPr>
              <w:t>112</w:t>
            </w:r>
          </w:p>
        </w:tc>
        <w:tc>
          <w:tcPr>
            <w:tcW w:w="12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jc w:val="center"/>
              <w:rPr>
                <w:rFonts w:ascii="Times New Roman" w:hAnsi="Times New Roman" w:cs="Times New Roman"/>
              </w:rPr>
            </w:pPr>
            <w:r w:rsidRPr="003B7587">
              <w:rPr>
                <w:rFonts w:ascii="Times New Roman" w:hAnsi="Times New Roman" w:cs="Times New Roman"/>
              </w:rPr>
              <w:t>0,0</w:t>
            </w:r>
            <w:r>
              <w:rPr>
                <w:rFonts w:ascii="Times New Roman" w:hAnsi="Times New Roman" w:cs="Times New Roman"/>
              </w:rPr>
              <w:t>112</w:t>
            </w:r>
          </w:p>
        </w:tc>
        <w:tc>
          <w:tcPr>
            <w:tcW w:w="10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jc w:val="center"/>
              <w:rPr>
                <w:rFonts w:ascii="Times New Roman" w:hAnsi="Times New Roman" w:cs="Times New Roman"/>
              </w:rPr>
            </w:pPr>
            <w:r w:rsidRPr="003B7587">
              <w:rPr>
                <w:rFonts w:ascii="Times New Roman" w:hAnsi="Times New Roman" w:cs="Times New Roman"/>
              </w:rPr>
              <w:t>0,0</w:t>
            </w:r>
            <w:r>
              <w:rPr>
                <w:rFonts w:ascii="Times New Roman" w:hAnsi="Times New Roman" w:cs="Times New Roman"/>
              </w:rPr>
              <w:t>112</w:t>
            </w:r>
          </w:p>
        </w:tc>
      </w:tr>
    </w:tbl>
    <w:p w:rsidR="00AC2ED6" w:rsidRDefault="00AC2ED6" w:rsidP="00AC2ED6">
      <w:pPr>
        <w:ind w:right="-20"/>
        <w:rPr>
          <w:rFonts w:ascii="Times New Roman" w:eastAsia="Arial" w:hAnsi="Times New Roman" w:cs="Times New Roman"/>
          <w:b/>
          <w:bCs/>
        </w:rPr>
      </w:pPr>
    </w:p>
    <w:p w:rsidR="002718BD" w:rsidRPr="003C25B6" w:rsidRDefault="002718BD" w:rsidP="002718BD">
      <w:pPr>
        <w:spacing w:line="240" w:lineRule="exact"/>
        <w:rPr>
          <w:rFonts w:ascii="Times New Roman" w:eastAsia="Arial" w:hAnsi="Times New Roman" w:cs="Times New Roman"/>
          <w:b/>
          <w:spacing w:val="1"/>
          <w:sz w:val="22"/>
          <w:szCs w:val="22"/>
        </w:rPr>
      </w:pPr>
      <w:r w:rsidRPr="003C25B6">
        <w:rPr>
          <w:rFonts w:ascii="Times New Roman" w:eastAsia="Arial" w:hAnsi="Times New Roman" w:cs="Times New Roman"/>
          <w:b/>
          <w:sz w:val="22"/>
          <w:szCs w:val="22"/>
        </w:rPr>
        <w:t>Таблица 1</w:t>
      </w:r>
      <w:r>
        <w:rPr>
          <w:rFonts w:ascii="Times New Roman" w:eastAsia="Arial" w:hAnsi="Times New Roman" w:cs="Times New Roman"/>
          <w:b/>
          <w:sz w:val="22"/>
          <w:szCs w:val="22"/>
        </w:rPr>
        <w:t>3.8</w:t>
      </w:r>
      <w:r w:rsidRPr="003C25B6">
        <w:rPr>
          <w:rFonts w:ascii="Times New Roman" w:eastAsia="Arial" w:hAnsi="Times New Roman" w:cs="Times New Roman"/>
          <w:b/>
          <w:sz w:val="22"/>
          <w:szCs w:val="22"/>
        </w:rPr>
        <w:t>. Результаты расчёта удельной</w:t>
      </w:r>
      <w:r w:rsidRPr="003C25B6">
        <w:rPr>
          <w:rFonts w:ascii="Times New Roman" w:eastAsia="Arial" w:hAnsi="Times New Roman" w:cs="Times New Roman"/>
          <w:b/>
          <w:spacing w:val="65"/>
          <w:sz w:val="22"/>
          <w:szCs w:val="22"/>
        </w:rPr>
        <w:t xml:space="preserve"> </w:t>
      </w:r>
      <w:r w:rsidRPr="003C25B6">
        <w:rPr>
          <w:rFonts w:ascii="Times New Roman" w:eastAsia="Arial" w:hAnsi="Times New Roman" w:cs="Times New Roman"/>
          <w:b/>
          <w:spacing w:val="2"/>
          <w:sz w:val="22"/>
          <w:szCs w:val="22"/>
        </w:rPr>
        <w:t>м</w:t>
      </w:r>
      <w:r w:rsidRPr="003C25B6">
        <w:rPr>
          <w:rFonts w:ascii="Times New Roman" w:eastAsia="Arial" w:hAnsi="Times New Roman" w:cs="Times New Roman"/>
          <w:b/>
          <w:sz w:val="22"/>
          <w:szCs w:val="22"/>
        </w:rPr>
        <w:t>ат</w:t>
      </w:r>
      <w:r w:rsidRPr="003C25B6">
        <w:rPr>
          <w:rFonts w:ascii="Times New Roman" w:eastAsia="Arial" w:hAnsi="Times New Roman" w:cs="Times New Roman"/>
          <w:b/>
          <w:spacing w:val="2"/>
          <w:sz w:val="22"/>
          <w:szCs w:val="22"/>
        </w:rPr>
        <w:t>е</w:t>
      </w:r>
      <w:r w:rsidRPr="003C25B6">
        <w:rPr>
          <w:rFonts w:ascii="Times New Roman" w:eastAsia="Arial" w:hAnsi="Times New Roman" w:cs="Times New Roman"/>
          <w:b/>
          <w:sz w:val="22"/>
          <w:szCs w:val="22"/>
        </w:rPr>
        <w:t>риальной</w:t>
      </w:r>
      <w:r w:rsidRPr="003C25B6">
        <w:rPr>
          <w:rFonts w:ascii="Times New Roman" w:eastAsia="Arial" w:hAnsi="Times New Roman" w:cs="Times New Roman"/>
          <w:b/>
          <w:spacing w:val="65"/>
          <w:sz w:val="22"/>
          <w:szCs w:val="22"/>
        </w:rPr>
        <w:t xml:space="preserve"> </w:t>
      </w:r>
      <w:r w:rsidRPr="003C25B6">
        <w:rPr>
          <w:rFonts w:ascii="Times New Roman" w:eastAsia="Arial" w:hAnsi="Times New Roman" w:cs="Times New Roman"/>
          <w:b/>
          <w:spacing w:val="-1"/>
          <w:sz w:val="22"/>
          <w:szCs w:val="22"/>
        </w:rPr>
        <w:t>х</w:t>
      </w:r>
      <w:r w:rsidRPr="003C25B6">
        <w:rPr>
          <w:rFonts w:ascii="Times New Roman" w:eastAsia="Arial" w:hAnsi="Times New Roman" w:cs="Times New Roman"/>
          <w:b/>
          <w:sz w:val="22"/>
          <w:szCs w:val="22"/>
        </w:rPr>
        <w:t>арактеристики</w:t>
      </w:r>
      <w:r w:rsidRPr="003C25B6">
        <w:rPr>
          <w:rFonts w:ascii="Times New Roman" w:eastAsia="Arial" w:hAnsi="Times New Roman" w:cs="Times New Roman"/>
          <w:b/>
          <w:spacing w:val="66"/>
          <w:sz w:val="22"/>
          <w:szCs w:val="22"/>
        </w:rPr>
        <w:t xml:space="preserve"> </w:t>
      </w:r>
      <w:r w:rsidRPr="003C25B6">
        <w:rPr>
          <w:rFonts w:ascii="Times New Roman" w:eastAsia="Arial" w:hAnsi="Times New Roman" w:cs="Times New Roman"/>
          <w:b/>
          <w:spacing w:val="-1"/>
          <w:sz w:val="22"/>
          <w:szCs w:val="22"/>
        </w:rPr>
        <w:t>т</w:t>
      </w:r>
      <w:r w:rsidRPr="003C25B6">
        <w:rPr>
          <w:rFonts w:ascii="Times New Roman" w:eastAsia="Arial" w:hAnsi="Times New Roman" w:cs="Times New Roman"/>
          <w:b/>
          <w:sz w:val="22"/>
          <w:szCs w:val="22"/>
        </w:rPr>
        <w:t>епловых сет</w:t>
      </w:r>
      <w:r w:rsidRPr="003C25B6">
        <w:rPr>
          <w:rFonts w:ascii="Times New Roman" w:eastAsia="Arial" w:hAnsi="Times New Roman" w:cs="Times New Roman"/>
          <w:b/>
          <w:spacing w:val="1"/>
          <w:sz w:val="22"/>
          <w:szCs w:val="22"/>
        </w:rPr>
        <w:t>е</w:t>
      </w:r>
      <w:r w:rsidRPr="003C25B6">
        <w:rPr>
          <w:rFonts w:ascii="Times New Roman" w:eastAsia="Arial" w:hAnsi="Times New Roman" w:cs="Times New Roman"/>
          <w:b/>
          <w:sz w:val="22"/>
          <w:szCs w:val="22"/>
        </w:rPr>
        <w:t xml:space="preserve">й </w:t>
      </w:r>
      <w:r>
        <w:rPr>
          <w:rFonts w:ascii="Times New Roman" w:eastAsia="Arial" w:hAnsi="Times New Roman" w:cs="Times New Roman"/>
          <w:b/>
          <w:sz w:val="22"/>
          <w:szCs w:val="22"/>
        </w:rPr>
        <w:t>школы-интерната</w:t>
      </w:r>
      <w:r w:rsidRPr="003C25B6">
        <w:rPr>
          <w:rFonts w:ascii="Times New Roman" w:eastAsia="Arial" w:hAnsi="Times New Roman" w:cs="Times New Roman"/>
          <w:b/>
          <w:sz w:val="22"/>
          <w:szCs w:val="22"/>
        </w:rPr>
        <w:t>, пр</w:t>
      </w:r>
      <w:r w:rsidRPr="003C25B6">
        <w:rPr>
          <w:rFonts w:ascii="Times New Roman" w:eastAsia="Arial" w:hAnsi="Times New Roman" w:cs="Times New Roman"/>
          <w:b/>
          <w:spacing w:val="1"/>
          <w:sz w:val="22"/>
          <w:szCs w:val="22"/>
        </w:rPr>
        <w:t>и</w:t>
      </w:r>
      <w:r w:rsidRPr="003C25B6">
        <w:rPr>
          <w:rFonts w:ascii="Times New Roman" w:eastAsia="Arial" w:hAnsi="Times New Roman" w:cs="Times New Roman"/>
          <w:b/>
          <w:sz w:val="22"/>
          <w:szCs w:val="22"/>
        </w:rPr>
        <w:t>вед</w:t>
      </w:r>
      <w:r w:rsidRPr="003C25B6">
        <w:rPr>
          <w:rFonts w:ascii="Times New Roman" w:eastAsia="Arial" w:hAnsi="Times New Roman" w:cs="Times New Roman"/>
          <w:b/>
          <w:spacing w:val="1"/>
          <w:sz w:val="22"/>
          <w:szCs w:val="22"/>
        </w:rPr>
        <w:t>е</w:t>
      </w:r>
      <w:r w:rsidRPr="003C25B6">
        <w:rPr>
          <w:rFonts w:ascii="Times New Roman" w:eastAsia="Arial" w:hAnsi="Times New Roman" w:cs="Times New Roman"/>
          <w:b/>
          <w:sz w:val="22"/>
          <w:szCs w:val="22"/>
        </w:rPr>
        <w:t>нной к</w:t>
      </w:r>
      <w:r w:rsidRPr="003C25B6">
        <w:rPr>
          <w:rFonts w:ascii="Times New Roman" w:eastAsia="Arial" w:hAnsi="Times New Roman" w:cs="Times New Roman"/>
          <w:b/>
          <w:spacing w:val="-1"/>
          <w:sz w:val="22"/>
          <w:szCs w:val="22"/>
        </w:rPr>
        <w:t xml:space="preserve"> </w:t>
      </w:r>
      <w:r w:rsidRPr="003C25B6">
        <w:rPr>
          <w:rFonts w:ascii="Times New Roman" w:eastAsia="Arial" w:hAnsi="Times New Roman" w:cs="Times New Roman"/>
          <w:b/>
          <w:spacing w:val="1"/>
          <w:sz w:val="22"/>
          <w:szCs w:val="22"/>
        </w:rPr>
        <w:t>р</w:t>
      </w:r>
      <w:r w:rsidRPr="003C25B6">
        <w:rPr>
          <w:rFonts w:ascii="Times New Roman" w:eastAsia="Arial" w:hAnsi="Times New Roman" w:cs="Times New Roman"/>
          <w:b/>
          <w:sz w:val="22"/>
          <w:szCs w:val="22"/>
        </w:rPr>
        <w:t>асче</w:t>
      </w:r>
      <w:r w:rsidRPr="003C25B6">
        <w:rPr>
          <w:rFonts w:ascii="Times New Roman" w:eastAsia="Arial" w:hAnsi="Times New Roman" w:cs="Times New Roman"/>
          <w:b/>
          <w:spacing w:val="1"/>
          <w:sz w:val="22"/>
          <w:szCs w:val="22"/>
        </w:rPr>
        <w:t>т</w:t>
      </w:r>
      <w:r w:rsidRPr="003C25B6">
        <w:rPr>
          <w:rFonts w:ascii="Times New Roman" w:eastAsia="Arial" w:hAnsi="Times New Roman" w:cs="Times New Roman"/>
          <w:b/>
          <w:spacing w:val="-1"/>
          <w:sz w:val="22"/>
          <w:szCs w:val="22"/>
        </w:rPr>
        <w:t>н</w:t>
      </w:r>
      <w:r w:rsidRPr="003C25B6">
        <w:rPr>
          <w:rFonts w:ascii="Times New Roman" w:eastAsia="Arial" w:hAnsi="Times New Roman" w:cs="Times New Roman"/>
          <w:b/>
          <w:sz w:val="22"/>
          <w:szCs w:val="22"/>
        </w:rPr>
        <w:t xml:space="preserve">ой </w:t>
      </w:r>
      <w:r w:rsidRPr="003C25B6">
        <w:rPr>
          <w:rFonts w:ascii="Times New Roman" w:eastAsia="Arial" w:hAnsi="Times New Roman" w:cs="Times New Roman"/>
          <w:b/>
          <w:spacing w:val="-1"/>
          <w:sz w:val="22"/>
          <w:szCs w:val="22"/>
        </w:rPr>
        <w:t>т</w:t>
      </w:r>
      <w:r w:rsidRPr="003C25B6">
        <w:rPr>
          <w:rFonts w:ascii="Times New Roman" w:eastAsia="Arial" w:hAnsi="Times New Roman" w:cs="Times New Roman"/>
          <w:b/>
          <w:sz w:val="22"/>
          <w:szCs w:val="22"/>
        </w:rPr>
        <w:t>епловой на</w:t>
      </w:r>
      <w:r w:rsidRPr="003C25B6">
        <w:rPr>
          <w:rFonts w:ascii="Times New Roman" w:eastAsia="Arial" w:hAnsi="Times New Roman" w:cs="Times New Roman"/>
          <w:b/>
          <w:spacing w:val="-1"/>
          <w:sz w:val="22"/>
          <w:szCs w:val="22"/>
        </w:rPr>
        <w:t>г</w:t>
      </w:r>
      <w:r w:rsidRPr="003C25B6">
        <w:rPr>
          <w:rFonts w:ascii="Times New Roman" w:eastAsia="Arial" w:hAnsi="Times New Roman" w:cs="Times New Roman"/>
          <w:b/>
          <w:sz w:val="22"/>
          <w:szCs w:val="22"/>
        </w:rPr>
        <w:t>р</w:t>
      </w:r>
      <w:r w:rsidRPr="003C25B6">
        <w:rPr>
          <w:rFonts w:ascii="Times New Roman" w:eastAsia="Arial" w:hAnsi="Times New Roman" w:cs="Times New Roman"/>
          <w:b/>
          <w:spacing w:val="-1"/>
          <w:sz w:val="22"/>
          <w:szCs w:val="22"/>
        </w:rPr>
        <w:t>у</w:t>
      </w:r>
      <w:r w:rsidRPr="003C25B6">
        <w:rPr>
          <w:rFonts w:ascii="Times New Roman" w:eastAsia="Arial" w:hAnsi="Times New Roman" w:cs="Times New Roman"/>
          <w:b/>
          <w:sz w:val="22"/>
          <w:szCs w:val="22"/>
        </w:rPr>
        <w:t>зк</w:t>
      </w:r>
      <w:r w:rsidRPr="003C25B6">
        <w:rPr>
          <w:rFonts w:ascii="Times New Roman" w:eastAsia="Arial" w:hAnsi="Times New Roman" w:cs="Times New Roman"/>
          <w:b/>
          <w:spacing w:val="1"/>
          <w:sz w:val="22"/>
          <w:szCs w:val="22"/>
        </w:rPr>
        <w:t>е</w:t>
      </w:r>
    </w:p>
    <w:tbl>
      <w:tblPr>
        <w:tblW w:w="9963" w:type="dxa"/>
        <w:tblLayout w:type="fixed"/>
        <w:tblCellMar>
          <w:left w:w="0" w:type="dxa"/>
          <w:right w:w="0" w:type="dxa"/>
        </w:tblCellMar>
        <w:tblLook w:val="0000" w:firstRow="0" w:lastRow="0" w:firstColumn="0" w:lastColumn="0" w:noHBand="0" w:noVBand="0"/>
      </w:tblPr>
      <w:tblGrid>
        <w:gridCol w:w="3137"/>
        <w:gridCol w:w="836"/>
        <w:gridCol w:w="993"/>
        <w:gridCol w:w="992"/>
        <w:gridCol w:w="850"/>
        <w:gridCol w:w="851"/>
        <w:gridCol w:w="1276"/>
        <w:gridCol w:w="1028"/>
      </w:tblGrid>
      <w:tr w:rsidR="002718BD" w:rsidRPr="003B7587" w:rsidTr="002718BD">
        <w:trPr>
          <w:cantSplit/>
          <w:trHeight w:hRule="exact" w:val="480"/>
        </w:trPr>
        <w:tc>
          <w:tcPr>
            <w:tcW w:w="313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spacing w:after="12" w:line="120" w:lineRule="exact"/>
              <w:rPr>
                <w:rFonts w:ascii="Times New Roman" w:hAnsi="Times New Roman" w:cs="Times New Roman"/>
                <w:sz w:val="12"/>
                <w:szCs w:val="12"/>
              </w:rPr>
            </w:pPr>
          </w:p>
          <w:p w:rsidR="002718BD" w:rsidRPr="003B7587" w:rsidRDefault="002718BD" w:rsidP="002718BD">
            <w:pPr>
              <w:ind w:left="107" w:right="-20"/>
              <w:rPr>
                <w:rFonts w:ascii="Times New Roman" w:eastAsia="Arial" w:hAnsi="Times New Roman" w:cs="Times New Roman"/>
                <w:sz w:val="20"/>
              </w:rPr>
            </w:pPr>
            <w:r w:rsidRPr="003B7587">
              <w:rPr>
                <w:rFonts w:ascii="Times New Roman" w:eastAsia="Arial" w:hAnsi="Times New Roman" w:cs="Times New Roman"/>
                <w:sz w:val="20"/>
              </w:rPr>
              <w:t>Источник тепл</w:t>
            </w:r>
            <w:r w:rsidRPr="003B7587">
              <w:rPr>
                <w:rFonts w:ascii="Times New Roman" w:eastAsia="Arial" w:hAnsi="Times New Roman" w:cs="Times New Roman"/>
                <w:spacing w:val="1"/>
                <w:sz w:val="20"/>
              </w:rPr>
              <w:t>о</w:t>
            </w:r>
            <w:r w:rsidRPr="003B7587">
              <w:rPr>
                <w:rFonts w:ascii="Times New Roman" w:eastAsia="Arial" w:hAnsi="Times New Roman" w:cs="Times New Roman"/>
                <w:sz w:val="20"/>
              </w:rPr>
              <w:t>вой</w:t>
            </w:r>
            <w:r w:rsidRPr="003B7587">
              <w:rPr>
                <w:rFonts w:ascii="Times New Roman" w:eastAsia="Arial" w:hAnsi="Times New Roman" w:cs="Times New Roman"/>
                <w:spacing w:val="-1"/>
                <w:sz w:val="20"/>
              </w:rPr>
              <w:t xml:space="preserve"> э</w:t>
            </w:r>
            <w:r w:rsidRPr="003B7587">
              <w:rPr>
                <w:rFonts w:ascii="Times New Roman" w:eastAsia="Arial" w:hAnsi="Times New Roman" w:cs="Times New Roman"/>
                <w:sz w:val="20"/>
              </w:rPr>
              <w:t>нер</w:t>
            </w:r>
            <w:r w:rsidRPr="003B7587">
              <w:rPr>
                <w:rFonts w:ascii="Times New Roman" w:eastAsia="Arial" w:hAnsi="Times New Roman" w:cs="Times New Roman"/>
                <w:spacing w:val="1"/>
                <w:sz w:val="20"/>
              </w:rPr>
              <w:t>г</w:t>
            </w:r>
            <w:r w:rsidRPr="003B7587">
              <w:rPr>
                <w:rFonts w:ascii="Times New Roman" w:eastAsia="Arial" w:hAnsi="Times New Roman" w:cs="Times New Roman"/>
                <w:sz w:val="20"/>
              </w:rPr>
              <w:t>ии</w:t>
            </w:r>
          </w:p>
        </w:tc>
        <w:tc>
          <w:tcPr>
            <w:tcW w:w="83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spacing w:after="12" w:line="120" w:lineRule="exact"/>
              <w:jc w:val="center"/>
              <w:rPr>
                <w:rFonts w:ascii="Times New Roman" w:hAnsi="Times New Roman" w:cs="Times New Roman"/>
                <w:sz w:val="22"/>
                <w:szCs w:val="22"/>
              </w:rPr>
            </w:pPr>
          </w:p>
          <w:p w:rsidR="002718BD" w:rsidRPr="003B7587" w:rsidRDefault="002718BD" w:rsidP="002718BD">
            <w:pPr>
              <w:ind w:left="192"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Pr>
                <w:rFonts w:ascii="Times New Roman" w:eastAsia="Arial" w:hAnsi="Times New Roman" w:cs="Times New Roman"/>
                <w:bCs/>
                <w:spacing w:val="-1"/>
                <w:sz w:val="22"/>
                <w:szCs w:val="22"/>
              </w:rPr>
              <w:t>22</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spacing w:after="12" w:line="120" w:lineRule="exact"/>
              <w:jc w:val="center"/>
              <w:rPr>
                <w:rFonts w:ascii="Times New Roman" w:hAnsi="Times New Roman" w:cs="Times New Roman"/>
                <w:sz w:val="22"/>
                <w:szCs w:val="22"/>
              </w:rPr>
            </w:pPr>
          </w:p>
          <w:p w:rsidR="002718BD" w:rsidRPr="003B7587" w:rsidRDefault="002718BD" w:rsidP="002718BD">
            <w:pPr>
              <w:ind w:left="13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Pr>
                <w:rFonts w:ascii="Times New Roman" w:eastAsia="Arial" w:hAnsi="Times New Roman" w:cs="Times New Roman"/>
                <w:bCs/>
                <w:spacing w:val="-1"/>
                <w:sz w:val="22"/>
                <w:szCs w:val="22"/>
              </w:rPr>
              <w:t>023</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spacing w:after="12" w:line="120" w:lineRule="exact"/>
              <w:jc w:val="center"/>
              <w:rPr>
                <w:rFonts w:ascii="Times New Roman" w:hAnsi="Times New Roman" w:cs="Times New Roman"/>
                <w:sz w:val="22"/>
                <w:szCs w:val="22"/>
              </w:rPr>
            </w:pPr>
          </w:p>
          <w:p w:rsidR="002718BD" w:rsidRPr="003B7587" w:rsidRDefault="002718BD" w:rsidP="002718BD">
            <w:pPr>
              <w:ind w:left="11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4</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spacing w:after="12" w:line="120" w:lineRule="exact"/>
              <w:jc w:val="center"/>
              <w:rPr>
                <w:rFonts w:ascii="Times New Roman" w:hAnsi="Times New Roman" w:cs="Times New Roman"/>
                <w:sz w:val="22"/>
                <w:szCs w:val="22"/>
              </w:rPr>
            </w:pPr>
          </w:p>
          <w:p w:rsidR="002718BD" w:rsidRPr="003B7587" w:rsidRDefault="002718BD" w:rsidP="002718BD">
            <w:pPr>
              <w:ind w:left="185"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5</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spacing w:after="12" w:line="120" w:lineRule="exact"/>
              <w:jc w:val="center"/>
              <w:rPr>
                <w:rFonts w:ascii="Times New Roman" w:hAnsi="Times New Roman" w:cs="Times New Roman"/>
                <w:sz w:val="22"/>
                <w:szCs w:val="22"/>
              </w:rPr>
            </w:pPr>
          </w:p>
          <w:p w:rsidR="002718BD" w:rsidRPr="003B7587" w:rsidRDefault="002718BD" w:rsidP="002718BD">
            <w:pPr>
              <w:ind w:left="153"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6</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12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spacing w:before="16" w:line="237" w:lineRule="auto"/>
              <w:ind w:left="111" w:right="56"/>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2</w:t>
            </w:r>
            <w:r w:rsidRPr="003B7587">
              <w:rPr>
                <w:rFonts w:ascii="Times New Roman" w:eastAsia="Arial" w:hAnsi="Times New Roman" w:cs="Times New Roman"/>
                <w:spacing w:val="1"/>
                <w:sz w:val="22"/>
                <w:szCs w:val="22"/>
              </w:rPr>
              <w:t xml:space="preserve"> </w:t>
            </w: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6</w:t>
            </w:r>
          </w:p>
        </w:tc>
        <w:tc>
          <w:tcPr>
            <w:tcW w:w="10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spacing w:before="16" w:line="237" w:lineRule="auto"/>
              <w:ind w:right="52"/>
              <w:jc w:val="center"/>
              <w:rPr>
                <w:rFonts w:ascii="Times New Roman" w:eastAsia="Arial" w:hAnsi="Times New Roman" w:cs="Times New Roman"/>
                <w:bCs/>
                <w:sz w:val="22"/>
                <w:szCs w:val="22"/>
              </w:rPr>
            </w:pPr>
            <w:r>
              <w:rPr>
                <w:rFonts w:ascii="Times New Roman" w:eastAsia="Arial" w:hAnsi="Times New Roman" w:cs="Times New Roman"/>
                <w:bCs/>
                <w:sz w:val="22"/>
                <w:szCs w:val="22"/>
              </w:rPr>
              <w:t>2027-2031</w:t>
            </w:r>
          </w:p>
        </w:tc>
      </w:tr>
      <w:tr w:rsidR="002718BD" w:rsidRPr="003B7587" w:rsidTr="002718BD">
        <w:trPr>
          <w:cantSplit/>
          <w:trHeight w:hRule="exact" w:val="1003"/>
        </w:trPr>
        <w:tc>
          <w:tcPr>
            <w:tcW w:w="313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spacing w:before="7" w:line="239" w:lineRule="auto"/>
              <w:ind w:left="107" w:right="184"/>
              <w:rPr>
                <w:rFonts w:ascii="Times New Roman" w:eastAsia="Arial" w:hAnsi="Times New Roman" w:cs="Times New Roman"/>
                <w:sz w:val="20"/>
              </w:rPr>
            </w:pPr>
            <w:r w:rsidRPr="003B7587">
              <w:rPr>
                <w:rFonts w:ascii="Times New Roman" w:eastAsia="Arial" w:hAnsi="Times New Roman" w:cs="Times New Roman"/>
                <w:sz w:val="20"/>
              </w:rPr>
              <w:t>Удельная мате</w:t>
            </w:r>
            <w:r w:rsidRPr="003B7587">
              <w:rPr>
                <w:rFonts w:ascii="Times New Roman" w:eastAsia="Arial" w:hAnsi="Times New Roman" w:cs="Times New Roman"/>
                <w:spacing w:val="1"/>
                <w:sz w:val="20"/>
              </w:rPr>
              <w:t>р</w:t>
            </w:r>
            <w:r w:rsidRPr="003B7587">
              <w:rPr>
                <w:rFonts w:ascii="Times New Roman" w:eastAsia="Arial" w:hAnsi="Times New Roman" w:cs="Times New Roman"/>
                <w:sz w:val="20"/>
              </w:rPr>
              <w:t>иальная хара</w:t>
            </w:r>
            <w:r w:rsidRPr="003B7587">
              <w:rPr>
                <w:rFonts w:ascii="Times New Roman" w:eastAsia="Arial" w:hAnsi="Times New Roman" w:cs="Times New Roman"/>
                <w:spacing w:val="-1"/>
                <w:sz w:val="20"/>
              </w:rPr>
              <w:t>к</w:t>
            </w:r>
            <w:r w:rsidRPr="003B7587">
              <w:rPr>
                <w:rFonts w:ascii="Times New Roman" w:eastAsia="Arial" w:hAnsi="Times New Roman" w:cs="Times New Roman"/>
                <w:sz w:val="20"/>
              </w:rPr>
              <w:t>теристика тепловых сет</w:t>
            </w:r>
            <w:r w:rsidRPr="003B7587">
              <w:rPr>
                <w:rFonts w:ascii="Times New Roman" w:eastAsia="Arial" w:hAnsi="Times New Roman" w:cs="Times New Roman"/>
                <w:spacing w:val="-1"/>
                <w:sz w:val="20"/>
              </w:rPr>
              <w:t>ей</w:t>
            </w:r>
            <w:r w:rsidRPr="003B7587">
              <w:rPr>
                <w:rFonts w:ascii="Times New Roman" w:eastAsia="Arial" w:hAnsi="Times New Roman" w:cs="Times New Roman"/>
                <w:sz w:val="20"/>
              </w:rPr>
              <w:t>,</w:t>
            </w:r>
            <w:r w:rsidRPr="003B7587">
              <w:rPr>
                <w:rFonts w:ascii="Times New Roman" w:eastAsia="Arial" w:hAnsi="Times New Roman" w:cs="Times New Roman"/>
                <w:spacing w:val="1"/>
                <w:sz w:val="20"/>
              </w:rPr>
              <w:t xml:space="preserve"> </w:t>
            </w:r>
            <w:r w:rsidRPr="003B7587">
              <w:rPr>
                <w:rFonts w:ascii="Times New Roman" w:eastAsia="Arial" w:hAnsi="Times New Roman" w:cs="Times New Roman"/>
                <w:sz w:val="20"/>
              </w:rPr>
              <w:t>приведенная к р</w:t>
            </w:r>
            <w:r w:rsidRPr="003B7587">
              <w:rPr>
                <w:rFonts w:ascii="Times New Roman" w:eastAsia="Arial" w:hAnsi="Times New Roman" w:cs="Times New Roman"/>
                <w:spacing w:val="-1"/>
                <w:sz w:val="20"/>
              </w:rPr>
              <w:t>а</w:t>
            </w:r>
            <w:r w:rsidRPr="003B7587">
              <w:rPr>
                <w:rFonts w:ascii="Times New Roman" w:eastAsia="Arial" w:hAnsi="Times New Roman" w:cs="Times New Roman"/>
                <w:sz w:val="20"/>
              </w:rPr>
              <w:t>сч</w:t>
            </w:r>
            <w:r w:rsidRPr="003B7587">
              <w:rPr>
                <w:rFonts w:ascii="Times New Roman" w:eastAsia="Arial" w:hAnsi="Times New Roman" w:cs="Times New Roman"/>
                <w:spacing w:val="-1"/>
                <w:sz w:val="20"/>
              </w:rPr>
              <w:t>е</w:t>
            </w:r>
            <w:r w:rsidRPr="003B7587">
              <w:rPr>
                <w:rFonts w:ascii="Times New Roman" w:eastAsia="Arial" w:hAnsi="Times New Roman" w:cs="Times New Roman"/>
                <w:sz w:val="20"/>
              </w:rPr>
              <w:t>т</w:t>
            </w:r>
            <w:r w:rsidRPr="003B7587">
              <w:rPr>
                <w:rFonts w:ascii="Times New Roman" w:eastAsia="Arial" w:hAnsi="Times New Roman" w:cs="Times New Roman"/>
                <w:spacing w:val="1"/>
                <w:sz w:val="20"/>
              </w:rPr>
              <w:t>н</w:t>
            </w:r>
            <w:r w:rsidRPr="003B7587">
              <w:rPr>
                <w:rFonts w:ascii="Times New Roman" w:eastAsia="Arial" w:hAnsi="Times New Roman" w:cs="Times New Roman"/>
                <w:sz w:val="20"/>
              </w:rPr>
              <w:t>ой тепловой</w:t>
            </w:r>
            <w:r w:rsidRPr="003B7587">
              <w:rPr>
                <w:rFonts w:ascii="Times New Roman" w:eastAsia="Arial" w:hAnsi="Times New Roman" w:cs="Times New Roman"/>
                <w:spacing w:val="-2"/>
                <w:sz w:val="20"/>
              </w:rPr>
              <w:t xml:space="preserve"> </w:t>
            </w:r>
            <w:r w:rsidRPr="003B7587">
              <w:rPr>
                <w:rFonts w:ascii="Times New Roman" w:eastAsia="Arial" w:hAnsi="Times New Roman" w:cs="Times New Roman"/>
                <w:spacing w:val="1"/>
                <w:sz w:val="20"/>
              </w:rPr>
              <w:t>н</w:t>
            </w:r>
            <w:r w:rsidRPr="003B7587">
              <w:rPr>
                <w:rFonts w:ascii="Times New Roman" w:eastAsia="Arial" w:hAnsi="Times New Roman" w:cs="Times New Roman"/>
                <w:sz w:val="20"/>
              </w:rPr>
              <w:t>аг</w:t>
            </w:r>
            <w:r w:rsidRPr="003B7587">
              <w:rPr>
                <w:rFonts w:ascii="Times New Roman" w:eastAsia="Arial" w:hAnsi="Times New Roman" w:cs="Times New Roman"/>
                <w:spacing w:val="2"/>
                <w:sz w:val="20"/>
              </w:rPr>
              <w:t>р</w:t>
            </w:r>
            <w:r w:rsidRPr="003B7587">
              <w:rPr>
                <w:rFonts w:ascii="Times New Roman" w:eastAsia="Arial" w:hAnsi="Times New Roman" w:cs="Times New Roman"/>
                <w:sz w:val="20"/>
              </w:rPr>
              <w:t>уз</w:t>
            </w:r>
            <w:r w:rsidRPr="003B7587">
              <w:rPr>
                <w:rFonts w:ascii="Times New Roman" w:eastAsia="Arial" w:hAnsi="Times New Roman" w:cs="Times New Roman"/>
                <w:spacing w:val="-1"/>
                <w:sz w:val="20"/>
              </w:rPr>
              <w:t>к</w:t>
            </w:r>
            <w:r w:rsidRPr="003B7587">
              <w:rPr>
                <w:rFonts w:ascii="Times New Roman" w:eastAsia="Arial" w:hAnsi="Times New Roman" w:cs="Times New Roman"/>
                <w:sz w:val="20"/>
              </w:rPr>
              <w:t>е, м</w:t>
            </w:r>
            <w:r w:rsidRPr="003B7587">
              <w:rPr>
                <w:rFonts w:ascii="Times New Roman" w:eastAsia="Arial" w:hAnsi="Times New Roman" w:cs="Times New Roman"/>
                <w:position w:val="6"/>
                <w:sz w:val="13"/>
                <w:szCs w:val="13"/>
              </w:rPr>
              <w:t>2</w:t>
            </w:r>
            <w:r w:rsidRPr="003B7587">
              <w:rPr>
                <w:rFonts w:ascii="Times New Roman" w:eastAsia="Arial" w:hAnsi="Times New Roman" w:cs="Times New Roman"/>
                <w:sz w:val="20"/>
              </w:rPr>
              <w:t>/Гкал</w:t>
            </w:r>
          </w:p>
        </w:tc>
        <w:tc>
          <w:tcPr>
            <w:tcW w:w="83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Pr="003B7587" w:rsidRDefault="002718BD" w:rsidP="002718BD">
            <w:pPr>
              <w:jc w:val="center"/>
              <w:rPr>
                <w:rFonts w:ascii="Times New Roman" w:hAnsi="Times New Roman" w:cs="Times New Roman"/>
              </w:rPr>
            </w:pPr>
            <w:r>
              <w:rPr>
                <w:rFonts w:ascii="Times New Roman" w:hAnsi="Times New Roman" w:cs="Times New Roman"/>
              </w:rPr>
              <w:t>0,01</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Default="002718BD" w:rsidP="002718BD">
            <w:pPr>
              <w:jc w:val="center"/>
            </w:pPr>
            <w:r w:rsidRPr="00553158">
              <w:rPr>
                <w:rFonts w:ascii="Times New Roman" w:hAnsi="Times New Roman" w:cs="Times New Roman"/>
              </w:rPr>
              <w:t>0,01</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Default="002718BD" w:rsidP="002718BD">
            <w:pPr>
              <w:jc w:val="center"/>
            </w:pPr>
            <w:r w:rsidRPr="00553158">
              <w:rPr>
                <w:rFonts w:ascii="Times New Roman" w:hAnsi="Times New Roman" w:cs="Times New Roman"/>
              </w:rPr>
              <w:t>0,01</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Default="002718BD" w:rsidP="002718BD">
            <w:pPr>
              <w:jc w:val="center"/>
            </w:pPr>
            <w:r w:rsidRPr="00553158">
              <w:rPr>
                <w:rFonts w:ascii="Times New Roman" w:hAnsi="Times New Roman" w:cs="Times New Roman"/>
              </w:rPr>
              <w:t>0,01</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Default="002718BD" w:rsidP="002718BD">
            <w:pPr>
              <w:jc w:val="center"/>
            </w:pPr>
            <w:r w:rsidRPr="00553158">
              <w:rPr>
                <w:rFonts w:ascii="Times New Roman" w:hAnsi="Times New Roman" w:cs="Times New Roman"/>
              </w:rPr>
              <w:t>0,01</w:t>
            </w:r>
          </w:p>
        </w:tc>
        <w:tc>
          <w:tcPr>
            <w:tcW w:w="12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Default="002718BD" w:rsidP="002718BD">
            <w:pPr>
              <w:jc w:val="center"/>
            </w:pPr>
            <w:r w:rsidRPr="00553158">
              <w:rPr>
                <w:rFonts w:ascii="Times New Roman" w:hAnsi="Times New Roman" w:cs="Times New Roman"/>
              </w:rPr>
              <w:t>0,01</w:t>
            </w:r>
          </w:p>
        </w:tc>
        <w:tc>
          <w:tcPr>
            <w:tcW w:w="10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2718BD" w:rsidRDefault="002718BD" w:rsidP="002718BD">
            <w:pPr>
              <w:jc w:val="center"/>
            </w:pPr>
            <w:r w:rsidRPr="00553158">
              <w:rPr>
                <w:rFonts w:ascii="Times New Roman" w:hAnsi="Times New Roman" w:cs="Times New Roman"/>
              </w:rPr>
              <w:t>0,01</w:t>
            </w:r>
          </w:p>
        </w:tc>
      </w:tr>
    </w:tbl>
    <w:p w:rsidR="002718BD" w:rsidRPr="003B7587" w:rsidRDefault="002718BD" w:rsidP="00AC2ED6">
      <w:pPr>
        <w:ind w:right="-20"/>
        <w:rPr>
          <w:rFonts w:ascii="Times New Roman" w:eastAsia="Arial" w:hAnsi="Times New Roman" w:cs="Times New Roman"/>
          <w:b/>
          <w:bCs/>
        </w:rPr>
      </w:pPr>
    </w:p>
    <w:p w:rsidR="00AC2ED6" w:rsidRPr="00373D42" w:rsidRDefault="00AC2ED6" w:rsidP="00597EA3">
      <w:pPr>
        <w:pStyle w:val="2"/>
        <w:jc w:val="left"/>
        <w:rPr>
          <w:b/>
          <w:sz w:val="24"/>
          <w:szCs w:val="24"/>
          <w:u w:val="none"/>
        </w:rPr>
      </w:pPr>
      <w:bookmarkStart w:id="315" w:name="_Toc40725276"/>
      <w:bookmarkStart w:id="316" w:name="_Toc41977739"/>
      <w:bookmarkStart w:id="317" w:name="_Toc41978009"/>
      <w:bookmarkStart w:id="318" w:name="_Toc89098017"/>
      <w:r w:rsidRPr="00373D42">
        <w:rPr>
          <w:b/>
          <w:sz w:val="24"/>
          <w:szCs w:val="24"/>
          <w:u w:val="none"/>
        </w:rPr>
        <w:t>1</w:t>
      </w:r>
      <w:r w:rsidR="006D1E27">
        <w:rPr>
          <w:b/>
          <w:sz w:val="24"/>
          <w:szCs w:val="24"/>
          <w:u w:val="none"/>
        </w:rPr>
        <w:t>3</w:t>
      </w:r>
      <w:r w:rsidRPr="00373D42">
        <w:rPr>
          <w:b/>
          <w:sz w:val="24"/>
          <w:szCs w:val="24"/>
          <w:u w:val="none"/>
        </w:rPr>
        <w:t>.8. Д</w:t>
      </w:r>
      <w:r w:rsidRPr="00373D42">
        <w:rPr>
          <w:b/>
          <w:spacing w:val="-1"/>
          <w:sz w:val="24"/>
          <w:szCs w:val="24"/>
          <w:u w:val="none"/>
        </w:rPr>
        <w:t>о</w:t>
      </w:r>
      <w:r w:rsidRPr="00373D42">
        <w:rPr>
          <w:b/>
          <w:sz w:val="24"/>
          <w:szCs w:val="24"/>
          <w:u w:val="none"/>
        </w:rPr>
        <w:t xml:space="preserve">ля </w:t>
      </w:r>
      <w:r w:rsidRPr="00373D42">
        <w:rPr>
          <w:b/>
          <w:spacing w:val="-1"/>
          <w:sz w:val="24"/>
          <w:szCs w:val="24"/>
          <w:u w:val="none"/>
        </w:rPr>
        <w:t>т</w:t>
      </w:r>
      <w:r w:rsidRPr="00373D42">
        <w:rPr>
          <w:b/>
          <w:sz w:val="24"/>
          <w:szCs w:val="24"/>
          <w:u w:val="none"/>
        </w:rPr>
        <w:t>еплов</w:t>
      </w:r>
      <w:r w:rsidRPr="00373D42">
        <w:rPr>
          <w:b/>
          <w:spacing w:val="1"/>
          <w:sz w:val="24"/>
          <w:szCs w:val="24"/>
          <w:u w:val="none"/>
        </w:rPr>
        <w:t>о</w:t>
      </w:r>
      <w:r w:rsidRPr="00373D42">
        <w:rPr>
          <w:b/>
          <w:sz w:val="24"/>
          <w:szCs w:val="24"/>
          <w:u w:val="none"/>
        </w:rPr>
        <w:t>й эне</w:t>
      </w:r>
      <w:r w:rsidRPr="00373D42">
        <w:rPr>
          <w:b/>
          <w:spacing w:val="1"/>
          <w:sz w:val="24"/>
          <w:szCs w:val="24"/>
          <w:u w:val="none"/>
        </w:rPr>
        <w:t>р</w:t>
      </w:r>
      <w:r w:rsidRPr="00373D42">
        <w:rPr>
          <w:b/>
          <w:sz w:val="24"/>
          <w:szCs w:val="24"/>
          <w:u w:val="none"/>
        </w:rPr>
        <w:t>гии, в</w:t>
      </w:r>
      <w:r w:rsidRPr="00373D42">
        <w:rPr>
          <w:b/>
          <w:spacing w:val="-1"/>
          <w:sz w:val="24"/>
          <w:szCs w:val="24"/>
          <w:u w:val="none"/>
        </w:rPr>
        <w:t>ы</w:t>
      </w:r>
      <w:r w:rsidRPr="00373D42">
        <w:rPr>
          <w:b/>
          <w:sz w:val="24"/>
          <w:szCs w:val="24"/>
          <w:u w:val="none"/>
        </w:rPr>
        <w:t>раб</w:t>
      </w:r>
      <w:r w:rsidRPr="00373D42">
        <w:rPr>
          <w:b/>
          <w:spacing w:val="3"/>
          <w:sz w:val="24"/>
          <w:szCs w:val="24"/>
          <w:u w:val="none"/>
        </w:rPr>
        <w:t>о</w:t>
      </w:r>
      <w:r w:rsidRPr="00373D42">
        <w:rPr>
          <w:b/>
          <w:spacing w:val="-1"/>
          <w:sz w:val="24"/>
          <w:szCs w:val="24"/>
          <w:u w:val="none"/>
        </w:rPr>
        <w:t>т</w:t>
      </w:r>
      <w:r w:rsidRPr="00373D42">
        <w:rPr>
          <w:b/>
          <w:sz w:val="24"/>
          <w:szCs w:val="24"/>
          <w:u w:val="none"/>
        </w:rPr>
        <w:t>ан</w:t>
      </w:r>
      <w:r w:rsidRPr="00373D42">
        <w:rPr>
          <w:b/>
          <w:spacing w:val="-1"/>
          <w:sz w:val="24"/>
          <w:szCs w:val="24"/>
          <w:u w:val="none"/>
        </w:rPr>
        <w:t>н</w:t>
      </w:r>
      <w:r w:rsidRPr="00373D42">
        <w:rPr>
          <w:b/>
          <w:spacing w:val="1"/>
          <w:sz w:val="24"/>
          <w:szCs w:val="24"/>
          <w:u w:val="none"/>
        </w:rPr>
        <w:t>о</w:t>
      </w:r>
      <w:r w:rsidRPr="00373D42">
        <w:rPr>
          <w:b/>
          <w:sz w:val="24"/>
          <w:szCs w:val="24"/>
          <w:u w:val="none"/>
        </w:rPr>
        <w:t>й в ко</w:t>
      </w:r>
      <w:r w:rsidRPr="00373D42">
        <w:rPr>
          <w:b/>
          <w:spacing w:val="-1"/>
          <w:sz w:val="24"/>
          <w:szCs w:val="24"/>
          <w:u w:val="none"/>
        </w:rPr>
        <w:t>м</w:t>
      </w:r>
      <w:r w:rsidRPr="00373D42">
        <w:rPr>
          <w:b/>
          <w:spacing w:val="1"/>
          <w:sz w:val="24"/>
          <w:szCs w:val="24"/>
          <w:u w:val="none"/>
        </w:rPr>
        <w:t>б</w:t>
      </w:r>
      <w:r w:rsidRPr="00373D42">
        <w:rPr>
          <w:b/>
          <w:sz w:val="24"/>
          <w:szCs w:val="24"/>
          <w:u w:val="none"/>
        </w:rPr>
        <w:t>инированн</w:t>
      </w:r>
      <w:r w:rsidRPr="00373D42">
        <w:rPr>
          <w:b/>
          <w:spacing w:val="1"/>
          <w:sz w:val="24"/>
          <w:szCs w:val="24"/>
          <w:u w:val="none"/>
        </w:rPr>
        <w:t>о</w:t>
      </w:r>
      <w:r w:rsidRPr="00373D42">
        <w:rPr>
          <w:b/>
          <w:sz w:val="24"/>
          <w:szCs w:val="24"/>
          <w:u w:val="none"/>
        </w:rPr>
        <w:t>м ре</w:t>
      </w:r>
      <w:r w:rsidRPr="00373D42">
        <w:rPr>
          <w:b/>
          <w:spacing w:val="1"/>
          <w:sz w:val="24"/>
          <w:szCs w:val="24"/>
          <w:u w:val="none"/>
        </w:rPr>
        <w:t>ж</w:t>
      </w:r>
      <w:r w:rsidRPr="00373D42">
        <w:rPr>
          <w:b/>
          <w:sz w:val="24"/>
          <w:szCs w:val="24"/>
          <w:u w:val="none"/>
        </w:rPr>
        <w:t>и</w:t>
      </w:r>
      <w:r w:rsidRPr="00373D42">
        <w:rPr>
          <w:b/>
          <w:spacing w:val="-2"/>
          <w:sz w:val="24"/>
          <w:szCs w:val="24"/>
          <w:u w:val="none"/>
        </w:rPr>
        <w:t>м</w:t>
      </w:r>
      <w:r w:rsidRPr="00373D42">
        <w:rPr>
          <w:b/>
          <w:sz w:val="24"/>
          <w:szCs w:val="24"/>
          <w:u w:val="none"/>
        </w:rPr>
        <w:t>е</w:t>
      </w:r>
      <w:bookmarkEnd w:id="315"/>
      <w:bookmarkEnd w:id="316"/>
      <w:bookmarkEnd w:id="317"/>
      <w:bookmarkEnd w:id="318"/>
    </w:p>
    <w:p w:rsidR="00AC2ED6" w:rsidRPr="00597EA3" w:rsidRDefault="00AC2ED6" w:rsidP="00597EA3">
      <w:pPr>
        <w:spacing w:line="239" w:lineRule="auto"/>
        <w:ind w:right="266"/>
        <w:rPr>
          <w:rFonts w:ascii="Times New Roman" w:eastAsia="Arial" w:hAnsi="Times New Roman" w:cs="Times New Roman"/>
          <w:b/>
        </w:rPr>
      </w:pPr>
    </w:p>
    <w:p w:rsidR="00AC2ED6" w:rsidRPr="00597EA3" w:rsidRDefault="00672144" w:rsidP="00597EA3">
      <w:pPr>
        <w:spacing w:line="239" w:lineRule="auto"/>
        <w:ind w:right="266"/>
        <w:rPr>
          <w:rFonts w:ascii="Times New Roman" w:eastAsia="Arial" w:hAnsi="Times New Roman" w:cs="Times New Roman"/>
          <w:spacing w:val="1"/>
        </w:rPr>
      </w:pPr>
      <w:r>
        <w:rPr>
          <w:rFonts w:ascii="Times New Roman" w:eastAsia="Arial" w:hAnsi="Times New Roman" w:cs="Times New Roman"/>
        </w:rPr>
        <w:t>Городск</w:t>
      </w:r>
      <w:r w:rsidR="002715E7">
        <w:rPr>
          <w:rFonts w:ascii="Times New Roman" w:eastAsia="Arial" w:hAnsi="Times New Roman" w:cs="Times New Roman"/>
        </w:rPr>
        <w:t xml:space="preserve">ие </w:t>
      </w:r>
      <w:r>
        <w:rPr>
          <w:rFonts w:ascii="Times New Roman" w:eastAsia="Arial" w:hAnsi="Times New Roman" w:cs="Times New Roman"/>
        </w:rPr>
        <w:t xml:space="preserve"> котельн</w:t>
      </w:r>
      <w:r w:rsidR="002715E7">
        <w:rPr>
          <w:rFonts w:ascii="Times New Roman" w:eastAsia="Arial" w:hAnsi="Times New Roman" w:cs="Times New Roman"/>
        </w:rPr>
        <w:t xml:space="preserve">ые  </w:t>
      </w:r>
      <w:r>
        <w:rPr>
          <w:rFonts w:ascii="Times New Roman" w:eastAsia="Arial" w:hAnsi="Times New Roman" w:cs="Times New Roman"/>
        </w:rPr>
        <w:t xml:space="preserve"> </w:t>
      </w:r>
      <w:r w:rsidR="00AC2ED6" w:rsidRPr="00597EA3">
        <w:rPr>
          <w:rFonts w:ascii="Times New Roman" w:eastAsia="Arial" w:hAnsi="Times New Roman" w:cs="Times New Roman"/>
        </w:rPr>
        <w:t>М</w:t>
      </w:r>
      <w:r w:rsidR="002715E7">
        <w:rPr>
          <w:rFonts w:ascii="Times New Roman" w:eastAsia="Arial" w:hAnsi="Times New Roman" w:cs="Times New Roman"/>
        </w:rPr>
        <w:t>О</w:t>
      </w:r>
      <w:r w:rsidR="00AC2ED6" w:rsidRPr="00597EA3">
        <w:rPr>
          <w:rFonts w:ascii="Times New Roman" w:eastAsia="Arial" w:hAnsi="Times New Roman" w:cs="Times New Roman"/>
        </w:rPr>
        <w:t xml:space="preserve"> не раб</w:t>
      </w:r>
      <w:r w:rsidR="0027280C" w:rsidRPr="00597EA3">
        <w:rPr>
          <w:rFonts w:ascii="Times New Roman" w:eastAsia="Arial" w:hAnsi="Times New Roman" w:cs="Times New Roman"/>
        </w:rPr>
        <w:t>ота</w:t>
      </w:r>
      <w:r w:rsidR="002715E7">
        <w:rPr>
          <w:rFonts w:ascii="Times New Roman" w:eastAsia="Arial" w:hAnsi="Times New Roman" w:cs="Times New Roman"/>
        </w:rPr>
        <w:t>ю</w:t>
      </w:r>
      <w:r w:rsidR="0027280C" w:rsidRPr="00597EA3">
        <w:rPr>
          <w:rFonts w:ascii="Times New Roman" w:eastAsia="Arial" w:hAnsi="Times New Roman" w:cs="Times New Roman"/>
        </w:rPr>
        <w:t>т в комбинированном режиме</w:t>
      </w:r>
      <w:r w:rsidR="002715E7">
        <w:rPr>
          <w:rFonts w:ascii="Times New Roman" w:eastAsia="Arial" w:hAnsi="Times New Roman" w:cs="Times New Roman"/>
        </w:rPr>
        <w:t>.</w:t>
      </w:r>
    </w:p>
    <w:p w:rsidR="00AC2ED6" w:rsidRPr="003B7587" w:rsidRDefault="00AC2ED6" w:rsidP="00AC2ED6">
      <w:pPr>
        <w:spacing w:line="240" w:lineRule="exact"/>
        <w:rPr>
          <w:rFonts w:ascii="Times New Roman" w:eastAsia="Arial" w:hAnsi="Times New Roman" w:cs="Times New Roman"/>
        </w:rPr>
      </w:pPr>
    </w:p>
    <w:p w:rsidR="00AC2ED6" w:rsidRPr="00597EA3" w:rsidRDefault="00AC2ED6" w:rsidP="00597EA3">
      <w:pPr>
        <w:pStyle w:val="2"/>
        <w:jc w:val="left"/>
        <w:rPr>
          <w:b/>
          <w:sz w:val="24"/>
          <w:szCs w:val="24"/>
          <w:u w:val="none"/>
        </w:rPr>
      </w:pPr>
      <w:bookmarkStart w:id="319" w:name="_Toc40725277"/>
      <w:bookmarkStart w:id="320" w:name="_Toc41977740"/>
      <w:bookmarkStart w:id="321" w:name="_Toc41978010"/>
      <w:bookmarkStart w:id="322" w:name="_Toc89098018"/>
      <w:r w:rsidRPr="00597EA3">
        <w:rPr>
          <w:b/>
          <w:sz w:val="24"/>
          <w:szCs w:val="24"/>
          <w:u w:val="none"/>
        </w:rPr>
        <w:t>1</w:t>
      </w:r>
      <w:r w:rsidR="006D1E27">
        <w:rPr>
          <w:b/>
          <w:sz w:val="24"/>
          <w:szCs w:val="24"/>
          <w:u w:val="none"/>
        </w:rPr>
        <w:t>3</w:t>
      </w:r>
      <w:r w:rsidRPr="00597EA3">
        <w:rPr>
          <w:b/>
          <w:spacing w:val="1"/>
          <w:sz w:val="24"/>
          <w:szCs w:val="24"/>
          <w:u w:val="none"/>
        </w:rPr>
        <w:t>.9</w:t>
      </w:r>
      <w:r w:rsidRPr="00597EA3">
        <w:rPr>
          <w:b/>
          <w:sz w:val="24"/>
          <w:szCs w:val="24"/>
          <w:u w:val="none"/>
        </w:rPr>
        <w:t>. У</w:t>
      </w:r>
      <w:r w:rsidRPr="00597EA3">
        <w:rPr>
          <w:b/>
          <w:spacing w:val="-1"/>
          <w:sz w:val="24"/>
          <w:szCs w:val="24"/>
          <w:u w:val="none"/>
        </w:rPr>
        <w:t>д</w:t>
      </w:r>
      <w:r w:rsidRPr="00597EA3">
        <w:rPr>
          <w:b/>
          <w:sz w:val="24"/>
          <w:szCs w:val="24"/>
          <w:u w:val="none"/>
        </w:rPr>
        <w:t>ельный р</w:t>
      </w:r>
      <w:r w:rsidRPr="00597EA3">
        <w:rPr>
          <w:b/>
          <w:spacing w:val="1"/>
          <w:sz w:val="24"/>
          <w:szCs w:val="24"/>
          <w:u w:val="none"/>
        </w:rPr>
        <w:t>а</w:t>
      </w:r>
      <w:r w:rsidRPr="00597EA3">
        <w:rPr>
          <w:b/>
          <w:sz w:val="24"/>
          <w:szCs w:val="24"/>
          <w:u w:val="none"/>
        </w:rPr>
        <w:t>с</w:t>
      </w:r>
      <w:r w:rsidRPr="00597EA3">
        <w:rPr>
          <w:b/>
          <w:spacing w:val="1"/>
          <w:sz w:val="24"/>
          <w:szCs w:val="24"/>
          <w:u w:val="none"/>
        </w:rPr>
        <w:t>х</w:t>
      </w:r>
      <w:r w:rsidRPr="00597EA3">
        <w:rPr>
          <w:b/>
          <w:sz w:val="24"/>
          <w:szCs w:val="24"/>
          <w:u w:val="none"/>
        </w:rPr>
        <w:t>од</w:t>
      </w:r>
      <w:r w:rsidRPr="00597EA3">
        <w:rPr>
          <w:b/>
          <w:spacing w:val="1"/>
          <w:sz w:val="24"/>
          <w:szCs w:val="24"/>
          <w:u w:val="none"/>
        </w:rPr>
        <w:t xml:space="preserve"> </w:t>
      </w:r>
      <w:r w:rsidRPr="00597EA3">
        <w:rPr>
          <w:b/>
          <w:spacing w:val="-3"/>
          <w:sz w:val="24"/>
          <w:szCs w:val="24"/>
          <w:u w:val="none"/>
        </w:rPr>
        <w:t>у</w:t>
      </w:r>
      <w:r w:rsidRPr="00597EA3">
        <w:rPr>
          <w:b/>
          <w:sz w:val="24"/>
          <w:szCs w:val="24"/>
          <w:u w:val="none"/>
        </w:rPr>
        <w:t>с</w:t>
      </w:r>
      <w:r w:rsidRPr="00597EA3">
        <w:rPr>
          <w:b/>
          <w:spacing w:val="1"/>
          <w:sz w:val="24"/>
          <w:szCs w:val="24"/>
          <w:u w:val="none"/>
        </w:rPr>
        <w:t>л</w:t>
      </w:r>
      <w:r w:rsidRPr="00597EA3">
        <w:rPr>
          <w:b/>
          <w:sz w:val="24"/>
          <w:szCs w:val="24"/>
          <w:u w:val="none"/>
        </w:rPr>
        <w:t>ов</w:t>
      </w:r>
      <w:r w:rsidRPr="00597EA3">
        <w:rPr>
          <w:b/>
          <w:spacing w:val="-1"/>
          <w:sz w:val="24"/>
          <w:szCs w:val="24"/>
          <w:u w:val="none"/>
        </w:rPr>
        <w:t>н</w:t>
      </w:r>
      <w:r w:rsidRPr="00597EA3">
        <w:rPr>
          <w:b/>
          <w:sz w:val="24"/>
          <w:szCs w:val="24"/>
          <w:u w:val="none"/>
        </w:rPr>
        <w:t xml:space="preserve">ого </w:t>
      </w:r>
      <w:r w:rsidRPr="00597EA3">
        <w:rPr>
          <w:b/>
          <w:spacing w:val="-1"/>
          <w:sz w:val="24"/>
          <w:szCs w:val="24"/>
          <w:u w:val="none"/>
        </w:rPr>
        <w:t>т</w:t>
      </w:r>
      <w:r w:rsidRPr="00597EA3">
        <w:rPr>
          <w:b/>
          <w:sz w:val="24"/>
          <w:szCs w:val="24"/>
          <w:u w:val="none"/>
        </w:rPr>
        <w:t>о</w:t>
      </w:r>
      <w:r w:rsidRPr="00597EA3">
        <w:rPr>
          <w:b/>
          <w:spacing w:val="-1"/>
          <w:sz w:val="24"/>
          <w:szCs w:val="24"/>
          <w:u w:val="none"/>
        </w:rPr>
        <w:t>п</w:t>
      </w:r>
      <w:r w:rsidRPr="00597EA3">
        <w:rPr>
          <w:b/>
          <w:sz w:val="24"/>
          <w:szCs w:val="24"/>
          <w:u w:val="none"/>
        </w:rPr>
        <w:t>л</w:t>
      </w:r>
      <w:r w:rsidRPr="00597EA3">
        <w:rPr>
          <w:b/>
          <w:spacing w:val="1"/>
          <w:sz w:val="24"/>
          <w:szCs w:val="24"/>
          <w:u w:val="none"/>
        </w:rPr>
        <w:t>и</w:t>
      </w:r>
      <w:r w:rsidRPr="00597EA3">
        <w:rPr>
          <w:b/>
          <w:sz w:val="24"/>
          <w:szCs w:val="24"/>
          <w:u w:val="none"/>
        </w:rPr>
        <w:t xml:space="preserve">ва </w:t>
      </w:r>
      <w:r w:rsidRPr="00597EA3">
        <w:rPr>
          <w:b/>
          <w:spacing w:val="2"/>
          <w:sz w:val="24"/>
          <w:szCs w:val="24"/>
          <w:u w:val="none"/>
        </w:rPr>
        <w:t>н</w:t>
      </w:r>
      <w:r w:rsidRPr="00597EA3">
        <w:rPr>
          <w:b/>
          <w:sz w:val="24"/>
          <w:szCs w:val="24"/>
          <w:u w:val="none"/>
        </w:rPr>
        <w:t>а</w:t>
      </w:r>
      <w:r w:rsidRPr="00597EA3">
        <w:rPr>
          <w:b/>
          <w:spacing w:val="1"/>
          <w:sz w:val="24"/>
          <w:szCs w:val="24"/>
          <w:u w:val="none"/>
        </w:rPr>
        <w:t xml:space="preserve"> </w:t>
      </w:r>
      <w:r w:rsidRPr="00597EA3">
        <w:rPr>
          <w:b/>
          <w:sz w:val="24"/>
          <w:szCs w:val="24"/>
          <w:u w:val="none"/>
        </w:rPr>
        <w:t>о</w:t>
      </w:r>
      <w:r w:rsidRPr="00597EA3">
        <w:rPr>
          <w:b/>
          <w:spacing w:val="-1"/>
          <w:sz w:val="24"/>
          <w:szCs w:val="24"/>
          <w:u w:val="none"/>
        </w:rPr>
        <w:t>т</w:t>
      </w:r>
      <w:r w:rsidRPr="00597EA3">
        <w:rPr>
          <w:b/>
          <w:spacing w:val="1"/>
          <w:sz w:val="24"/>
          <w:szCs w:val="24"/>
          <w:u w:val="none"/>
        </w:rPr>
        <w:t>п</w:t>
      </w:r>
      <w:r w:rsidRPr="00597EA3">
        <w:rPr>
          <w:b/>
          <w:spacing w:val="-3"/>
          <w:sz w:val="24"/>
          <w:szCs w:val="24"/>
          <w:u w:val="none"/>
        </w:rPr>
        <w:t>у</w:t>
      </w:r>
      <w:r w:rsidRPr="00597EA3">
        <w:rPr>
          <w:b/>
          <w:sz w:val="24"/>
          <w:szCs w:val="24"/>
          <w:u w:val="none"/>
        </w:rPr>
        <w:t>ск э</w:t>
      </w:r>
      <w:r w:rsidRPr="00597EA3">
        <w:rPr>
          <w:b/>
          <w:spacing w:val="1"/>
          <w:sz w:val="24"/>
          <w:szCs w:val="24"/>
          <w:u w:val="none"/>
        </w:rPr>
        <w:t>л</w:t>
      </w:r>
      <w:r w:rsidRPr="00597EA3">
        <w:rPr>
          <w:b/>
          <w:sz w:val="24"/>
          <w:szCs w:val="24"/>
          <w:u w:val="none"/>
        </w:rPr>
        <w:t>ек</w:t>
      </w:r>
      <w:r w:rsidRPr="00597EA3">
        <w:rPr>
          <w:b/>
          <w:spacing w:val="-1"/>
          <w:sz w:val="24"/>
          <w:szCs w:val="24"/>
          <w:u w:val="none"/>
        </w:rPr>
        <w:t>т</w:t>
      </w:r>
      <w:r w:rsidRPr="00597EA3">
        <w:rPr>
          <w:b/>
          <w:spacing w:val="1"/>
          <w:sz w:val="24"/>
          <w:szCs w:val="24"/>
          <w:u w:val="none"/>
        </w:rPr>
        <w:t>р</w:t>
      </w:r>
      <w:r w:rsidRPr="00597EA3">
        <w:rPr>
          <w:b/>
          <w:sz w:val="24"/>
          <w:szCs w:val="24"/>
          <w:u w:val="none"/>
        </w:rPr>
        <w:t>иче</w:t>
      </w:r>
      <w:r w:rsidRPr="00597EA3">
        <w:rPr>
          <w:b/>
          <w:spacing w:val="1"/>
          <w:sz w:val="24"/>
          <w:szCs w:val="24"/>
          <w:u w:val="none"/>
        </w:rPr>
        <w:t>с</w:t>
      </w:r>
      <w:r w:rsidRPr="00597EA3">
        <w:rPr>
          <w:b/>
          <w:sz w:val="24"/>
          <w:szCs w:val="24"/>
          <w:u w:val="none"/>
        </w:rPr>
        <w:t>кой э</w:t>
      </w:r>
      <w:r w:rsidRPr="00597EA3">
        <w:rPr>
          <w:b/>
          <w:spacing w:val="-1"/>
          <w:sz w:val="24"/>
          <w:szCs w:val="24"/>
          <w:u w:val="none"/>
        </w:rPr>
        <w:t>н</w:t>
      </w:r>
      <w:r w:rsidRPr="00597EA3">
        <w:rPr>
          <w:b/>
          <w:sz w:val="24"/>
          <w:szCs w:val="24"/>
          <w:u w:val="none"/>
        </w:rPr>
        <w:t>ергии</w:t>
      </w:r>
      <w:bookmarkEnd w:id="319"/>
      <w:bookmarkEnd w:id="320"/>
      <w:bookmarkEnd w:id="321"/>
      <w:bookmarkEnd w:id="322"/>
    </w:p>
    <w:p w:rsidR="00AC2ED6" w:rsidRPr="003B7587" w:rsidRDefault="00AC2ED6" w:rsidP="00AC2ED6">
      <w:pPr>
        <w:ind w:right="264"/>
        <w:jc w:val="both"/>
        <w:rPr>
          <w:rFonts w:ascii="Times New Roman" w:eastAsia="Arial" w:hAnsi="Times New Roman" w:cs="Times New Roman"/>
        </w:rPr>
      </w:pPr>
    </w:p>
    <w:p w:rsidR="00AC2ED6" w:rsidRPr="003B7587" w:rsidRDefault="00AC2ED6" w:rsidP="00AC2ED6">
      <w:pPr>
        <w:ind w:right="264"/>
        <w:jc w:val="both"/>
        <w:rPr>
          <w:rFonts w:ascii="Times New Roman" w:eastAsia="Arial" w:hAnsi="Times New Roman" w:cs="Times New Roman"/>
          <w:spacing w:val="21"/>
        </w:rPr>
      </w:pPr>
      <w:r w:rsidRPr="003B7587">
        <w:rPr>
          <w:rFonts w:ascii="Times New Roman" w:eastAsia="Arial" w:hAnsi="Times New Roman" w:cs="Times New Roman"/>
        </w:rPr>
        <w:t>На</w:t>
      </w:r>
      <w:r w:rsidRPr="003B7587">
        <w:rPr>
          <w:rFonts w:ascii="Times New Roman" w:eastAsia="Arial" w:hAnsi="Times New Roman" w:cs="Times New Roman"/>
          <w:spacing w:val="94"/>
        </w:rPr>
        <w:t xml:space="preserve"> </w:t>
      </w:r>
      <w:r w:rsidRPr="003B7587">
        <w:rPr>
          <w:rFonts w:ascii="Times New Roman" w:eastAsia="Arial" w:hAnsi="Times New Roman" w:cs="Times New Roman"/>
        </w:rPr>
        <w:t>к</w:t>
      </w:r>
      <w:r w:rsidRPr="003B7587">
        <w:rPr>
          <w:rFonts w:ascii="Times New Roman" w:eastAsia="Arial" w:hAnsi="Times New Roman" w:cs="Times New Roman"/>
          <w:spacing w:val="1"/>
        </w:rPr>
        <w:t>о</w:t>
      </w:r>
      <w:r w:rsidRPr="003B7587">
        <w:rPr>
          <w:rFonts w:ascii="Times New Roman" w:eastAsia="Arial" w:hAnsi="Times New Roman" w:cs="Times New Roman"/>
        </w:rPr>
        <w:t>т</w:t>
      </w:r>
      <w:r w:rsidRPr="003B7587">
        <w:rPr>
          <w:rFonts w:ascii="Times New Roman" w:eastAsia="Arial" w:hAnsi="Times New Roman" w:cs="Times New Roman"/>
          <w:spacing w:val="2"/>
        </w:rPr>
        <w:t>е</w:t>
      </w:r>
      <w:r w:rsidRPr="003B7587">
        <w:rPr>
          <w:rFonts w:ascii="Times New Roman" w:eastAsia="Arial" w:hAnsi="Times New Roman" w:cs="Times New Roman"/>
        </w:rPr>
        <w:t>ль</w:t>
      </w:r>
      <w:r w:rsidRPr="003B7587">
        <w:rPr>
          <w:rFonts w:ascii="Times New Roman" w:eastAsia="Arial" w:hAnsi="Times New Roman" w:cs="Times New Roman"/>
          <w:spacing w:val="-1"/>
        </w:rPr>
        <w:t>н</w:t>
      </w:r>
      <w:r w:rsidRPr="003B7587">
        <w:rPr>
          <w:rFonts w:ascii="Times New Roman" w:eastAsia="Arial" w:hAnsi="Times New Roman" w:cs="Times New Roman"/>
        </w:rPr>
        <w:t>ых</w:t>
      </w:r>
      <w:r w:rsidRPr="003B7587">
        <w:rPr>
          <w:rFonts w:ascii="Times New Roman" w:eastAsia="Arial" w:hAnsi="Times New Roman" w:cs="Times New Roman"/>
          <w:spacing w:val="92"/>
        </w:rPr>
        <w:t xml:space="preserve"> </w:t>
      </w:r>
      <w:r w:rsidR="003C25B6">
        <w:rPr>
          <w:rFonts w:ascii="Times New Roman" w:eastAsia="Arial" w:hAnsi="Times New Roman" w:cs="Times New Roman"/>
          <w:spacing w:val="92"/>
        </w:rPr>
        <w:t>М</w:t>
      </w:r>
      <w:r w:rsidR="00313718">
        <w:rPr>
          <w:rFonts w:ascii="Times New Roman" w:eastAsia="Arial" w:hAnsi="Times New Roman" w:cs="Times New Roman"/>
          <w:spacing w:val="92"/>
        </w:rPr>
        <w:t>О</w:t>
      </w:r>
      <w:r w:rsidRPr="003B7587">
        <w:rPr>
          <w:rFonts w:ascii="Times New Roman" w:eastAsia="Arial" w:hAnsi="Times New Roman" w:cs="Times New Roman"/>
          <w:spacing w:val="94"/>
        </w:rPr>
        <w:t xml:space="preserve"> </w:t>
      </w:r>
      <w:r w:rsidRPr="003B7587">
        <w:rPr>
          <w:rFonts w:ascii="Times New Roman" w:eastAsia="Arial" w:hAnsi="Times New Roman" w:cs="Times New Roman"/>
        </w:rPr>
        <w:t xml:space="preserve">нет </w:t>
      </w:r>
      <w:r w:rsidRPr="003B7587">
        <w:rPr>
          <w:rFonts w:ascii="Times New Roman" w:eastAsia="Arial" w:hAnsi="Times New Roman" w:cs="Times New Roman"/>
          <w:spacing w:val="95"/>
        </w:rPr>
        <w:t xml:space="preserve"> </w:t>
      </w:r>
      <w:r w:rsidRPr="003B7587">
        <w:rPr>
          <w:rFonts w:ascii="Times New Roman" w:eastAsia="Arial" w:hAnsi="Times New Roman" w:cs="Times New Roman"/>
          <w:spacing w:val="94"/>
        </w:rPr>
        <w:t xml:space="preserve"> </w:t>
      </w:r>
      <w:r w:rsidRPr="003B7587">
        <w:rPr>
          <w:rFonts w:ascii="Times New Roman" w:eastAsia="Arial" w:hAnsi="Times New Roman" w:cs="Times New Roman"/>
        </w:rPr>
        <w:t>вы</w:t>
      </w:r>
      <w:r w:rsidRPr="003B7587">
        <w:rPr>
          <w:rFonts w:ascii="Times New Roman" w:eastAsia="Arial" w:hAnsi="Times New Roman" w:cs="Times New Roman"/>
          <w:spacing w:val="1"/>
        </w:rPr>
        <w:t>ра</w:t>
      </w:r>
      <w:r w:rsidRPr="003B7587">
        <w:rPr>
          <w:rFonts w:ascii="Times New Roman" w:eastAsia="Arial" w:hAnsi="Times New Roman" w:cs="Times New Roman"/>
        </w:rPr>
        <w:t>бот</w:t>
      </w:r>
      <w:r w:rsidRPr="003B7587">
        <w:rPr>
          <w:rFonts w:ascii="Times New Roman" w:eastAsia="Arial" w:hAnsi="Times New Roman" w:cs="Times New Roman"/>
          <w:spacing w:val="1"/>
        </w:rPr>
        <w:t>ки</w:t>
      </w:r>
      <w:r w:rsidRPr="003B7587">
        <w:rPr>
          <w:rFonts w:ascii="Times New Roman" w:eastAsia="Arial" w:hAnsi="Times New Roman" w:cs="Times New Roman"/>
          <w:spacing w:val="92"/>
        </w:rPr>
        <w:t xml:space="preserve"> </w:t>
      </w:r>
      <w:r w:rsidRPr="003B7587">
        <w:rPr>
          <w:rFonts w:ascii="Times New Roman" w:eastAsia="Arial" w:hAnsi="Times New Roman" w:cs="Times New Roman"/>
        </w:rPr>
        <w:t>элект</w:t>
      </w:r>
      <w:r w:rsidRPr="003B7587">
        <w:rPr>
          <w:rFonts w:ascii="Times New Roman" w:eastAsia="Arial" w:hAnsi="Times New Roman" w:cs="Times New Roman"/>
          <w:spacing w:val="1"/>
        </w:rPr>
        <w:t>р</w:t>
      </w:r>
      <w:r w:rsidRPr="003B7587">
        <w:rPr>
          <w:rFonts w:ascii="Times New Roman" w:eastAsia="Arial" w:hAnsi="Times New Roman" w:cs="Times New Roman"/>
        </w:rPr>
        <w:t>ической эне</w:t>
      </w:r>
      <w:r w:rsidRPr="003B7587">
        <w:rPr>
          <w:rFonts w:ascii="Times New Roman" w:eastAsia="Arial" w:hAnsi="Times New Roman" w:cs="Times New Roman"/>
          <w:spacing w:val="1"/>
        </w:rPr>
        <w:t>р</w:t>
      </w:r>
      <w:r w:rsidRPr="003B7587">
        <w:rPr>
          <w:rFonts w:ascii="Times New Roman" w:eastAsia="Arial" w:hAnsi="Times New Roman" w:cs="Times New Roman"/>
          <w:spacing w:val="-1"/>
        </w:rPr>
        <w:t>г</w:t>
      </w:r>
      <w:r w:rsidRPr="003B7587">
        <w:rPr>
          <w:rFonts w:ascii="Times New Roman" w:eastAsia="Arial" w:hAnsi="Times New Roman" w:cs="Times New Roman"/>
        </w:rPr>
        <w:t>ии.</w:t>
      </w:r>
      <w:r w:rsidRPr="003B7587">
        <w:rPr>
          <w:rFonts w:ascii="Times New Roman" w:eastAsia="Arial" w:hAnsi="Times New Roman" w:cs="Times New Roman"/>
          <w:spacing w:val="21"/>
        </w:rPr>
        <w:t xml:space="preserve"> </w:t>
      </w:r>
    </w:p>
    <w:p w:rsidR="00AC2ED6" w:rsidRPr="003B7587" w:rsidRDefault="00AC2ED6" w:rsidP="00AC2ED6">
      <w:pPr>
        <w:ind w:right="264"/>
        <w:jc w:val="both"/>
        <w:rPr>
          <w:rFonts w:ascii="Times New Roman" w:eastAsia="Arial" w:hAnsi="Times New Roman" w:cs="Times New Roman"/>
          <w:spacing w:val="21"/>
        </w:rPr>
      </w:pPr>
    </w:p>
    <w:p w:rsidR="00AC2ED6" w:rsidRPr="00597EA3" w:rsidRDefault="00AC2ED6" w:rsidP="00597EA3">
      <w:pPr>
        <w:pStyle w:val="2"/>
        <w:jc w:val="left"/>
        <w:rPr>
          <w:b/>
          <w:sz w:val="24"/>
          <w:szCs w:val="24"/>
          <w:u w:val="none"/>
        </w:rPr>
      </w:pPr>
      <w:bookmarkStart w:id="323" w:name="_Toc40725279"/>
      <w:bookmarkStart w:id="324" w:name="_Toc41977742"/>
      <w:bookmarkStart w:id="325" w:name="_Toc41978012"/>
      <w:bookmarkStart w:id="326" w:name="_Toc89098019"/>
      <w:r w:rsidRPr="00597EA3">
        <w:rPr>
          <w:b/>
          <w:sz w:val="24"/>
          <w:szCs w:val="24"/>
          <w:u w:val="none"/>
        </w:rPr>
        <w:t>1</w:t>
      </w:r>
      <w:r w:rsidR="002718BD">
        <w:rPr>
          <w:b/>
          <w:sz w:val="24"/>
          <w:szCs w:val="24"/>
          <w:u w:val="none"/>
        </w:rPr>
        <w:t>3</w:t>
      </w:r>
      <w:r w:rsidRPr="00597EA3">
        <w:rPr>
          <w:b/>
          <w:sz w:val="24"/>
          <w:szCs w:val="24"/>
          <w:u w:val="none"/>
        </w:rPr>
        <w:t>.1</w:t>
      </w:r>
      <w:r w:rsidR="00A040DC">
        <w:rPr>
          <w:b/>
          <w:sz w:val="24"/>
          <w:szCs w:val="24"/>
          <w:u w:val="none"/>
        </w:rPr>
        <w:t>0</w:t>
      </w:r>
      <w:r w:rsidRPr="00597EA3">
        <w:rPr>
          <w:b/>
          <w:sz w:val="24"/>
          <w:szCs w:val="24"/>
          <w:u w:val="none"/>
        </w:rPr>
        <w:t>. Доля о</w:t>
      </w:r>
      <w:r w:rsidRPr="00597EA3">
        <w:rPr>
          <w:b/>
          <w:spacing w:val="-1"/>
          <w:sz w:val="24"/>
          <w:szCs w:val="24"/>
          <w:u w:val="none"/>
        </w:rPr>
        <w:t>т</w:t>
      </w:r>
      <w:r w:rsidRPr="00597EA3">
        <w:rPr>
          <w:b/>
          <w:spacing w:val="2"/>
          <w:sz w:val="24"/>
          <w:szCs w:val="24"/>
          <w:u w:val="none"/>
        </w:rPr>
        <w:t>п</w:t>
      </w:r>
      <w:r w:rsidRPr="00597EA3">
        <w:rPr>
          <w:b/>
          <w:spacing w:val="-2"/>
          <w:sz w:val="24"/>
          <w:szCs w:val="24"/>
          <w:u w:val="none"/>
        </w:rPr>
        <w:t>у</w:t>
      </w:r>
      <w:r w:rsidRPr="00597EA3">
        <w:rPr>
          <w:b/>
          <w:sz w:val="24"/>
          <w:szCs w:val="24"/>
          <w:u w:val="none"/>
        </w:rPr>
        <w:t xml:space="preserve">ска </w:t>
      </w:r>
      <w:r w:rsidRPr="00597EA3">
        <w:rPr>
          <w:b/>
          <w:spacing w:val="-1"/>
          <w:sz w:val="24"/>
          <w:szCs w:val="24"/>
          <w:u w:val="none"/>
        </w:rPr>
        <w:t>т</w:t>
      </w:r>
      <w:r w:rsidRPr="00597EA3">
        <w:rPr>
          <w:b/>
          <w:sz w:val="24"/>
          <w:szCs w:val="24"/>
          <w:u w:val="none"/>
        </w:rPr>
        <w:t>епл</w:t>
      </w:r>
      <w:r w:rsidRPr="00597EA3">
        <w:rPr>
          <w:b/>
          <w:spacing w:val="2"/>
          <w:sz w:val="24"/>
          <w:szCs w:val="24"/>
          <w:u w:val="none"/>
        </w:rPr>
        <w:t>о</w:t>
      </w:r>
      <w:r w:rsidRPr="00597EA3">
        <w:rPr>
          <w:b/>
          <w:sz w:val="24"/>
          <w:szCs w:val="24"/>
          <w:u w:val="none"/>
        </w:rPr>
        <w:t>вой энергии,</w:t>
      </w:r>
      <w:r w:rsidRPr="00597EA3">
        <w:rPr>
          <w:b/>
          <w:spacing w:val="1"/>
          <w:sz w:val="24"/>
          <w:szCs w:val="24"/>
          <w:u w:val="none"/>
        </w:rPr>
        <w:t xml:space="preserve"> </w:t>
      </w:r>
      <w:r w:rsidRPr="00597EA3">
        <w:rPr>
          <w:b/>
          <w:sz w:val="24"/>
          <w:szCs w:val="24"/>
          <w:u w:val="none"/>
        </w:rPr>
        <w:t>о</w:t>
      </w:r>
      <w:r w:rsidRPr="00597EA3">
        <w:rPr>
          <w:b/>
          <w:spacing w:val="3"/>
          <w:sz w:val="24"/>
          <w:szCs w:val="24"/>
          <w:u w:val="none"/>
        </w:rPr>
        <w:t>с</w:t>
      </w:r>
      <w:r w:rsidRPr="00597EA3">
        <w:rPr>
          <w:b/>
          <w:spacing w:val="-3"/>
          <w:sz w:val="24"/>
          <w:szCs w:val="24"/>
          <w:u w:val="none"/>
        </w:rPr>
        <w:t>у</w:t>
      </w:r>
      <w:r w:rsidRPr="00597EA3">
        <w:rPr>
          <w:b/>
          <w:spacing w:val="-1"/>
          <w:sz w:val="24"/>
          <w:szCs w:val="24"/>
          <w:u w:val="none"/>
        </w:rPr>
        <w:t>щ</w:t>
      </w:r>
      <w:r w:rsidRPr="00597EA3">
        <w:rPr>
          <w:b/>
          <w:spacing w:val="3"/>
          <w:sz w:val="24"/>
          <w:szCs w:val="24"/>
          <w:u w:val="none"/>
        </w:rPr>
        <w:t>е</w:t>
      </w:r>
      <w:r w:rsidRPr="00597EA3">
        <w:rPr>
          <w:b/>
          <w:sz w:val="24"/>
          <w:szCs w:val="24"/>
          <w:u w:val="none"/>
        </w:rPr>
        <w:t>с</w:t>
      </w:r>
      <w:r w:rsidRPr="00597EA3">
        <w:rPr>
          <w:b/>
          <w:spacing w:val="-1"/>
          <w:sz w:val="24"/>
          <w:szCs w:val="24"/>
          <w:u w:val="none"/>
        </w:rPr>
        <w:t>тв</w:t>
      </w:r>
      <w:r w:rsidRPr="00597EA3">
        <w:rPr>
          <w:b/>
          <w:sz w:val="24"/>
          <w:szCs w:val="24"/>
          <w:u w:val="none"/>
        </w:rPr>
        <w:t>ля</w:t>
      </w:r>
      <w:r w:rsidRPr="00597EA3">
        <w:rPr>
          <w:b/>
          <w:spacing w:val="3"/>
          <w:sz w:val="24"/>
          <w:szCs w:val="24"/>
          <w:u w:val="none"/>
        </w:rPr>
        <w:t>е</w:t>
      </w:r>
      <w:r w:rsidRPr="00597EA3">
        <w:rPr>
          <w:b/>
          <w:spacing w:val="-2"/>
          <w:sz w:val="24"/>
          <w:szCs w:val="24"/>
          <w:u w:val="none"/>
        </w:rPr>
        <w:t>м</w:t>
      </w:r>
      <w:r w:rsidRPr="00597EA3">
        <w:rPr>
          <w:b/>
          <w:sz w:val="24"/>
          <w:szCs w:val="24"/>
          <w:u w:val="none"/>
        </w:rPr>
        <w:t>ого</w:t>
      </w:r>
      <w:r w:rsidRPr="00597EA3">
        <w:rPr>
          <w:b/>
          <w:spacing w:val="1"/>
          <w:sz w:val="24"/>
          <w:szCs w:val="24"/>
          <w:u w:val="none"/>
        </w:rPr>
        <w:t xml:space="preserve"> </w:t>
      </w:r>
      <w:r w:rsidRPr="00597EA3">
        <w:rPr>
          <w:b/>
          <w:sz w:val="24"/>
          <w:szCs w:val="24"/>
          <w:u w:val="none"/>
        </w:rPr>
        <w:t>п</w:t>
      </w:r>
      <w:r w:rsidRPr="00597EA3">
        <w:rPr>
          <w:b/>
          <w:spacing w:val="1"/>
          <w:sz w:val="24"/>
          <w:szCs w:val="24"/>
          <w:u w:val="none"/>
        </w:rPr>
        <w:t>о</w:t>
      </w:r>
      <w:r w:rsidRPr="00597EA3">
        <w:rPr>
          <w:b/>
          <w:spacing w:val="-1"/>
          <w:sz w:val="24"/>
          <w:szCs w:val="24"/>
          <w:u w:val="none"/>
        </w:rPr>
        <w:t>т</w:t>
      </w:r>
      <w:r w:rsidRPr="00597EA3">
        <w:rPr>
          <w:b/>
          <w:sz w:val="24"/>
          <w:szCs w:val="24"/>
          <w:u w:val="none"/>
        </w:rPr>
        <w:t>реб</w:t>
      </w:r>
      <w:r w:rsidRPr="00597EA3">
        <w:rPr>
          <w:b/>
          <w:spacing w:val="1"/>
          <w:sz w:val="24"/>
          <w:szCs w:val="24"/>
          <w:u w:val="none"/>
        </w:rPr>
        <w:t>и</w:t>
      </w:r>
      <w:r w:rsidRPr="00597EA3">
        <w:rPr>
          <w:b/>
          <w:spacing w:val="-1"/>
          <w:sz w:val="24"/>
          <w:szCs w:val="24"/>
          <w:u w:val="none"/>
        </w:rPr>
        <w:t>т</w:t>
      </w:r>
      <w:r w:rsidRPr="00597EA3">
        <w:rPr>
          <w:b/>
          <w:sz w:val="24"/>
          <w:szCs w:val="24"/>
          <w:u w:val="none"/>
        </w:rPr>
        <w:t>е</w:t>
      </w:r>
      <w:r w:rsidRPr="00597EA3">
        <w:rPr>
          <w:b/>
          <w:spacing w:val="1"/>
          <w:sz w:val="24"/>
          <w:szCs w:val="24"/>
          <w:u w:val="none"/>
        </w:rPr>
        <w:t>л</w:t>
      </w:r>
      <w:r w:rsidRPr="00597EA3">
        <w:rPr>
          <w:b/>
          <w:sz w:val="24"/>
          <w:szCs w:val="24"/>
          <w:u w:val="none"/>
        </w:rPr>
        <w:t>ям по пр</w:t>
      </w:r>
      <w:r w:rsidRPr="00597EA3">
        <w:rPr>
          <w:b/>
          <w:spacing w:val="-1"/>
          <w:sz w:val="24"/>
          <w:szCs w:val="24"/>
          <w:u w:val="none"/>
        </w:rPr>
        <w:t>и</w:t>
      </w:r>
      <w:r w:rsidRPr="00597EA3">
        <w:rPr>
          <w:b/>
          <w:sz w:val="24"/>
          <w:szCs w:val="24"/>
          <w:u w:val="none"/>
        </w:rPr>
        <w:t>бор</w:t>
      </w:r>
      <w:r w:rsidRPr="00597EA3">
        <w:rPr>
          <w:b/>
          <w:spacing w:val="2"/>
          <w:sz w:val="24"/>
          <w:szCs w:val="24"/>
          <w:u w:val="none"/>
        </w:rPr>
        <w:t>а</w:t>
      </w:r>
      <w:r w:rsidRPr="00597EA3">
        <w:rPr>
          <w:b/>
          <w:sz w:val="24"/>
          <w:szCs w:val="24"/>
          <w:u w:val="none"/>
        </w:rPr>
        <w:t xml:space="preserve">м </w:t>
      </w:r>
      <w:r w:rsidRPr="00597EA3">
        <w:rPr>
          <w:b/>
          <w:spacing w:val="-3"/>
          <w:sz w:val="24"/>
          <w:szCs w:val="24"/>
          <w:u w:val="none"/>
        </w:rPr>
        <w:t>у</w:t>
      </w:r>
      <w:r w:rsidRPr="00597EA3">
        <w:rPr>
          <w:b/>
          <w:sz w:val="24"/>
          <w:szCs w:val="24"/>
          <w:u w:val="none"/>
        </w:rPr>
        <w:t>ч</w:t>
      </w:r>
      <w:r w:rsidRPr="00597EA3">
        <w:rPr>
          <w:b/>
          <w:spacing w:val="2"/>
          <w:sz w:val="24"/>
          <w:szCs w:val="24"/>
          <w:u w:val="none"/>
        </w:rPr>
        <w:t>е</w:t>
      </w:r>
      <w:r w:rsidRPr="00597EA3">
        <w:rPr>
          <w:b/>
          <w:spacing w:val="-1"/>
          <w:sz w:val="24"/>
          <w:szCs w:val="24"/>
          <w:u w:val="none"/>
        </w:rPr>
        <w:t>т</w:t>
      </w:r>
      <w:r w:rsidRPr="00597EA3">
        <w:rPr>
          <w:b/>
          <w:sz w:val="24"/>
          <w:szCs w:val="24"/>
          <w:u w:val="none"/>
        </w:rPr>
        <w:t>а,</w:t>
      </w:r>
      <w:r w:rsidRPr="00597EA3">
        <w:rPr>
          <w:b/>
          <w:spacing w:val="3"/>
          <w:sz w:val="24"/>
          <w:szCs w:val="24"/>
          <w:u w:val="none"/>
        </w:rPr>
        <w:t xml:space="preserve"> </w:t>
      </w:r>
      <w:r w:rsidRPr="00597EA3">
        <w:rPr>
          <w:b/>
          <w:sz w:val="24"/>
          <w:szCs w:val="24"/>
          <w:u w:val="none"/>
        </w:rPr>
        <w:t>в об</w:t>
      </w:r>
      <w:r w:rsidRPr="00597EA3">
        <w:rPr>
          <w:b/>
          <w:spacing w:val="-2"/>
          <w:sz w:val="24"/>
          <w:szCs w:val="24"/>
          <w:u w:val="none"/>
        </w:rPr>
        <w:t>щ</w:t>
      </w:r>
      <w:r w:rsidRPr="00597EA3">
        <w:rPr>
          <w:b/>
          <w:spacing w:val="2"/>
          <w:sz w:val="24"/>
          <w:szCs w:val="24"/>
          <w:u w:val="none"/>
        </w:rPr>
        <w:t>е</w:t>
      </w:r>
      <w:r w:rsidRPr="00597EA3">
        <w:rPr>
          <w:b/>
          <w:sz w:val="24"/>
          <w:szCs w:val="24"/>
          <w:u w:val="none"/>
        </w:rPr>
        <w:t>м</w:t>
      </w:r>
      <w:r w:rsidRPr="00597EA3">
        <w:rPr>
          <w:b/>
          <w:spacing w:val="-1"/>
          <w:sz w:val="24"/>
          <w:szCs w:val="24"/>
          <w:u w:val="none"/>
        </w:rPr>
        <w:t xml:space="preserve"> </w:t>
      </w:r>
      <w:r w:rsidRPr="00597EA3">
        <w:rPr>
          <w:b/>
          <w:sz w:val="24"/>
          <w:szCs w:val="24"/>
          <w:u w:val="none"/>
        </w:rPr>
        <w:t>объ</w:t>
      </w:r>
      <w:r w:rsidRPr="00597EA3">
        <w:rPr>
          <w:b/>
          <w:spacing w:val="1"/>
          <w:sz w:val="24"/>
          <w:szCs w:val="24"/>
          <w:u w:val="none"/>
        </w:rPr>
        <w:t>е</w:t>
      </w:r>
      <w:r w:rsidRPr="00597EA3">
        <w:rPr>
          <w:b/>
          <w:spacing w:val="-1"/>
          <w:sz w:val="24"/>
          <w:szCs w:val="24"/>
          <w:u w:val="none"/>
        </w:rPr>
        <w:t>м</w:t>
      </w:r>
      <w:r w:rsidRPr="00597EA3">
        <w:rPr>
          <w:b/>
          <w:sz w:val="24"/>
          <w:szCs w:val="24"/>
          <w:u w:val="none"/>
        </w:rPr>
        <w:t>е от</w:t>
      </w:r>
      <w:r w:rsidRPr="00597EA3">
        <w:rPr>
          <w:b/>
          <w:spacing w:val="2"/>
          <w:sz w:val="24"/>
          <w:szCs w:val="24"/>
          <w:u w:val="none"/>
        </w:rPr>
        <w:t>п</w:t>
      </w:r>
      <w:r w:rsidRPr="00597EA3">
        <w:rPr>
          <w:b/>
          <w:sz w:val="24"/>
          <w:szCs w:val="24"/>
          <w:u w:val="none"/>
        </w:rPr>
        <w:t xml:space="preserve">ущенной </w:t>
      </w:r>
      <w:r w:rsidRPr="00597EA3">
        <w:rPr>
          <w:b/>
          <w:spacing w:val="-1"/>
          <w:sz w:val="24"/>
          <w:szCs w:val="24"/>
          <w:u w:val="none"/>
        </w:rPr>
        <w:t>т</w:t>
      </w:r>
      <w:r w:rsidRPr="00597EA3">
        <w:rPr>
          <w:b/>
          <w:sz w:val="24"/>
          <w:szCs w:val="24"/>
          <w:u w:val="none"/>
        </w:rPr>
        <w:t>епловой</w:t>
      </w:r>
      <w:r w:rsidRPr="00597EA3">
        <w:rPr>
          <w:b/>
          <w:spacing w:val="-1"/>
          <w:sz w:val="24"/>
          <w:szCs w:val="24"/>
          <w:u w:val="none"/>
        </w:rPr>
        <w:t xml:space="preserve"> </w:t>
      </w:r>
      <w:r w:rsidRPr="00597EA3">
        <w:rPr>
          <w:b/>
          <w:spacing w:val="1"/>
          <w:sz w:val="24"/>
          <w:szCs w:val="24"/>
          <w:u w:val="none"/>
        </w:rPr>
        <w:t>э</w:t>
      </w:r>
      <w:r w:rsidRPr="00597EA3">
        <w:rPr>
          <w:b/>
          <w:sz w:val="24"/>
          <w:szCs w:val="24"/>
          <w:u w:val="none"/>
        </w:rPr>
        <w:t>нергии</w:t>
      </w:r>
      <w:bookmarkEnd w:id="323"/>
      <w:bookmarkEnd w:id="324"/>
      <w:bookmarkEnd w:id="325"/>
      <w:bookmarkEnd w:id="326"/>
    </w:p>
    <w:p w:rsidR="00AC2ED6" w:rsidRPr="003B7587" w:rsidRDefault="00AC2ED6" w:rsidP="00AC2ED6">
      <w:pPr>
        <w:ind w:right="739"/>
        <w:rPr>
          <w:rFonts w:ascii="Times New Roman" w:eastAsia="Arial" w:hAnsi="Times New Roman" w:cs="Times New Roman"/>
          <w:b/>
          <w:bCs/>
        </w:rPr>
      </w:pPr>
    </w:p>
    <w:p w:rsidR="000A0822" w:rsidRDefault="000A0822" w:rsidP="00EB70D4">
      <w:pPr>
        <w:ind w:right="739"/>
        <w:jc w:val="both"/>
        <w:rPr>
          <w:rFonts w:ascii="Times New Roman" w:eastAsia="Arial" w:hAnsi="Times New Roman" w:cs="Times New Roman"/>
          <w:bCs/>
        </w:rPr>
      </w:pPr>
      <w:r>
        <w:rPr>
          <w:rFonts w:ascii="Times New Roman" w:eastAsia="Arial" w:hAnsi="Times New Roman" w:cs="Times New Roman"/>
          <w:bCs/>
        </w:rPr>
        <w:t>На существующих объектах теплопотребления, расположенных на территории Ивановского сельсовета, приборы учета расхода тепловой энергии отсутствуют.</w:t>
      </w:r>
    </w:p>
    <w:p w:rsidR="00327EAA" w:rsidRDefault="00327EAA" w:rsidP="00EB70D4">
      <w:pPr>
        <w:ind w:right="739"/>
        <w:jc w:val="both"/>
        <w:rPr>
          <w:rFonts w:ascii="Times New Roman" w:eastAsia="Arial" w:hAnsi="Times New Roman" w:cs="Times New Roman"/>
          <w:bCs/>
        </w:rPr>
      </w:pPr>
      <w:r w:rsidRPr="003B7587">
        <w:rPr>
          <w:rFonts w:ascii="Times New Roman" w:eastAsia="Arial" w:hAnsi="Times New Roman" w:cs="Times New Roman"/>
          <w:bCs/>
        </w:rPr>
        <w:t>Доля</w:t>
      </w:r>
      <w:r w:rsidRPr="003B7587">
        <w:rPr>
          <w:rFonts w:ascii="Times New Roman" w:eastAsia="Arial" w:hAnsi="Times New Roman" w:cs="Times New Roman"/>
        </w:rPr>
        <w:t xml:space="preserve"> </w:t>
      </w:r>
      <w:r w:rsidRPr="003B7587">
        <w:rPr>
          <w:rFonts w:ascii="Times New Roman" w:eastAsia="Arial" w:hAnsi="Times New Roman" w:cs="Times New Roman"/>
          <w:bCs/>
        </w:rPr>
        <w:t>о</w:t>
      </w:r>
      <w:r w:rsidRPr="003B7587">
        <w:rPr>
          <w:rFonts w:ascii="Times New Roman" w:eastAsia="Arial" w:hAnsi="Times New Roman" w:cs="Times New Roman"/>
          <w:bCs/>
          <w:spacing w:val="-1"/>
        </w:rPr>
        <w:t>т</w:t>
      </w:r>
      <w:r w:rsidRPr="003B7587">
        <w:rPr>
          <w:rFonts w:ascii="Times New Roman" w:eastAsia="Arial" w:hAnsi="Times New Roman" w:cs="Times New Roman"/>
          <w:bCs/>
          <w:spacing w:val="2"/>
        </w:rPr>
        <w:t>п</w:t>
      </w:r>
      <w:r w:rsidRPr="003B7587">
        <w:rPr>
          <w:rFonts w:ascii="Times New Roman" w:eastAsia="Arial" w:hAnsi="Times New Roman" w:cs="Times New Roman"/>
          <w:bCs/>
          <w:spacing w:val="-2"/>
        </w:rPr>
        <w:t>у</w:t>
      </w:r>
      <w:r w:rsidRPr="003B7587">
        <w:rPr>
          <w:rFonts w:ascii="Times New Roman" w:eastAsia="Arial" w:hAnsi="Times New Roman" w:cs="Times New Roman"/>
          <w:bCs/>
        </w:rPr>
        <w:t>ска</w:t>
      </w:r>
      <w:r w:rsidRPr="003B7587">
        <w:rPr>
          <w:rFonts w:ascii="Times New Roman" w:eastAsia="Arial" w:hAnsi="Times New Roman" w:cs="Times New Roman"/>
        </w:rPr>
        <w:t xml:space="preserve"> </w:t>
      </w:r>
      <w:r w:rsidRPr="003B7587">
        <w:rPr>
          <w:rFonts w:ascii="Times New Roman" w:eastAsia="Arial" w:hAnsi="Times New Roman" w:cs="Times New Roman"/>
          <w:bCs/>
          <w:spacing w:val="-1"/>
        </w:rPr>
        <w:t>т</w:t>
      </w:r>
      <w:r w:rsidRPr="003B7587">
        <w:rPr>
          <w:rFonts w:ascii="Times New Roman" w:eastAsia="Arial" w:hAnsi="Times New Roman" w:cs="Times New Roman"/>
          <w:bCs/>
        </w:rPr>
        <w:t>епл</w:t>
      </w:r>
      <w:r w:rsidRPr="003B7587">
        <w:rPr>
          <w:rFonts w:ascii="Times New Roman" w:eastAsia="Arial" w:hAnsi="Times New Roman" w:cs="Times New Roman"/>
          <w:bCs/>
          <w:spacing w:val="2"/>
        </w:rPr>
        <w:t>о</w:t>
      </w:r>
      <w:r w:rsidRPr="003B7587">
        <w:rPr>
          <w:rFonts w:ascii="Times New Roman" w:eastAsia="Arial" w:hAnsi="Times New Roman" w:cs="Times New Roman"/>
          <w:bCs/>
        </w:rPr>
        <w:t>вой</w:t>
      </w:r>
      <w:r w:rsidRPr="003B7587">
        <w:rPr>
          <w:rFonts w:ascii="Times New Roman" w:eastAsia="Arial" w:hAnsi="Times New Roman" w:cs="Times New Roman"/>
        </w:rPr>
        <w:t xml:space="preserve"> </w:t>
      </w:r>
      <w:r w:rsidRPr="003B7587">
        <w:rPr>
          <w:rFonts w:ascii="Times New Roman" w:eastAsia="Arial" w:hAnsi="Times New Roman" w:cs="Times New Roman"/>
          <w:bCs/>
        </w:rPr>
        <w:t>энергии,</w:t>
      </w:r>
      <w:r w:rsidRPr="003B7587">
        <w:rPr>
          <w:rFonts w:ascii="Times New Roman" w:eastAsia="Arial" w:hAnsi="Times New Roman" w:cs="Times New Roman"/>
          <w:spacing w:val="1"/>
        </w:rPr>
        <w:t xml:space="preserve"> </w:t>
      </w:r>
      <w:r w:rsidRPr="003B7587">
        <w:rPr>
          <w:rFonts w:ascii="Times New Roman" w:eastAsia="Arial" w:hAnsi="Times New Roman" w:cs="Times New Roman"/>
          <w:bCs/>
        </w:rPr>
        <w:t>о</w:t>
      </w:r>
      <w:r w:rsidRPr="003B7587">
        <w:rPr>
          <w:rFonts w:ascii="Times New Roman" w:eastAsia="Arial" w:hAnsi="Times New Roman" w:cs="Times New Roman"/>
          <w:bCs/>
          <w:spacing w:val="3"/>
        </w:rPr>
        <w:t>с</w:t>
      </w:r>
      <w:r w:rsidRPr="003B7587">
        <w:rPr>
          <w:rFonts w:ascii="Times New Roman" w:eastAsia="Arial" w:hAnsi="Times New Roman" w:cs="Times New Roman"/>
          <w:bCs/>
          <w:spacing w:val="-3"/>
        </w:rPr>
        <w:t>у</w:t>
      </w:r>
      <w:r w:rsidRPr="003B7587">
        <w:rPr>
          <w:rFonts w:ascii="Times New Roman" w:eastAsia="Arial" w:hAnsi="Times New Roman" w:cs="Times New Roman"/>
          <w:bCs/>
          <w:spacing w:val="-1"/>
        </w:rPr>
        <w:t>щ</w:t>
      </w:r>
      <w:r w:rsidRPr="003B7587">
        <w:rPr>
          <w:rFonts w:ascii="Times New Roman" w:eastAsia="Arial" w:hAnsi="Times New Roman" w:cs="Times New Roman"/>
          <w:bCs/>
          <w:spacing w:val="3"/>
        </w:rPr>
        <w:t>е</w:t>
      </w:r>
      <w:r w:rsidRPr="003B7587">
        <w:rPr>
          <w:rFonts w:ascii="Times New Roman" w:eastAsia="Arial" w:hAnsi="Times New Roman" w:cs="Times New Roman"/>
          <w:bCs/>
        </w:rPr>
        <w:t>с</w:t>
      </w:r>
      <w:r w:rsidRPr="003B7587">
        <w:rPr>
          <w:rFonts w:ascii="Times New Roman" w:eastAsia="Arial" w:hAnsi="Times New Roman" w:cs="Times New Roman"/>
          <w:bCs/>
          <w:spacing w:val="-1"/>
        </w:rPr>
        <w:t>тв</w:t>
      </w:r>
      <w:r w:rsidRPr="003B7587">
        <w:rPr>
          <w:rFonts w:ascii="Times New Roman" w:eastAsia="Arial" w:hAnsi="Times New Roman" w:cs="Times New Roman"/>
          <w:bCs/>
        </w:rPr>
        <w:t>ля</w:t>
      </w:r>
      <w:r w:rsidRPr="003B7587">
        <w:rPr>
          <w:rFonts w:ascii="Times New Roman" w:eastAsia="Arial" w:hAnsi="Times New Roman" w:cs="Times New Roman"/>
          <w:bCs/>
          <w:spacing w:val="3"/>
        </w:rPr>
        <w:t>е</w:t>
      </w:r>
      <w:r w:rsidRPr="003B7587">
        <w:rPr>
          <w:rFonts w:ascii="Times New Roman" w:eastAsia="Arial" w:hAnsi="Times New Roman" w:cs="Times New Roman"/>
          <w:bCs/>
          <w:spacing w:val="-2"/>
        </w:rPr>
        <w:t>м</w:t>
      </w:r>
      <w:r w:rsidRPr="003B7587">
        <w:rPr>
          <w:rFonts w:ascii="Times New Roman" w:eastAsia="Arial" w:hAnsi="Times New Roman" w:cs="Times New Roman"/>
          <w:bCs/>
        </w:rPr>
        <w:t>ого</w:t>
      </w:r>
      <w:r w:rsidRPr="003B7587">
        <w:rPr>
          <w:rFonts w:ascii="Times New Roman" w:eastAsia="Arial" w:hAnsi="Times New Roman" w:cs="Times New Roman"/>
          <w:spacing w:val="1"/>
        </w:rPr>
        <w:t xml:space="preserve"> </w:t>
      </w:r>
      <w:r w:rsidRPr="003B7587">
        <w:rPr>
          <w:rFonts w:ascii="Times New Roman" w:eastAsia="Arial" w:hAnsi="Times New Roman" w:cs="Times New Roman"/>
          <w:bCs/>
        </w:rPr>
        <w:t>п</w:t>
      </w:r>
      <w:r w:rsidRPr="003B7587">
        <w:rPr>
          <w:rFonts w:ascii="Times New Roman" w:eastAsia="Arial" w:hAnsi="Times New Roman" w:cs="Times New Roman"/>
          <w:bCs/>
          <w:spacing w:val="1"/>
        </w:rPr>
        <w:t>о</w:t>
      </w:r>
      <w:r w:rsidRPr="003B7587">
        <w:rPr>
          <w:rFonts w:ascii="Times New Roman" w:eastAsia="Arial" w:hAnsi="Times New Roman" w:cs="Times New Roman"/>
          <w:bCs/>
          <w:spacing w:val="-1"/>
        </w:rPr>
        <w:t>т</w:t>
      </w:r>
      <w:r w:rsidRPr="003B7587">
        <w:rPr>
          <w:rFonts w:ascii="Times New Roman" w:eastAsia="Arial" w:hAnsi="Times New Roman" w:cs="Times New Roman"/>
          <w:bCs/>
        </w:rPr>
        <w:t>реб</w:t>
      </w:r>
      <w:r w:rsidRPr="003B7587">
        <w:rPr>
          <w:rFonts w:ascii="Times New Roman" w:eastAsia="Arial" w:hAnsi="Times New Roman" w:cs="Times New Roman"/>
          <w:bCs/>
          <w:spacing w:val="1"/>
        </w:rPr>
        <w:t>и</w:t>
      </w:r>
      <w:r w:rsidRPr="003B7587">
        <w:rPr>
          <w:rFonts w:ascii="Times New Roman" w:eastAsia="Arial" w:hAnsi="Times New Roman" w:cs="Times New Roman"/>
          <w:bCs/>
          <w:spacing w:val="-1"/>
        </w:rPr>
        <w:t>т</w:t>
      </w:r>
      <w:r w:rsidRPr="003B7587">
        <w:rPr>
          <w:rFonts w:ascii="Times New Roman" w:eastAsia="Arial" w:hAnsi="Times New Roman" w:cs="Times New Roman"/>
          <w:bCs/>
        </w:rPr>
        <w:t>е</w:t>
      </w:r>
      <w:r w:rsidRPr="003B7587">
        <w:rPr>
          <w:rFonts w:ascii="Times New Roman" w:eastAsia="Arial" w:hAnsi="Times New Roman" w:cs="Times New Roman"/>
          <w:bCs/>
          <w:spacing w:val="1"/>
        </w:rPr>
        <w:t>л</w:t>
      </w:r>
      <w:r w:rsidRPr="003B7587">
        <w:rPr>
          <w:rFonts w:ascii="Times New Roman" w:eastAsia="Arial" w:hAnsi="Times New Roman" w:cs="Times New Roman"/>
          <w:bCs/>
        </w:rPr>
        <w:t>ям</w:t>
      </w:r>
      <w:r w:rsidRPr="003B7587">
        <w:rPr>
          <w:rFonts w:ascii="Times New Roman" w:eastAsia="Arial" w:hAnsi="Times New Roman" w:cs="Times New Roman"/>
        </w:rPr>
        <w:t xml:space="preserve"> </w:t>
      </w:r>
      <w:r w:rsidRPr="003B7587">
        <w:rPr>
          <w:rFonts w:ascii="Times New Roman" w:eastAsia="Arial" w:hAnsi="Times New Roman" w:cs="Times New Roman"/>
          <w:bCs/>
        </w:rPr>
        <w:t>по</w:t>
      </w:r>
      <w:r w:rsidRPr="003B7587">
        <w:rPr>
          <w:rFonts w:ascii="Times New Roman" w:eastAsia="Arial" w:hAnsi="Times New Roman" w:cs="Times New Roman"/>
        </w:rPr>
        <w:t xml:space="preserve"> </w:t>
      </w:r>
      <w:r w:rsidRPr="003B7587">
        <w:rPr>
          <w:rFonts w:ascii="Times New Roman" w:eastAsia="Arial" w:hAnsi="Times New Roman" w:cs="Times New Roman"/>
          <w:bCs/>
        </w:rPr>
        <w:t>пр</w:t>
      </w:r>
      <w:r w:rsidRPr="003B7587">
        <w:rPr>
          <w:rFonts w:ascii="Times New Roman" w:eastAsia="Arial" w:hAnsi="Times New Roman" w:cs="Times New Roman"/>
          <w:bCs/>
          <w:spacing w:val="-1"/>
        </w:rPr>
        <w:t>и</w:t>
      </w:r>
      <w:r w:rsidRPr="003B7587">
        <w:rPr>
          <w:rFonts w:ascii="Times New Roman" w:eastAsia="Arial" w:hAnsi="Times New Roman" w:cs="Times New Roman"/>
          <w:bCs/>
        </w:rPr>
        <w:t>бор</w:t>
      </w:r>
      <w:r w:rsidRPr="003B7587">
        <w:rPr>
          <w:rFonts w:ascii="Times New Roman" w:eastAsia="Arial" w:hAnsi="Times New Roman" w:cs="Times New Roman"/>
          <w:bCs/>
          <w:spacing w:val="2"/>
        </w:rPr>
        <w:t>а</w:t>
      </w:r>
      <w:r w:rsidRPr="003B7587">
        <w:rPr>
          <w:rFonts w:ascii="Times New Roman" w:eastAsia="Arial" w:hAnsi="Times New Roman" w:cs="Times New Roman"/>
          <w:bCs/>
        </w:rPr>
        <w:t>м</w:t>
      </w:r>
      <w:r w:rsidRPr="003B7587">
        <w:rPr>
          <w:rFonts w:ascii="Times New Roman" w:eastAsia="Arial" w:hAnsi="Times New Roman" w:cs="Times New Roman"/>
        </w:rPr>
        <w:t xml:space="preserve"> </w:t>
      </w:r>
      <w:r w:rsidRPr="003B7587">
        <w:rPr>
          <w:rFonts w:ascii="Times New Roman" w:eastAsia="Arial" w:hAnsi="Times New Roman" w:cs="Times New Roman"/>
          <w:bCs/>
          <w:spacing w:val="-3"/>
        </w:rPr>
        <w:t>у</w:t>
      </w:r>
      <w:r w:rsidRPr="003B7587">
        <w:rPr>
          <w:rFonts w:ascii="Times New Roman" w:eastAsia="Arial" w:hAnsi="Times New Roman" w:cs="Times New Roman"/>
          <w:bCs/>
        </w:rPr>
        <w:t>ч</w:t>
      </w:r>
      <w:r w:rsidRPr="003B7587">
        <w:rPr>
          <w:rFonts w:ascii="Times New Roman" w:eastAsia="Arial" w:hAnsi="Times New Roman" w:cs="Times New Roman"/>
          <w:bCs/>
          <w:spacing w:val="2"/>
        </w:rPr>
        <w:t>е</w:t>
      </w:r>
      <w:r w:rsidRPr="003B7587">
        <w:rPr>
          <w:rFonts w:ascii="Times New Roman" w:eastAsia="Arial" w:hAnsi="Times New Roman" w:cs="Times New Roman"/>
          <w:bCs/>
          <w:spacing w:val="-1"/>
        </w:rPr>
        <w:t>т</w:t>
      </w:r>
      <w:r w:rsidRPr="003B7587">
        <w:rPr>
          <w:rFonts w:ascii="Times New Roman" w:eastAsia="Arial" w:hAnsi="Times New Roman" w:cs="Times New Roman"/>
          <w:bCs/>
        </w:rPr>
        <w:t>а</w:t>
      </w:r>
      <w:r w:rsidRPr="003B7587">
        <w:rPr>
          <w:rFonts w:ascii="Times New Roman" w:eastAsia="Arial" w:hAnsi="Times New Roman" w:cs="Times New Roman"/>
          <w:spacing w:val="3"/>
        </w:rPr>
        <w:t xml:space="preserve"> </w:t>
      </w:r>
      <w:r w:rsidRPr="003B7587">
        <w:rPr>
          <w:rFonts w:ascii="Times New Roman" w:eastAsia="Arial" w:hAnsi="Times New Roman" w:cs="Times New Roman"/>
          <w:bCs/>
        </w:rPr>
        <w:t>в</w:t>
      </w:r>
      <w:r w:rsidRPr="003B7587">
        <w:rPr>
          <w:rFonts w:ascii="Times New Roman" w:eastAsia="Arial" w:hAnsi="Times New Roman" w:cs="Times New Roman"/>
        </w:rPr>
        <w:t xml:space="preserve"> </w:t>
      </w:r>
      <w:r w:rsidRPr="003B7587">
        <w:rPr>
          <w:rFonts w:ascii="Times New Roman" w:eastAsia="Arial" w:hAnsi="Times New Roman" w:cs="Times New Roman"/>
          <w:bCs/>
        </w:rPr>
        <w:t>об</w:t>
      </w:r>
      <w:r w:rsidRPr="003B7587">
        <w:rPr>
          <w:rFonts w:ascii="Times New Roman" w:eastAsia="Arial" w:hAnsi="Times New Roman" w:cs="Times New Roman"/>
          <w:bCs/>
          <w:spacing w:val="-2"/>
        </w:rPr>
        <w:t>щ</w:t>
      </w:r>
      <w:r w:rsidRPr="003B7587">
        <w:rPr>
          <w:rFonts w:ascii="Times New Roman" w:eastAsia="Arial" w:hAnsi="Times New Roman" w:cs="Times New Roman"/>
          <w:bCs/>
          <w:spacing w:val="2"/>
        </w:rPr>
        <w:t>е</w:t>
      </w:r>
      <w:r w:rsidRPr="003B7587">
        <w:rPr>
          <w:rFonts w:ascii="Times New Roman" w:eastAsia="Arial" w:hAnsi="Times New Roman" w:cs="Times New Roman"/>
          <w:bCs/>
        </w:rPr>
        <w:t>м</w:t>
      </w:r>
      <w:r w:rsidRPr="003B7587">
        <w:rPr>
          <w:rFonts w:ascii="Times New Roman" w:eastAsia="Arial" w:hAnsi="Times New Roman" w:cs="Times New Roman"/>
          <w:spacing w:val="-1"/>
        </w:rPr>
        <w:t xml:space="preserve"> </w:t>
      </w:r>
      <w:r w:rsidRPr="003B7587">
        <w:rPr>
          <w:rFonts w:ascii="Times New Roman" w:eastAsia="Arial" w:hAnsi="Times New Roman" w:cs="Times New Roman"/>
          <w:bCs/>
        </w:rPr>
        <w:t>объ</w:t>
      </w:r>
      <w:r w:rsidRPr="003B7587">
        <w:rPr>
          <w:rFonts w:ascii="Times New Roman" w:eastAsia="Arial" w:hAnsi="Times New Roman" w:cs="Times New Roman"/>
          <w:bCs/>
          <w:spacing w:val="1"/>
        </w:rPr>
        <w:t>е</w:t>
      </w:r>
      <w:r w:rsidRPr="003B7587">
        <w:rPr>
          <w:rFonts w:ascii="Times New Roman" w:eastAsia="Arial" w:hAnsi="Times New Roman" w:cs="Times New Roman"/>
          <w:bCs/>
          <w:spacing w:val="-1"/>
        </w:rPr>
        <w:t>м</w:t>
      </w:r>
      <w:r w:rsidRPr="003B7587">
        <w:rPr>
          <w:rFonts w:ascii="Times New Roman" w:eastAsia="Arial" w:hAnsi="Times New Roman" w:cs="Times New Roman"/>
          <w:bCs/>
        </w:rPr>
        <w:t>е</w:t>
      </w:r>
      <w:r w:rsidRPr="003B7587">
        <w:rPr>
          <w:rFonts w:ascii="Times New Roman" w:eastAsia="Arial" w:hAnsi="Times New Roman" w:cs="Times New Roman"/>
        </w:rPr>
        <w:t xml:space="preserve"> </w:t>
      </w:r>
      <w:r w:rsidRPr="003B7587">
        <w:rPr>
          <w:rFonts w:ascii="Times New Roman" w:eastAsia="Arial" w:hAnsi="Times New Roman" w:cs="Times New Roman"/>
          <w:bCs/>
        </w:rPr>
        <w:t>от</w:t>
      </w:r>
      <w:r w:rsidRPr="003B7587">
        <w:rPr>
          <w:rFonts w:ascii="Times New Roman" w:eastAsia="Arial" w:hAnsi="Times New Roman" w:cs="Times New Roman"/>
          <w:bCs/>
          <w:spacing w:val="2"/>
        </w:rPr>
        <w:t>п</w:t>
      </w:r>
      <w:r w:rsidRPr="003B7587">
        <w:rPr>
          <w:rFonts w:ascii="Times New Roman" w:eastAsia="Arial" w:hAnsi="Times New Roman" w:cs="Times New Roman"/>
          <w:bCs/>
        </w:rPr>
        <w:t>ущенной</w:t>
      </w:r>
      <w:r w:rsidRPr="003B7587">
        <w:rPr>
          <w:rFonts w:ascii="Times New Roman" w:eastAsia="Arial" w:hAnsi="Times New Roman" w:cs="Times New Roman"/>
        </w:rPr>
        <w:t xml:space="preserve"> </w:t>
      </w:r>
      <w:r w:rsidRPr="003B7587">
        <w:rPr>
          <w:rFonts w:ascii="Times New Roman" w:eastAsia="Arial" w:hAnsi="Times New Roman" w:cs="Times New Roman"/>
          <w:bCs/>
          <w:spacing w:val="-1"/>
        </w:rPr>
        <w:t>т</w:t>
      </w:r>
      <w:r w:rsidRPr="003B7587">
        <w:rPr>
          <w:rFonts w:ascii="Times New Roman" w:eastAsia="Arial" w:hAnsi="Times New Roman" w:cs="Times New Roman"/>
          <w:bCs/>
        </w:rPr>
        <w:t>епловой</w:t>
      </w:r>
      <w:r w:rsidRPr="003B7587">
        <w:rPr>
          <w:rFonts w:ascii="Times New Roman" w:eastAsia="Arial" w:hAnsi="Times New Roman" w:cs="Times New Roman"/>
          <w:spacing w:val="-1"/>
        </w:rPr>
        <w:t xml:space="preserve"> </w:t>
      </w:r>
      <w:r w:rsidRPr="003B7587">
        <w:rPr>
          <w:rFonts w:ascii="Times New Roman" w:eastAsia="Arial" w:hAnsi="Times New Roman" w:cs="Times New Roman"/>
          <w:bCs/>
          <w:spacing w:val="1"/>
        </w:rPr>
        <w:t>э</w:t>
      </w:r>
      <w:r w:rsidRPr="003B7587">
        <w:rPr>
          <w:rFonts w:ascii="Times New Roman" w:eastAsia="Arial" w:hAnsi="Times New Roman" w:cs="Times New Roman"/>
          <w:bCs/>
        </w:rPr>
        <w:t>нергии   и разделением на жилые и нежилые помещения представлена в  таблице 1</w:t>
      </w:r>
      <w:r w:rsidR="00665314" w:rsidRPr="003B7587">
        <w:rPr>
          <w:rFonts w:ascii="Times New Roman" w:eastAsia="Arial" w:hAnsi="Times New Roman" w:cs="Times New Roman"/>
          <w:bCs/>
        </w:rPr>
        <w:t>4</w:t>
      </w:r>
      <w:r w:rsidRPr="003B7587">
        <w:rPr>
          <w:rFonts w:ascii="Times New Roman" w:eastAsia="Arial" w:hAnsi="Times New Roman" w:cs="Times New Roman"/>
          <w:bCs/>
        </w:rPr>
        <w:t>.6 и 1</w:t>
      </w:r>
      <w:r w:rsidR="00665314" w:rsidRPr="003B7587">
        <w:rPr>
          <w:rFonts w:ascii="Times New Roman" w:eastAsia="Arial" w:hAnsi="Times New Roman" w:cs="Times New Roman"/>
          <w:bCs/>
        </w:rPr>
        <w:t>4</w:t>
      </w:r>
      <w:r w:rsidRPr="003B7587">
        <w:rPr>
          <w:rFonts w:ascii="Times New Roman" w:eastAsia="Arial" w:hAnsi="Times New Roman" w:cs="Times New Roman"/>
          <w:bCs/>
        </w:rPr>
        <w:t>.7.</w:t>
      </w:r>
    </w:p>
    <w:p w:rsidR="00377443" w:rsidRDefault="00377443" w:rsidP="00EB70D4">
      <w:pPr>
        <w:ind w:right="739"/>
        <w:jc w:val="both"/>
        <w:rPr>
          <w:rFonts w:ascii="Times New Roman" w:eastAsia="Arial" w:hAnsi="Times New Roman" w:cs="Times New Roman"/>
          <w:bCs/>
        </w:rPr>
      </w:pPr>
    </w:p>
    <w:tbl>
      <w:tblPr>
        <w:tblW w:w="9711" w:type="dxa"/>
        <w:jc w:val="center"/>
        <w:tblLook w:val="00A0" w:firstRow="1" w:lastRow="0" w:firstColumn="1" w:lastColumn="0" w:noHBand="0" w:noVBand="0"/>
      </w:tblPr>
      <w:tblGrid>
        <w:gridCol w:w="3438"/>
        <w:gridCol w:w="1560"/>
        <w:gridCol w:w="1660"/>
        <w:gridCol w:w="1600"/>
        <w:gridCol w:w="1453"/>
      </w:tblGrid>
      <w:tr w:rsidR="00AC2ED6" w:rsidRPr="003B7587" w:rsidTr="00DD1DC3">
        <w:trPr>
          <w:trHeight w:val="502"/>
          <w:jc w:val="center"/>
        </w:trPr>
        <w:tc>
          <w:tcPr>
            <w:tcW w:w="9711" w:type="dxa"/>
            <w:gridSpan w:val="5"/>
            <w:tcBorders>
              <w:top w:val="nil"/>
              <w:left w:val="nil"/>
              <w:bottom w:val="single" w:sz="4" w:space="0" w:color="auto"/>
              <w:right w:val="nil"/>
            </w:tcBorders>
            <w:vAlign w:val="bottom"/>
          </w:tcPr>
          <w:p w:rsidR="00AC2ED6" w:rsidRPr="003B7587" w:rsidRDefault="00AC2ED6" w:rsidP="000B13D6">
            <w:pPr>
              <w:rPr>
                <w:rFonts w:ascii="Times New Roman" w:hAnsi="Times New Roman" w:cs="Times New Roman"/>
                <w:b/>
                <w:sz w:val="20"/>
              </w:rPr>
            </w:pPr>
            <w:r w:rsidRPr="003B7587">
              <w:rPr>
                <w:rFonts w:ascii="Times New Roman" w:hAnsi="Times New Roman" w:cs="Times New Roman"/>
                <w:b/>
                <w:sz w:val="20"/>
              </w:rPr>
              <w:t>Таблица 1</w:t>
            </w:r>
            <w:r w:rsidR="00A040DC">
              <w:rPr>
                <w:rFonts w:ascii="Times New Roman" w:hAnsi="Times New Roman" w:cs="Times New Roman"/>
                <w:b/>
                <w:sz w:val="20"/>
              </w:rPr>
              <w:t>3.</w:t>
            </w:r>
            <w:r w:rsidR="000B13D6">
              <w:rPr>
                <w:rFonts w:ascii="Times New Roman" w:hAnsi="Times New Roman" w:cs="Times New Roman"/>
                <w:b/>
                <w:sz w:val="20"/>
              </w:rPr>
              <w:t>9</w:t>
            </w:r>
            <w:r w:rsidRPr="003B7587">
              <w:rPr>
                <w:rFonts w:ascii="Times New Roman" w:hAnsi="Times New Roman" w:cs="Times New Roman"/>
                <w:b/>
                <w:sz w:val="20"/>
              </w:rPr>
              <w:t>. Доля потребления тепловой энергии по приборам учета от общего отпуска тепловой энергии</w:t>
            </w:r>
          </w:p>
        </w:tc>
      </w:tr>
      <w:tr w:rsidR="00AC2ED6" w:rsidRPr="003B7587" w:rsidTr="00DD1DC3">
        <w:trPr>
          <w:trHeight w:val="480"/>
          <w:jc w:val="center"/>
        </w:trPr>
        <w:tc>
          <w:tcPr>
            <w:tcW w:w="3438" w:type="dxa"/>
            <w:tcBorders>
              <w:top w:val="nil"/>
              <w:left w:val="single" w:sz="4" w:space="0" w:color="auto"/>
              <w:bottom w:val="single" w:sz="4" w:space="0" w:color="auto"/>
              <w:right w:val="single" w:sz="4" w:space="0" w:color="auto"/>
            </w:tcBorders>
            <w:vAlign w:val="center"/>
          </w:tcPr>
          <w:p w:rsidR="00AC2ED6" w:rsidRPr="003B7587" w:rsidRDefault="00AC2ED6" w:rsidP="00794C9A">
            <w:pPr>
              <w:jc w:val="center"/>
              <w:rPr>
                <w:rFonts w:ascii="Times New Roman" w:hAnsi="Times New Roman" w:cs="Times New Roman"/>
                <w:sz w:val="20"/>
              </w:rPr>
            </w:pPr>
            <w:r w:rsidRPr="003B7587">
              <w:rPr>
                <w:rFonts w:ascii="Times New Roman" w:hAnsi="Times New Roman" w:cs="Times New Roman"/>
                <w:sz w:val="20"/>
              </w:rPr>
              <w:t>Объекты</w:t>
            </w:r>
          </w:p>
        </w:tc>
        <w:tc>
          <w:tcPr>
            <w:tcW w:w="1560" w:type="dxa"/>
            <w:tcBorders>
              <w:top w:val="nil"/>
              <w:left w:val="nil"/>
              <w:bottom w:val="single" w:sz="4" w:space="0" w:color="auto"/>
              <w:right w:val="single" w:sz="4" w:space="0" w:color="auto"/>
            </w:tcBorders>
            <w:vAlign w:val="center"/>
          </w:tcPr>
          <w:p w:rsidR="00AC2ED6" w:rsidRPr="003B7587" w:rsidRDefault="00AC2ED6" w:rsidP="00794C9A">
            <w:pPr>
              <w:jc w:val="center"/>
              <w:rPr>
                <w:rFonts w:ascii="Times New Roman" w:hAnsi="Times New Roman" w:cs="Times New Roman"/>
                <w:sz w:val="20"/>
              </w:rPr>
            </w:pPr>
            <w:r w:rsidRPr="003B7587">
              <w:rPr>
                <w:rFonts w:ascii="Times New Roman" w:hAnsi="Times New Roman" w:cs="Times New Roman"/>
                <w:sz w:val="20"/>
              </w:rPr>
              <w:t xml:space="preserve">На конец 2017 года </w:t>
            </w:r>
          </w:p>
        </w:tc>
        <w:tc>
          <w:tcPr>
            <w:tcW w:w="1660" w:type="dxa"/>
            <w:tcBorders>
              <w:top w:val="nil"/>
              <w:left w:val="nil"/>
              <w:bottom w:val="single" w:sz="4" w:space="0" w:color="auto"/>
              <w:right w:val="single" w:sz="4" w:space="0" w:color="auto"/>
            </w:tcBorders>
            <w:vAlign w:val="center"/>
          </w:tcPr>
          <w:p w:rsidR="00AC2ED6" w:rsidRPr="003B7587" w:rsidRDefault="00AC2ED6" w:rsidP="00794C9A">
            <w:pPr>
              <w:jc w:val="center"/>
              <w:rPr>
                <w:rFonts w:ascii="Times New Roman" w:hAnsi="Times New Roman" w:cs="Times New Roman"/>
                <w:sz w:val="20"/>
              </w:rPr>
            </w:pPr>
            <w:r w:rsidRPr="003B7587">
              <w:rPr>
                <w:rFonts w:ascii="Times New Roman" w:hAnsi="Times New Roman" w:cs="Times New Roman"/>
                <w:sz w:val="20"/>
              </w:rPr>
              <w:t xml:space="preserve">На конец 2018 года (план) </w:t>
            </w:r>
          </w:p>
        </w:tc>
        <w:tc>
          <w:tcPr>
            <w:tcW w:w="1600" w:type="dxa"/>
            <w:tcBorders>
              <w:top w:val="nil"/>
              <w:left w:val="nil"/>
              <w:bottom w:val="single" w:sz="4" w:space="0" w:color="auto"/>
              <w:right w:val="single" w:sz="4" w:space="0" w:color="auto"/>
            </w:tcBorders>
            <w:vAlign w:val="center"/>
          </w:tcPr>
          <w:p w:rsidR="00AC2ED6" w:rsidRPr="003B7587" w:rsidRDefault="00AC2ED6" w:rsidP="00794C9A">
            <w:pPr>
              <w:jc w:val="center"/>
              <w:rPr>
                <w:rFonts w:ascii="Times New Roman" w:hAnsi="Times New Roman" w:cs="Times New Roman"/>
                <w:sz w:val="20"/>
              </w:rPr>
            </w:pPr>
            <w:r w:rsidRPr="003B7587">
              <w:rPr>
                <w:rFonts w:ascii="Times New Roman" w:hAnsi="Times New Roman" w:cs="Times New Roman"/>
                <w:sz w:val="20"/>
              </w:rPr>
              <w:t xml:space="preserve">На конец 2019 года </w:t>
            </w:r>
          </w:p>
        </w:tc>
        <w:tc>
          <w:tcPr>
            <w:tcW w:w="1453" w:type="dxa"/>
            <w:tcBorders>
              <w:top w:val="nil"/>
              <w:left w:val="nil"/>
              <w:bottom w:val="single" w:sz="4" w:space="0" w:color="auto"/>
              <w:right w:val="single" w:sz="4" w:space="0" w:color="auto"/>
            </w:tcBorders>
            <w:vAlign w:val="center"/>
          </w:tcPr>
          <w:p w:rsidR="00AC2ED6" w:rsidRPr="003B7587" w:rsidRDefault="00AC2ED6" w:rsidP="00794C9A">
            <w:pPr>
              <w:jc w:val="center"/>
              <w:rPr>
                <w:rFonts w:ascii="Times New Roman" w:hAnsi="Times New Roman" w:cs="Times New Roman"/>
                <w:sz w:val="20"/>
              </w:rPr>
            </w:pPr>
            <w:r w:rsidRPr="003B7587">
              <w:rPr>
                <w:rFonts w:ascii="Times New Roman" w:hAnsi="Times New Roman" w:cs="Times New Roman"/>
                <w:sz w:val="20"/>
              </w:rPr>
              <w:t xml:space="preserve">На конец 2020 года (план) </w:t>
            </w:r>
          </w:p>
        </w:tc>
      </w:tr>
      <w:tr w:rsidR="00AC2ED6" w:rsidRPr="003B7587" w:rsidTr="00DD1DC3">
        <w:trPr>
          <w:trHeight w:val="685"/>
          <w:jc w:val="center"/>
        </w:trPr>
        <w:tc>
          <w:tcPr>
            <w:tcW w:w="3438" w:type="dxa"/>
            <w:tcBorders>
              <w:top w:val="nil"/>
              <w:left w:val="single" w:sz="4" w:space="0" w:color="auto"/>
              <w:bottom w:val="single" w:sz="4" w:space="0" w:color="auto"/>
              <w:right w:val="single" w:sz="4" w:space="0" w:color="auto"/>
            </w:tcBorders>
            <w:vAlign w:val="center"/>
          </w:tcPr>
          <w:p w:rsidR="00AC2ED6" w:rsidRPr="003B7587" w:rsidRDefault="00AC2ED6" w:rsidP="00794C9A">
            <w:pPr>
              <w:rPr>
                <w:rFonts w:ascii="Times New Roman" w:hAnsi="Times New Roman" w:cs="Times New Roman"/>
                <w:sz w:val="20"/>
              </w:rPr>
            </w:pPr>
            <w:r w:rsidRPr="003B7587">
              <w:rPr>
                <w:rFonts w:ascii="Times New Roman" w:hAnsi="Times New Roman" w:cs="Times New Roman"/>
                <w:sz w:val="20"/>
              </w:rPr>
              <w:t>Доля потребления тепловой энергии по приборам учета на жилые помещения, %</w:t>
            </w:r>
          </w:p>
        </w:tc>
        <w:tc>
          <w:tcPr>
            <w:tcW w:w="1560" w:type="dxa"/>
            <w:tcBorders>
              <w:top w:val="nil"/>
              <w:left w:val="nil"/>
              <w:bottom w:val="single" w:sz="4" w:space="0" w:color="auto"/>
              <w:right w:val="single" w:sz="4" w:space="0" w:color="auto"/>
            </w:tcBorders>
            <w:vAlign w:val="center"/>
          </w:tcPr>
          <w:p w:rsidR="00AC2ED6" w:rsidRPr="003B7587" w:rsidRDefault="000B13D6" w:rsidP="00794C9A">
            <w:pPr>
              <w:jc w:val="center"/>
              <w:rPr>
                <w:rFonts w:ascii="Times New Roman" w:hAnsi="Times New Roman" w:cs="Times New Roman"/>
                <w:sz w:val="20"/>
              </w:rPr>
            </w:pPr>
            <w:r>
              <w:rPr>
                <w:rFonts w:ascii="Times New Roman" w:hAnsi="Times New Roman" w:cs="Times New Roman"/>
                <w:sz w:val="20"/>
              </w:rPr>
              <w:t>0</w:t>
            </w:r>
          </w:p>
        </w:tc>
        <w:tc>
          <w:tcPr>
            <w:tcW w:w="1660" w:type="dxa"/>
            <w:tcBorders>
              <w:top w:val="nil"/>
              <w:left w:val="nil"/>
              <w:bottom w:val="single" w:sz="4" w:space="0" w:color="auto"/>
              <w:right w:val="single" w:sz="4" w:space="0" w:color="auto"/>
            </w:tcBorders>
            <w:vAlign w:val="center"/>
          </w:tcPr>
          <w:p w:rsidR="00AC2ED6" w:rsidRPr="003B7587" w:rsidRDefault="000B13D6" w:rsidP="00794C9A">
            <w:pPr>
              <w:jc w:val="center"/>
              <w:rPr>
                <w:rFonts w:ascii="Times New Roman" w:hAnsi="Times New Roman" w:cs="Times New Roman"/>
                <w:sz w:val="20"/>
              </w:rPr>
            </w:pPr>
            <w:r>
              <w:rPr>
                <w:rFonts w:ascii="Times New Roman" w:hAnsi="Times New Roman" w:cs="Times New Roman"/>
                <w:sz w:val="20"/>
              </w:rPr>
              <w:t>0</w:t>
            </w:r>
          </w:p>
        </w:tc>
        <w:tc>
          <w:tcPr>
            <w:tcW w:w="1600" w:type="dxa"/>
            <w:tcBorders>
              <w:top w:val="nil"/>
              <w:left w:val="nil"/>
              <w:bottom w:val="single" w:sz="4" w:space="0" w:color="auto"/>
              <w:right w:val="single" w:sz="4" w:space="0" w:color="auto"/>
            </w:tcBorders>
            <w:vAlign w:val="center"/>
          </w:tcPr>
          <w:p w:rsidR="00AC2ED6" w:rsidRPr="003B7587" w:rsidRDefault="000B13D6" w:rsidP="00794C9A">
            <w:pPr>
              <w:jc w:val="center"/>
              <w:rPr>
                <w:rFonts w:ascii="Times New Roman" w:hAnsi="Times New Roman" w:cs="Times New Roman"/>
                <w:sz w:val="20"/>
              </w:rPr>
            </w:pPr>
            <w:r>
              <w:rPr>
                <w:rFonts w:ascii="Times New Roman" w:hAnsi="Times New Roman" w:cs="Times New Roman"/>
                <w:sz w:val="20"/>
              </w:rPr>
              <w:t>0</w:t>
            </w:r>
          </w:p>
        </w:tc>
        <w:tc>
          <w:tcPr>
            <w:tcW w:w="1453" w:type="dxa"/>
            <w:tcBorders>
              <w:top w:val="nil"/>
              <w:left w:val="nil"/>
              <w:bottom w:val="single" w:sz="4" w:space="0" w:color="auto"/>
              <w:right w:val="single" w:sz="4" w:space="0" w:color="auto"/>
            </w:tcBorders>
            <w:vAlign w:val="center"/>
          </w:tcPr>
          <w:p w:rsidR="00AC2ED6" w:rsidRPr="003B7587" w:rsidRDefault="000B13D6" w:rsidP="00794C9A">
            <w:pPr>
              <w:jc w:val="center"/>
              <w:rPr>
                <w:rFonts w:ascii="Times New Roman" w:hAnsi="Times New Roman" w:cs="Times New Roman"/>
                <w:sz w:val="20"/>
              </w:rPr>
            </w:pPr>
            <w:r>
              <w:rPr>
                <w:rFonts w:ascii="Times New Roman" w:hAnsi="Times New Roman" w:cs="Times New Roman"/>
                <w:sz w:val="20"/>
              </w:rPr>
              <w:t>0</w:t>
            </w:r>
          </w:p>
        </w:tc>
      </w:tr>
      <w:tr w:rsidR="00AC2ED6" w:rsidRPr="003B7587" w:rsidTr="00DD1DC3">
        <w:trPr>
          <w:trHeight w:val="836"/>
          <w:jc w:val="center"/>
        </w:trPr>
        <w:tc>
          <w:tcPr>
            <w:tcW w:w="3438" w:type="dxa"/>
            <w:tcBorders>
              <w:top w:val="nil"/>
              <w:left w:val="single" w:sz="4" w:space="0" w:color="auto"/>
              <w:bottom w:val="single" w:sz="4" w:space="0" w:color="auto"/>
              <w:right w:val="single" w:sz="4" w:space="0" w:color="auto"/>
            </w:tcBorders>
            <w:vAlign w:val="center"/>
          </w:tcPr>
          <w:p w:rsidR="00AC2ED6" w:rsidRPr="003B7587" w:rsidRDefault="00AC2ED6" w:rsidP="00794C9A">
            <w:pPr>
              <w:rPr>
                <w:rFonts w:ascii="Times New Roman" w:hAnsi="Times New Roman" w:cs="Times New Roman"/>
                <w:sz w:val="20"/>
              </w:rPr>
            </w:pPr>
            <w:r w:rsidRPr="003B7587">
              <w:rPr>
                <w:rFonts w:ascii="Times New Roman" w:hAnsi="Times New Roman" w:cs="Times New Roman"/>
                <w:sz w:val="20"/>
              </w:rPr>
              <w:t>Доля потребления тепловой энергии по приборам учета на нежилые помещения, %</w:t>
            </w:r>
          </w:p>
        </w:tc>
        <w:tc>
          <w:tcPr>
            <w:tcW w:w="1560" w:type="dxa"/>
            <w:tcBorders>
              <w:top w:val="nil"/>
              <w:left w:val="nil"/>
              <w:bottom w:val="single" w:sz="4" w:space="0" w:color="auto"/>
              <w:right w:val="single" w:sz="4" w:space="0" w:color="auto"/>
            </w:tcBorders>
            <w:vAlign w:val="center"/>
          </w:tcPr>
          <w:p w:rsidR="00AC2ED6" w:rsidRPr="003B7587" w:rsidRDefault="000B13D6" w:rsidP="00794C9A">
            <w:pPr>
              <w:jc w:val="center"/>
              <w:rPr>
                <w:rFonts w:ascii="Times New Roman" w:hAnsi="Times New Roman" w:cs="Times New Roman"/>
                <w:sz w:val="20"/>
              </w:rPr>
            </w:pPr>
            <w:r>
              <w:rPr>
                <w:rFonts w:ascii="Times New Roman" w:hAnsi="Times New Roman" w:cs="Times New Roman"/>
                <w:sz w:val="20"/>
              </w:rPr>
              <w:t>0</w:t>
            </w:r>
          </w:p>
        </w:tc>
        <w:tc>
          <w:tcPr>
            <w:tcW w:w="1660" w:type="dxa"/>
            <w:tcBorders>
              <w:top w:val="nil"/>
              <w:left w:val="nil"/>
              <w:bottom w:val="single" w:sz="4" w:space="0" w:color="auto"/>
              <w:right w:val="single" w:sz="4" w:space="0" w:color="auto"/>
            </w:tcBorders>
            <w:vAlign w:val="center"/>
          </w:tcPr>
          <w:p w:rsidR="00AC2ED6" w:rsidRPr="003B7587" w:rsidRDefault="000B13D6" w:rsidP="00794C9A">
            <w:pPr>
              <w:jc w:val="center"/>
              <w:rPr>
                <w:rFonts w:ascii="Times New Roman" w:hAnsi="Times New Roman" w:cs="Times New Roman"/>
                <w:sz w:val="20"/>
              </w:rPr>
            </w:pPr>
            <w:r>
              <w:rPr>
                <w:rFonts w:ascii="Times New Roman" w:hAnsi="Times New Roman" w:cs="Times New Roman"/>
                <w:sz w:val="20"/>
              </w:rPr>
              <w:t>0</w:t>
            </w:r>
          </w:p>
        </w:tc>
        <w:tc>
          <w:tcPr>
            <w:tcW w:w="1600" w:type="dxa"/>
            <w:tcBorders>
              <w:top w:val="nil"/>
              <w:left w:val="nil"/>
              <w:bottom w:val="single" w:sz="4" w:space="0" w:color="auto"/>
              <w:right w:val="single" w:sz="4" w:space="0" w:color="auto"/>
            </w:tcBorders>
            <w:vAlign w:val="center"/>
          </w:tcPr>
          <w:p w:rsidR="00AC2ED6" w:rsidRPr="003B7587" w:rsidRDefault="000B13D6" w:rsidP="00794C9A">
            <w:pPr>
              <w:jc w:val="center"/>
              <w:rPr>
                <w:rFonts w:ascii="Times New Roman" w:hAnsi="Times New Roman" w:cs="Times New Roman"/>
                <w:sz w:val="20"/>
              </w:rPr>
            </w:pPr>
            <w:r>
              <w:rPr>
                <w:rFonts w:ascii="Times New Roman" w:hAnsi="Times New Roman" w:cs="Times New Roman"/>
                <w:sz w:val="20"/>
              </w:rPr>
              <w:t>0</w:t>
            </w:r>
          </w:p>
        </w:tc>
        <w:tc>
          <w:tcPr>
            <w:tcW w:w="1453" w:type="dxa"/>
            <w:tcBorders>
              <w:top w:val="nil"/>
              <w:left w:val="nil"/>
              <w:bottom w:val="single" w:sz="4" w:space="0" w:color="auto"/>
              <w:right w:val="single" w:sz="4" w:space="0" w:color="auto"/>
            </w:tcBorders>
            <w:vAlign w:val="center"/>
          </w:tcPr>
          <w:p w:rsidR="00AC2ED6" w:rsidRPr="003B7587" w:rsidRDefault="000B13D6" w:rsidP="00794C9A">
            <w:pPr>
              <w:jc w:val="center"/>
              <w:rPr>
                <w:rFonts w:ascii="Times New Roman" w:hAnsi="Times New Roman" w:cs="Times New Roman"/>
                <w:sz w:val="20"/>
              </w:rPr>
            </w:pPr>
            <w:r>
              <w:rPr>
                <w:rFonts w:ascii="Times New Roman" w:hAnsi="Times New Roman" w:cs="Times New Roman"/>
                <w:sz w:val="20"/>
              </w:rPr>
              <w:t>0</w:t>
            </w:r>
          </w:p>
        </w:tc>
      </w:tr>
    </w:tbl>
    <w:p w:rsidR="00AC2ED6" w:rsidRPr="003B7587" w:rsidRDefault="00AC2ED6" w:rsidP="00AC2ED6">
      <w:pPr>
        <w:ind w:left="4" w:right="222" w:firstLine="701"/>
        <w:rPr>
          <w:rFonts w:ascii="Times New Roman" w:eastAsia="Arial" w:hAnsi="Times New Roman" w:cs="Times New Roman"/>
        </w:rPr>
      </w:pPr>
    </w:p>
    <w:tbl>
      <w:tblPr>
        <w:tblW w:w="10213" w:type="dxa"/>
        <w:tblInd w:w="100" w:type="dxa"/>
        <w:tblLayout w:type="fixed"/>
        <w:tblCellMar>
          <w:left w:w="0" w:type="dxa"/>
          <w:right w:w="0" w:type="dxa"/>
        </w:tblCellMar>
        <w:tblLook w:val="0000" w:firstRow="0" w:lastRow="0" w:firstColumn="0" w:lastColumn="0" w:noHBand="0" w:noVBand="0"/>
      </w:tblPr>
      <w:tblGrid>
        <w:gridCol w:w="10213"/>
      </w:tblGrid>
      <w:tr w:rsidR="00AC2ED6" w:rsidRPr="003B7587" w:rsidTr="00794C9A">
        <w:trPr>
          <w:cantSplit/>
          <w:trHeight w:hRule="exact" w:val="77"/>
        </w:trPr>
        <w:tc>
          <w:tcPr>
            <w:tcW w:w="10213" w:type="dxa"/>
            <w:tcBorders>
              <w:top w:val="single" w:sz="3" w:space="0" w:color="000000"/>
            </w:tcBorders>
            <w:shd w:val="clear" w:color="auto" w:fill="FFFFFF"/>
            <w:tcMar>
              <w:top w:w="0" w:type="dxa"/>
              <w:left w:w="0" w:type="dxa"/>
              <w:bottom w:w="0" w:type="dxa"/>
              <w:right w:w="0" w:type="dxa"/>
            </w:tcMar>
          </w:tcPr>
          <w:p w:rsidR="00AC2ED6" w:rsidRPr="003B7587" w:rsidRDefault="00AC2ED6" w:rsidP="00794C9A">
            <w:pPr>
              <w:rPr>
                <w:rFonts w:ascii="Times New Roman" w:hAnsi="Times New Roman" w:cs="Times New Roman"/>
              </w:rPr>
            </w:pPr>
          </w:p>
        </w:tc>
      </w:tr>
    </w:tbl>
    <w:p w:rsidR="00787D55" w:rsidRDefault="00787D55" w:rsidP="00597EA3">
      <w:pPr>
        <w:pStyle w:val="2"/>
        <w:jc w:val="left"/>
        <w:rPr>
          <w:b/>
          <w:sz w:val="24"/>
          <w:szCs w:val="24"/>
          <w:u w:val="none"/>
        </w:rPr>
      </w:pPr>
      <w:bookmarkStart w:id="327" w:name="_Toc40725280"/>
      <w:bookmarkStart w:id="328" w:name="_Toc41977743"/>
      <w:bookmarkStart w:id="329" w:name="_Toc41978013"/>
      <w:bookmarkStart w:id="330" w:name="_Toc89098020"/>
    </w:p>
    <w:p w:rsidR="00787D55" w:rsidRDefault="00787D55" w:rsidP="00597EA3">
      <w:pPr>
        <w:pStyle w:val="2"/>
        <w:jc w:val="left"/>
        <w:rPr>
          <w:b/>
          <w:sz w:val="24"/>
          <w:szCs w:val="24"/>
          <w:u w:val="none"/>
        </w:rPr>
      </w:pPr>
    </w:p>
    <w:p w:rsidR="00AC2ED6" w:rsidRPr="00597EA3" w:rsidRDefault="00AC2ED6" w:rsidP="00597EA3">
      <w:pPr>
        <w:pStyle w:val="2"/>
        <w:jc w:val="left"/>
        <w:rPr>
          <w:b/>
          <w:sz w:val="24"/>
          <w:szCs w:val="24"/>
          <w:u w:val="none"/>
        </w:rPr>
      </w:pPr>
      <w:r w:rsidRPr="00597EA3">
        <w:rPr>
          <w:b/>
          <w:sz w:val="24"/>
          <w:szCs w:val="24"/>
          <w:u w:val="none"/>
        </w:rPr>
        <w:t>1</w:t>
      </w:r>
      <w:r w:rsidR="000B13D6">
        <w:rPr>
          <w:b/>
          <w:sz w:val="24"/>
          <w:szCs w:val="24"/>
          <w:u w:val="none"/>
        </w:rPr>
        <w:t>3.11</w:t>
      </w:r>
      <w:r w:rsidRPr="00597EA3">
        <w:rPr>
          <w:b/>
          <w:sz w:val="24"/>
          <w:szCs w:val="24"/>
          <w:u w:val="none"/>
        </w:rPr>
        <w:t>. Сред</w:t>
      </w:r>
      <w:r w:rsidRPr="00597EA3">
        <w:rPr>
          <w:b/>
          <w:spacing w:val="-1"/>
          <w:sz w:val="24"/>
          <w:szCs w:val="24"/>
          <w:u w:val="none"/>
        </w:rPr>
        <w:t>н</w:t>
      </w:r>
      <w:r w:rsidRPr="00597EA3">
        <w:rPr>
          <w:b/>
          <w:sz w:val="24"/>
          <w:szCs w:val="24"/>
          <w:u w:val="none"/>
        </w:rPr>
        <w:t>евзв</w:t>
      </w:r>
      <w:r w:rsidRPr="00597EA3">
        <w:rPr>
          <w:b/>
          <w:spacing w:val="2"/>
          <w:sz w:val="24"/>
          <w:szCs w:val="24"/>
          <w:u w:val="none"/>
        </w:rPr>
        <w:t>е</w:t>
      </w:r>
      <w:r w:rsidRPr="00597EA3">
        <w:rPr>
          <w:b/>
          <w:spacing w:val="-2"/>
          <w:sz w:val="24"/>
          <w:szCs w:val="24"/>
          <w:u w:val="none"/>
        </w:rPr>
        <w:t>ш</w:t>
      </w:r>
      <w:r w:rsidRPr="00597EA3">
        <w:rPr>
          <w:b/>
          <w:sz w:val="24"/>
          <w:szCs w:val="24"/>
          <w:u w:val="none"/>
        </w:rPr>
        <w:t xml:space="preserve">енный </w:t>
      </w:r>
      <w:r w:rsidRPr="00597EA3">
        <w:rPr>
          <w:b/>
          <w:spacing w:val="1"/>
          <w:sz w:val="24"/>
          <w:szCs w:val="24"/>
          <w:u w:val="none"/>
        </w:rPr>
        <w:t>с</w:t>
      </w:r>
      <w:r w:rsidRPr="00597EA3">
        <w:rPr>
          <w:b/>
          <w:sz w:val="24"/>
          <w:szCs w:val="24"/>
          <w:u w:val="none"/>
        </w:rPr>
        <w:t>рок эксп</w:t>
      </w:r>
      <w:r w:rsidRPr="00597EA3">
        <w:rPr>
          <w:b/>
          <w:spacing w:val="3"/>
          <w:sz w:val="24"/>
          <w:szCs w:val="24"/>
          <w:u w:val="none"/>
        </w:rPr>
        <w:t>л</w:t>
      </w:r>
      <w:r w:rsidRPr="00597EA3">
        <w:rPr>
          <w:b/>
          <w:spacing w:val="-4"/>
          <w:sz w:val="24"/>
          <w:szCs w:val="24"/>
          <w:u w:val="none"/>
        </w:rPr>
        <w:t>у</w:t>
      </w:r>
      <w:r w:rsidRPr="00597EA3">
        <w:rPr>
          <w:b/>
          <w:sz w:val="24"/>
          <w:szCs w:val="24"/>
          <w:u w:val="none"/>
        </w:rPr>
        <w:t>а</w:t>
      </w:r>
      <w:r w:rsidRPr="00597EA3">
        <w:rPr>
          <w:b/>
          <w:spacing w:val="-2"/>
          <w:sz w:val="24"/>
          <w:szCs w:val="24"/>
          <w:u w:val="none"/>
        </w:rPr>
        <w:t>т</w:t>
      </w:r>
      <w:r w:rsidRPr="00597EA3">
        <w:rPr>
          <w:b/>
          <w:spacing w:val="1"/>
          <w:sz w:val="24"/>
          <w:szCs w:val="24"/>
          <w:u w:val="none"/>
        </w:rPr>
        <w:t>а</w:t>
      </w:r>
      <w:r w:rsidRPr="00597EA3">
        <w:rPr>
          <w:b/>
          <w:sz w:val="24"/>
          <w:szCs w:val="24"/>
          <w:u w:val="none"/>
        </w:rPr>
        <w:t xml:space="preserve">ции </w:t>
      </w:r>
      <w:r w:rsidRPr="00597EA3">
        <w:rPr>
          <w:b/>
          <w:spacing w:val="-2"/>
          <w:sz w:val="24"/>
          <w:szCs w:val="24"/>
          <w:u w:val="none"/>
        </w:rPr>
        <w:t>т</w:t>
      </w:r>
      <w:r w:rsidRPr="00597EA3">
        <w:rPr>
          <w:b/>
          <w:sz w:val="24"/>
          <w:szCs w:val="24"/>
          <w:u w:val="none"/>
        </w:rPr>
        <w:t>епло</w:t>
      </w:r>
      <w:r w:rsidRPr="00597EA3">
        <w:rPr>
          <w:b/>
          <w:spacing w:val="1"/>
          <w:sz w:val="24"/>
          <w:szCs w:val="24"/>
          <w:u w:val="none"/>
        </w:rPr>
        <w:t>в</w:t>
      </w:r>
      <w:r w:rsidRPr="00597EA3">
        <w:rPr>
          <w:b/>
          <w:sz w:val="24"/>
          <w:szCs w:val="24"/>
          <w:u w:val="none"/>
        </w:rPr>
        <w:t xml:space="preserve">ых </w:t>
      </w:r>
      <w:r w:rsidRPr="00597EA3">
        <w:rPr>
          <w:b/>
          <w:spacing w:val="1"/>
          <w:sz w:val="24"/>
          <w:szCs w:val="24"/>
          <w:u w:val="none"/>
        </w:rPr>
        <w:t>се</w:t>
      </w:r>
      <w:r w:rsidRPr="00597EA3">
        <w:rPr>
          <w:b/>
          <w:spacing w:val="-1"/>
          <w:sz w:val="24"/>
          <w:szCs w:val="24"/>
          <w:u w:val="none"/>
        </w:rPr>
        <w:t>т</w:t>
      </w:r>
      <w:r w:rsidRPr="00597EA3">
        <w:rPr>
          <w:b/>
          <w:sz w:val="24"/>
          <w:szCs w:val="24"/>
          <w:u w:val="none"/>
        </w:rPr>
        <w:t>ей</w:t>
      </w:r>
      <w:bookmarkEnd w:id="327"/>
      <w:bookmarkEnd w:id="328"/>
      <w:bookmarkEnd w:id="329"/>
      <w:bookmarkEnd w:id="330"/>
    </w:p>
    <w:p w:rsidR="00AC2ED6" w:rsidRPr="003B7587" w:rsidRDefault="00AC2ED6" w:rsidP="00AC2ED6">
      <w:pPr>
        <w:spacing w:line="239" w:lineRule="auto"/>
        <w:ind w:right="45"/>
        <w:rPr>
          <w:rFonts w:ascii="Times New Roman" w:eastAsia="Arial" w:hAnsi="Times New Roman" w:cs="Times New Roman"/>
        </w:rPr>
      </w:pPr>
    </w:p>
    <w:p w:rsidR="00AC2ED6" w:rsidRPr="003B7587" w:rsidRDefault="00AC2ED6" w:rsidP="00AC2ED6">
      <w:pPr>
        <w:spacing w:line="239" w:lineRule="auto"/>
        <w:ind w:right="45"/>
        <w:rPr>
          <w:rFonts w:ascii="Times New Roman" w:eastAsia="Arial" w:hAnsi="Times New Roman" w:cs="Times New Roman"/>
        </w:rPr>
      </w:pPr>
      <w:r w:rsidRPr="003B7587">
        <w:rPr>
          <w:rFonts w:ascii="Times New Roman" w:eastAsia="Arial" w:hAnsi="Times New Roman" w:cs="Times New Roman"/>
        </w:rPr>
        <w:t xml:space="preserve">В </w:t>
      </w:r>
      <w:r w:rsidRPr="003B7587">
        <w:rPr>
          <w:rFonts w:ascii="Times New Roman" w:eastAsia="Arial" w:hAnsi="Times New Roman" w:cs="Times New Roman"/>
          <w:spacing w:val="1"/>
        </w:rPr>
        <w:t>та</w:t>
      </w:r>
      <w:r w:rsidRPr="003B7587">
        <w:rPr>
          <w:rFonts w:ascii="Times New Roman" w:eastAsia="Arial" w:hAnsi="Times New Roman" w:cs="Times New Roman"/>
        </w:rPr>
        <w:t>блице ниже</w:t>
      </w:r>
      <w:r w:rsidRPr="003B7587">
        <w:rPr>
          <w:rFonts w:ascii="Times New Roman" w:eastAsia="Arial" w:hAnsi="Times New Roman" w:cs="Times New Roman"/>
          <w:spacing w:val="-1"/>
        </w:rPr>
        <w:t xml:space="preserve"> </w:t>
      </w:r>
      <w:r w:rsidRPr="003B7587">
        <w:rPr>
          <w:rFonts w:ascii="Times New Roman" w:eastAsia="Arial" w:hAnsi="Times New Roman" w:cs="Times New Roman"/>
        </w:rPr>
        <w:t>при</w:t>
      </w:r>
      <w:r w:rsidRPr="003B7587">
        <w:rPr>
          <w:rFonts w:ascii="Times New Roman" w:eastAsia="Arial" w:hAnsi="Times New Roman" w:cs="Times New Roman"/>
          <w:spacing w:val="-1"/>
        </w:rPr>
        <w:t>в</w:t>
      </w:r>
      <w:r w:rsidRPr="003B7587">
        <w:rPr>
          <w:rFonts w:ascii="Times New Roman" w:eastAsia="Arial" w:hAnsi="Times New Roman" w:cs="Times New Roman"/>
        </w:rPr>
        <w:t>еден с</w:t>
      </w:r>
      <w:r w:rsidRPr="003B7587">
        <w:rPr>
          <w:rFonts w:ascii="Times New Roman" w:eastAsia="Arial" w:hAnsi="Times New Roman" w:cs="Times New Roman"/>
          <w:spacing w:val="1"/>
        </w:rPr>
        <w:t>ре</w:t>
      </w:r>
      <w:r w:rsidRPr="003B7587">
        <w:rPr>
          <w:rFonts w:ascii="Times New Roman" w:eastAsia="Arial" w:hAnsi="Times New Roman" w:cs="Times New Roman"/>
        </w:rPr>
        <w:t>дневзвеше</w:t>
      </w:r>
      <w:r w:rsidRPr="003B7587">
        <w:rPr>
          <w:rFonts w:ascii="Times New Roman" w:eastAsia="Arial" w:hAnsi="Times New Roman" w:cs="Times New Roman"/>
          <w:spacing w:val="-1"/>
        </w:rPr>
        <w:t>н</w:t>
      </w:r>
      <w:r w:rsidRPr="003B7587">
        <w:rPr>
          <w:rFonts w:ascii="Times New Roman" w:eastAsia="Arial" w:hAnsi="Times New Roman" w:cs="Times New Roman"/>
        </w:rPr>
        <w:t>ный с</w:t>
      </w:r>
      <w:r w:rsidRPr="003B7587">
        <w:rPr>
          <w:rFonts w:ascii="Times New Roman" w:eastAsia="Arial" w:hAnsi="Times New Roman" w:cs="Times New Roman"/>
          <w:spacing w:val="1"/>
        </w:rPr>
        <w:t>р</w:t>
      </w:r>
      <w:r w:rsidRPr="003B7587">
        <w:rPr>
          <w:rFonts w:ascii="Times New Roman" w:eastAsia="Arial" w:hAnsi="Times New Roman" w:cs="Times New Roman"/>
        </w:rPr>
        <w:t>ок</w:t>
      </w:r>
      <w:r w:rsidRPr="003B7587">
        <w:rPr>
          <w:rFonts w:ascii="Times New Roman" w:eastAsia="Arial" w:hAnsi="Times New Roman" w:cs="Times New Roman"/>
          <w:spacing w:val="1"/>
        </w:rPr>
        <w:t xml:space="preserve"> </w:t>
      </w:r>
      <w:r w:rsidRPr="003B7587">
        <w:rPr>
          <w:rFonts w:ascii="Times New Roman" w:eastAsia="Arial" w:hAnsi="Times New Roman" w:cs="Times New Roman"/>
          <w:spacing w:val="-2"/>
        </w:rPr>
        <w:t>э</w:t>
      </w:r>
      <w:r w:rsidRPr="003B7587">
        <w:rPr>
          <w:rFonts w:ascii="Times New Roman" w:eastAsia="Arial" w:hAnsi="Times New Roman" w:cs="Times New Roman"/>
        </w:rPr>
        <w:t>кспл</w:t>
      </w:r>
      <w:r w:rsidRPr="003B7587">
        <w:rPr>
          <w:rFonts w:ascii="Times New Roman" w:eastAsia="Arial" w:hAnsi="Times New Roman" w:cs="Times New Roman"/>
          <w:spacing w:val="-3"/>
        </w:rPr>
        <w:t>у</w:t>
      </w:r>
      <w:r w:rsidRPr="003B7587">
        <w:rPr>
          <w:rFonts w:ascii="Times New Roman" w:eastAsia="Arial" w:hAnsi="Times New Roman" w:cs="Times New Roman"/>
        </w:rPr>
        <w:t>ат</w:t>
      </w:r>
      <w:r w:rsidRPr="003B7587">
        <w:rPr>
          <w:rFonts w:ascii="Times New Roman" w:eastAsia="Arial" w:hAnsi="Times New Roman" w:cs="Times New Roman"/>
          <w:spacing w:val="1"/>
        </w:rPr>
        <w:t>а</w:t>
      </w:r>
      <w:r w:rsidRPr="003B7587">
        <w:rPr>
          <w:rFonts w:ascii="Times New Roman" w:eastAsia="Arial" w:hAnsi="Times New Roman" w:cs="Times New Roman"/>
        </w:rPr>
        <w:t>ции</w:t>
      </w:r>
      <w:r w:rsidRPr="003B7587">
        <w:rPr>
          <w:rFonts w:ascii="Times New Roman" w:eastAsia="Arial" w:hAnsi="Times New Roman" w:cs="Times New Roman"/>
          <w:spacing w:val="1"/>
        </w:rPr>
        <w:t xml:space="preserve"> </w:t>
      </w:r>
      <w:r w:rsidRPr="003B7587">
        <w:rPr>
          <w:rFonts w:ascii="Times New Roman" w:eastAsia="Arial" w:hAnsi="Times New Roman" w:cs="Times New Roman"/>
        </w:rPr>
        <w:t>т</w:t>
      </w:r>
      <w:r w:rsidRPr="003B7587">
        <w:rPr>
          <w:rFonts w:ascii="Times New Roman" w:eastAsia="Arial" w:hAnsi="Times New Roman" w:cs="Times New Roman"/>
          <w:spacing w:val="2"/>
        </w:rPr>
        <w:t>е</w:t>
      </w:r>
      <w:r w:rsidRPr="003B7587">
        <w:rPr>
          <w:rFonts w:ascii="Times New Roman" w:eastAsia="Arial" w:hAnsi="Times New Roman" w:cs="Times New Roman"/>
        </w:rPr>
        <w:t>пловых</w:t>
      </w:r>
      <w:r w:rsidRPr="003B7587">
        <w:rPr>
          <w:rFonts w:ascii="Times New Roman" w:eastAsia="Arial" w:hAnsi="Times New Roman" w:cs="Times New Roman"/>
          <w:spacing w:val="-2"/>
        </w:rPr>
        <w:t xml:space="preserve"> </w:t>
      </w:r>
      <w:r w:rsidRPr="003B7587">
        <w:rPr>
          <w:rFonts w:ascii="Times New Roman" w:eastAsia="Arial" w:hAnsi="Times New Roman" w:cs="Times New Roman"/>
        </w:rPr>
        <w:t>с</w:t>
      </w:r>
      <w:r w:rsidRPr="003B7587">
        <w:rPr>
          <w:rFonts w:ascii="Times New Roman" w:eastAsia="Arial" w:hAnsi="Times New Roman" w:cs="Times New Roman"/>
          <w:spacing w:val="1"/>
        </w:rPr>
        <w:t>е</w:t>
      </w:r>
      <w:r w:rsidRPr="003B7587">
        <w:rPr>
          <w:rFonts w:ascii="Times New Roman" w:eastAsia="Arial" w:hAnsi="Times New Roman" w:cs="Times New Roman"/>
        </w:rPr>
        <w:t>т</w:t>
      </w:r>
      <w:r w:rsidRPr="003B7587">
        <w:rPr>
          <w:rFonts w:ascii="Times New Roman" w:eastAsia="Arial" w:hAnsi="Times New Roman" w:cs="Times New Roman"/>
          <w:spacing w:val="1"/>
        </w:rPr>
        <w:t>е</w:t>
      </w:r>
      <w:r w:rsidRPr="003B7587">
        <w:rPr>
          <w:rFonts w:ascii="Times New Roman" w:eastAsia="Arial" w:hAnsi="Times New Roman" w:cs="Times New Roman"/>
        </w:rPr>
        <w:t xml:space="preserve">й. </w:t>
      </w:r>
    </w:p>
    <w:p w:rsidR="00AC2ED6" w:rsidRPr="003B7587" w:rsidRDefault="00AC2ED6" w:rsidP="00AC2ED6">
      <w:pPr>
        <w:spacing w:line="239" w:lineRule="auto"/>
        <w:ind w:right="45"/>
        <w:rPr>
          <w:rFonts w:ascii="Times New Roman" w:eastAsia="Arial" w:hAnsi="Times New Roman" w:cs="Times New Roman"/>
          <w:b/>
          <w:bCs/>
          <w:spacing w:val="1"/>
          <w:sz w:val="22"/>
          <w:szCs w:val="22"/>
        </w:rPr>
      </w:pPr>
    </w:p>
    <w:p w:rsidR="00AC2ED6" w:rsidRPr="003B7587" w:rsidRDefault="00AC2ED6" w:rsidP="00AC2ED6">
      <w:pPr>
        <w:spacing w:line="239" w:lineRule="auto"/>
        <w:ind w:right="45"/>
        <w:rPr>
          <w:rFonts w:ascii="Times New Roman" w:eastAsia="Arial" w:hAnsi="Times New Roman" w:cs="Times New Roman"/>
          <w:b/>
          <w:bCs/>
          <w:sz w:val="22"/>
          <w:szCs w:val="22"/>
        </w:rPr>
      </w:pPr>
      <w:r w:rsidRPr="003B7587">
        <w:rPr>
          <w:rFonts w:ascii="Times New Roman" w:eastAsia="Arial" w:hAnsi="Times New Roman" w:cs="Times New Roman"/>
          <w:b/>
          <w:bCs/>
          <w:spacing w:val="1"/>
          <w:sz w:val="22"/>
          <w:szCs w:val="22"/>
        </w:rPr>
        <w:t>Т</w:t>
      </w:r>
      <w:r w:rsidRPr="003B7587">
        <w:rPr>
          <w:rFonts w:ascii="Times New Roman" w:eastAsia="Arial" w:hAnsi="Times New Roman" w:cs="Times New Roman"/>
          <w:b/>
          <w:bCs/>
          <w:sz w:val="22"/>
          <w:szCs w:val="22"/>
        </w:rPr>
        <w:t>аблица</w:t>
      </w:r>
      <w:r w:rsidRPr="003B7587">
        <w:rPr>
          <w:rFonts w:ascii="Times New Roman" w:eastAsia="Arial" w:hAnsi="Times New Roman" w:cs="Times New Roman"/>
          <w:b/>
          <w:spacing w:val="-1"/>
          <w:sz w:val="22"/>
          <w:szCs w:val="22"/>
        </w:rPr>
        <w:t xml:space="preserve"> 1</w:t>
      </w:r>
      <w:r w:rsidR="00665314" w:rsidRPr="003B7587">
        <w:rPr>
          <w:rFonts w:ascii="Times New Roman" w:eastAsia="Arial" w:hAnsi="Times New Roman" w:cs="Times New Roman"/>
          <w:b/>
          <w:spacing w:val="-1"/>
          <w:sz w:val="22"/>
          <w:szCs w:val="22"/>
        </w:rPr>
        <w:t>4</w:t>
      </w:r>
      <w:r w:rsidRPr="003B7587">
        <w:rPr>
          <w:rFonts w:ascii="Times New Roman" w:eastAsia="Arial" w:hAnsi="Times New Roman" w:cs="Times New Roman"/>
          <w:b/>
          <w:spacing w:val="-1"/>
          <w:sz w:val="22"/>
          <w:szCs w:val="22"/>
        </w:rPr>
        <w:t xml:space="preserve">.8. </w:t>
      </w:r>
      <w:r w:rsidRPr="003B7587">
        <w:rPr>
          <w:rFonts w:ascii="Times New Roman" w:eastAsia="Arial" w:hAnsi="Times New Roman" w:cs="Times New Roman"/>
          <w:b/>
          <w:bCs/>
          <w:sz w:val="22"/>
          <w:szCs w:val="22"/>
        </w:rPr>
        <w:t xml:space="preserve"> </w:t>
      </w:r>
      <w:r w:rsidRPr="003B7587">
        <w:rPr>
          <w:rFonts w:ascii="Times New Roman" w:eastAsia="Arial" w:hAnsi="Times New Roman" w:cs="Times New Roman"/>
          <w:b/>
          <w:sz w:val="22"/>
          <w:szCs w:val="22"/>
        </w:rPr>
        <w:t>Результаты расчёта с</w:t>
      </w:r>
      <w:r w:rsidRPr="003B7587">
        <w:rPr>
          <w:rFonts w:ascii="Times New Roman" w:eastAsia="Arial" w:hAnsi="Times New Roman" w:cs="Times New Roman"/>
          <w:b/>
          <w:spacing w:val="1"/>
          <w:sz w:val="22"/>
          <w:szCs w:val="22"/>
        </w:rPr>
        <w:t>ре</w:t>
      </w:r>
      <w:r w:rsidRPr="003B7587">
        <w:rPr>
          <w:rFonts w:ascii="Times New Roman" w:eastAsia="Arial" w:hAnsi="Times New Roman" w:cs="Times New Roman"/>
          <w:b/>
          <w:sz w:val="22"/>
          <w:szCs w:val="22"/>
        </w:rPr>
        <w:t>дневзвеше</w:t>
      </w:r>
      <w:r w:rsidRPr="003B7587">
        <w:rPr>
          <w:rFonts w:ascii="Times New Roman" w:eastAsia="Arial" w:hAnsi="Times New Roman" w:cs="Times New Roman"/>
          <w:b/>
          <w:spacing w:val="-1"/>
          <w:sz w:val="22"/>
          <w:szCs w:val="22"/>
        </w:rPr>
        <w:t>н</w:t>
      </w:r>
      <w:r w:rsidRPr="003B7587">
        <w:rPr>
          <w:rFonts w:ascii="Times New Roman" w:eastAsia="Arial" w:hAnsi="Times New Roman" w:cs="Times New Roman"/>
          <w:b/>
          <w:sz w:val="22"/>
          <w:szCs w:val="22"/>
        </w:rPr>
        <w:t>ного с</w:t>
      </w:r>
      <w:r w:rsidRPr="003B7587">
        <w:rPr>
          <w:rFonts w:ascii="Times New Roman" w:eastAsia="Arial" w:hAnsi="Times New Roman" w:cs="Times New Roman"/>
          <w:b/>
          <w:spacing w:val="1"/>
          <w:sz w:val="22"/>
          <w:szCs w:val="22"/>
        </w:rPr>
        <w:t>р</w:t>
      </w:r>
      <w:r w:rsidRPr="003B7587">
        <w:rPr>
          <w:rFonts w:ascii="Times New Roman" w:eastAsia="Arial" w:hAnsi="Times New Roman" w:cs="Times New Roman"/>
          <w:b/>
          <w:sz w:val="22"/>
          <w:szCs w:val="22"/>
        </w:rPr>
        <w:t xml:space="preserve">ока </w:t>
      </w:r>
      <w:r w:rsidRPr="003B7587">
        <w:rPr>
          <w:rFonts w:ascii="Times New Roman" w:eastAsia="Arial" w:hAnsi="Times New Roman" w:cs="Times New Roman"/>
          <w:b/>
          <w:spacing w:val="1"/>
          <w:sz w:val="22"/>
          <w:szCs w:val="22"/>
        </w:rPr>
        <w:t xml:space="preserve"> </w:t>
      </w:r>
      <w:r w:rsidRPr="003B7587">
        <w:rPr>
          <w:rFonts w:ascii="Times New Roman" w:eastAsia="Arial" w:hAnsi="Times New Roman" w:cs="Times New Roman"/>
          <w:b/>
          <w:spacing w:val="-2"/>
          <w:sz w:val="22"/>
          <w:szCs w:val="22"/>
        </w:rPr>
        <w:t>э</w:t>
      </w:r>
      <w:r w:rsidRPr="003B7587">
        <w:rPr>
          <w:rFonts w:ascii="Times New Roman" w:eastAsia="Arial" w:hAnsi="Times New Roman" w:cs="Times New Roman"/>
          <w:b/>
          <w:sz w:val="22"/>
          <w:szCs w:val="22"/>
        </w:rPr>
        <w:t>кспл</w:t>
      </w:r>
      <w:r w:rsidRPr="003B7587">
        <w:rPr>
          <w:rFonts w:ascii="Times New Roman" w:eastAsia="Arial" w:hAnsi="Times New Roman" w:cs="Times New Roman"/>
          <w:b/>
          <w:spacing w:val="-3"/>
          <w:sz w:val="22"/>
          <w:szCs w:val="22"/>
        </w:rPr>
        <w:t>у</w:t>
      </w:r>
      <w:r w:rsidRPr="003B7587">
        <w:rPr>
          <w:rFonts w:ascii="Times New Roman" w:eastAsia="Arial" w:hAnsi="Times New Roman" w:cs="Times New Roman"/>
          <w:b/>
          <w:sz w:val="22"/>
          <w:szCs w:val="22"/>
        </w:rPr>
        <w:t>ат</w:t>
      </w:r>
      <w:r w:rsidRPr="003B7587">
        <w:rPr>
          <w:rFonts w:ascii="Times New Roman" w:eastAsia="Arial" w:hAnsi="Times New Roman" w:cs="Times New Roman"/>
          <w:b/>
          <w:spacing w:val="1"/>
          <w:sz w:val="22"/>
          <w:szCs w:val="22"/>
        </w:rPr>
        <w:t>а</w:t>
      </w:r>
      <w:r w:rsidRPr="003B7587">
        <w:rPr>
          <w:rFonts w:ascii="Times New Roman" w:eastAsia="Arial" w:hAnsi="Times New Roman" w:cs="Times New Roman"/>
          <w:b/>
          <w:sz w:val="22"/>
          <w:szCs w:val="22"/>
        </w:rPr>
        <w:t>ции</w:t>
      </w:r>
      <w:r w:rsidRPr="003B7587">
        <w:rPr>
          <w:rFonts w:ascii="Times New Roman" w:eastAsia="Arial" w:hAnsi="Times New Roman" w:cs="Times New Roman"/>
          <w:b/>
          <w:spacing w:val="1"/>
          <w:sz w:val="22"/>
          <w:szCs w:val="22"/>
        </w:rPr>
        <w:t xml:space="preserve"> </w:t>
      </w:r>
      <w:r w:rsidRPr="003B7587">
        <w:rPr>
          <w:rFonts w:ascii="Times New Roman" w:eastAsia="Arial" w:hAnsi="Times New Roman" w:cs="Times New Roman"/>
          <w:b/>
          <w:sz w:val="22"/>
          <w:szCs w:val="22"/>
        </w:rPr>
        <w:t>т</w:t>
      </w:r>
      <w:r w:rsidRPr="003B7587">
        <w:rPr>
          <w:rFonts w:ascii="Times New Roman" w:eastAsia="Arial" w:hAnsi="Times New Roman" w:cs="Times New Roman"/>
          <w:b/>
          <w:spacing w:val="2"/>
          <w:sz w:val="22"/>
          <w:szCs w:val="22"/>
        </w:rPr>
        <w:t>е</w:t>
      </w:r>
      <w:r w:rsidRPr="003B7587">
        <w:rPr>
          <w:rFonts w:ascii="Times New Roman" w:eastAsia="Arial" w:hAnsi="Times New Roman" w:cs="Times New Roman"/>
          <w:b/>
          <w:sz w:val="22"/>
          <w:szCs w:val="22"/>
        </w:rPr>
        <w:t>пловых</w:t>
      </w:r>
      <w:r w:rsidRPr="003B7587">
        <w:rPr>
          <w:rFonts w:ascii="Times New Roman" w:eastAsia="Arial" w:hAnsi="Times New Roman" w:cs="Times New Roman"/>
          <w:b/>
          <w:spacing w:val="-2"/>
          <w:sz w:val="22"/>
          <w:szCs w:val="22"/>
        </w:rPr>
        <w:t xml:space="preserve"> </w:t>
      </w:r>
      <w:r w:rsidRPr="003B7587">
        <w:rPr>
          <w:rFonts w:ascii="Times New Roman" w:eastAsia="Arial" w:hAnsi="Times New Roman" w:cs="Times New Roman"/>
          <w:b/>
          <w:sz w:val="22"/>
          <w:szCs w:val="22"/>
        </w:rPr>
        <w:t>с</w:t>
      </w:r>
      <w:r w:rsidRPr="003B7587">
        <w:rPr>
          <w:rFonts w:ascii="Times New Roman" w:eastAsia="Arial" w:hAnsi="Times New Roman" w:cs="Times New Roman"/>
          <w:b/>
          <w:spacing w:val="1"/>
          <w:sz w:val="22"/>
          <w:szCs w:val="22"/>
        </w:rPr>
        <w:t>е</w:t>
      </w:r>
      <w:r w:rsidRPr="003B7587">
        <w:rPr>
          <w:rFonts w:ascii="Times New Roman" w:eastAsia="Arial" w:hAnsi="Times New Roman" w:cs="Times New Roman"/>
          <w:b/>
          <w:sz w:val="22"/>
          <w:szCs w:val="22"/>
        </w:rPr>
        <w:t>т</w:t>
      </w:r>
      <w:r w:rsidRPr="003B7587">
        <w:rPr>
          <w:rFonts w:ascii="Times New Roman" w:eastAsia="Arial" w:hAnsi="Times New Roman" w:cs="Times New Roman"/>
          <w:b/>
          <w:spacing w:val="1"/>
          <w:sz w:val="22"/>
          <w:szCs w:val="22"/>
        </w:rPr>
        <w:t>е</w:t>
      </w:r>
      <w:r w:rsidRPr="003B7587">
        <w:rPr>
          <w:rFonts w:ascii="Times New Roman" w:eastAsia="Arial" w:hAnsi="Times New Roman" w:cs="Times New Roman"/>
          <w:b/>
          <w:sz w:val="22"/>
          <w:szCs w:val="22"/>
        </w:rPr>
        <w:t>й, лет</w:t>
      </w:r>
    </w:p>
    <w:p w:rsidR="00AC2ED6" w:rsidRPr="003B7587" w:rsidRDefault="00AC2ED6" w:rsidP="00AC2ED6">
      <w:pPr>
        <w:spacing w:line="6" w:lineRule="exact"/>
        <w:jc w:val="center"/>
        <w:rPr>
          <w:rFonts w:ascii="Times New Roman" w:eastAsia="Arial" w:hAnsi="Times New Roman" w:cs="Times New Roman"/>
          <w:sz w:val="2"/>
          <w:szCs w:val="2"/>
        </w:rPr>
      </w:pPr>
    </w:p>
    <w:tbl>
      <w:tblPr>
        <w:tblW w:w="9834" w:type="dxa"/>
        <w:jc w:val="center"/>
        <w:tblLayout w:type="fixed"/>
        <w:tblCellMar>
          <w:left w:w="0" w:type="dxa"/>
          <w:right w:w="0" w:type="dxa"/>
        </w:tblCellMar>
        <w:tblLook w:val="0000" w:firstRow="0" w:lastRow="0" w:firstColumn="0" w:lastColumn="0" w:noHBand="0" w:noVBand="0"/>
      </w:tblPr>
      <w:tblGrid>
        <w:gridCol w:w="2013"/>
        <w:gridCol w:w="1104"/>
        <w:gridCol w:w="1104"/>
        <w:gridCol w:w="1106"/>
        <w:gridCol w:w="1106"/>
        <w:gridCol w:w="1104"/>
        <w:gridCol w:w="1108"/>
        <w:gridCol w:w="1189"/>
      </w:tblGrid>
      <w:tr w:rsidR="00093C75" w:rsidRPr="003B7587" w:rsidTr="00DD1DC3">
        <w:trPr>
          <w:cantSplit/>
          <w:trHeight w:hRule="exact" w:val="470"/>
          <w:jc w:val="center"/>
        </w:trPr>
        <w:tc>
          <w:tcPr>
            <w:tcW w:w="201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93C75" w:rsidRPr="003B7587" w:rsidRDefault="00093C75" w:rsidP="00093C75">
            <w:pPr>
              <w:spacing w:before="6"/>
              <w:ind w:left="107" w:right="744"/>
              <w:jc w:val="center"/>
              <w:rPr>
                <w:rFonts w:ascii="Times New Roman" w:eastAsia="Arial" w:hAnsi="Times New Roman" w:cs="Times New Roman"/>
                <w:sz w:val="22"/>
                <w:szCs w:val="22"/>
              </w:rPr>
            </w:pPr>
            <w:r w:rsidRPr="003B7587">
              <w:rPr>
                <w:rFonts w:ascii="Times New Roman" w:eastAsia="Arial" w:hAnsi="Times New Roman" w:cs="Times New Roman"/>
                <w:sz w:val="22"/>
                <w:szCs w:val="22"/>
              </w:rPr>
              <w:t>Источник тепл</w:t>
            </w:r>
            <w:r w:rsidRPr="003B7587">
              <w:rPr>
                <w:rFonts w:ascii="Times New Roman" w:eastAsia="Arial" w:hAnsi="Times New Roman" w:cs="Times New Roman"/>
                <w:spacing w:val="1"/>
                <w:sz w:val="22"/>
                <w:szCs w:val="22"/>
              </w:rPr>
              <w:t>о</w:t>
            </w:r>
            <w:r w:rsidRPr="003B7587">
              <w:rPr>
                <w:rFonts w:ascii="Times New Roman" w:eastAsia="Arial" w:hAnsi="Times New Roman" w:cs="Times New Roman"/>
                <w:sz w:val="22"/>
                <w:szCs w:val="22"/>
              </w:rPr>
              <w:t>вой энергии</w:t>
            </w:r>
          </w:p>
        </w:tc>
        <w:tc>
          <w:tcPr>
            <w:tcW w:w="11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93C75" w:rsidRPr="003B7587" w:rsidRDefault="00093C75" w:rsidP="00093C75">
            <w:pPr>
              <w:spacing w:after="12" w:line="120" w:lineRule="exact"/>
              <w:jc w:val="center"/>
              <w:rPr>
                <w:rFonts w:ascii="Times New Roman" w:hAnsi="Times New Roman" w:cs="Times New Roman"/>
                <w:sz w:val="22"/>
                <w:szCs w:val="22"/>
              </w:rPr>
            </w:pPr>
          </w:p>
          <w:p w:rsidR="00093C75" w:rsidRPr="003B7587" w:rsidRDefault="00093C75" w:rsidP="00093C75">
            <w:pPr>
              <w:ind w:left="192"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Pr>
                <w:rFonts w:ascii="Times New Roman" w:eastAsia="Arial" w:hAnsi="Times New Roman" w:cs="Times New Roman"/>
                <w:bCs/>
                <w:spacing w:val="-1"/>
                <w:sz w:val="22"/>
                <w:szCs w:val="22"/>
              </w:rPr>
              <w:t>22</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11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93C75" w:rsidRPr="003B7587" w:rsidRDefault="00093C75" w:rsidP="00093C75">
            <w:pPr>
              <w:spacing w:after="12" w:line="120" w:lineRule="exact"/>
              <w:jc w:val="center"/>
              <w:rPr>
                <w:rFonts w:ascii="Times New Roman" w:hAnsi="Times New Roman" w:cs="Times New Roman"/>
                <w:sz w:val="22"/>
                <w:szCs w:val="22"/>
              </w:rPr>
            </w:pPr>
          </w:p>
          <w:p w:rsidR="00093C75" w:rsidRPr="003B7587" w:rsidRDefault="00093C75" w:rsidP="00093C75">
            <w:pPr>
              <w:ind w:left="13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Pr>
                <w:rFonts w:ascii="Times New Roman" w:eastAsia="Arial" w:hAnsi="Times New Roman" w:cs="Times New Roman"/>
                <w:bCs/>
                <w:spacing w:val="-1"/>
                <w:sz w:val="22"/>
                <w:szCs w:val="22"/>
              </w:rPr>
              <w:t>023</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93C75" w:rsidRPr="003B7587" w:rsidRDefault="00093C75" w:rsidP="00093C75">
            <w:pPr>
              <w:spacing w:after="12" w:line="120" w:lineRule="exact"/>
              <w:jc w:val="center"/>
              <w:rPr>
                <w:rFonts w:ascii="Times New Roman" w:hAnsi="Times New Roman" w:cs="Times New Roman"/>
                <w:sz w:val="22"/>
                <w:szCs w:val="22"/>
              </w:rPr>
            </w:pPr>
          </w:p>
          <w:p w:rsidR="00093C75" w:rsidRPr="003B7587" w:rsidRDefault="00093C75" w:rsidP="00093C75">
            <w:pPr>
              <w:ind w:left="117"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4</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93C75" w:rsidRPr="003B7587" w:rsidRDefault="00093C75" w:rsidP="00093C75">
            <w:pPr>
              <w:spacing w:after="12" w:line="120" w:lineRule="exact"/>
              <w:jc w:val="center"/>
              <w:rPr>
                <w:rFonts w:ascii="Times New Roman" w:hAnsi="Times New Roman" w:cs="Times New Roman"/>
                <w:sz w:val="22"/>
                <w:szCs w:val="22"/>
              </w:rPr>
            </w:pPr>
          </w:p>
          <w:p w:rsidR="00093C75" w:rsidRPr="003B7587" w:rsidRDefault="00093C75" w:rsidP="00093C75">
            <w:pPr>
              <w:ind w:left="185"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5</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11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93C75" w:rsidRPr="003B7587" w:rsidRDefault="00093C75" w:rsidP="00093C75">
            <w:pPr>
              <w:spacing w:after="12" w:line="120" w:lineRule="exact"/>
              <w:jc w:val="center"/>
              <w:rPr>
                <w:rFonts w:ascii="Times New Roman" w:hAnsi="Times New Roman" w:cs="Times New Roman"/>
                <w:sz w:val="22"/>
                <w:szCs w:val="22"/>
              </w:rPr>
            </w:pPr>
          </w:p>
          <w:p w:rsidR="00093C75" w:rsidRPr="003B7587" w:rsidRDefault="00093C75" w:rsidP="00093C75">
            <w:pPr>
              <w:ind w:left="153" w:right="-20"/>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6</w:t>
            </w:r>
            <w:r w:rsidRPr="003B7587">
              <w:rPr>
                <w:rFonts w:ascii="Times New Roman" w:eastAsia="Arial" w:hAnsi="Times New Roman" w:cs="Times New Roman"/>
                <w:sz w:val="22"/>
                <w:szCs w:val="22"/>
              </w:rPr>
              <w:t xml:space="preserve"> </w:t>
            </w:r>
            <w:r w:rsidRPr="003B7587">
              <w:rPr>
                <w:rFonts w:ascii="Times New Roman" w:eastAsia="Arial" w:hAnsi="Times New Roman" w:cs="Times New Roman"/>
                <w:bCs/>
                <w:spacing w:val="1"/>
                <w:sz w:val="22"/>
                <w:szCs w:val="22"/>
              </w:rPr>
              <w:t>г</w:t>
            </w:r>
            <w:r w:rsidRPr="003B7587">
              <w:rPr>
                <w:rFonts w:ascii="Times New Roman" w:eastAsia="Arial" w:hAnsi="Times New Roman" w:cs="Times New Roman"/>
                <w:bCs/>
                <w:sz w:val="22"/>
                <w:szCs w:val="22"/>
              </w:rPr>
              <w:t>.</w:t>
            </w:r>
          </w:p>
        </w:tc>
        <w:tc>
          <w:tcPr>
            <w:tcW w:w="110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93C75" w:rsidRPr="003B7587" w:rsidRDefault="00093C75" w:rsidP="00093C75">
            <w:pPr>
              <w:spacing w:before="16" w:line="237" w:lineRule="auto"/>
              <w:ind w:left="111" w:right="56"/>
              <w:jc w:val="center"/>
              <w:rPr>
                <w:rFonts w:ascii="Times New Roman" w:eastAsia="Arial" w:hAnsi="Times New Roman" w:cs="Times New Roman"/>
                <w:bCs/>
                <w:sz w:val="22"/>
                <w:szCs w:val="22"/>
              </w:rPr>
            </w:pP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2</w:t>
            </w:r>
            <w:r w:rsidRPr="003B7587">
              <w:rPr>
                <w:rFonts w:ascii="Times New Roman" w:eastAsia="Arial" w:hAnsi="Times New Roman" w:cs="Times New Roman"/>
                <w:spacing w:val="1"/>
                <w:sz w:val="22"/>
                <w:szCs w:val="22"/>
              </w:rPr>
              <w:t xml:space="preserve"> </w:t>
            </w:r>
            <w:r w:rsidRPr="003B7587">
              <w:rPr>
                <w:rFonts w:ascii="Times New Roman" w:eastAsia="Arial" w:hAnsi="Times New Roman" w:cs="Times New Roman"/>
                <w:bCs/>
                <w:sz w:val="22"/>
                <w:szCs w:val="22"/>
              </w:rPr>
              <w:t>-2</w:t>
            </w:r>
            <w:r w:rsidRPr="003B7587">
              <w:rPr>
                <w:rFonts w:ascii="Times New Roman" w:eastAsia="Arial" w:hAnsi="Times New Roman" w:cs="Times New Roman"/>
                <w:bCs/>
                <w:spacing w:val="-1"/>
                <w:sz w:val="22"/>
                <w:szCs w:val="22"/>
              </w:rPr>
              <w:t>0</w:t>
            </w:r>
            <w:r w:rsidRPr="003B7587">
              <w:rPr>
                <w:rFonts w:ascii="Times New Roman" w:eastAsia="Arial" w:hAnsi="Times New Roman" w:cs="Times New Roman"/>
                <w:bCs/>
                <w:sz w:val="22"/>
                <w:szCs w:val="22"/>
              </w:rPr>
              <w:t>2</w:t>
            </w:r>
            <w:r>
              <w:rPr>
                <w:rFonts w:ascii="Times New Roman" w:eastAsia="Arial" w:hAnsi="Times New Roman" w:cs="Times New Roman"/>
                <w:bCs/>
                <w:sz w:val="22"/>
                <w:szCs w:val="22"/>
              </w:rPr>
              <w:t>6</w:t>
            </w:r>
          </w:p>
        </w:tc>
        <w:tc>
          <w:tcPr>
            <w:tcW w:w="118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93C75" w:rsidRPr="003B7587" w:rsidRDefault="00093C75" w:rsidP="00093C75">
            <w:pPr>
              <w:spacing w:before="16" w:line="237" w:lineRule="auto"/>
              <w:ind w:right="52"/>
              <w:jc w:val="center"/>
              <w:rPr>
                <w:rFonts w:ascii="Times New Roman" w:eastAsia="Arial" w:hAnsi="Times New Roman" w:cs="Times New Roman"/>
                <w:bCs/>
                <w:sz w:val="22"/>
                <w:szCs w:val="22"/>
              </w:rPr>
            </w:pPr>
            <w:r>
              <w:rPr>
                <w:rFonts w:ascii="Times New Roman" w:eastAsia="Arial" w:hAnsi="Times New Roman" w:cs="Times New Roman"/>
                <w:bCs/>
                <w:sz w:val="22"/>
                <w:szCs w:val="22"/>
              </w:rPr>
              <w:t>2027-2031</w:t>
            </w:r>
          </w:p>
        </w:tc>
      </w:tr>
      <w:tr w:rsidR="00093C75" w:rsidRPr="003B7587" w:rsidTr="00DB3394">
        <w:trPr>
          <w:cantSplit/>
          <w:trHeight w:hRule="exact" w:val="691"/>
          <w:jc w:val="center"/>
        </w:trPr>
        <w:tc>
          <w:tcPr>
            <w:tcW w:w="201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93C75" w:rsidRPr="003B7587" w:rsidRDefault="00093C75" w:rsidP="00093C75">
            <w:pPr>
              <w:spacing w:before="6"/>
              <w:ind w:right="-20"/>
              <w:rPr>
                <w:rFonts w:ascii="Times New Roman" w:eastAsia="Arial" w:hAnsi="Times New Roman" w:cs="Times New Roman"/>
                <w:sz w:val="22"/>
                <w:szCs w:val="22"/>
              </w:rPr>
            </w:pPr>
            <w:r>
              <w:rPr>
                <w:rFonts w:ascii="Times New Roman" w:eastAsia="Arial" w:hAnsi="Times New Roman" w:cs="Times New Roman"/>
                <w:sz w:val="22"/>
                <w:szCs w:val="22"/>
              </w:rPr>
              <w:t>П.Марьино</w:t>
            </w:r>
          </w:p>
        </w:tc>
        <w:tc>
          <w:tcPr>
            <w:tcW w:w="11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93C75" w:rsidRPr="003B7587" w:rsidRDefault="00093C75" w:rsidP="00DB3394">
            <w:pPr>
              <w:jc w:val="center"/>
              <w:rPr>
                <w:rFonts w:ascii="Times New Roman" w:hAnsi="Times New Roman" w:cs="Times New Roman"/>
                <w:sz w:val="22"/>
                <w:szCs w:val="22"/>
              </w:rPr>
            </w:pPr>
            <w:r w:rsidRPr="003B7587">
              <w:rPr>
                <w:rFonts w:ascii="Times New Roman" w:eastAsia="Arial" w:hAnsi="Times New Roman" w:cs="Times New Roman"/>
                <w:sz w:val="22"/>
                <w:szCs w:val="22"/>
              </w:rPr>
              <w:t>4</w:t>
            </w:r>
            <w:r>
              <w:rPr>
                <w:rFonts w:ascii="Times New Roman" w:eastAsia="Arial" w:hAnsi="Times New Roman" w:cs="Times New Roman"/>
                <w:sz w:val="22"/>
                <w:szCs w:val="22"/>
              </w:rPr>
              <w:t>5,5</w:t>
            </w:r>
          </w:p>
        </w:tc>
        <w:tc>
          <w:tcPr>
            <w:tcW w:w="11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93C75" w:rsidRDefault="00093C75" w:rsidP="00DB3394">
            <w:pPr>
              <w:jc w:val="center"/>
            </w:pPr>
            <w:r w:rsidRPr="00843DBD">
              <w:rPr>
                <w:rFonts w:ascii="Times New Roman" w:eastAsia="Arial" w:hAnsi="Times New Roman" w:cs="Times New Roman"/>
                <w:sz w:val="22"/>
                <w:szCs w:val="22"/>
              </w:rPr>
              <w:t>4</w:t>
            </w:r>
            <w:r>
              <w:rPr>
                <w:rFonts w:ascii="Times New Roman" w:eastAsia="Arial" w:hAnsi="Times New Roman" w:cs="Times New Roman"/>
                <w:sz w:val="22"/>
                <w:szCs w:val="22"/>
              </w:rPr>
              <w:t>6,0</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93C75" w:rsidRDefault="00093C75" w:rsidP="00DB3394">
            <w:pPr>
              <w:jc w:val="center"/>
            </w:pPr>
            <w:r w:rsidRPr="00843DBD">
              <w:rPr>
                <w:rFonts w:ascii="Times New Roman" w:eastAsia="Arial" w:hAnsi="Times New Roman" w:cs="Times New Roman"/>
                <w:sz w:val="22"/>
                <w:szCs w:val="22"/>
              </w:rPr>
              <w:t>4</w:t>
            </w:r>
            <w:r>
              <w:rPr>
                <w:rFonts w:ascii="Times New Roman" w:eastAsia="Arial" w:hAnsi="Times New Roman" w:cs="Times New Roman"/>
                <w:sz w:val="22"/>
                <w:szCs w:val="22"/>
              </w:rPr>
              <w:t>6</w:t>
            </w:r>
            <w:r w:rsidRPr="00843DBD">
              <w:rPr>
                <w:rFonts w:ascii="Times New Roman" w:eastAsia="Arial" w:hAnsi="Times New Roman" w:cs="Times New Roman"/>
                <w:sz w:val="22"/>
                <w:szCs w:val="22"/>
              </w:rPr>
              <w:t>,5</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93C75" w:rsidRDefault="00093C75" w:rsidP="00DB3394">
            <w:pPr>
              <w:jc w:val="center"/>
            </w:pPr>
            <w:r w:rsidRPr="00843DBD">
              <w:rPr>
                <w:rFonts w:ascii="Times New Roman" w:eastAsia="Arial" w:hAnsi="Times New Roman" w:cs="Times New Roman"/>
                <w:sz w:val="22"/>
                <w:szCs w:val="22"/>
              </w:rPr>
              <w:t>4</w:t>
            </w:r>
            <w:r>
              <w:rPr>
                <w:rFonts w:ascii="Times New Roman" w:eastAsia="Arial" w:hAnsi="Times New Roman" w:cs="Times New Roman"/>
                <w:sz w:val="22"/>
                <w:szCs w:val="22"/>
              </w:rPr>
              <w:t>7,0</w:t>
            </w:r>
          </w:p>
        </w:tc>
        <w:tc>
          <w:tcPr>
            <w:tcW w:w="11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93C75" w:rsidRDefault="00093C75" w:rsidP="00DB3394">
            <w:pPr>
              <w:jc w:val="center"/>
            </w:pPr>
            <w:r w:rsidRPr="00843DBD">
              <w:rPr>
                <w:rFonts w:ascii="Times New Roman" w:eastAsia="Arial" w:hAnsi="Times New Roman" w:cs="Times New Roman"/>
                <w:sz w:val="22"/>
                <w:szCs w:val="22"/>
              </w:rPr>
              <w:t>4</w:t>
            </w:r>
            <w:r>
              <w:rPr>
                <w:rFonts w:ascii="Times New Roman" w:eastAsia="Arial" w:hAnsi="Times New Roman" w:cs="Times New Roman"/>
                <w:sz w:val="22"/>
                <w:szCs w:val="22"/>
              </w:rPr>
              <w:t>7</w:t>
            </w:r>
            <w:r w:rsidRPr="00843DBD">
              <w:rPr>
                <w:rFonts w:ascii="Times New Roman" w:eastAsia="Arial" w:hAnsi="Times New Roman" w:cs="Times New Roman"/>
                <w:sz w:val="22"/>
                <w:szCs w:val="22"/>
              </w:rPr>
              <w:t>,5</w:t>
            </w:r>
          </w:p>
        </w:tc>
        <w:tc>
          <w:tcPr>
            <w:tcW w:w="110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93C75" w:rsidRDefault="00093C75" w:rsidP="00DB3394">
            <w:pPr>
              <w:jc w:val="center"/>
            </w:pPr>
            <w:r w:rsidRPr="00843DBD">
              <w:rPr>
                <w:rFonts w:ascii="Times New Roman" w:eastAsia="Arial" w:hAnsi="Times New Roman" w:cs="Times New Roman"/>
                <w:sz w:val="22"/>
                <w:szCs w:val="22"/>
              </w:rPr>
              <w:t>4</w:t>
            </w:r>
            <w:r>
              <w:rPr>
                <w:rFonts w:ascii="Times New Roman" w:eastAsia="Arial" w:hAnsi="Times New Roman" w:cs="Times New Roman"/>
                <w:sz w:val="22"/>
                <w:szCs w:val="22"/>
              </w:rPr>
              <w:t>6,5</w:t>
            </w:r>
          </w:p>
        </w:tc>
        <w:tc>
          <w:tcPr>
            <w:tcW w:w="118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93C75" w:rsidRDefault="00093C75" w:rsidP="00DB3394">
            <w:pPr>
              <w:jc w:val="center"/>
            </w:pPr>
            <w:r w:rsidRPr="00843DBD">
              <w:rPr>
                <w:rFonts w:ascii="Times New Roman" w:eastAsia="Arial" w:hAnsi="Times New Roman" w:cs="Times New Roman"/>
                <w:sz w:val="22"/>
                <w:szCs w:val="22"/>
              </w:rPr>
              <w:t>4</w:t>
            </w:r>
            <w:r w:rsidR="00DB3394">
              <w:rPr>
                <w:rFonts w:ascii="Times New Roman" w:eastAsia="Arial" w:hAnsi="Times New Roman" w:cs="Times New Roman"/>
                <w:sz w:val="22"/>
                <w:szCs w:val="22"/>
              </w:rPr>
              <w:t>8</w:t>
            </w:r>
            <w:r>
              <w:rPr>
                <w:rFonts w:ascii="Times New Roman" w:eastAsia="Arial" w:hAnsi="Times New Roman" w:cs="Times New Roman"/>
                <w:sz w:val="22"/>
                <w:szCs w:val="22"/>
              </w:rPr>
              <w:t>,5</w:t>
            </w:r>
          </w:p>
        </w:tc>
      </w:tr>
      <w:tr w:rsidR="000B13D6" w:rsidRPr="003B7587" w:rsidTr="00DB3394">
        <w:trPr>
          <w:cantSplit/>
          <w:trHeight w:hRule="exact" w:val="691"/>
          <w:jc w:val="center"/>
        </w:trPr>
        <w:tc>
          <w:tcPr>
            <w:tcW w:w="201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B13D6" w:rsidRDefault="000B13D6" w:rsidP="00825BCD">
            <w:pPr>
              <w:spacing w:before="6"/>
              <w:ind w:right="-20"/>
              <w:rPr>
                <w:rFonts w:ascii="Times New Roman" w:eastAsia="Arial" w:hAnsi="Times New Roman" w:cs="Times New Roman"/>
                <w:sz w:val="22"/>
                <w:szCs w:val="22"/>
              </w:rPr>
            </w:pPr>
            <w:r>
              <w:rPr>
                <w:rFonts w:ascii="Times New Roman" w:eastAsia="Arial" w:hAnsi="Times New Roman" w:cs="Times New Roman"/>
                <w:sz w:val="22"/>
                <w:szCs w:val="22"/>
              </w:rPr>
              <w:t>П.Учительский</w:t>
            </w:r>
          </w:p>
        </w:tc>
        <w:tc>
          <w:tcPr>
            <w:tcW w:w="11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B13D6" w:rsidRPr="003B7587" w:rsidRDefault="00093C75" w:rsidP="00794C9A">
            <w:pPr>
              <w:jc w:val="center"/>
              <w:rPr>
                <w:rFonts w:ascii="Times New Roman" w:eastAsia="Arial" w:hAnsi="Times New Roman" w:cs="Times New Roman"/>
                <w:sz w:val="22"/>
                <w:szCs w:val="22"/>
              </w:rPr>
            </w:pPr>
            <w:r>
              <w:rPr>
                <w:rFonts w:ascii="Times New Roman" w:eastAsia="Arial" w:hAnsi="Times New Roman" w:cs="Times New Roman"/>
                <w:sz w:val="22"/>
                <w:szCs w:val="22"/>
              </w:rPr>
              <w:t>41,4</w:t>
            </w:r>
          </w:p>
        </w:tc>
        <w:tc>
          <w:tcPr>
            <w:tcW w:w="11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B13D6" w:rsidRPr="003B7587" w:rsidRDefault="00093C75" w:rsidP="00093C75">
            <w:pPr>
              <w:jc w:val="center"/>
              <w:rPr>
                <w:rFonts w:ascii="Times New Roman" w:eastAsia="Arial" w:hAnsi="Times New Roman" w:cs="Times New Roman"/>
                <w:sz w:val="22"/>
                <w:szCs w:val="22"/>
              </w:rPr>
            </w:pPr>
            <w:r>
              <w:rPr>
                <w:rFonts w:ascii="Times New Roman" w:eastAsia="Arial" w:hAnsi="Times New Roman" w:cs="Times New Roman"/>
                <w:sz w:val="22"/>
                <w:szCs w:val="22"/>
              </w:rPr>
              <w:t>41,9</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B13D6" w:rsidRPr="00093C75" w:rsidRDefault="00093C75" w:rsidP="00794C9A">
            <w:pPr>
              <w:jc w:val="center"/>
              <w:rPr>
                <w:rFonts w:ascii="Times New Roman" w:eastAsia="Arial" w:hAnsi="Times New Roman" w:cs="Times New Roman"/>
                <w:sz w:val="22"/>
                <w:szCs w:val="22"/>
              </w:rPr>
            </w:pPr>
            <w:r>
              <w:rPr>
                <w:rFonts w:ascii="Times New Roman" w:eastAsia="Arial" w:hAnsi="Times New Roman" w:cs="Times New Roman"/>
                <w:sz w:val="22"/>
                <w:szCs w:val="22"/>
              </w:rPr>
              <w:t>42,4</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B13D6" w:rsidRPr="00093C75" w:rsidRDefault="00093C75" w:rsidP="00794C9A">
            <w:pPr>
              <w:jc w:val="center"/>
              <w:rPr>
                <w:rFonts w:ascii="Times New Roman" w:eastAsia="Arial" w:hAnsi="Times New Roman" w:cs="Times New Roman"/>
                <w:sz w:val="22"/>
                <w:szCs w:val="22"/>
              </w:rPr>
            </w:pPr>
            <w:r>
              <w:rPr>
                <w:rFonts w:ascii="Times New Roman" w:eastAsia="Arial" w:hAnsi="Times New Roman" w:cs="Times New Roman"/>
                <w:sz w:val="22"/>
                <w:szCs w:val="22"/>
              </w:rPr>
              <w:t>42,9</w:t>
            </w:r>
          </w:p>
        </w:tc>
        <w:tc>
          <w:tcPr>
            <w:tcW w:w="11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B13D6" w:rsidRPr="00093C75" w:rsidRDefault="00093C75" w:rsidP="00794C9A">
            <w:pPr>
              <w:jc w:val="center"/>
              <w:rPr>
                <w:rFonts w:ascii="Times New Roman" w:eastAsia="Arial" w:hAnsi="Times New Roman" w:cs="Times New Roman"/>
                <w:sz w:val="22"/>
                <w:szCs w:val="22"/>
              </w:rPr>
            </w:pPr>
            <w:r>
              <w:rPr>
                <w:rFonts w:ascii="Times New Roman" w:eastAsia="Arial" w:hAnsi="Times New Roman" w:cs="Times New Roman"/>
                <w:sz w:val="22"/>
                <w:szCs w:val="22"/>
              </w:rPr>
              <w:t>43,4</w:t>
            </w:r>
          </w:p>
        </w:tc>
        <w:tc>
          <w:tcPr>
            <w:tcW w:w="110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B13D6" w:rsidRPr="00093C75" w:rsidRDefault="00093C75" w:rsidP="00794C9A">
            <w:pPr>
              <w:jc w:val="center"/>
              <w:rPr>
                <w:rFonts w:ascii="Times New Roman" w:eastAsia="Arial" w:hAnsi="Times New Roman" w:cs="Times New Roman"/>
                <w:sz w:val="22"/>
                <w:szCs w:val="22"/>
              </w:rPr>
            </w:pPr>
            <w:r>
              <w:rPr>
                <w:rFonts w:ascii="Times New Roman" w:eastAsia="Arial" w:hAnsi="Times New Roman" w:cs="Times New Roman"/>
                <w:sz w:val="22"/>
                <w:szCs w:val="22"/>
              </w:rPr>
              <w:t>42,4</w:t>
            </w:r>
          </w:p>
        </w:tc>
        <w:tc>
          <w:tcPr>
            <w:tcW w:w="118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B13D6" w:rsidRPr="00DB3394" w:rsidRDefault="00DB3394" w:rsidP="00DB3394">
            <w:pPr>
              <w:jc w:val="center"/>
              <w:rPr>
                <w:rFonts w:ascii="Times New Roman" w:eastAsia="Arial" w:hAnsi="Times New Roman" w:cs="Times New Roman"/>
                <w:sz w:val="22"/>
                <w:szCs w:val="22"/>
              </w:rPr>
            </w:pPr>
            <w:r>
              <w:rPr>
                <w:rFonts w:ascii="Times New Roman" w:eastAsia="Arial" w:hAnsi="Times New Roman" w:cs="Times New Roman"/>
                <w:sz w:val="22"/>
                <w:szCs w:val="22"/>
              </w:rPr>
              <w:t>44,9</w:t>
            </w:r>
          </w:p>
        </w:tc>
      </w:tr>
      <w:tr w:rsidR="000B13D6" w:rsidRPr="003B7587" w:rsidTr="00DB3394">
        <w:trPr>
          <w:cantSplit/>
          <w:trHeight w:hRule="exact" w:val="691"/>
          <w:jc w:val="center"/>
        </w:trPr>
        <w:tc>
          <w:tcPr>
            <w:tcW w:w="201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B13D6" w:rsidRDefault="000B13D6" w:rsidP="00825BCD">
            <w:pPr>
              <w:spacing w:before="6"/>
              <w:ind w:right="-20"/>
              <w:rPr>
                <w:rFonts w:ascii="Times New Roman" w:eastAsia="Arial" w:hAnsi="Times New Roman" w:cs="Times New Roman"/>
                <w:sz w:val="22"/>
                <w:szCs w:val="22"/>
              </w:rPr>
            </w:pPr>
            <w:r>
              <w:rPr>
                <w:rFonts w:ascii="Times New Roman" w:eastAsia="Arial" w:hAnsi="Times New Roman" w:cs="Times New Roman"/>
                <w:sz w:val="22"/>
                <w:szCs w:val="22"/>
              </w:rPr>
              <w:t>Школа-интернат</w:t>
            </w:r>
          </w:p>
        </w:tc>
        <w:tc>
          <w:tcPr>
            <w:tcW w:w="11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B13D6" w:rsidRPr="003B7587" w:rsidRDefault="00CF19FA" w:rsidP="00794C9A">
            <w:pPr>
              <w:jc w:val="center"/>
              <w:rPr>
                <w:rFonts w:ascii="Times New Roman" w:eastAsia="Arial" w:hAnsi="Times New Roman" w:cs="Times New Roman"/>
                <w:sz w:val="22"/>
                <w:szCs w:val="22"/>
              </w:rPr>
            </w:pPr>
            <w:r>
              <w:rPr>
                <w:rFonts w:ascii="Times New Roman" w:eastAsia="Arial" w:hAnsi="Times New Roman" w:cs="Times New Roman"/>
                <w:sz w:val="22"/>
                <w:szCs w:val="22"/>
              </w:rPr>
              <w:t>39,3</w:t>
            </w:r>
          </w:p>
        </w:tc>
        <w:tc>
          <w:tcPr>
            <w:tcW w:w="11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B13D6" w:rsidRPr="003B7587" w:rsidRDefault="00CF19FA" w:rsidP="00794C9A">
            <w:pPr>
              <w:jc w:val="center"/>
              <w:rPr>
                <w:rFonts w:ascii="Times New Roman" w:eastAsia="Arial" w:hAnsi="Times New Roman" w:cs="Times New Roman"/>
                <w:sz w:val="22"/>
                <w:szCs w:val="22"/>
              </w:rPr>
            </w:pPr>
            <w:r>
              <w:rPr>
                <w:rFonts w:ascii="Times New Roman" w:eastAsia="Arial" w:hAnsi="Times New Roman" w:cs="Times New Roman"/>
                <w:sz w:val="22"/>
                <w:szCs w:val="22"/>
              </w:rPr>
              <w:t>39,7</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B13D6" w:rsidRPr="00CF19FA" w:rsidRDefault="00CF19FA" w:rsidP="00794C9A">
            <w:pPr>
              <w:jc w:val="center"/>
              <w:rPr>
                <w:rFonts w:ascii="Times New Roman" w:eastAsia="Arial" w:hAnsi="Times New Roman" w:cs="Times New Roman"/>
                <w:sz w:val="22"/>
                <w:szCs w:val="22"/>
              </w:rPr>
            </w:pPr>
            <w:r>
              <w:rPr>
                <w:rFonts w:ascii="Times New Roman" w:eastAsia="Arial" w:hAnsi="Times New Roman" w:cs="Times New Roman"/>
                <w:sz w:val="22"/>
                <w:szCs w:val="22"/>
              </w:rPr>
              <w:t>40,1</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B13D6" w:rsidRPr="00CF19FA" w:rsidRDefault="00CF19FA" w:rsidP="00794C9A">
            <w:pPr>
              <w:jc w:val="center"/>
              <w:rPr>
                <w:rFonts w:ascii="Times New Roman" w:eastAsia="Arial" w:hAnsi="Times New Roman" w:cs="Times New Roman"/>
                <w:sz w:val="22"/>
                <w:szCs w:val="22"/>
              </w:rPr>
            </w:pPr>
            <w:r>
              <w:rPr>
                <w:rFonts w:ascii="Times New Roman" w:eastAsia="Arial" w:hAnsi="Times New Roman" w:cs="Times New Roman"/>
                <w:sz w:val="22"/>
                <w:szCs w:val="22"/>
              </w:rPr>
              <w:t>40,4</w:t>
            </w:r>
          </w:p>
        </w:tc>
        <w:tc>
          <w:tcPr>
            <w:tcW w:w="11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B13D6" w:rsidRPr="00CF19FA" w:rsidRDefault="00CF19FA" w:rsidP="00794C9A">
            <w:pPr>
              <w:jc w:val="center"/>
              <w:rPr>
                <w:rFonts w:ascii="Times New Roman" w:eastAsia="Arial" w:hAnsi="Times New Roman" w:cs="Times New Roman"/>
                <w:sz w:val="22"/>
                <w:szCs w:val="22"/>
              </w:rPr>
            </w:pPr>
            <w:r>
              <w:rPr>
                <w:rFonts w:ascii="Times New Roman" w:eastAsia="Arial" w:hAnsi="Times New Roman" w:cs="Times New Roman"/>
                <w:sz w:val="22"/>
                <w:szCs w:val="22"/>
              </w:rPr>
              <w:t>40,7</w:t>
            </w:r>
          </w:p>
        </w:tc>
        <w:tc>
          <w:tcPr>
            <w:tcW w:w="110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B13D6" w:rsidRPr="00CF19FA" w:rsidRDefault="00CF19FA" w:rsidP="00794C9A">
            <w:pPr>
              <w:jc w:val="center"/>
              <w:rPr>
                <w:rFonts w:ascii="Times New Roman" w:eastAsia="Arial" w:hAnsi="Times New Roman" w:cs="Times New Roman"/>
                <w:sz w:val="22"/>
                <w:szCs w:val="22"/>
              </w:rPr>
            </w:pPr>
            <w:r>
              <w:rPr>
                <w:rFonts w:ascii="Times New Roman" w:eastAsia="Arial" w:hAnsi="Times New Roman" w:cs="Times New Roman"/>
                <w:sz w:val="22"/>
                <w:szCs w:val="22"/>
              </w:rPr>
              <w:t>41,1</w:t>
            </w:r>
          </w:p>
        </w:tc>
        <w:tc>
          <w:tcPr>
            <w:tcW w:w="118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0B13D6" w:rsidRPr="00CF19FA" w:rsidRDefault="00CF19FA" w:rsidP="00794C9A">
            <w:pPr>
              <w:jc w:val="center"/>
              <w:rPr>
                <w:rFonts w:ascii="Times New Roman" w:eastAsia="Arial" w:hAnsi="Times New Roman" w:cs="Times New Roman"/>
                <w:sz w:val="22"/>
                <w:szCs w:val="22"/>
              </w:rPr>
            </w:pPr>
            <w:r>
              <w:rPr>
                <w:rFonts w:ascii="Times New Roman" w:eastAsia="Arial" w:hAnsi="Times New Roman" w:cs="Times New Roman"/>
                <w:sz w:val="22"/>
                <w:szCs w:val="22"/>
              </w:rPr>
              <w:t>42,2</w:t>
            </w:r>
          </w:p>
        </w:tc>
      </w:tr>
    </w:tbl>
    <w:p w:rsidR="00AC2ED6" w:rsidRPr="003B7587" w:rsidRDefault="00AC2ED6" w:rsidP="00AC2ED6">
      <w:pPr>
        <w:spacing w:line="240" w:lineRule="exact"/>
        <w:rPr>
          <w:rFonts w:ascii="Times New Roman" w:hAnsi="Times New Roman" w:cs="Times New Roman"/>
        </w:rPr>
      </w:pPr>
    </w:p>
    <w:p w:rsidR="00AC2ED6" w:rsidRPr="00597EA3" w:rsidRDefault="00AC2ED6" w:rsidP="00597EA3">
      <w:pPr>
        <w:pStyle w:val="2"/>
        <w:jc w:val="both"/>
        <w:rPr>
          <w:b/>
          <w:sz w:val="24"/>
          <w:szCs w:val="24"/>
          <w:u w:val="none"/>
        </w:rPr>
      </w:pPr>
      <w:bookmarkStart w:id="331" w:name="_Toc40725281"/>
      <w:bookmarkStart w:id="332" w:name="_Toc41977744"/>
      <w:bookmarkStart w:id="333" w:name="_Toc41978014"/>
      <w:bookmarkStart w:id="334" w:name="_Toc89098021"/>
      <w:r w:rsidRPr="00597EA3">
        <w:rPr>
          <w:b/>
          <w:spacing w:val="1"/>
          <w:sz w:val="24"/>
          <w:szCs w:val="24"/>
          <w:u w:val="none"/>
        </w:rPr>
        <w:t>1</w:t>
      </w:r>
      <w:r w:rsidR="000B13D6">
        <w:rPr>
          <w:b/>
          <w:spacing w:val="1"/>
          <w:sz w:val="24"/>
          <w:szCs w:val="24"/>
          <w:u w:val="none"/>
        </w:rPr>
        <w:t>3</w:t>
      </w:r>
      <w:r w:rsidRPr="00597EA3">
        <w:rPr>
          <w:b/>
          <w:spacing w:val="1"/>
          <w:sz w:val="24"/>
          <w:szCs w:val="24"/>
          <w:u w:val="none"/>
        </w:rPr>
        <w:t>.1</w:t>
      </w:r>
      <w:r w:rsidR="000B13D6">
        <w:rPr>
          <w:b/>
          <w:spacing w:val="1"/>
          <w:sz w:val="24"/>
          <w:szCs w:val="24"/>
          <w:u w:val="none"/>
        </w:rPr>
        <w:t>2</w:t>
      </w:r>
      <w:r w:rsidRPr="00597EA3">
        <w:rPr>
          <w:b/>
          <w:sz w:val="24"/>
          <w:szCs w:val="24"/>
          <w:u w:val="none"/>
        </w:rPr>
        <w:t>. О</w:t>
      </w:r>
      <w:r w:rsidRPr="00597EA3">
        <w:rPr>
          <w:b/>
          <w:spacing w:val="-1"/>
          <w:sz w:val="24"/>
          <w:szCs w:val="24"/>
          <w:u w:val="none"/>
        </w:rPr>
        <w:t>тн</w:t>
      </w:r>
      <w:r w:rsidRPr="00597EA3">
        <w:rPr>
          <w:b/>
          <w:spacing w:val="1"/>
          <w:sz w:val="24"/>
          <w:szCs w:val="24"/>
          <w:u w:val="none"/>
        </w:rPr>
        <w:t>о</w:t>
      </w:r>
      <w:r w:rsidRPr="00597EA3">
        <w:rPr>
          <w:b/>
          <w:spacing w:val="-2"/>
          <w:sz w:val="24"/>
          <w:szCs w:val="24"/>
          <w:u w:val="none"/>
        </w:rPr>
        <w:t>ш</w:t>
      </w:r>
      <w:r w:rsidRPr="00597EA3">
        <w:rPr>
          <w:b/>
          <w:spacing w:val="2"/>
          <w:sz w:val="24"/>
          <w:szCs w:val="24"/>
          <w:u w:val="none"/>
        </w:rPr>
        <w:t>е</w:t>
      </w:r>
      <w:r w:rsidRPr="00597EA3">
        <w:rPr>
          <w:b/>
          <w:sz w:val="24"/>
          <w:szCs w:val="24"/>
          <w:u w:val="none"/>
        </w:rPr>
        <w:t>н</w:t>
      </w:r>
      <w:r w:rsidRPr="00597EA3">
        <w:rPr>
          <w:b/>
          <w:spacing w:val="-1"/>
          <w:sz w:val="24"/>
          <w:szCs w:val="24"/>
          <w:u w:val="none"/>
        </w:rPr>
        <w:t>и</w:t>
      </w:r>
      <w:r w:rsidRPr="00597EA3">
        <w:rPr>
          <w:b/>
          <w:sz w:val="24"/>
          <w:szCs w:val="24"/>
          <w:u w:val="none"/>
        </w:rPr>
        <w:t>е</w:t>
      </w:r>
      <w:r w:rsidRPr="00597EA3">
        <w:rPr>
          <w:b/>
          <w:spacing w:val="5"/>
          <w:sz w:val="24"/>
          <w:szCs w:val="24"/>
          <w:u w:val="none"/>
        </w:rPr>
        <w:t xml:space="preserve"> </w:t>
      </w:r>
      <w:r w:rsidRPr="00597EA3">
        <w:rPr>
          <w:b/>
          <w:spacing w:val="-2"/>
          <w:sz w:val="24"/>
          <w:szCs w:val="24"/>
          <w:u w:val="none"/>
        </w:rPr>
        <w:t>у</w:t>
      </w:r>
      <w:r w:rsidRPr="00597EA3">
        <w:rPr>
          <w:b/>
          <w:spacing w:val="1"/>
          <w:sz w:val="24"/>
          <w:szCs w:val="24"/>
          <w:u w:val="none"/>
        </w:rPr>
        <w:t>с</w:t>
      </w:r>
      <w:r w:rsidRPr="00597EA3">
        <w:rPr>
          <w:b/>
          <w:sz w:val="24"/>
          <w:szCs w:val="24"/>
          <w:u w:val="none"/>
        </w:rPr>
        <w:t>та</w:t>
      </w:r>
      <w:r w:rsidRPr="00597EA3">
        <w:rPr>
          <w:b/>
          <w:spacing w:val="-1"/>
          <w:sz w:val="24"/>
          <w:szCs w:val="24"/>
          <w:u w:val="none"/>
        </w:rPr>
        <w:t>н</w:t>
      </w:r>
      <w:r w:rsidRPr="00597EA3">
        <w:rPr>
          <w:b/>
          <w:sz w:val="24"/>
          <w:szCs w:val="24"/>
          <w:u w:val="none"/>
        </w:rPr>
        <w:t xml:space="preserve">овленной </w:t>
      </w:r>
      <w:r w:rsidRPr="00597EA3">
        <w:rPr>
          <w:b/>
          <w:spacing w:val="-2"/>
          <w:sz w:val="24"/>
          <w:szCs w:val="24"/>
          <w:u w:val="none"/>
        </w:rPr>
        <w:t>т</w:t>
      </w:r>
      <w:r w:rsidRPr="00597EA3">
        <w:rPr>
          <w:b/>
          <w:sz w:val="24"/>
          <w:szCs w:val="24"/>
          <w:u w:val="none"/>
        </w:rPr>
        <w:t>епло</w:t>
      </w:r>
      <w:r w:rsidRPr="00597EA3">
        <w:rPr>
          <w:b/>
          <w:spacing w:val="1"/>
          <w:sz w:val="24"/>
          <w:szCs w:val="24"/>
          <w:u w:val="none"/>
        </w:rPr>
        <w:t>в</w:t>
      </w:r>
      <w:r w:rsidRPr="00597EA3">
        <w:rPr>
          <w:b/>
          <w:sz w:val="24"/>
          <w:szCs w:val="24"/>
          <w:u w:val="none"/>
        </w:rPr>
        <w:t>ой</w:t>
      </w:r>
      <w:r w:rsidRPr="00597EA3">
        <w:rPr>
          <w:b/>
          <w:spacing w:val="2"/>
          <w:sz w:val="24"/>
          <w:szCs w:val="24"/>
          <w:u w:val="none"/>
        </w:rPr>
        <w:t xml:space="preserve"> </w:t>
      </w:r>
      <w:r w:rsidRPr="00597EA3">
        <w:rPr>
          <w:b/>
          <w:sz w:val="24"/>
          <w:szCs w:val="24"/>
          <w:u w:val="none"/>
        </w:rPr>
        <w:t>мощ</w:t>
      </w:r>
      <w:r w:rsidRPr="00597EA3">
        <w:rPr>
          <w:b/>
          <w:spacing w:val="-1"/>
          <w:sz w:val="24"/>
          <w:szCs w:val="24"/>
          <w:u w:val="none"/>
        </w:rPr>
        <w:t>н</w:t>
      </w:r>
      <w:r w:rsidRPr="00597EA3">
        <w:rPr>
          <w:b/>
          <w:sz w:val="24"/>
          <w:szCs w:val="24"/>
          <w:u w:val="none"/>
        </w:rPr>
        <w:t>о</w:t>
      </w:r>
      <w:r w:rsidRPr="00597EA3">
        <w:rPr>
          <w:b/>
          <w:spacing w:val="3"/>
          <w:sz w:val="24"/>
          <w:szCs w:val="24"/>
          <w:u w:val="none"/>
        </w:rPr>
        <w:t>с</w:t>
      </w:r>
      <w:r w:rsidRPr="00597EA3">
        <w:rPr>
          <w:b/>
          <w:spacing w:val="-2"/>
          <w:sz w:val="24"/>
          <w:szCs w:val="24"/>
          <w:u w:val="none"/>
        </w:rPr>
        <w:t>т</w:t>
      </w:r>
      <w:r w:rsidRPr="00597EA3">
        <w:rPr>
          <w:b/>
          <w:sz w:val="24"/>
          <w:szCs w:val="24"/>
          <w:u w:val="none"/>
        </w:rPr>
        <w:t>и обо</w:t>
      </w:r>
      <w:r w:rsidRPr="00597EA3">
        <w:rPr>
          <w:b/>
          <w:spacing w:val="2"/>
          <w:sz w:val="24"/>
          <w:szCs w:val="24"/>
          <w:u w:val="none"/>
        </w:rPr>
        <w:t>р</w:t>
      </w:r>
      <w:r w:rsidRPr="00597EA3">
        <w:rPr>
          <w:b/>
          <w:spacing w:val="-3"/>
          <w:sz w:val="24"/>
          <w:szCs w:val="24"/>
          <w:u w:val="none"/>
        </w:rPr>
        <w:t>у</w:t>
      </w:r>
      <w:r w:rsidRPr="00597EA3">
        <w:rPr>
          <w:b/>
          <w:sz w:val="24"/>
          <w:szCs w:val="24"/>
          <w:u w:val="none"/>
        </w:rPr>
        <w:t>д</w:t>
      </w:r>
      <w:r w:rsidRPr="00597EA3">
        <w:rPr>
          <w:b/>
          <w:spacing w:val="2"/>
          <w:sz w:val="24"/>
          <w:szCs w:val="24"/>
          <w:u w:val="none"/>
        </w:rPr>
        <w:t>о</w:t>
      </w:r>
      <w:r w:rsidRPr="00597EA3">
        <w:rPr>
          <w:b/>
          <w:sz w:val="24"/>
          <w:szCs w:val="24"/>
          <w:u w:val="none"/>
        </w:rPr>
        <w:t>ван</w:t>
      </w:r>
      <w:r w:rsidRPr="00597EA3">
        <w:rPr>
          <w:b/>
          <w:spacing w:val="-1"/>
          <w:sz w:val="24"/>
          <w:szCs w:val="24"/>
          <w:u w:val="none"/>
        </w:rPr>
        <w:t>и</w:t>
      </w:r>
      <w:r w:rsidRPr="00597EA3">
        <w:rPr>
          <w:b/>
          <w:sz w:val="24"/>
          <w:szCs w:val="24"/>
          <w:u w:val="none"/>
        </w:rPr>
        <w:t>я</w:t>
      </w:r>
      <w:r w:rsidRPr="00597EA3">
        <w:rPr>
          <w:b/>
          <w:spacing w:val="1"/>
          <w:sz w:val="24"/>
          <w:szCs w:val="24"/>
          <w:u w:val="none"/>
        </w:rPr>
        <w:t xml:space="preserve"> </w:t>
      </w:r>
      <w:r w:rsidRPr="00597EA3">
        <w:rPr>
          <w:b/>
          <w:sz w:val="24"/>
          <w:szCs w:val="24"/>
          <w:u w:val="none"/>
        </w:rPr>
        <w:t xml:space="preserve">источников </w:t>
      </w:r>
      <w:r w:rsidRPr="00597EA3">
        <w:rPr>
          <w:b/>
          <w:spacing w:val="-2"/>
          <w:sz w:val="24"/>
          <w:szCs w:val="24"/>
          <w:u w:val="none"/>
        </w:rPr>
        <w:t>т</w:t>
      </w:r>
      <w:r w:rsidRPr="00597EA3">
        <w:rPr>
          <w:b/>
          <w:sz w:val="24"/>
          <w:szCs w:val="24"/>
          <w:u w:val="none"/>
        </w:rPr>
        <w:t>еплов</w:t>
      </w:r>
      <w:r w:rsidRPr="00597EA3">
        <w:rPr>
          <w:b/>
          <w:spacing w:val="1"/>
          <w:sz w:val="24"/>
          <w:szCs w:val="24"/>
          <w:u w:val="none"/>
        </w:rPr>
        <w:t>о</w:t>
      </w:r>
      <w:r w:rsidRPr="00597EA3">
        <w:rPr>
          <w:b/>
          <w:sz w:val="24"/>
          <w:szCs w:val="24"/>
          <w:u w:val="none"/>
        </w:rPr>
        <w:t>й энерги</w:t>
      </w:r>
      <w:r w:rsidRPr="00597EA3">
        <w:rPr>
          <w:b/>
          <w:spacing w:val="-1"/>
          <w:sz w:val="24"/>
          <w:szCs w:val="24"/>
          <w:u w:val="none"/>
        </w:rPr>
        <w:t>и</w:t>
      </w:r>
      <w:r w:rsidRPr="00597EA3">
        <w:rPr>
          <w:b/>
          <w:sz w:val="24"/>
          <w:szCs w:val="24"/>
          <w:u w:val="none"/>
        </w:rPr>
        <w:t>,</w:t>
      </w:r>
      <w:r w:rsidRPr="00597EA3">
        <w:rPr>
          <w:b/>
          <w:spacing w:val="1"/>
          <w:sz w:val="24"/>
          <w:szCs w:val="24"/>
          <w:u w:val="none"/>
        </w:rPr>
        <w:t xml:space="preserve"> р</w:t>
      </w:r>
      <w:r w:rsidRPr="00597EA3">
        <w:rPr>
          <w:b/>
          <w:sz w:val="24"/>
          <w:szCs w:val="24"/>
          <w:u w:val="none"/>
        </w:rPr>
        <w:t>еконстр</w:t>
      </w:r>
      <w:r w:rsidRPr="00597EA3">
        <w:rPr>
          <w:b/>
          <w:spacing w:val="-2"/>
          <w:sz w:val="24"/>
          <w:szCs w:val="24"/>
          <w:u w:val="none"/>
        </w:rPr>
        <w:t>у</w:t>
      </w:r>
      <w:r w:rsidRPr="00597EA3">
        <w:rPr>
          <w:b/>
          <w:sz w:val="24"/>
          <w:szCs w:val="24"/>
          <w:u w:val="none"/>
        </w:rPr>
        <w:t>ир</w:t>
      </w:r>
      <w:r w:rsidRPr="00597EA3">
        <w:rPr>
          <w:b/>
          <w:spacing w:val="1"/>
          <w:sz w:val="24"/>
          <w:szCs w:val="24"/>
          <w:u w:val="none"/>
        </w:rPr>
        <w:t>о</w:t>
      </w:r>
      <w:r w:rsidRPr="00597EA3">
        <w:rPr>
          <w:b/>
          <w:sz w:val="24"/>
          <w:szCs w:val="24"/>
          <w:u w:val="none"/>
        </w:rPr>
        <w:t>ванно</w:t>
      </w:r>
      <w:r w:rsidRPr="00597EA3">
        <w:rPr>
          <w:b/>
          <w:spacing w:val="1"/>
          <w:sz w:val="24"/>
          <w:szCs w:val="24"/>
          <w:u w:val="none"/>
        </w:rPr>
        <w:t>г</w:t>
      </w:r>
      <w:r w:rsidRPr="00597EA3">
        <w:rPr>
          <w:b/>
          <w:sz w:val="24"/>
          <w:szCs w:val="24"/>
          <w:u w:val="none"/>
        </w:rPr>
        <w:t xml:space="preserve">о </w:t>
      </w:r>
      <w:r w:rsidRPr="00597EA3">
        <w:rPr>
          <w:b/>
          <w:spacing w:val="1"/>
          <w:sz w:val="24"/>
          <w:szCs w:val="24"/>
          <w:u w:val="none"/>
        </w:rPr>
        <w:t>з</w:t>
      </w:r>
      <w:r w:rsidRPr="00597EA3">
        <w:rPr>
          <w:b/>
          <w:sz w:val="24"/>
          <w:szCs w:val="24"/>
          <w:u w:val="none"/>
        </w:rPr>
        <w:t>а</w:t>
      </w:r>
      <w:r w:rsidRPr="00597EA3">
        <w:rPr>
          <w:b/>
          <w:spacing w:val="1"/>
          <w:sz w:val="24"/>
          <w:szCs w:val="24"/>
          <w:u w:val="none"/>
        </w:rPr>
        <w:t xml:space="preserve"> г</w:t>
      </w:r>
      <w:r w:rsidRPr="00597EA3">
        <w:rPr>
          <w:b/>
          <w:sz w:val="24"/>
          <w:szCs w:val="24"/>
          <w:u w:val="none"/>
        </w:rPr>
        <w:t xml:space="preserve">од, к </w:t>
      </w:r>
      <w:r w:rsidRPr="00597EA3">
        <w:rPr>
          <w:b/>
          <w:spacing w:val="-1"/>
          <w:sz w:val="24"/>
          <w:szCs w:val="24"/>
          <w:u w:val="none"/>
        </w:rPr>
        <w:t>о</w:t>
      </w:r>
      <w:r w:rsidRPr="00597EA3">
        <w:rPr>
          <w:b/>
          <w:sz w:val="24"/>
          <w:szCs w:val="24"/>
          <w:u w:val="none"/>
        </w:rPr>
        <w:t>б</w:t>
      </w:r>
      <w:r w:rsidRPr="00597EA3">
        <w:rPr>
          <w:b/>
          <w:spacing w:val="-2"/>
          <w:sz w:val="24"/>
          <w:szCs w:val="24"/>
          <w:u w:val="none"/>
        </w:rPr>
        <w:t>щ</w:t>
      </w:r>
      <w:r w:rsidRPr="00597EA3">
        <w:rPr>
          <w:b/>
          <w:sz w:val="24"/>
          <w:szCs w:val="24"/>
          <w:u w:val="none"/>
        </w:rPr>
        <w:t>ей</w:t>
      </w:r>
      <w:r w:rsidRPr="00597EA3">
        <w:rPr>
          <w:b/>
          <w:spacing w:val="2"/>
          <w:sz w:val="24"/>
          <w:szCs w:val="24"/>
          <w:u w:val="none"/>
        </w:rPr>
        <w:t xml:space="preserve"> </w:t>
      </w:r>
      <w:r w:rsidRPr="00597EA3">
        <w:rPr>
          <w:b/>
          <w:spacing w:val="-3"/>
          <w:sz w:val="24"/>
          <w:szCs w:val="24"/>
          <w:u w:val="none"/>
        </w:rPr>
        <w:t>у</w:t>
      </w:r>
      <w:r w:rsidRPr="00597EA3">
        <w:rPr>
          <w:b/>
          <w:spacing w:val="2"/>
          <w:sz w:val="24"/>
          <w:szCs w:val="24"/>
          <w:u w:val="none"/>
        </w:rPr>
        <w:t>с</w:t>
      </w:r>
      <w:r w:rsidRPr="00597EA3">
        <w:rPr>
          <w:b/>
          <w:spacing w:val="-1"/>
          <w:sz w:val="24"/>
          <w:szCs w:val="24"/>
          <w:u w:val="none"/>
        </w:rPr>
        <w:t>т</w:t>
      </w:r>
      <w:r w:rsidRPr="00597EA3">
        <w:rPr>
          <w:b/>
          <w:sz w:val="24"/>
          <w:szCs w:val="24"/>
          <w:u w:val="none"/>
        </w:rPr>
        <w:t>ан</w:t>
      </w:r>
      <w:r w:rsidRPr="00597EA3">
        <w:rPr>
          <w:b/>
          <w:spacing w:val="1"/>
          <w:sz w:val="24"/>
          <w:szCs w:val="24"/>
          <w:u w:val="none"/>
        </w:rPr>
        <w:t>о</w:t>
      </w:r>
      <w:r w:rsidRPr="00597EA3">
        <w:rPr>
          <w:b/>
          <w:sz w:val="24"/>
          <w:szCs w:val="24"/>
          <w:u w:val="none"/>
        </w:rPr>
        <w:t>вл</w:t>
      </w:r>
      <w:r w:rsidRPr="00597EA3">
        <w:rPr>
          <w:b/>
          <w:spacing w:val="1"/>
          <w:sz w:val="24"/>
          <w:szCs w:val="24"/>
          <w:u w:val="none"/>
        </w:rPr>
        <w:t>е</w:t>
      </w:r>
      <w:r w:rsidRPr="00597EA3">
        <w:rPr>
          <w:b/>
          <w:sz w:val="24"/>
          <w:szCs w:val="24"/>
          <w:u w:val="none"/>
        </w:rPr>
        <w:t>н</w:t>
      </w:r>
      <w:r w:rsidRPr="00597EA3">
        <w:rPr>
          <w:b/>
          <w:spacing w:val="-1"/>
          <w:sz w:val="24"/>
          <w:szCs w:val="24"/>
          <w:u w:val="none"/>
        </w:rPr>
        <w:t>н</w:t>
      </w:r>
      <w:r w:rsidRPr="00597EA3">
        <w:rPr>
          <w:b/>
          <w:sz w:val="24"/>
          <w:szCs w:val="24"/>
          <w:u w:val="none"/>
        </w:rPr>
        <w:t>ой</w:t>
      </w:r>
      <w:r w:rsidRPr="00597EA3">
        <w:rPr>
          <w:b/>
          <w:spacing w:val="1"/>
          <w:sz w:val="24"/>
          <w:szCs w:val="24"/>
          <w:u w:val="none"/>
        </w:rPr>
        <w:t xml:space="preserve"> </w:t>
      </w:r>
      <w:r w:rsidRPr="00597EA3">
        <w:rPr>
          <w:b/>
          <w:spacing w:val="-2"/>
          <w:sz w:val="24"/>
          <w:szCs w:val="24"/>
          <w:u w:val="none"/>
        </w:rPr>
        <w:t>т</w:t>
      </w:r>
      <w:r w:rsidRPr="00597EA3">
        <w:rPr>
          <w:b/>
          <w:sz w:val="24"/>
          <w:szCs w:val="24"/>
          <w:u w:val="none"/>
        </w:rPr>
        <w:t>епл</w:t>
      </w:r>
      <w:r w:rsidRPr="00597EA3">
        <w:rPr>
          <w:b/>
          <w:spacing w:val="2"/>
          <w:sz w:val="24"/>
          <w:szCs w:val="24"/>
          <w:u w:val="none"/>
        </w:rPr>
        <w:t>о</w:t>
      </w:r>
      <w:r w:rsidRPr="00597EA3">
        <w:rPr>
          <w:b/>
          <w:sz w:val="24"/>
          <w:szCs w:val="24"/>
          <w:u w:val="none"/>
        </w:rPr>
        <w:t xml:space="preserve">вой  </w:t>
      </w:r>
      <w:r w:rsidRPr="00597EA3">
        <w:rPr>
          <w:b/>
          <w:spacing w:val="-1"/>
          <w:sz w:val="24"/>
          <w:szCs w:val="24"/>
          <w:u w:val="none"/>
        </w:rPr>
        <w:t>м</w:t>
      </w:r>
      <w:r w:rsidRPr="00597EA3">
        <w:rPr>
          <w:b/>
          <w:sz w:val="24"/>
          <w:szCs w:val="24"/>
          <w:u w:val="none"/>
        </w:rPr>
        <w:t>ощно</w:t>
      </w:r>
      <w:r w:rsidRPr="00597EA3">
        <w:rPr>
          <w:b/>
          <w:spacing w:val="1"/>
          <w:sz w:val="24"/>
          <w:szCs w:val="24"/>
          <w:u w:val="none"/>
        </w:rPr>
        <w:t>с</w:t>
      </w:r>
      <w:r w:rsidRPr="00597EA3">
        <w:rPr>
          <w:b/>
          <w:sz w:val="24"/>
          <w:szCs w:val="24"/>
          <w:u w:val="none"/>
        </w:rPr>
        <w:t>ти</w:t>
      </w:r>
      <w:r w:rsidRPr="00597EA3">
        <w:rPr>
          <w:b/>
          <w:spacing w:val="-1"/>
          <w:sz w:val="24"/>
          <w:szCs w:val="24"/>
          <w:u w:val="none"/>
        </w:rPr>
        <w:t xml:space="preserve"> и</w:t>
      </w:r>
      <w:r w:rsidRPr="00597EA3">
        <w:rPr>
          <w:b/>
          <w:spacing w:val="3"/>
          <w:sz w:val="24"/>
          <w:szCs w:val="24"/>
          <w:u w:val="none"/>
        </w:rPr>
        <w:t>с</w:t>
      </w:r>
      <w:r w:rsidRPr="00597EA3">
        <w:rPr>
          <w:b/>
          <w:spacing w:val="-2"/>
          <w:sz w:val="24"/>
          <w:szCs w:val="24"/>
          <w:u w:val="none"/>
        </w:rPr>
        <w:t>т</w:t>
      </w:r>
      <w:r w:rsidRPr="00597EA3">
        <w:rPr>
          <w:b/>
          <w:sz w:val="24"/>
          <w:szCs w:val="24"/>
          <w:u w:val="none"/>
        </w:rPr>
        <w:t>оч</w:t>
      </w:r>
      <w:r w:rsidRPr="00597EA3">
        <w:rPr>
          <w:b/>
          <w:spacing w:val="1"/>
          <w:sz w:val="24"/>
          <w:szCs w:val="24"/>
          <w:u w:val="none"/>
        </w:rPr>
        <w:t>н</w:t>
      </w:r>
      <w:r w:rsidRPr="00597EA3">
        <w:rPr>
          <w:b/>
          <w:sz w:val="24"/>
          <w:szCs w:val="24"/>
          <w:u w:val="none"/>
        </w:rPr>
        <w:t>и</w:t>
      </w:r>
      <w:r w:rsidRPr="00597EA3">
        <w:rPr>
          <w:b/>
          <w:spacing w:val="1"/>
          <w:sz w:val="24"/>
          <w:szCs w:val="24"/>
          <w:u w:val="none"/>
        </w:rPr>
        <w:t>к</w:t>
      </w:r>
      <w:r w:rsidRPr="00597EA3">
        <w:rPr>
          <w:b/>
          <w:sz w:val="24"/>
          <w:szCs w:val="24"/>
          <w:u w:val="none"/>
        </w:rPr>
        <w:t xml:space="preserve">ов </w:t>
      </w:r>
      <w:r w:rsidRPr="00597EA3">
        <w:rPr>
          <w:b/>
          <w:spacing w:val="-1"/>
          <w:sz w:val="24"/>
          <w:szCs w:val="24"/>
          <w:u w:val="none"/>
        </w:rPr>
        <w:t>т</w:t>
      </w:r>
      <w:r w:rsidRPr="00597EA3">
        <w:rPr>
          <w:b/>
          <w:sz w:val="24"/>
          <w:szCs w:val="24"/>
          <w:u w:val="none"/>
        </w:rPr>
        <w:t>епловой энергии</w:t>
      </w:r>
      <w:bookmarkEnd w:id="331"/>
      <w:bookmarkEnd w:id="332"/>
      <w:bookmarkEnd w:id="333"/>
      <w:bookmarkEnd w:id="334"/>
    </w:p>
    <w:p w:rsidR="00AC2ED6" w:rsidRPr="003B7587" w:rsidRDefault="00AC2ED6" w:rsidP="00AC2ED6">
      <w:pPr>
        <w:ind w:left="68" w:right="8"/>
        <w:rPr>
          <w:rFonts w:ascii="Times New Roman" w:eastAsia="Arial" w:hAnsi="Times New Roman" w:cs="Times New Roman"/>
        </w:rPr>
      </w:pPr>
    </w:p>
    <w:p w:rsidR="00AC2ED6" w:rsidRPr="003B7587" w:rsidRDefault="00AC2ED6" w:rsidP="00EB70D4">
      <w:pPr>
        <w:ind w:left="68" w:right="8"/>
        <w:jc w:val="both"/>
        <w:rPr>
          <w:rFonts w:ascii="Times New Roman" w:eastAsia="Arial" w:hAnsi="Times New Roman" w:cs="Times New Roman"/>
        </w:rPr>
      </w:pPr>
      <w:r w:rsidRPr="003B7587">
        <w:rPr>
          <w:rFonts w:ascii="Times New Roman" w:eastAsia="Arial" w:hAnsi="Times New Roman" w:cs="Times New Roman"/>
        </w:rPr>
        <w:t>В</w:t>
      </w:r>
      <w:r w:rsidRPr="003B7587">
        <w:rPr>
          <w:rFonts w:ascii="Times New Roman" w:eastAsia="Arial" w:hAnsi="Times New Roman" w:cs="Times New Roman"/>
          <w:spacing w:val="34"/>
        </w:rPr>
        <w:t xml:space="preserve"> </w:t>
      </w:r>
      <w:r w:rsidRPr="003B7587">
        <w:rPr>
          <w:rFonts w:ascii="Times New Roman" w:eastAsia="Arial" w:hAnsi="Times New Roman" w:cs="Times New Roman"/>
          <w:spacing w:val="1"/>
        </w:rPr>
        <w:t>20</w:t>
      </w:r>
      <w:r w:rsidR="000A0822">
        <w:rPr>
          <w:rFonts w:ascii="Times New Roman" w:eastAsia="Arial" w:hAnsi="Times New Roman" w:cs="Times New Roman"/>
          <w:spacing w:val="1"/>
        </w:rPr>
        <w:t>20-2021 г.г.</w:t>
      </w:r>
      <w:r w:rsidRPr="003B7587">
        <w:rPr>
          <w:rFonts w:ascii="Times New Roman" w:eastAsia="Arial" w:hAnsi="Times New Roman" w:cs="Times New Roman"/>
          <w:spacing w:val="33"/>
        </w:rPr>
        <w:t xml:space="preserve"> </w:t>
      </w:r>
      <w:r w:rsidRPr="003B7587">
        <w:rPr>
          <w:rFonts w:ascii="Times New Roman" w:eastAsia="Arial" w:hAnsi="Times New Roman" w:cs="Times New Roman"/>
          <w:spacing w:val="34"/>
        </w:rPr>
        <w:t xml:space="preserve"> </w:t>
      </w:r>
      <w:r w:rsidRPr="003B7587">
        <w:rPr>
          <w:rFonts w:ascii="Times New Roman" w:eastAsia="Arial" w:hAnsi="Times New Roman" w:cs="Times New Roman"/>
        </w:rPr>
        <w:t>м</w:t>
      </w:r>
      <w:r w:rsidRPr="003B7587">
        <w:rPr>
          <w:rFonts w:ascii="Times New Roman" w:eastAsia="Arial" w:hAnsi="Times New Roman" w:cs="Times New Roman"/>
          <w:spacing w:val="1"/>
        </w:rPr>
        <w:t>ер</w:t>
      </w:r>
      <w:r w:rsidRPr="003B7587">
        <w:rPr>
          <w:rFonts w:ascii="Times New Roman" w:eastAsia="Arial" w:hAnsi="Times New Roman" w:cs="Times New Roman"/>
        </w:rPr>
        <w:t>оприят</w:t>
      </w:r>
      <w:r w:rsidRPr="003B7587">
        <w:rPr>
          <w:rFonts w:ascii="Times New Roman" w:eastAsia="Arial" w:hAnsi="Times New Roman" w:cs="Times New Roman"/>
          <w:spacing w:val="-1"/>
        </w:rPr>
        <w:t>и</w:t>
      </w:r>
      <w:r w:rsidRPr="003B7587">
        <w:rPr>
          <w:rFonts w:ascii="Times New Roman" w:eastAsia="Arial" w:hAnsi="Times New Roman" w:cs="Times New Roman"/>
        </w:rPr>
        <w:t>я</w:t>
      </w:r>
      <w:r w:rsidRPr="003B7587">
        <w:rPr>
          <w:rFonts w:ascii="Times New Roman" w:eastAsia="Arial" w:hAnsi="Times New Roman" w:cs="Times New Roman"/>
          <w:spacing w:val="34"/>
        </w:rPr>
        <w:t xml:space="preserve"> </w:t>
      </w:r>
      <w:r w:rsidRPr="003B7587">
        <w:rPr>
          <w:rFonts w:ascii="Times New Roman" w:eastAsia="Arial" w:hAnsi="Times New Roman" w:cs="Times New Roman"/>
        </w:rPr>
        <w:t>по</w:t>
      </w:r>
      <w:r w:rsidRPr="003B7587">
        <w:rPr>
          <w:rFonts w:ascii="Times New Roman" w:eastAsia="Arial" w:hAnsi="Times New Roman" w:cs="Times New Roman"/>
          <w:spacing w:val="34"/>
        </w:rPr>
        <w:t xml:space="preserve"> </w:t>
      </w:r>
      <w:r w:rsidRPr="003B7587">
        <w:rPr>
          <w:rFonts w:ascii="Times New Roman" w:eastAsia="Arial" w:hAnsi="Times New Roman" w:cs="Times New Roman"/>
          <w:spacing w:val="1"/>
        </w:rPr>
        <w:t>ре</w:t>
      </w:r>
      <w:r w:rsidRPr="003B7587">
        <w:rPr>
          <w:rFonts w:ascii="Times New Roman" w:eastAsia="Arial" w:hAnsi="Times New Roman" w:cs="Times New Roman"/>
        </w:rPr>
        <w:t>к</w:t>
      </w:r>
      <w:r w:rsidRPr="003B7587">
        <w:rPr>
          <w:rFonts w:ascii="Times New Roman" w:eastAsia="Arial" w:hAnsi="Times New Roman" w:cs="Times New Roman"/>
          <w:spacing w:val="1"/>
        </w:rPr>
        <w:t>о</w:t>
      </w:r>
      <w:r w:rsidRPr="003B7587">
        <w:rPr>
          <w:rFonts w:ascii="Times New Roman" w:eastAsia="Arial" w:hAnsi="Times New Roman" w:cs="Times New Roman"/>
        </w:rPr>
        <w:t>нст</w:t>
      </w:r>
      <w:r w:rsidRPr="003B7587">
        <w:rPr>
          <w:rFonts w:ascii="Times New Roman" w:eastAsia="Arial" w:hAnsi="Times New Roman" w:cs="Times New Roman"/>
          <w:spacing w:val="1"/>
        </w:rPr>
        <w:t>р</w:t>
      </w:r>
      <w:r w:rsidRPr="003B7587">
        <w:rPr>
          <w:rFonts w:ascii="Times New Roman" w:eastAsia="Arial" w:hAnsi="Times New Roman" w:cs="Times New Roman"/>
          <w:spacing w:val="-1"/>
        </w:rPr>
        <w:t>у</w:t>
      </w:r>
      <w:r w:rsidRPr="003B7587">
        <w:rPr>
          <w:rFonts w:ascii="Times New Roman" w:eastAsia="Arial" w:hAnsi="Times New Roman" w:cs="Times New Roman"/>
        </w:rPr>
        <w:t>кции</w:t>
      </w:r>
      <w:r w:rsidRPr="003B7587">
        <w:rPr>
          <w:rFonts w:ascii="Times New Roman" w:eastAsia="Arial" w:hAnsi="Times New Roman" w:cs="Times New Roman"/>
          <w:spacing w:val="34"/>
        </w:rPr>
        <w:t xml:space="preserve"> </w:t>
      </w:r>
      <w:r w:rsidRPr="003B7587">
        <w:rPr>
          <w:rFonts w:ascii="Times New Roman" w:eastAsia="Arial" w:hAnsi="Times New Roman" w:cs="Times New Roman"/>
        </w:rPr>
        <w:t>или</w:t>
      </w:r>
      <w:r w:rsidRPr="003B7587">
        <w:rPr>
          <w:rFonts w:ascii="Times New Roman" w:eastAsia="Arial" w:hAnsi="Times New Roman" w:cs="Times New Roman"/>
          <w:spacing w:val="34"/>
        </w:rPr>
        <w:t xml:space="preserve"> </w:t>
      </w:r>
      <w:r w:rsidRPr="003B7587">
        <w:rPr>
          <w:rFonts w:ascii="Times New Roman" w:eastAsia="Arial" w:hAnsi="Times New Roman" w:cs="Times New Roman"/>
        </w:rPr>
        <w:t>пе</w:t>
      </w:r>
      <w:r w:rsidRPr="003B7587">
        <w:rPr>
          <w:rFonts w:ascii="Times New Roman" w:eastAsia="Arial" w:hAnsi="Times New Roman" w:cs="Times New Roman"/>
          <w:spacing w:val="2"/>
        </w:rPr>
        <w:t>р</w:t>
      </w:r>
      <w:r w:rsidRPr="003B7587">
        <w:rPr>
          <w:rFonts w:ascii="Times New Roman" w:eastAsia="Arial" w:hAnsi="Times New Roman" w:cs="Times New Roman"/>
        </w:rPr>
        <w:t>евоор</w:t>
      </w:r>
      <w:r w:rsidRPr="003B7587">
        <w:rPr>
          <w:rFonts w:ascii="Times New Roman" w:eastAsia="Arial" w:hAnsi="Times New Roman" w:cs="Times New Roman"/>
          <w:spacing w:val="-1"/>
        </w:rPr>
        <w:t>у</w:t>
      </w:r>
      <w:r w:rsidRPr="003B7587">
        <w:rPr>
          <w:rFonts w:ascii="Times New Roman" w:eastAsia="Arial" w:hAnsi="Times New Roman" w:cs="Times New Roman"/>
        </w:rPr>
        <w:t>жению ист</w:t>
      </w:r>
      <w:r w:rsidRPr="003B7587">
        <w:rPr>
          <w:rFonts w:ascii="Times New Roman" w:eastAsia="Arial" w:hAnsi="Times New Roman" w:cs="Times New Roman"/>
          <w:spacing w:val="1"/>
        </w:rPr>
        <w:t>о</w:t>
      </w:r>
      <w:r w:rsidRPr="003B7587">
        <w:rPr>
          <w:rFonts w:ascii="Times New Roman" w:eastAsia="Arial" w:hAnsi="Times New Roman" w:cs="Times New Roman"/>
        </w:rPr>
        <w:t>чник</w:t>
      </w:r>
      <w:r w:rsidRPr="003B7587">
        <w:rPr>
          <w:rFonts w:ascii="Times New Roman" w:eastAsia="Arial" w:hAnsi="Times New Roman" w:cs="Times New Roman"/>
          <w:spacing w:val="1"/>
        </w:rPr>
        <w:t>о</w:t>
      </w:r>
      <w:r w:rsidRPr="003B7587">
        <w:rPr>
          <w:rFonts w:ascii="Times New Roman" w:eastAsia="Arial" w:hAnsi="Times New Roman" w:cs="Times New Roman"/>
        </w:rPr>
        <w:t>в</w:t>
      </w:r>
      <w:r w:rsidRPr="003B7587">
        <w:rPr>
          <w:rFonts w:ascii="Times New Roman" w:eastAsia="Arial" w:hAnsi="Times New Roman" w:cs="Times New Roman"/>
          <w:spacing w:val="1"/>
        </w:rPr>
        <w:t xml:space="preserve"> </w:t>
      </w:r>
      <w:r w:rsidRPr="003B7587">
        <w:rPr>
          <w:rFonts w:ascii="Times New Roman" w:eastAsia="Arial" w:hAnsi="Times New Roman" w:cs="Times New Roman"/>
        </w:rPr>
        <w:t>теп</w:t>
      </w:r>
      <w:r w:rsidRPr="003B7587">
        <w:rPr>
          <w:rFonts w:ascii="Times New Roman" w:eastAsia="Arial" w:hAnsi="Times New Roman" w:cs="Times New Roman"/>
          <w:spacing w:val="-1"/>
        </w:rPr>
        <w:t>л</w:t>
      </w:r>
      <w:r w:rsidRPr="003B7587">
        <w:rPr>
          <w:rFonts w:ascii="Times New Roman" w:eastAsia="Arial" w:hAnsi="Times New Roman" w:cs="Times New Roman"/>
        </w:rPr>
        <w:t>овой эне</w:t>
      </w:r>
      <w:r w:rsidRPr="003B7587">
        <w:rPr>
          <w:rFonts w:ascii="Times New Roman" w:eastAsia="Arial" w:hAnsi="Times New Roman" w:cs="Times New Roman"/>
          <w:spacing w:val="1"/>
        </w:rPr>
        <w:t>р</w:t>
      </w:r>
      <w:r w:rsidRPr="003B7587">
        <w:rPr>
          <w:rFonts w:ascii="Times New Roman" w:eastAsia="Arial" w:hAnsi="Times New Roman" w:cs="Times New Roman"/>
          <w:spacing w:val="-1"/>
        </w:rPr>
        <w:t>г</w:t>
      </w:r>
      <w:r w:rsidRPr="003B7587">
        <w:rPr>
          <w:rFonts w:ascii="Times New Roman" w:eastAsia="Arial" w:hAnsi="Times New Roman" w:cs="Times New Roman"/>
        </w:rPr>
        <w:t>ии</w:t>
      </w:r>
      <w:r w:rsidR="00EB70D4" w:rsidRPr="003B7587">
        <w:rPr>
          <w:rFonts w:ascii="Times New Roman" w:eastAsia="Arial" w:hAnsi="Times New Roman" w:cs="Times New Roman"/>
        </w:rPr>
        <w:t xml:space="preserve"> не</w:t>
      </w:r>
      <w:r w:rsidR="00EB70D4" w:rsidRPr="003B7587">
        <w:rPr>
          <w:rFonts w:ascii="Times New Roman" w:eastAsia="Arial" w:hAnsi="Times New Roman" w:cs="Times New Roman"/>
          <w:spacing w:val="35"/>
        </w:rPr>
        <w:t xml:space="preserve"> </w:t>
      </w:r>
      <w:r w:rsidR="00EB70D4" w:rsidRPr="003B7587">
        <w:rPr>
          <w:rFonts w:ascii="Times New Roman" w:eastAsia="Arial" w:hAnsi="Times New Roman" w:cs="Times New Roman"/>
        </w:rPr>
        <w:t>пр</w:t>
      </w:r>
      <w:r w:rsidR="00EB70D4" w:rsidRPr="003B7587">
        <w:rPr>
          <w:rFonts w:ascii="Times New Roman" w:eastAsia="Arial" w:hAnsi="Times New Roman" w:cs="Times New Roman"/>
          <w:spacing w:val="1"/>
        </w:rPr>
        <w:t>о</w:t>
      </w:r>
      <w:r w:rsidR="00EB70D4" w:rsidRPr="003B7587">
        <w:rPr>
          <w:rFonts w:ascii="Times New Roman" w:eastAsia="Arial" w:hAnsi="Times New Roman" w:cs="Times New Roman"/>
        </w:rPr>
        <w:t>водились</w:t>
      </w:r>
      <w:r w:rsidRPr="003B7587">
        <w:rPr>
          <w:rFonts w:ascii="Times New Roman" w:eastAsia="Arial" w:hAnsi="Times New Roman" w:cs="Times New Roman"/>
        </w:rPr>
        <w:t>.</w:t>
      </w:r>
    </w:p>
    <w:p w:rsidR="00A21F51" w:rsidRPr="003B7587" w:rsidRDefault="00A21F51" w:rsidP="00AC157E">
      <w:pPr>
        <w:autoSpaceDE w:val="0"/>
        <w:autoSpaceDN w:val="0"/>
        <w:adjustRightInd w:val="0"/>
        <w:rPr>
          <w:rFonts w:ascii="Times New Roman" w:eastAsia="Times New Roman" w:hAnsi="Times New Roman" w:cs="Times New Roman"/>
          <w:b/>
          <w:sz w:val="28"/>
          <w:szCs w:val="28"/>
        </w:rPr>
      </w:pPr>
    </w:p>
    <w:p w:rsidR="00AC2ED6" w:rsidRPr="00516B1C" w:rsidRDefault="00A21F51" w:rsidP="00516B1C">
      <w:pPr>
        <w:pStyle w:val="2"/>
        <w:jc w:val="left"/>
        <w:rPr>
          <w:b/>
          <w:u w:val="none"/>
        </w:rPr>
      </w:pPr>
      <w:bookmarkStart w:id="335" w:name="_Toc40725282"/>
      <w:bookmarkStart w:id="336" w:name="_Toc41977745"/>
      <w:bookmarkStart w:id="337" w:name="_Toc41978015"/>
      <w:bookmarkStart w:id="338" w:name="_Toc89098022"/>
      <w:r w:rsidRPr="00516B1C">
        <w:rPr>
          <w:b/>
          <w:u w:val="none"/>
        </w:rPr>
        <w:t>Раздел 1</w:t>
      </w:r>
      <w:r w:rsidR="000B13D6">
        <w:rPr>
          <w:b/>
          <w:u w:val="none"/>
        </w:rPr>
        <w:t>4</w:t>
      </w:r>
      <w:r w:rsidR="00373D42">
        <w:rPr>
          <w:b/>
          <w:u w:val="none"/>
        </w:rPr>
        <w:t xml:space="preserve">. </w:t>
      </w:r>
      <w:r w:rsidRPr="00516B1C">
        <w:rPr>
          <w:b/>
          <w:u w:val="none"/>
        </w:rPr>
        <w:t>Ценовые (тарифные) последствия</w:t>
      </w:r>
      <w:bookmarkEnd w:id="335"/>
      <w:bookmarkEnd w:id="336"/>
      <w:bookmarkEnd w:id="337"/>
      <w:bookmarkEnd w:id="338"/>
    </w:p>
    <w:p w:rsidR="00516B1C" w:rsidRPr="00516B1C" w:rsidRDefault="00516B1C" w:rsidP="00516B1C"/>
    <w:p w:rsidR="00FF577D" w:rsidRPr="00783A82" w:rsidRDefault="00FF577D" w:rsidP="00783A82">
      <w:pPr>
        <w:pStyle w:val="2"/>
        <w:jc w:val="left"/>
        <w:rPr>
          <w:b/>
          <w:sz w:val="24"/>
          <w:szCs w:val="24"/>
          <w:u w:val="none"/>
        </w:rPr>
      </w:pPr>
      <w:bookmarkStart w:id="339" w:name="_Toc41977746"/>
      <w:bookmarkStart w:id="340" w:name="_Toc41978016"/>
      <w:bookmarkStart w:id="341" w:name="_Toc89098023"/>
      <w:r w:rsidRPr="00783A82">
        <w:rPr>
          <w:b/>
          <w:sz w:val="24"/>
          <w:szCs w:val="24"/>
          <w:u w:val="none"/>
        </w:rPr>
        <w:t>1</w:t>
      </w:r>
      <w:r w:rsidR="000B13D6">
        <w:rPr>
          <w:b/>
          <w:sz w:val="24"/>
          <w:szCs w:val="24"/>
          <w:u w:val="none"/>
        </w:rPr>
        <w:t>4</w:t>
      </w:r>
      <w:r w:rsidRPr="00783A82">
        <w:rPr>
          <w:b/>
          <w:sz w:val="24"/>
          <w:szCs w:val="24"/>
          <w:u w:val="none"/>
        </w:rPr>
        <w:t xml:space="preserve">.1. Тарифно-балансовые расчетные модели теплоснабжения потребителей по системе теплоснабжения </w:t>
      </w:r>
      <w:r w:rsidR="000B13D6">
        <w:rPr>
          <w:b/>
          <w:sz w:val="24"/>
          <w:szCs w:val="24"/>
          <w:u w:val="none"/>
        </w:rPr>
        <w:t>пос.Марьино и пос Учительский с</w:t>
      </w:r>
      <w:r w:rsidRPr="00783A82">
        <w:rPr>
          <w:b/>
          <w:sz w:val="24"/>
          <w:szCs w:val="24"/>
          <w:u w:val="none"/>
        </w:rPr>
        <w:t xml:space="preserve"> учёт</w:t>
      </w:r>
      <w:r w:rsidR="000B13D6">
        <w:rPr>
          <w:b/>
          <w:sz w:val="24"/>
          <w:szCs w:val="24"/>
          <w:u w:val="none"/>
        </w:rPr>
        <w:t>ом</w:t>
      </w:r>
      <w:r w:rsidRPr="00783A82">
        <w:rPr>
          <w:b/>
          <w:sz w:val="24"/>
          <w:szCs w:val="24"/>
          <w:u w:val="none"/>
        </w:rPr>
        <w:t xml:space="preserve">  реализации мероприятий </w:t>
      </w:r>
      <w:r w:rsidR="000B13D6">
        <w:rPr>
          <w:b/>
          <w:sz w:val="24"/>
          <w:szCs w:val="24"/>
          <w:u w:val="none"/>
        </w:rPr>
        <w:t>актуализированной схемы теплоснабжения (</w:t>
      </w:r>
      <w:r w:rsidRPr="00783A82">
        <w:rPr>
          <w:b/>
          <w:sz w:val="24"/>
          <w:szCs w:val="24"/>
          <w:u w:val="none"/>
        </w:rPr>
        <w:t>АСТ</w:t>
      </w:r>
      <w:bookmarkEnd w:id="339"/>
      <w:bookmarkEnd w:id="340"/>
      <w:r w:rsidR="000B13D6">
        <w:rPr>
          <w:b/>
          <w:sz w:val="24"/>
          <w:szCs w:val="24"/>
          <w:u w:val="none"/>
        </w:rPr>
        <w:t>)</w:t>
      </w:r>
      <w:bookmarkEnd w:id="341"/>
    </w:p>
    <w:p w:rsidR="00622524" w:rsidRPr="00FF577D" w:rsidRDefault="00FF577D" w:rsidP="00622524">
      <w:pPr>
        <w:jc w:val="both"/>
        <w:rPr>
          <w:rFonts w:ascii="Times New Roman" w:hAnsi="Times New Roman" w:cs="Times New Roman"/>
        </w:rPr>
      </w:pPr>
      <w:r w:rsidRPr="00FF577D">
        <w:rPr>
          <w:rFonts w:ascii="Times New Roman" w:hAnsi="Times New Roman" w:cs="Times New Roman"/>
        </w:rPr>
        <w:t xml:space="preserve">                                                                                                                                                                 </w:t>
      </w:r>
    </w:p>
    <w:p w:rsidR="005154DF" w:rsidRPr="000B13D6" w:rsidRDefault="00FF577D" w:rsidP="00A040DC">
      <w:pPr>
        <w:jc w:val="both"/>
        <w:rPr>
          <w:rFonts w:ascii="Times New Roman" w:hAnsi="Times New Roman" w:cs="Times New Roman"/>
        </w:rPr>
      </w:pPr>
      <w:r w:rsidRPr="00FF577D">
        <w:rPr>
          <w:rFonts w:ascii="Times New Roman" w:hAnsi="Times New Roman" w:cs="Times New Roman"/>
        </w:rPr>
        <w:t xml:space="preserve">. </w:t>
      </w:r>
      <w:r w:rsidRPr="000B13D6">
        <w:rPr>
          <w:rFonts w:ascii="Times New Roman" w:hAnsi="Times New Roman" w:cs="Times New Roman"/>
        </w:rPr>
        <w:t xml:space="preserve">Результаты выполненных расчетов перспективных тарифных последствий реализации проектов схемы теплоснабжения на основании разработанных тарифно-балансовых моделей для </w:t>
      </w:r>
      <w:r w:rsidR="000B13D6" w:rsidRPr="000B13D6">
        <w:rPr>
          <w:rFonts w:ascii="Times New Roman" w:hAnsi="Times New Roman" w:cs="Times New Roman"/>
        </w:rPr>
        <w:t xml:space="preserve">пос.Марьино и пос Учительский с </w:t>
      </w:r>
      <w:r w:rsidRPr="000B13D6">
        <w:rPr>
          <w:rFonts w:ascii="Times New Roman" w:hAnsi="Times New Roman" w:cs="Times New Roman"/>
        </w:rPr>
        <w:t xml:space="preserve"> учёт</w:t>
      </w:r>
      <w:r w:rsidR="000B13D6" w:rsidRPr="000B13D6">
        <w:rPr>
          <w:rFonts w:ascii="Times New Roman" w:hAnsi="Times New Roman" w:cs="Times New Roman"/>
        </w:rPr>
        <w:t>ом</w:t>
      </w:r>
      <w:r w:rsidRPr="000B13D6">
        <w:rPr>
          <w:rFonts w:ascii="Times New Roman" w:hAnsi="Times New Roman" w:cs="Times New Roman"/>
        </w:rPr>
        <w:t xml:space="preserve">  реализации мероприятий АСТ представлены в таблице 1</w:t>
      </w:r>
      <w:r w:rsidR="000B13D6" w:rsidRPr="000B13D6">
        <w:rPr>
          <w:rFonts w:ascii="Times New Roman" w:hAnsi="Times New Roman" w:cs="Times New Roman"/>
        </w:rPr>
        <w:t>4</w:t>
      </w:r>
      <w:r w:rsidRPr="000B13D6">
        <w:rPr>
          <w:rFonts w:ascii="Times New Roman" w:hAnsi="Times New Roman" w:cs="Times New Roman"/>
        </w:rPr>
        <w:t xml:space="preserve">.1.  </w:t>
      </w:r>
    </w:p>
    <w:p w:rsidR="003C7EE2" w:rsidRPr="00FF577D" w:rsidRDefault="003C7EE2" w:rsidP="003C7EE2">
      <w:pPr>
        <w:jc w:val="both"/>
        <w:rPr>
          <w:rFonts w:ascii="Times New Roman" w:hAnsi="Times New Roman" w:cs="Times New Roman"/>
        </w:rPr>
      </w:pPr>
      <w:r w:rsidRPr="00FF577D">
        <w:rPr>
          <w:rFonts w:ascii="Times New Roman" w:hAnsi="Times New Roman" w:cs="Times New Roman"/>
        </w:rPr>
        <w:t xml:space="preserve">     Это   такие элементы затрат, как амортизационные отчисления,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РФ№1 от 01.01.2002 года  и налог на имущество.</w:t>
      </w:r>
    </w:p>
    <w:p w:rsidR="003C7EE2" w:rsidRPr="00FF577D" w:rsidRDefault="003C7EE2" w:rsidP="003C7EE2">
      <w:pPr>
        <w:jc w:val="both"/>
        <w:rPr>
          <w:rFonts w:ascii="Times New Roman" w:hAnsi="Times New Roman" w:cs="Times New Roman"/>
        </w:rPr>
      </w:pPr>
      <w:r w:rsidRPr="00FF577D">
        <w:rPr>
          <w:rFonts w:ascii="Times New Roman" w:hAnsi="Times New Roman" w:cs="Times New Roman"/>
        </w:rPr>
        <w:t xml:space="preserve">     Это позволит в полном объёме  включить в тарифы организации, осуществляющей передачу этой тепловой энергии до потребителей,  необходимые расходы на выполнение части мероприятий на тепловых сетях, которые требуют значительных вложений в связи с высоким уровнем износа теплосетевых объектов. </w:t>
      </w:r>
    </w:p>
    <w:p w:rsidR="003C7EE2" w:rsidRPr="00FF577D" w:rsidRDefault="003C7EE2" w:rsidP="003C7EE2">
      <w:pPr>
        <w:jc w:val="both"/>
        <w:rPr>
          <w:rFonts w:ascii="Times New Roman" w:hAnsi="Times New Roman" w:cs="Times New Roman"/>
        </w:rPr>
      </w:pPr>
    </w:p>
    <w:p w:rsidR="005154DF" w:rsidRDefault="003C7EE2" w:rsidP="003C7EE2">
      <w:pPr>
        <w:jc w:val="both"/>
        <w:rPr>
          <w:rFonts w:ascii="Times New Roman" w:hAnsi="Times New Roman" w:cs="Times New Roman"/>
        </w:rPr>
      </w:pPr>
      <w:r w:rsidRPr="00FF577D">
        <w:rPr>
          <w:rFonts w:ascii="Times New Roman" w:hAnsi="Times New Roman" w:cs="Times New Roman"/>
        </w:rPr>
        <w:t>Как видно из рисунка 1</w:t>
      </w:r>
      <w:r>
        <w:rPr>
          <w:rFonts w:ascii="Times New Roman" w:hAnsi="Times New Roman" w:cs="Times New Roman"/>
        </w:rPr>
        <w:t>4</w:t>
      </w:r>
      <w:r w:rsidRPr="00FF577D">
        <w:rPr>
          <w:rFonts w:ascii="Times New Roman" w:hAnsi="Times New Roman" w:cs="Times New Roman"/>
        </w:rPr>
        <w:t>.</w:t>
      </w:r>
      <w:r>
        <w:rPr>
          <w:rFonts w:ascii="Times New Roman" w:hAnsi="Times New Roman" w:cs="Times New Roman"/>
        </w:rPr>
        <w:t>1</w:t>
      </w:r>
      <w:r w:rsidRPr="00FF577D">
        <w:rPr>
          <w:rFonts w:ascii="Times New Roman" w:hAnsi="Times New Roman" w:cs="Times New Roman"/>
        </w:rPr>
        <w:t>, среднегодовой тариф (в зоне теплоснабжения  МУП «Гортеплосеть») с учётом   мероприятий схемы теплоснабжения, реализуемых с 202</w:t>
      </w:r>
      <w:r>
        <w:rPr>
          <w:rFonts w:ascii="Times New Roman" w:hAnsi="Times New Roman" w:cs="Times New Roman"/>
        </w:rPr>
        <w:t>2</w:t>
      </w:r>
      <w:r w:rsidRPr="00FF577D">
        <w:rPr>
          <w:rFonts w:ascii="Times New Roman" w:hAnsi="Times New Roman" w:cs="Times New Roman"/>
        </w:rPr>
        <w:t xml:space="preserve"> г. по 20</w:t>
      </w:r>
      <w:r>
        <w:rPr>
          <w:rFonts w:ascii="Times New Roman" w:hAnsi="Times New Roman" w:cs="Times New Roman"/>
        </w:rPr>
        <w:t>31</w:t>
      </w:r>
      <w:r w:rsidRPr="00FF577D">
        <w:rPr>
          <w:rFonts w:ascii="Times New Roman" w:hAnsi="Times New Roman" w:cs="Times New Roman"/>
        </w:rPr>
        <w:t xml:space="preserve"> год не превышает значения, прогнозируемый с  использованием индексов-дефляторов Минэкономразвития РФ. </w:t>
      </w:r>
    </w:p>
    <w:p w:rsidR="003C7EE2" w:rsidRPr="00D32A1A" w:rsidRDefault="003C7EE2" w:rsidP="003C7EE2">
      <w:pPr>
        <w:rPr>
          <w:rStyle w:val="3a"/>
          <w:rFonts w:ascii="Times New Roman" w:hAnsi="Times New Roman" w:cs="Times New Roman"/>
          <w:b/>
          <w:sz w:val="24"/>
          <w:szCs w:val="24"/>
          <w:u w:val="none"/>
        </w:rPr>
      </w:pPr>
      <w:r w:rsidRPr="00D32A1A">
        <w:rPr>
          <w:rStyle w:val="3a"/>
          <w:rFonts w:ascii="Times New Roman" w:hAnsi="Times New Roman" w:cs="Times New Roman"/>
          <w:b/>
          <w:sz w:val="24"/>
          <w:szCs w:val="24"/>
          <w:u w:val="none"/>
        </w:rPr>
        <w:t>1</w:t>
      </w:r>
      <w:r>
        <w:rPr>
          <w:rStyle w:val="3a"/>
          <w:rFonts w:ascii="Times New Roman" w:hAnsi="Times New Roman" w:cs="Times New Roman"/>
          <w:b/>
          <w:sz w:val="24"/>
          <w:szCs w:val="24"/>
          <w:u w:val="none"/>
        </w:rPr>
        <w:t>4</w:t>
      </w:r>
      <w:r w:rsidRPr="00D32A1A">
        <w:rPr>
          <w:rStyle w:val="3a"/>
          <w:rFonts w:ascii="Times New Roman" w:hAnsi="Times New Roman" w:cs="Times New Roman"/>
          <w:b/>
          <w:sz w:val="24"/>
          <w:szCs w:val="24"/>
          <w:u w:val="none"/>
        </w:rPr>
        <w:t>.2. Расчет  амортизации  при  реализации проектов по замене тепловых сетей</w:t>
      </w:r>
    </w:p>
    <w:p w:rsidR="003C7EE2" w:rsidRPr="00972CCD" w:rsidRDefault="003C7EE2" w:rsidP="003C7EE2">
      <w:pPr>
        <w:rPr>
          <w:rStyle w:val="3a"/>
        </w:rPr>
      </w:pPr>
    </w:p>
    <w:p w:rsidR="003C7EE2" w:rsidRPr="00FF577D" w:rsidRDefault="003C7EE2" w:rsidP="003C7EE2">
      <w:pPr>
        <w:rPr>
          <w:rFonts w:ascii="Times New Roman" w:hAnsi="Times New Roman" w:cs="Times New Roman"/>
        </w:rPr>
      </w:pPr>
      <w:r w:rsidRPr="00FF577D">
        <w:rPr>
          <w:rFonts w:ascii="Times New Roman" w:hAnsi="Times New Roman" w:cs="Times New Roman"/>
        </w:rPr>
        <w:t>Результаты выполненных расчетов амортизации  при  реализации проектов по замене тепловых сетей  в связи с исчерпанием эксплуатационного р</w:t>
      </w:r>
      <w:r>
        <w:rPr>
          <w:rFonts w:ascii="Times New Roman" w:hAnsi="Times New Roman" w:cs="Times New Roman"/>
        </w:rPr>
        <w:t>есурса представлены в таблице 15</w:t>
      </w:r>
      <w:r w:rsidRPr="00FF577D">
        <w:rPr>
          <w:rFonts w:ascii="Times New Roman" w:hAnsi="Times New Roman" w:cs="Times New Roman"/>
        </w:rPr>
        <w:t>.1.</w:t>
      </w:r>
    </w:p>
    <w:p w:rsidR="003C7EE2" w:rsidRDefault="003C7EE2" w:rsidP="003C7EE2">
      <w:pPr>
        <w:rPr>
          <w:rFonts w:ascii="Times New Roman" w:hAnsi="Times New Roman" w:cs="Times New Roman"/>
        </w:rPr>
      </w:pPr>
    </w:p>
    <w:p w:rsidR="003C7EE2" w:rsidRPr="002F0823" w:rsidRDefault="003C7EE2" w:rsidP="003C7EE2">
      <w:pPr>
        <w:rPr>
          <w:rFonts w:ascii="Times New Roman" w:hAnsi="Times New Roman" w:cs="Times New Roman"/>
          <w:b/>
          <w:sz w:val="22"/>
          <w:szCs w:val="22"/>
        </w:rPr>
      </w:pPr>
      <w:r w:rsidRPr="002F0823">
        <w:rPr>
          <w:rFonts w:ascii="Times New Roman" w:hAnsi="Times New Roman" w:cs="Times New Roman"/>
          <w:b/>
          <w:sz w:val="22"/>
          <w:szCs w:val="22"/>
        </w:rPr>
        <w:t>Таблица 1</w:t>
      </w:r>
      <w:r w:rsidR="004B3729">
        <w:rPr>
          <w:rFonts w:ascii="Times New Roman" w:hAnsi="Times New Roman" w:cs="Times New Roman"/>
          <w:b/>
          <w:sz w:val="22"/>
          <w:szCs w:val="22"/>
        </w:rPr>
        <w:t>4</w:t>
      </w:r>
      <w:r w:rsidRPr="002F0823">
        <w:rPr>
          <w:rFonts w:ascii="Times New Roman" w:hAnsi="Times New Roman" w:cs="Times New Roman"/>
          <w:b/>
          <w:sz w:val="22"/>
          <w:szCs w:val="22"/>
        </w:rPr>
        <w:t>.1.  Результаты расчёта  амортизации  при  реализации проектов по замене тепловых сетей  в связи с исчерпанием эксплуатационного ресурса</w:t>
      </w:r>
    </w:p>
    <w:tbl>
      <w:tblPr>
        <w:tblW w:w="10164" w:type="dxa"/>
        <w:jc w:val="center"/>
        <w:tblLook w:val="04A0" w:firstRow="1" w:lastRow="0" w:firstColumn="1" w:lastColumn="0" w:noHBand="0" w:noVBand="1"/>
      </w:tblPr>
      <w:tblGrid>
        <w:gridCol w:w="3357"/>
        <w:gridCol w:w="966"/>
        <w:gridCol w:w="966"/>
        <w:gridCol w:w="966"/>
        <w:gridCol w:w="966"/>
        <w:gridCol w:w="1265"/>
        <w:gridCol w:w="1678"/>
      </w:tblGrid>
      <w:tr w:rsidR="00026A26" w:rsidRPr="002F0823" w:rsidTr="00AB7F0F">
        <w:trPr>
          <w:trHeight w:val="300"/>
          <w:jc w:val="center"/>
        </w:trPr>
        <w:tc>
          <w:tcPr>
            <w:tcW w:w="33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26A26" w:rsidRPr="002F0823" w:rsidRDefault="00026A26" w:rsidP="00026A26">
            <w:pPr>
              <w:rPr>
                <w:rFonts w:ascii="Times New Roman" w:hAnsi="Times New Roman" w:cs="Times New Roman"/>
                <w:sz w:val="22"/>
                <w:szCs w:val="22"/>
              </w:rPr>
            </w:pPr>
            <w:r w:rsidRPr="002F0823">
              <w:rPr>
                <w:rFonts w:ascii="Times New Roman" w:hAnsi="Times New Roman" w:cs="Times New Roman"/>
                <w:sz w:val="22"/>
                <w:szCs w:val="22"/>
              </w:rPr>
              <w:t>Финансовые потребности  без НДС, тыс.руб.</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026A26" w:rsidRPr="002F0823" w:rsidRDefault="00026A26" w:rsidP="00026A26">
            <w:pPr>
              <w:rPr>
                <w:rFonts w:ascii="Times New Roman" w:hAnsi="Times New Roman" w:cs="Times New Roman"/>
                <w:sz w:val="22"/>
                <w:szCs w:val="22"/>
              </w:rPr>
            </w:pPr>
            <w:r w:rsidRPr="002F0823">
              <w:rPr>
                <w:rFonts w:ascii="Times New Roman" w:hAnsi="Times New Roman" w:cs="Times New Roman"/>
                <w:sz w:val="22"/>
                <w:szCs w:val="22"/>
              </w:rPr>
              <w:t>2022</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026A26" w:rsidRPr="002F0823" w:rsidRDefault="00026A26" w:rsidP="00026A26">
            <w:pPr>
              <w:rPr>
                <w:rFonts w:ascii="Times New Roman" w:hAnsi="Times New Roman" w:cs="Times New Roman"/>
                <w:sz w:val="22"/>
                <w:szCs w:val="22"/>
              </w:rPr>
            </w:pPr>
            <w:r w:rsidRPr="002F0823">
              <w:rPr>
                <w:rFonts w:ascii="Times New Roman" w:hAnsi="Times New Roman" w:cs="Times New Roman"/>
                <w:sz w:val="22"/>
                <w:szCs w:val="22"/>
              </w:rPr>
              <w:t>2023</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026A26" w:rsidRPr="002F0823" w:rsidRDefault="00026A26" w:rsidP="00026A26">
            <w:pPr>
              <w:rPr>
                <w:rFonts w:ascii="Times New Roman" w:hAnsi="Times New Roman" w:cs="Times New Roman"/>
                <w:sz w:val="22"/>
                <w:szCs w:val="22"/>
              </w:rPr>
            </w:pPr>
            <w:r w:rsidRPr="002F0823">
              <w:rPr>
                <w:rFonts w:ascii="Times New Roman" w:hAnsi="Times New Roman" w:cs="Times New Roman"/>
                <w:sz w:val="22"/>
                <w:szCs w:val="22"/>
              </w:rPr>
              <w:t>2024</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026A26" w:rsidRPr="002F0823" w:rsidRDefault="00026A26" w:rsidP="00026A26">
            <w:pPr>
              <w:rPr>
                <w:rFonts w:ascii="Times New Roman" w:hAnsi="Times New Roman" w:cs="Times New Roman"/>
                <w:sz w:val="22"/>
                <w:szCs w:val="22"/>
              </w:rPr>
            </w:pPr>
            <w:r w:rsidRPr="002F0823">
              <w:rPr>
                <w:rFonts w:ascii="Times New Roman" w:hAnsi="Times New Roman" w:cs="Times New Roman"/>
                <w:sz w:val="22"/>
                <w:szCs w:val="22"/>
              </w:rPr>
              <w:t>2025</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026A26" w:rsidRPr="002F0823" w:rsidRDefault="00026A26" w:rsidP="00026A26">
            <w:pPr>
              <w:rPr>
                <w:rFonts w:ascii="Times New Roman" w:hAnsi="Times New Roman" w:cs="Times New Roman"/>
                <w:sz w:val="22"/>
                <w:szCs w:val="22"/>
              </w:rPr>
            </w:pPr>
            <w:r w:rsidRPr="002F0823">
              <w:rPr>
                <w:rFonts w:ascii="Times New Roman" w:hAnsi="Times New Roman" w:cs="Times New Roman"/>
                <w:sz w:val="22"/>
                <w:szCs w:val="22"/>
              </w:rPr>
              <w:t>2026</w:t>
            </w:r>
          </w:p>
        </w:tc>
        <w:tc>
          <w:tcPr>
            <w:tcW w:w="1678" w:type="dxa"/>
            <w:tcBorders>
              <w:top w:val="single" w:sz="4" w:space="0" w:color="auto"/>
              <w:left w:val="nil"/>
              <w:bottom w:val="single" w:sz="4" w:space="0" w:color="auto"/>
              <w:right w:val="single" w:sz="4" w:space="0" w:color="auto"/>
            </w:tcBorders>
            <w:shd w:val="clear" w:color="auto" w:fill="auto"/>
            <w:noWrap/>
            <w:vAlign w:val="center"/>
            <w:hideMark/>
          </w:tcPr>
          <w:p w:rsidR="00026A26" w:rsidRPr="00026A26" w:rsidRDefault="00026A26" w:rsidP="006B0CB8">
            <w:pPr>
              <w:jc w:val="center"/>
              <w:rPr>
                <w:rFonts w:ascii="Times New Roman" w:hAnsi="Times New Roman" w:cs="Times New Roman"/>
                <w:sz w:val="22"/>
                <w:szCs w:val="22"/>
                <w:lang w:val="en-US"/>
              </w:rPr>
            </w:pPr>
            <w:r w:rsidRPr="002F0823">
              <w:rPr>
                <w:rFonts w:ascii="Times New Roman" w:hAnsi="Times New Roman" w:cs="Times New Roman"/>
                <w:sz w:val="22"/>
                <w:szCs w:val="22"/>
              </w:rPr>
              <w:t>2027</w:t>
            </w:r>
            <w:r>
              <w:rPr>
                <w:rFonts w:ascii="Times New Roman" w:hAnsi="Times New Roman" w:cs="Times New Roman"/>
                <w:sz w:val="22"/>
                <w:szCs w:val="22"/>
                <w:lang w:val="en-US"/>
              </w:rPr>
              <w:t>-2031</w:t>
            </w:r>
          </w:p>
        </w:tc>
      </w:tr>
      <w:tr w:rsidR="00AB7F0F" w:rsidRPr="002F0823" w:rsidTr="00EC2AAD">
        <w:trPr>
          <w:trHeight w:val="463"/>
          <w:jc w:val="center"/>
        </w:trPr>
        <w:tc>
          <w:tcPr>
            <w:tcW w:w="3357" w:type="dxa"/>
            <w:vMerge/>
            <w:tcBorders>
              <w:top w:val="single" w:sz="4" w:space="0" w:color="auto"/>
              <w:left w:val="single" w:sz="4" w:space="0" w:color="auto"/>
              <w:bottom w:val="single" w:sz="4" w:space="0" w:color="auto"/>
              <w:right w:val="single" w:sz="4" w:space="0" w:color="auto"/>
            </w:tcBorders>
            <w:vAlign w:val="center"/>
            <w:hideMark/>
          </w:tcPr>
          <w:p w:rsidR="00AB7F0F" w:rsidRPr="002F0823" w:rsidRDefault="00AB7F0F" w:rsidP="00AB7F0F">
            <w:pPr>
              <w:rPr>
                <w:rFonts w:ascii="Times New Roman" w:hAnsi="Times New Roman" w:cs="Times New Roman"/>
                <w:sz w:val="22"/>
                <w:szCs w:val="22"/>
              </w:rPr>
            </w:pPr>
          </w:p>
        </w:tc>
        <w:tc>
          <w:tcPr>
            <w:tcW w:w="966"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widowControl/>
              <w:jc w:val="center"/>
              <w:rPr>
                <w:rFonts w:ascii="Calibri" w:hAnsi="Calibri" w:cs="Calibri"/>
                <w:sz w:val="22"/>
                <w:szCs w:val="22"/>
              </w:rPr>
            </w:pPr>
            <w:r>
              <w:rPr>
                <w:rFonts w:ascii="Calibri" w:hAnsi="Calibri" w:cs="Calibri"/>
                <w:sz w:val="22"/>
                <w:szCs w:val="22"/>
              </w:rPr>
              <w:t>2760</w:t>
            </w:r>
          </w:p>
        </w:tc>
        <w:tc>
          <w:tcPr>
            <w:tcW w:w="966"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5226</w:t>
            </w:r>
          </w:p>
        </w:tc>
        <w:tc>
          <w:tcPr>
            <w:tcW w:w="966"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 </w:t>
            </w:r>
          </w:p>
        </w:tc>
        <w:tc>
          <w:tcPr>
            <w:tcW w:w="966"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 </w:t>
            </w:r>
          </w:p>
        </w:tc>
        <w:tc>
          <w:tcPr>
            <w:tcW w:w="1265"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 </w:t>
            </w:r>
          </w:p>
        </w:tc>
        <w:tc>
          <w:tcPr>
            <w:tcW w:w="1678" w:type="dxa"/>
            <w:tcBorders>
              <w:top w:val="nil"/>
              <w:left w:val="nil"/>
              <w:bottom w:val="single" w:sz="4" w:space="0" w:color="auto"/>
              <w:right w:val="single" w:sz="4" w:space="0" w:color="auto"/>
            </w:tcBorders>
            <w:shd w:val="clear" w:color="auto" w:fill="auto"/>
            <w:noWrap/>
            <w:vAlign w:val="bottom"/>
            <w:hideMark/>
          </w:tcPr>
          <w:p w:rsidR="006B0CB8" w:rsidRDefault="006B0CB8" w:rsidP="006B0CB8">
            <w:pPr>
              <w:widowControl/>
              <w:jc w:val="center"/>
              <w:rPr>
                <w:rFonts w:ascii="Calibri" w:hAnsi="Calibri" w:cs="Calibri"/>
                <w:sz w:val="22"/>
                <w:szCs w:val="22"/>
              </w:rPr>
            </w:pPr>
            <w:r>
              <w:rPr>
                <w:rFonts w:ascii="Calibri" w:hAnsi="Calibri" w:cs="Calibri"/>
                <w:sz w:val="22"/>
                <w:szCs w:val="22"/>
              </w:rPr>
              <w:t>11714,9</w:t>
            </w:r>
          </w:p>
          <w:p w:rsidR="00AB7F0F" w:rsidRDefault="00AB7F0F" w:rsidP="006B0CB8">
            <w:pPr>
              <w:widowControl/>
              <w:jc w:val="center"/>
              <w:rPr>
                <w:rFonts w:ascii="Calibri" w:hAnsi="Calibri" w:cs="Calibri"/>
                <w:sz w:val="22"/>
                <w:szCs w:val="22"/>
              </w:rPr>
            </w:pPr>
          </w:p>
        </w:tc>
      </w:tr>
      <w:tr w:rsidR="00AB7F0F" w:rsidRPr="002F0823" w:rsidTr="00EC2AAD">
        <w:trPr>
          <w:trHeight w:val="300"/>
          <w:jc w:val="center"/>
        </w:trPr>
        <w:tc>
          <w:tcPr>
            <w:tcW w:w="3357" w:type="dxa"/>
            <w:vMerge w:val="restart"/>
            <w:tcBorders>
              <w:top w:val="nil"/>
              <w:left w:val="single" w:sz="4" w:space="0" w:color="auto"/>
              <w:bottom w:val="single" w:sz="4" w:space="0" w:color="000000"/>
              <w:right w:val="single" w:sz="4" w:space="0" w:color="auto"/>
            </w:tcBorders>
            <w:shd w:val="clear" w:color="auto" w:fill="auto"/>
            <w:vAlign w:val="center"/>
            <w:hideMark/>
          </w:tcPr>
          <w:p w:rsidR="00AB7F0F" w:rsidRPr="002F0823" w:rsidRDefault="00AB7F0F" w:rsidP="00AB7F0F">
            <w:pPr>
              <w:rPr>
                <w:rFonts w:ascii="Times New Roman" w:hAnsi="Times New Roman" w:cs="Times New Roman"/>
                <w:sz w:val="22"/>
                <w:szCs w:val="22"/>
              </w:rPr>
            </w:pPr>
            <w:r w:rsidRPr="002F0823">
              <w:rPr>
                <w:rFonts w:ascii="Times New Roman" w:hAnsi="Times New Roman" w:cs="Times New Roman"/>
                <w:sz w:val="22"/>
                <w:szCs w:val="22"/>
              </w:rPr>
              <w:t>Амортизационные отчисления по тепловым сетям, т.руб</w:t>
            </w:r>
          </w:p>
        </w:tc>
        <w:tc>
          <w:tcPr>
            <w:tcW w:w="966"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 </w:t>
            </w:r>
          </w:p>
        </w:tc>
        <w:tc>
          <w:tcPr>
            <w:tcW w:w="966"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110,4</w:t>
            </w:r>
          </w:p>
        </w:tc>
        <w:tc>
          <w:tcPr>
            <w:tcW w:w="966"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110,4</w:t>
            </w:r>
          </w:p>
        </w:tc>
        <w:tc>
          <w:tcPr>
            <w:tcW w:w="966"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110,4</w:t>
            </w:r>
          </w:p>
        </w:tc>
        <w:tc>
          <w:tcPr>
            <w:tcW w:w="1265"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110,4</w:t>
            </w:r>
          </w:p>
        </w:tc>
        <w:tc>
          <w:tcPr>
            <w:tcW w:w="1678" w:type="dxa"/>
            <w:tcBorders>
              <w:top w:val="nil"/>
              <w:left w:val="nil"/>
              <w:bottom w:val="single" w:sz="4" w:space="0" w:color="auto"/>
              <w:right w:val="single" w:sz="4" w:space="0" w:color="auto"/>
            </w:tcBorders>
            <w:shd w:val="clear" w:color="auto" w:fill="auto"/>
            <w:noWrap/>
            <w:vAlign w:val="bottom"/>
            <w:hideMark/>
          </w:tcPr>
          <w:p w:rsidR="00AB7F0F" w:rsidRDefault="00AB7F0F" w:rsidP="006B0CB8">
            <w:pPr>
              <w:jc w:val="center"/>
              <w:rPr>
                <w:rFonts w:ascii="Calibri" w:hAnsi="Calibri" w:cs="Calibri"/>
                <w:sz w:val="22"/>
                <w:szCs w:val="22"/>
              </w:rPr>
            </w:pPr>
            <w:r>
              <w:rPr>
                <w:rFonts w:ascii="Calibri" w:hAnsi="Calibri" w:cs="Calibri"/>
                <w:sz w:val="22"/>
                <w:szCs w:val="22"/>
              </w:rPr>
              <w:t>1045,2</w:t>
            </w:r>
          </w:p>
        </w:tc>
      </w:tr>
      <w:tr w:rsidR="00AB7F0F" w:rsidRPr="002F0823" w:rsidTr="00EC2AAD">
        <w:trPr>
          <w:trHeight w:val="300"/>
          <w:jc w:val="center"/>
        </w:trPr>
        <w:tc>
          <w:tcPr>
            <w:tcW w:w="3357" w:type="dxa"/>
            <w:vMerge/>
            <w:tcBorders>
              <w:top w:val="nil"/>
              <w:left w:val="single" w:sz="4" w:space="0" w:color="auto"/>
              <w:bottom w:val="single" w:sz="4" w:space="0" w:color="000000"/>
              <w:right w:val="single" w:sz="4" w:space="0" w:color="auto"/>
            </w:tcBorders>
            <w:vAlign w:val="center"/>
            <w:hideMark/>
          </w:tcPr>
          <w:p w:rsidR="00AB7F0F" w:rsidRPr="002F0823" w:rsidRDefault="00AB7F0F" w:rsidP="00AB7F0F">
            <w:pPr>
              <w:rPr>
                <w:rFonts w:ascii="Times New Roman" w:hAnsi="Times New Roman" w:cs="Times New Roman"/>
                <w:sz w:val="22"/>
                <w:szCs w:val="22"/>
              </w:rPr>
            </w:pPr>
          </w:p>
        </w:tc>
        <w:tc>
          <w:tcPr>
            <w:tcW w:w="966"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 </w:t>
            </w:r>
          </w:p>
        </w:tc>
        <w:tc>
          <w:tcPr>
            <w:tcW w:w="966"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 </w:t>
            </w:r>
          </w:p>
        </w:tc>
        <w:tc>
          <w:tcPr>
            <w:tcW w:w="966"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209,04</w:t>
            </w:r>
          </w:p>
        </w:tc>
        <w:tc>
          <w:tcPr>
            <w:tcW w:w="966"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209,04</w:t>
            </w:r>
          </w:p>
        </w:tc>
        <w:tc>
          <w:tcPr>
            <w:tcW w:w="1265"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209,04</w:t>
            </w:r>
          </w:p>
        </w:tc>
        <w:tc>
          <w:tcPr>
            <w:tcW w:w="1678" w:type="dxa"/>
            <w:tcBorders>
              <w:top w:val="nil"/>
              <w:left w:val="nil"/>
              <w:bottom w:val="single" w:sz="4" w:space="0" w:color="auto"/>
              <w:right w:val="single" w:sz="4" w:space="0" w:color="auto"/>
            </w:tcBorders>
            <w:shd w:val="clear" w:color="auto" w:fill="auto"/>
            <w:noWrap/>
            <w:vAlign w:val="bottom"/>
            <w:hideMark/>
          </w:tcPr>
          <w:p w:rsidR="00AB7F0F" w:rsidRDefault="00AB7F0F" w:rsidP="006B0CB8">
            <w:pPr>
              <w:jc w:val="center"/>
              <w:rPr>
                <w:rFonts w:ascii="Calibri" w:hAnsi="Calibri" w:cs="Calibri"/>
                <w:sz w:val="22"/>
                <w:szCs w:val="22"/>
              </w:rPr>
            </w:pPr>
            <w:r>
              <w:rPr>
                <w:rFonts w:ascii="Calibri" w:hAnsi="Calibri" w:cs="Calibri"/>
                <w:sz w:val="22"/>
                <w:szCs w:val="22"/>
              </w:rPr>
              <w:t>1874,394</w:t>
            </w:r>
          </w:p>
        </w:tc>
      </w:tr>
      <w:tr w:rsidR="00AB7F0F" w:rsidRPr="002F0823" w:rsidTr="00EC2AAD">
        <w:trPr>
          <w:trHeight w:val="300"/>
          <w:jc w:val="center"/>
        </w:trPr>
        <w:tc>
          <w:tcPr>
            <w:tcW w:w="3357" w:type="dxa"/>
            <w:tcBorders>
              <w:top w:val="nil"/>
              <w:left w:val="single" w:sz="4" w:space="0" w:color="auto"/>
              <w:bottom w:val="single" w:sz="4" w:space="0" w:color="auto"/>
              <w:right w:val="single" w:sz="4" w:space="0" w:color="auto"/>
            </w:tcBorders>
            <w:shd w:val="clear" w:color="auto" w:fill="auto"/>
            <w:noWrap/>
            <w:vAlign w:val="center"/>
            <w:hideMark/>
          </w:tcPr>
          <w:p w:rsidR="00AB7F0F" w:rsidRPr="002F0823" w:rsidRDefault="00AB7F0F" w:rsidP="00AB7F0F">
            <w:pPr>
              <w:rPr>
                <w:rFonts w:ascii="Times New Roman" w:hAnsi="Times New Roman" w:cs="Times New Roman"/>
                <w:sz w:val="22"/>
                <w:szCs w:val="22"/>
              </w:rPr>
            </w:pPr>
            <w:r w:rsidRPr="002F0823">
              <w:rPr>
                <w:rFonts w:ascii="Times New Roman" w:hAnsi="Times New Roman" w:cs="Times New Roman"/>
                <w:sz w:val="22"/>
                <w:szCs w:val="22"/>
              </w:rPr>
              <w:t>Итого</w:t>
            </w:r>
          </w:p>
        </w:tc>
        <w:tc>
          <w:tcPr>
            <w:tcW w:w="966"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0</w:t>
            </w:r>
          </w:p>
        </w:tc>
        <w:tc>
          <w:tcPr>
            <w:tcW w:w="966"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110,4</w:t>
            </w:r>
          </w:p>
        </w:tc>
        <w:tc>
          <w:tcPr>
            <w:tcW w:w="966"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319,44</w:t>
            </w:r>
          </w:p>
        </w:tc>
        <w:tc>
          <w:tcPr>
            <w:tcW w:w="966"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319,44</w:t>
            </w:r>
          </w:p>
        </w:tc>
        <w:tc>
          <w:tcPr>
            <w:tcW w:w="1265" w:type="dxa"/>
            <w:tcBorders>
              <w:top w:val="nil"/>
              <w:left w:val="nil"/>
              <w:bottom w:val="single" w:sz="4" w:space="0" w:color="auto"/>
              <w:right w:val="single" w:sz="4" w:space="0" w:color="auto"/>
            </w:tcBorders>
            <w:shd w:val="clear" w:color="auto" w:fill="auto"/>
            <w:noWrap/>
            <w:vAlign w:val="center"/>
            <w:hideMark/>
          </w:tcPr>
          <w:p w:rsidR="00AB7F0F" w:rsidRDefault="00AB7F0F" w:rsidP="00AB7F0F">
            <w:pPr>
              <w:jc w:val="center"/>
              <w:rPr>
                <w:rFonts w:ascii="Calibri" w:hAnsi="Calibri" w:cs="Calibri"/>
                <w:sz w:val="22"/>
                <w:szCs w:val="22"/>
              </w:rPr>
            </w:pPr>
            <w:r>
              <w:rPr>
                <w:rFonts w:ascii="Calibri" w:hAnsi="Calibri" w:cs="Calibri"/>
                <w:sz w:val="22"/>
                <w:szCs w:val="22"/>
              </w:rPr>
              <w:t>319,44</w:t>
            </w:r>
          </w:p>
        </w:tc>
        <w:tc>
          <w:tcPr>
            <w:tcW w:w="1678" w:type="dxa"/>
            <w:tcBorders>
              <w:top w:val="nil"/>
              <w:left w:val="nil"/>
              <w:bottom w:val="single" w:sz="4" w:space="0" w:color="auto"/>
              <w:right w:val="single" w:sz="4" w:space="0" w:color="auto"/>
            </w:tcBorders>
            <w:shd w:val="clear" w:color="auto" w:fill="auto"/>
            <w:noWrap/>
            <w:vAlign w:val="bottom"/>
            <w:hideMark/>
          </w:tcPr>
          <w:p w:rsidR="00AB7F0F" w:rsidRDefault="00AB7F0F" w:rsidP="006B0CB8">
            <w:pPr>
              <w:jc w:val="center"/>
              <w:rPr>
                <w:rFonts w:ascii="Calibri" w:hAnsi="Calibri" w:cs="Calibri"/>
                <w:sz w:val="22"/>
                <w:szCs w:val="22"/>
              </w:rPr>
            </w:pPr>
            <w:r>
              <w:rPr>
                <w:rFonts w:ascii="Calibri" w:hAnsi="Calibri" w:cs="Calibri"/>
                <w:sz w:val="22"/>
                <w:szCs w:val="22"/>
              </w:rPr>
              <w:t>3471,594</w:t>
            </w:r>
          </w:p>
        </w:tc>
      </w:tr>
    </w:tbl>
    <w:p w:rsidR="003C7EE2" w:rsidRPr="00FF577D" w:rsidRDefault="003C7EE2" w:rsidP="003C7EE2">
      <w:pPr>
        <w:rPr>
          <w:rFonts w:ascii="Times New Roman" w:hAnsi="Times New Roman" w:cs="Times New Roman"/>
        </w:rPr>
      </w:pPr>
    </w:p>
    <w:p w:rsidR="003C7EE2" w:rsidRDefault="003C7EE2" w:rsidP="003C7EE2">
      <w:pPr>
        <w:jc w:val="both"/>
        <w:rPr>
          <w:rFonts w:ascii="Times New Roman" w:hAnsi="Times New Roman" w:cs="Times New Roman"/>
        </w:rPr>
      </w:pPr>
      <w:r w:rsidRPr="00FF577D">
        <w:rPr>
          <w:rFonts w:ascii="Times New Roman" w:hAnsi="Times New Roman" w:cs="Times New Roman"/>
        </w:rPr>
        <w:t xml:space="preserve">Производственные издержки по замене </w:t>
      </w:r>
      <w:r w:rsidR="004B3729">
        <w:rPr>
          <w:rFonts w:ascii="Times New Roman" w:hAnsi="Times New Roman" w:cs="Times New Roman"/>
        </w:rPr>
        <w:t xml:space="preserve">тепловых сетей </w:t>
      </w:r>
      <w:r w:rsidRPr="00FF577D">
        <w:rPr>
          <w:rFonts w:ascii="Times New Roman" w:hAnsi="Times New Roman" w:cs="Times New Roman"/>
        </w:rPr>
        <w:t>включают в себя  такие элементы затрат, как амортизационные отчисления,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РФ№1 от 1.01.2002 г..</w:t>
      </w:r>
    </w:p>
    <w:p w:rsidR="003C7EE2" w:rsidRDefault="003C7EE2" w:rsidP="003C7EE2">
      <w:pPr>
        <w:jc w:val="both"/>
        <w:rPr>
          <w:rFonts w:ascii="Times New Roman" w:hAnsi="Times New Roman" w:cs="Times New Roman"/>
        </w:rPr>
      </w:pPr>
    </w:p>
    <w:p w:rsidR="003C7EE2" w:rsidRPr="00FF577D" w:rsidRDefault="003C7EE2" w:rsidP="003C7EE2">
      <w:pPr>
        <w:rPr>
          <w:rFonts w:ascii="Times New Roman" w:hAnsi="Times New Roman" w:cs="Times New Roman"/>
        </w:rPr>
      </w:pPr>
    </w:p>
    <w:p w:rsidR="003C7EE2" w:rsidRPr="00D32A1A" w:rsidRDefault="003C7EE2" w:rsidP="003C7EE2">
      <w:pPr>
        <w:rPr>
          <w:rStyle w:val="3a"/>
          <w:rFonts w:ascii="Times New Roman" w:hAnsi="Times New Roman" w:cs="Times New Roman"/>
          <w:b/>
          <w:u w:val="none"/>
        </w:rPr>
      </w:pPr>
      <w:r w:rsidRPr="00D32A1A">
        <w:rPr>
          <w:rStyle w:val="3a"/>
          <w:rFonts w:ascii="Times New Roman" w:hAnsi="Times New Roman" w:cs="Times New Roman"/>
          <w:b/>
          <w:u w:val="none"/>
        </w:rPr>
        <w:t>1</w:t>
      </w:r>
      <w:r>
        <w:rPr>
          <w:rStyle w:val="3a"/>
          <w:rFonts w:ascii="Times New Roman" w:hAnsi="Times New Roman" w:cs="Times New Roman"/>
          <w:b/>
          <w:u w:val="none"/>
        </w:rPr>
        <w:t>4.3</w:t>
      </w:r>
      <w:r w:rsidRPr="00D32A1A">
        <w:rPr>
          <w:rStyle w:val="3a"/>
          <w:rFonts w:ascii="Times New Roman" w:hAnsi="Times New Roman" w:cs="Times New Roman"/>
          <w:b/>
          <w:u w:val="none"/>
        </w:rPr>
        <w:t xml:space="preserve">. Расчет  налога на имущество  при  реализации проектов по замене  тепловых сетей  </w:t>
      </w:r>
    </w:p>
    <w:p w:rsidR="003C7EE2" w:rsidRDefault="003C7EE2" w:rsidP="003C7EE2">
      <w:pPr>
        <w:rPr>
          <w:rFonts w:ascii="Times New Roman" w:hAnsi="Times New Roman" w:cs="Times New Roman"/>
        </w:rPr>
      </w:pPr>
    </w:p>
    <w:p w:rsidR="003C7EE2" w:rsidRDefault="003C7EE2" w:rsidP="003C7EE2">
      <w:pPr>
        <w:jc w:val="both"/>
        <w:rPr>
          <w:rFonts w:ascii="Times New Roman" w:hAnsi="Times New Roman" w:cs="Times New Roman"/>
        </w:rPr>
      </w:pPr>
      <w:r w:rsidRPr="00FF577D">
        <w:rPr>
          <w:rFonts w:ascii="Times New Roman" w:hAnsi="Times New Roman" w:cs="Times New Roman"/>
        </w:rPr>
        <w:t>Результаты выполненных расчетов налога на имущество  при  реализации проектов по замене тепловых сетей  в связи с исчерпанием эксплуатационного ресурса представлены в таблице 1</w:t>
      </w:r>
      <w:r w:rsidR="004B3729">
        <w:rPr>
          <w:rFonts w:ascii="Times New Roman" w:hAnsi="Times New Roman" w:cs="Times New Roman"/>
        </w:rPr>
        <w:t>4.2</w:t>
      </w:r>
      <w:r w:rsidRPr="00FF577D">
        <w:rPr>
          <w:rFonts w:ascii="Times New Roman" w:hAnsi="Times New Roman" w:cs="Times New Roman"/>
        </w:rPr>
        <w:t>.</w:t>
      </w:r>
    </w:p>
    <w:p w:rsidR="003C7EE2" w:rsidRPr="00FF577D" w:rsidRDefault="003C7EE2" w:rsidP="003C7EE2">
      <w:pPr>
        <w:jc w:val="both"/>
        <w:rPr>
          <w:rFonts w:ascii="Times New Roman" w:hAnsi="Times New Roman" w:cs="Times New Roman"/>
        </w:rPr>
      </w:pPr>
    </w:p>
    <w:p w:rsidR="003C7EE2" w:rsidRPr="002F0823" w:rsidRDefault="003C7EE2" w:rsidP="003C7EE2">
      <w:pPr>
        <w:rPr>
          <w:rFonts w:ascii="Times New Roman" w:hAnsi="Times New Roman" w:cs="Times New Roman"/>
          <w:b/>
          <w:sz w:val="22"/>
          <w:szCs w:val="22"/>
        </w:rPr>
      </w:pPr>
      <w:r w:rsidRPr="002F0823">
        <w:rPr>
          <w:rFonts w:ascii="Times New Roman" w:hAnsi="Times New Roman" w:cs="Times New Roman"/>
          <w:b/>
          <w:sz w:val="22"/>
          <w:szCs w:val="22"/>
        </w:rPr>
        <w:t>Таблица 1</w:t>
      </w:r>
      <w:r w:rsidR="004B3729">
        <w:rPr>
          <w:rFonts w:ascii="Times New Roman" w:hAnsi="Times New Roman" w:cs="Times New Roman"/>
          <w:b/>
          <w:sz w:val="22"/>
          <w:szCs w:val="22"/>
        </w:rPr>
        <w:t>4.2</w:t>
      </w:r>
      <w:r w:rsidRPr="002F0823">
        <w:rPr>
          <w:rFonts w:ascii="Times New Roman" w:hAnsi="Times New Roman" w:cs="Times New Roman"/>
          <w:b/>
          <w:sz w:val="22"/>
          <w:szCs w:val="22"/>
        </w:rPr>
        <w:t>.  Результаты расчёта  налога на имущество   при  реализации проектов по замене тепловых сетей  в связи с исчерпанием эксплуатационного ресурса</w:t>
      </w:r>
    </w:p>
    <w:tbl>
      <w:tblPr>
        <w:tblW w:w="9875" w:type="dxa"/>
        <w:jc w:val="center"/>
        <w:tblLook w:val="04A0" w:firstRow="1" w:lastRow="0" w:firstColumn="1" w:lastColumn="0" w:noHBand="0" w:noVBand="1"/>
      </w:tblPr>
      <w:tblGrid>
        <w:gridCol w:w="3345"/>
        <w:gridCol w:w="1041"/>
        <w:gridCol w:w="1041"/>
        <w:gridCol w:w="1041"/>
        <w:gridCol w:w="1041"/>
        <w:gridCol w:w="1041"/>
        <w:gridCol w:w="1325"/>
      </w:tblGrid>
      <w:tr w:rsidR="00AB7F0F" w:rsidRPr="00FF577D" w:rsidTr="00083040">
        <w:trPr>
          <w:trHeight w:val="300"/>
          <w:jc w:val="center"/>
        </w:trPr>
        <w:tc>
          <w:tcPr>
            <w:tcW w:w="33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B7F0F" w:rsidRPr="00FF577D" w:rsidRDefault="00AB7F0F" w:rsidP="00AB7F0F">
            <w:pPr>
              <w:rPr>
                <w:rFonts w:ascii="Times New Roman" w:hAnsi="Times New Roman" w:cs="Times New Roman"/>
              </w:rPr>
            </w:pPr>
            <w:r w:rsidRPr="00FF577D">
              <w:rPr>
                <w:rFonts w:ascii="Times New Roman" w:hAnsi="Times New Roman" w:cs="Times New Roman"/>
              </w:rPr>
              <w:t>Финансовые потребности  без НДС, тыс.руб.</w:t>
            </w:r>
          </w:p>
        </w:tc>
        <w:tc>
          <w:tcPr>
            <w:tcW w:w="1041" w:type="dxa"/>
            <w:tcBorders>
              <w:top w:val="single" w:sz="4" w:space="0" w:color="auto"/>
              <w:left w:val="nil"/>
              <w:bottom w:val="single" w:sz="4" w:space="0" w:color="auto"/>
              <w:right w:val="single" w:sz="4" w:space="0" w:color="auto"/>
            </w:tcBorders>
            <w:shd w:val="clear" w:color="auto" w:fill="auto"/>
            <w:noWrap/>
            <w:vAlign w:val="center"/>
            <w:hideMark/>
          </w:tcPr>
          <w:p w:rsidR="00AB7F0F" w:rsidRPr="002F0823" w:rsidRDefault="00AB7F0F" w:rsidP="00AB7F0F">
            <w:pPr>
              <w:rPr>
                <w:rFonts w:ascii="Times New Roman" w:hAnsi="Times New Roman" w:cs="Times New Roman"/>
                <w:sz w:val="22"/>
                <w:szCs w:val="22"/>
              </w:rPr>
            </w:pPr>
            <w:r w:rsidRPr="002F0823">
              <w:rPr>
                <w:rFonts w:ascii="Times New Roman" w:hAnsi="Times New Roman" w:cs="Times New Roman"/>
                <w:sz w:val="22"/>
                <w:szCs w:val="22"/>
              </w:rPr>
              <w:t>2022</w:t>
            </w:r>
          </w:p>
        </w:tc>
        <w:tc>
          <w:tcPr>
            <w:tcW w:w="1041" w:type="dxa"/>
            <w:tcBorders>
              <w:top w:val="single" w:sz="4" w:space="0" w:color="auto"/>
              <w:left w:val="nil"/>
              <w:bottom w:val="single" w:sz="4" w:space="0" w:color="auto"/>
              <w:right w:val="single" w:sz="4" w:space="0" w:color="auto"/>
            </w:tcBorders>
            <w:shd w:val="clear" w:color="auto" w:fill="auto"/>
            <w:noWrap/>
            <w:vAlign w:val="center"/>
            <w:hideMark/>
          </w:tcPr>
          <w:p w:rsidR="00AB7F0F" w:rsidRPr="002F0823" w:rsidRDefault="00AB7F0F" w:rsidP="00AB7F0F">
            <w:pPr>
              <w:rPr>
                <w:rFonts w:ascii="Times New Roman" w:hAnsi="Times New Roman" w:cs="Times New Roman"/>
                <w:sz w:val="22"/>
                <w:szCs w:val="22"/>
              </w:rPr>
            </w:pPr>
            <w:r w:rsidRPr="002F0823">
              <w:rPr>
                <w:rFonts w:ascii="Times New Roman" w:hAnsi="Times New Roman" w:cs="Times New Roman"/>
                <w:sz w:val="22"/>
                <w:szCs w:val="22"/>
              </w:rPr>
              <w:t>2023</w:t>
            </w:r>
          </w:p>
        </w:tc>
        <w:tc>
          <w:tcPr>
            <w:tcW w:w="1041" w:type="dxa"/>
            <w:tcBorders>
              <w:top w:val="single" w:sz="4" w:space="0" w:color="auto"/>
              <w:left w:val="nil"/>
              <w:bottom w:val="single" w:sz="4" w:space="0" w:color="auto"/>
              <w:right w:val="single" w:sz="4" w:space="0" w:color="auto"/>
            </w:tcBorders>
            <w:shd w:val="clear" w:color="auto" w:fill="auto"/>
            <w:noWrap/>
            <w:vAlign w:val="center"/>
            <w:hideMark/>
          </w:tcPr>
          <w:p w:rsidR="00AB7F0F" w:rsidRPr="002F0823" w:rsidRDefault="00AB7F0F" w:rsidP="00AB7F0F">
            <w:pPr>
              <w:rPr>
                <w:rFonts w:ascii="Times New Roman" w:hAnsi="Times New Roman" w:cs="Times New Roman"/>
                <w:sz w:val="22"/>
                <w:szCs w:val="22"/>
              </w:rPr>
            </w:pPr>
            <w:r w:rsidRPr="002F0823">
              <w:rPr>
                <w:rFonts w:ascii="Times New Roman" w:hAnsi="Times New Roman" w:cs="Times New Roman"/>
                <w:sz w:val="22"/>
                <w:szCs w:val="22"/>
              </w:rPr>
              <w:t>2024</w:t>
            </w:r>
          </w:p>
        </w:tc>
        <w:tc>
          <w:tcPr>
            <w:tcW w:w="1041" w:type="dxa"/>
            <w:tcBorders>
              <w:top w:val="single" w:sz="4" w:space="0" w:color="auto"/>
              <w:left w:val="nil"/>
              <w:bottom w:val="single" w:sz="4" w:space="0" w:color="auto"/>
              <w:right w:val="single" w:sz="4" w:space="0" w:color="auto"/>
            </w:tcBorders>
            <w:shd w:val="clear" w:color="auto" w:fill="auto"/>
            <w:noWrap/>
            <w:vAlign w:val="center"/>
            <w:hideMark/>
          </w:tcPr>
          <w:p w:rsidR="00AB7F0F" w:rsidRPr="002F0823" w:rsidRDefault="00AB7F0F" w:rsidP="00AB7F0F">
            <w:pPr>
              <w:rPr>
                <w:rFonts w:ascii="Times New Roman" w:hAnsi="Times New Roman" w:cs="Times New Roman"/>
                <w:sz w:val="22"/>
                <w:szCs w:val="22"/>
              </w:rPr>
            </w:pPr>
            <w:r w:rsidRPr="002F0823">
              <w:rPr>
                <w:rFonts w:ascii="Times New Roman" w:hAnsi="Times New Roman" w:cs="Times New Roman"/>
                <w:sz w:val="22"/>
                <w:szCs w:val="22"/>
              </w:rPr>
              <w:t>2025</w:t>
            </w:r>
          </w:p>
        </w:tc>
        <w:tc>
          <w:tcPr>
            <w:tcW w:w="1041" w:type="dxa"/>
            <w:tcBorders>
              <w:top w:val="single" w:sz="4" w:space="0" w:color="auto"/>
              <w:left w:val="nil"/>
              <w:bottom w:val="single" w:sz="4" w:space="0" w:color="auto"/>
              <w:right w:val="single" w:sz="4" w:space="0" w:color="auto"/>
            </w:tcBorders>
            <w:shd w:val="clear" w:color="auto" w:fill="auto"/>
            <w:noWrap/>
            <w:vAlign w:val="center"/>
            <w:hideMark/>
          </w:tcPr>
          <w:p w:rsidR="00AB7F0F" w:rsidRPr="002F0823" w:rsidRDefault="00AB7F0F" w:rsidP="00AB7F0F">
            <w:pPr>
              <w:rPr>
                <w:rFonts w:ascii="Times New Roman" w:hAnsi="Times New Roman" w:cs="Times New Roman"/>
                <w:sz w:val="22"/>
                <w:szCs w:val="22"/>
              </w:rPr>
            </w:pPr>
            <w:r w:rsidRPr="002F0823">
              <w:rPr>
                <w:rFonts w:ascii="Times New Roman" w:hAnsi="Times New Roman" w:cs="Times New Roman"/>
                <w:sz w:val="22"/>
                <w:szCs w:val="22"/>
              </w:rPr>
              <w:t>2026</w:t>
            </w:r>
          </w:p>
        </w:tc>
        <w:tc>
          <w:tcPr>
            <w:tcW w:w="1325" w:type="dxa"/>
            <w:tcBorders>
              <w:top w:val="single" w:sz="4" w:space="0" w:color="auto"/>
              <w:left w:val="nil"/>
              <w:bottom w:val="single" w:sz="4" w:space="0" w:color="auto"/>
              <w:right w:val="single" w:sz="4" w:space="0" w:color="auto"/>
            </w:tcBorders>
            <w:shd w:val="clear" w:color="auto" w:fill="auto"/>
            <w:noWrap/>
            <w:vAlign w:val="center"/>
            <w:hideMark/>
          </w:tcPr>
          <w:p w:rsidR="00AB7F0F" w:rsidRPr="00026A26" w:rsidRDefault="00AB7F0F" w:rsidP="00AB7F0F">
            <w:pPr>
              <w:rPr>
                <w:rFonts w:ascii="Times New Roman" w:hAnsi="Times New Roman" w:cs="Times New Roman"/>
                <w:sz w:val="22"/>
                <w:szCs w:val="22"/>
                <w:lang w:val="en-US"/>
              </w:rPr>
            </w:pPr>
            <w:r w:rsidRPr="002F0823">
              <w:rPr>
                <w:rFonts w:ascii="Times New Roman" w:hAnsi="Times New Roman" w:cs="Times New Roman"/>
                <w:sz w:val="22"/>
                <w:szCs w:val="22"/>
              </w:rPr>
              <w:t>2027</w:t>
            </w:r>
            <w:r>
              <w:rPr>
                <w:rFonts w:ascii="Times New Roman" w:hAnsi="Times New Roman" w:cs="Times New Roman"/>
                <w:sz w:val="22"/>
                <w:szCs w:val="22"/>
                <w:lang w:val="en-US"/>
              </w:rPr>
              <w:t>-2031</w:t>
            </w:r>
          </w:p>
        </w:tc>
      </w:tr>
      <w:tr w:rsidR="006B0CB8" w:rsidRPr="00FF577D" w:rsidTr="00083040">
        <w:trPr>
          <w:trHeight w:val="720"/>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rsidR="006B0CB8" w:rsidRPr="00FF577D" w:rsidRDefault="006B0CB8" w:rsidP="006B0CB8">
            <w:pPr>
              <w:rPr>
                <w:rFonts w:ascii="Times New Roman" w:hAnsi="Times New Roman" w:cs="Times New Roman"/>
              </w:rPr>
            </w:pPr>
          </w:p>
        </w:tc>
        <w:tc>
          <w:tcPr>
            <w:tcW w:w="1041"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widowControl/>
              <w:jc w:val="center"/>
              <w:rPr>
                <w:rFonts w:ascii="Calibri" w:hAnsi="Calibri" w:cs="Calibri"/>
                <w:sz w:val="22"/>
                <w:szCs w:val="22"/>
              </w:rPr>
            </w:pPr>
            <w:r>
              <w:rPr>
                <w:rFonts w:ascii="Calibri" w:hAnsi="Calibri" w:cs="Calibri"/>
                <w:sz w:val="22"/>
                <w:szCs w:val="22"/>
              </w:rPr>
              <w:t>2760</w:t>
            </w:r>
          </w:p>
        </w:tc>
        <w:tc>
          <w:tcPr>
            <w:tcW w:w="1041"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jc w:val="center"/>
              <w:rPr>
                <w:rFonts w:ascii="Calibri" w:hAnsi="Calibri" w:cs="Calibri"/>
                <w:sz w:val="22"/>
                <w:szCs w:val="22"/>
              </w:rPr>
            </w:pPr>
            <w:r>
              <w:rPr>
                <w:rFonts w:ascii="Calibri" w:hAnsi="Calibri" w:cs="Calibri"/>
                <w:sz w:val="22"/>
                <w:szCs w:val="22"/>
              </w:rPr>
              <w:t>5226</w:t>
            </w:r>
          </w:p>
        </w:tc>
        <w:tc>
          <w:tcPr>
            <w:tcW w:w="1041"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jc w:val="center"/>
              <w:rPr>
                <w:rFonts w:ascii="Calibri" w:hAnsi="Calibri" w:cs="Calibri"/>
                <w:sz w:val="22"/>
                <w:szCs w:val="22"/>
              </w:rPr>
            </w:pPr>
          </w:p>
        </w:tc>
        <w:tc>
          <w:tcPr>
            <w:tcW w:w="1041"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jc w:val="center"/>
              <w:rPr>
                <w:rFonts w:ascii="Calibri" w:hAnsi="Calibri" w:cs="Calibri"/>
                <w:sz w:val="22"/>
                <w:szCs w:val="22"/>
              </w:rPr>
            </w:pPr>
          </w:p>
        </w:tc>
        <w:tc>
          <w:tcPr>
            <w:tcW w:w="1041"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jc w:val="center"/>
              <w:rPr>
                <w:rFonts w:ascii="Calibri" w:hAnsi="Calibri" w:cs="Calibri"/>
                <w:sz w:val="22"/>
                <w:szCs w:val="22"/>
              </w:rPr>
            </w:pPr>
          </w:p>
        </w:tc>
        <w:tc>
          <w:tcPr>
            <w:tcW w:w="1325"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widowControl/>
              <w:jc w:val="center"/>
              <w:rPr>
                <w:rFonts w:ascii="Calibri" w:hAnsi="Calibri" w:cs="Calibri"/>
                <w:sz w:val="22"/>
                <w:szCs w:val="22"/>
              </w:rPr>
            </w:pPr>
            <w:r>
              <w:rPr>
                <w:rFonts w:ascii="Calibri" w:hAnsi="Calibri" w:cs="Calibri"/>
                <w:sz w:val="22"/>
                <w:szCs w:val="22"/>
              </w:rPr>
              <w:t>11714,9</w:t>
            </w:r>
          </w:p>
          <w:p w:rsidR="006B0CB8" w:rsidRDefault="006B0CB8" w:rsidP="00083040">
            <w:pPr>
              <w:widowControl/>
              <w:jc w:val="center"/>
              <w:rPr>
                <w:rFonts w:ascii="Calibri" w:hAnsi="Calibri" w:cs="Calibri"/>
                <w:sz w:val="22"/>
                <w:szCs w:val="22"/>
              </w:rPr>
            </w:pPr>
          </w:p>
        </w:tc>
      </w:tr>
      <w:tr w:rsidR="006B0CB8" w:rsidRPr="00FF577D" w:rsidTr="00083040">
        <w:trPr>
          <w:trHeight w:val="300"/>
          <w:jc w:val="center"/>
        </w:trPr>
        <w:tc>
          <w:tcPr>
            <w:tcW w:w="3345" w:type="dxa"/>
            <w:vMerge w:val="restart"/>
            <w:tcBorders>
              <w:top w:val="nil"/>
              <w:left w:val="single" w:sz="4" w:space="0" w:color="auto"/>
              <w:bottom w:val="single" w:sz="4" w:space="0" w:color="000000"/>
              <w:right w:val="single" w:sz="4" w:space="0" w:color="auto"/>
            </w:tcBorders>
            <w:shd w:val="clear" w:color="auto" w:fill="auto"/>
            <w:vAlign w:val="center"/>
            <w:hideMark/>
          </w:tcPr>
          <w:p w:rsidR="006B0CB8" w:rsidRPr="00FF577D" w:rsidRDefault="006B0CB8" w:rsidP="006B0CB8">
            <w:pPr>
              <w:rPr>
                <w:rFonts w:ascii="Times New Roman" w:hAnsi="Times New Roman" w:cs="Times New Roman"/>
              </w:rPr>
            </w:pPr>
            <w:r w:rsidRPr="00FF577D">
              <w:rPr>
                <w:rFonts w:ascii="Times New Roman" w:hAnsi="Times New Roman" w:cs="Times New Roman"/>
              </w:rPr>
              <w:t>налог на имущество  по тепловым сетям, т.руб</w:t>
            </w:r>
          </w:p>
        </w:tc>
        <w:tc>
          <w:tcPr>
            <w:tcW w:w="1041"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jc w:val="center"/>
              <w:rPr>
                <w:rFonts w:ascii="Calibri" w:hAnsi="Calibri" w:cs="Calibri"/>
                <w:sz w:val="22"/>
                <w:szCs w:val="22"/>
              </w:rPr>
            </w:pPr>
          </w:p>
        </w:tc>
        <w:tc>
          <w:tcPr>
            <w:tcW w:w="1041"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jc w:val="center"/>
              <w:rPr>
                <w:rFonts w:ascii="Calibri" w:hAnsi="Calibri" w:cs="Calibri"/>
                <w:sz w:val="22"/>
                <w:szCs w:val="22"/>
              </w:rPr>
            </w:pPr>
            <w:r>
              <w:rPr>
                <w:rFonts w:ascii="Calibri" w:hAnsi="Calibri" w:cs="Calibri"/>
                <w:sz w:val="22"/>
                <w:szCs w:val="22"/>
              </w:rPr>
              <w:t>60,72</w:t>
            </w:r>
          </w:p>
        </w:tc>
        <w:tc>
          <w:tcPr>
            <w:tcW w:w="1041"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jc w:val="center"/>
              <w:rPr>
                <w:rFonts w:ascii="Calibri" w:hAnsi="Calibri" w:cs="Calibri"/>
                <w:sz w:val="22"/>
                <w:szCs w:val="22"/>
              </w:rPr>
            </w:pPr>
            <w:r>
              <w:rPr>
                <w:rFonts w:ascii="Calibri" w:hAnsi="Calibri" w:cs="Calibri"/>
                <w:sz w:val="22"/>
                <w:szCs w:val="22"/>
              </w:rPr>
              <w:t>60,7</w:t>
            </w:r>
          </w:p>
        </w:tc>
        <w:tc>
          <w:tcPr>
            <w:tcW w:w="1041"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jc w:val="center"/>
              <w:rPr>
                <w:rFonts w:ascii="Calibri" w:hAnsi="Calibri" w:cs="Calibri"/>
                <w:sz w:val="22"/>
                <w:szCs w:val="22"/>
              </w:rPr>
            </w:pPr>
            <w:r>
              <w:rPr>
                <w:rFonts w:ascii="Calibri" w:hAnsi="Calibri" w:cs="Calibri"/>
                <w:sz w:val="22"/>
                <w:szCs w:val="22"/>
              </w:rPr>
              <w:t>60,7</w:t>
            </w:r>
          </w:p>
        </w:tc>
        <w:tc>
          <w:tcPr>
            <w:tcW w:w="1041"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jc w:val="center"/>
              <w:rPr>
                <w:rFonts w:ascii="Calibri" w:hAnsi="Calibri" w:cs="Calibri"/>
                <w:sz w:val="22"/>
                <w:szCs w:val="22"/>
              </w:rPr>
            </w:pPr>
            <w:r>
              <w:rPr>
                <w:rFonts w:ascii="Calibri" w:hAnsi="Calibri" w:cs="Calibri"/>
                <w:sz w:val="22"/>
                <w:szCs w:val="22"/>
              </w:rPr>
              <w:t>60,7</w:t>
            </w:r>
          </w:p>
        </w:tc>
        <w:tc>
          <w:tcPr>
            <w:tcW w:w="1325"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jc w:val="center"/>
              <w:rPr>
                <w:rFonts w:ascii="Calibri" w:hAnsi="Calibri" w:cs="Calibri"/>
                <w:sz w:val="22"/>
                <w:szCs w:val="22"/>
              </w:rPr>
            </w:pPr>
            <w:r>
              <w:rPr>
                <w:rFonts w:ascii="Calibri" w:hAnsi="Calibri" w:cs="Calibri"/>
                <w:sz w:val="22"/>
                <w:szCs w:val="22"/>
              </w:rPr>
              <w:t>575</w:t>
            </w:r>
          </w:p>
        </w:tc>
      </w:tr>
      <w:tr w:rsidR="006B0CB8" w:rsidRPr="00FF577D" w:rsidTr="00083040">
        <w:trPr>
          <w:trHeight w:val="300"/>
          <w:jc w:val="center"/>
        </w:trPr>
        <w:tc>
          <w:tcPr>
            <w:tcW w:w="3345" w:type="dxa"/>
            <w:vMerge/>
            <w:tcBorders>
              <w:top w:val="nil"/>
              <w:left w:val="single" w:sz="4" w:space="0" w:color="auto"/>
              <w:bottom w:val="single" w:sz="4" w:space="0" w:color="000000"/>
              <w:right w:val="single" w:sz="4" w:space="0" w:color="auto"/>
            </w:tcBorders>
            <w:vAlign w:val="center"/>
            <w:hideMark/>
          </w:tcPr>
          <w:p w:rsidR="006B0CB8" w:rsidRPr="00FF577D" w:rsidRDefault="006B0CB8" w:rsidP="006B0CB8">
            <w:pPr>
              <w:rPr>
                <w:rFonts w:ascii="Times New Roman" w:hAnsi="Times New Roman" w:cs="Times New Roman"/>
              </w:rPr>
            </w:pPr>
          </w:p>
        </w:tc>
        <w:tc>
          <w:tcPr>
            <w:tcW w:w="1041"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jc w:val="center"/>
              <w:rPr>
                <w:rFonts w:ascii="Calibri" w:hAnsi="Calibri" w:cs="Calibri"/>
                <w:sz w:val="22"/>
                <w:szCs w:val="22"/>
              </w:rPr>
            </w:pPr>
          </w:p>
        </w:tc>
        <w:tc>
          <w:tcPr>
            <w:tcW w:w="1041"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jc w:val="center"/>
              <w:rPr>
                <w:sz w:val="20"/>
                <w:szCs w:val="20"/>
              </w:rPr>
            </w:pPr>
          </w:p>
        </w:tc>
        <w:tc>
          <w:tcPr>
            <w:tcW w:w="1041"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jc w:val="center"/>
              <w:rPr>
                <w:rFonts w:ascii="Calibri" w:hAnsi="Calibri" w:cs="Calibri"/>
                <w:sz w:val="22"/>
                <w:szCs w:val="22"/>
              </w:rPr>
            </w:pPr>
            <w:r>
              <w:rPr>
                <w:rFonts w:ascii="Calibri" w:hAnsi="Calibri" w:cs="Calibri"/>
                <w:sz w:val="22"/>
                <w:szCs w:val="22"/>
              </w:rPr>
              <w:t>114,97</w:t>
            </w:r>
          </w:p>
        </w:tc>
        <w:tc>
          <w:tcPr>
            <w:tcW w:w="1041"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jc w:val="center"/>
              <w:rPr>
                <w:rFonts w:ascii="Calibri" w:hAnsi="Calibri" w:cs="Calibri"/>
                <w:sz w:val="22"/>
                <w:szCs w:val="22"/>
              </w:rPr>
            </w:pPr>
            <w:r>
              <w:rPr>
                <w:rFonts w:ascii="Calibri" w:hAnsi="Calibri" w:cs="Calibri"/>
                <w:sz w:val="22"/>
                <w:szCs w:val="22"/>
              </w:rPr>
              <w:t>115</w:t>
            </w:r>
          </w:p>
        </w:tc>
        <w:tc>
          <w:tcPr>
            <w:tcW w:w="1041"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jc w:val="center"/>
              <w:rPr>
                <w:rFonts w:ascii="Calibri" w:hAnsi="Calibri" w:cs="Calibri"/>
                <w:sz w:val="22"/>
                <w:szCs w:val="22"/>
              </w:rPr>
            </w:pPr>
            <w:r>
              <w:rPr>
                <w:rFonts w:ascii="Calibri" w:hAnsi="Calibri" w:cs="Calibri"/>
                <w:sz w:val="22"/>
                <w:szCs w:val="22"/>
              </w:rPr>
              <w:t>115</w:t>
            </w:r>
          </w:p>
        </w:tc>
        <w:tc>
          <w:tcPr>
            <w:tcW w:w="1325" w:type="dxa"/>
            <w:tcBorders>
              <w:top w:val="nil"/>
              <w:left w:val="nil"/>
              <w:bottom w:val="single" w:sz="4" w:space="0" w:color="auto"/>
              <w:right w:val="single" w:sz="4" w:space="0" w:color="auto"/>
            </w:tcBorders>
            <w:shd w:val="clear" w:color="auto" w:fill="auto"/>
            <w:noWrap/>
            <w:vAlign w:val="center"/>
            <w:hideMark/>
          </w:tcPr>
          <w:p w:rsidR="006B0CB8" w:rsidRDefault="006B0CB8" w:rsidP="00083040">
            <w:pPr>
              <w:jc w:val="center"/>
              <w:rPr>
                <w:rFonts w:ascii="Calibri" w:hAnsi="Calibri" w:cs="Calibri"/>
                <w:sz w:val="22"/>
                <w:szCs w:val="22"/>
              </w:rPr>
            </w:pPr>
            <w:r>
              <w:rPr>
                <w:rFonts w:ascii="Calibri" w:hAnsi="Calibri" w:cs="Calibri"/>
                <w:sz w:val="22"/>
                <w:szCs w:val="22"/>
              </w:rPr>
              <w:t>1028,727</w:t>
            </w:r>
          </w:p>
        </w:tc>
      </w:tr>
      <w:tr w:rsidR="006B0CB8" w:rsidRPr="00FF577D" w:rsidTr="00083040">
        <w:trPr>
          <w:trHeight w:val="300"/>
          <w:jc w:val="center"/>
        </w:trPr>
        <w:tc>
          <w:tcPr>
            <w:tcW w:w="3345" w:type="dxa"/>
            <w:tcBorders>
              <w:top w:val="nil"/>
              <w:left w:val="single" w:sz="4" w:space="0" w:color="auto"/>
              <w:bottom w:val="single" w:sz="4" w:space="0" w:color="auto"/>
              <w:right w:val="single" w:sz="4" w:space="0" w:color="auto"/>
            </w:tcBorders>
            <w:shd w:val="clear" w:color="auto" w:fill="auto"/>
            <w:noWrap/>
            <w:vAlign w:val="center"/>
            <w:hideMark/>
          </w:tcPr>
          <w:p w:rsidR="006B0CB8" w:rsidRPr="00FF577D" w:rsidRDefault="006B0CB8" w:rsidP="006B0CB8">
            <w:pPr>
              <w:rPr>
                <w:rFonts w:ascii="Times New Roman" w:hAnsi="Times New Roman" w:cs="Times New Roman"/>
              </w:rPr>
            </w:pPr>
            <w:r w:rsidRPr="00FF577D">
              <w:rPr>
                <w:rFonts w:ascii="Times New Roman" w:hAnsi="Times New Roman" w:cs="Times New Roman"/>
              </w:rPr>
              <w:t>Итого</w:t>
            </w:r>
          </w:p>
        </w:tc>
        <w:tc>
          <w:tcPr>
            <w:tcW w:w="1041" w:type="dxa"/>
            <w:tcBorders>
              <w:top w:val="nil"/>
              <w:left w:val="nil"/>
              <w:bottom w:val="single" w:sz="4" w:space="0" w:color="auto"/>
              <w:right w:val="single" w:sz="4" w:space="0" w:color="auto"/>
            </w:tcBorders>
            <w:shd w:val="clear" w:color="auto" w:fill="auto"/>
            <w:noWrap/>
            <w:vAlign w:val="center"/>
          </w:tcPr>
          <w:p w:rsidR="006B0CB8" w:rsidRDefault="006B0CB8" w:rsidP="00083040">
            <w:pPr>
              <w:widowControl/>
              <w:jc w:val="center"/>
              <w:rPr>
                <w:rFonts w:ascii="Calibri" w:hAnsi="Calibri" w:cs="Calibri"/>
                <w:sz w:val="22"/>
                <w:szCs w:val="22"/>
              </w:rPr>
            </w:pPr>
          </w:p>
        </w:tc>
        <w:tc>
          <w:tcPr>
            <w:tcW w:w="1041" w:type="dxa"/>
            <w:tcBorders>
              <w:top w:val="nil"/>
              <w:left w:val="nil"/>
              <w:bottom w:val="single" w:sz="4" w:space="0" w:color="auto"/>
              <w:right w:val="single" w:sz="4" w:space="0" w:color="auto"/>
            </w:tcBorders>
            <w:shd w:val="clear" w:color="auto" w:fill="auto"/>
            <w:noWrap/>
            <w:vAlign w:val="center"/>
          </w:tcPr>
          <w:p w:rsidR="006B0CB8" w:rsidRDefault="006B0CB8" w:rsidP="00083040">
            <w:pPr>
              <w:jc w:val="center"/>
              <w:rPr>
                <w:rFonts w:ascii="Calibri" w:hAnsi="Calibri" w:cs="Calibri"/>
                <w:sz w:val="22"/>
                <w:szCs w:val="22"/>
              </w:rPr>
            </w:pPr>
            <w:r>
              <w:rPr>
                <w:rFonts w:ascii="Calibri" w:hAnsi="Calibri" w:cs="Calibri"/>
                <w:sz w:val="22"/>
                <w:szCs w:val="22"/>
              </w:rPr>
              <w:t>60,72</w:t>
            </w:r>
          </w:p>
        </w:tc>
        <w:tc>
          <w:tcPr>
            <w:tcW w:w="1041" w:type="dxa"/>
            <w:tcBorders>
              <w:top w:val="nil"/>
              <w:left w:val="nil"/>
              <w:bottom w:val="single" w:sz="4" w:space="0" w:color="auto"/>
              <w:right w:val="single" w:sz="4" w:space="0" w:color="auto"/>
            </w:tcBorders>
            <w:shd w:val="clear" w:color="auto" w:fill="auto"/>
            <w:noWrap/>
            <w:vAlign w:val="center"/>
          </w:tcPr>
          <w:p w:rsidR="006B0CB8" w:rsidRDefault="006B0CB8" w:rsidP="00083040">
            <w:pPr>
              <w:jc w:val="center"/>
              <w:rPr>
                <w:rFonts w:ascii="Calibri" w:hAnsi="Calibri" w:cs="Calibri"/>
                <w:sz w:val="22"/>
                <w:szCs w:val="22"/>
              </w:rPr>
            </w:pPr>
            <w:r>
              <w:rPr>
                <w:rFonts w:ascii="Calibri" w:hAnsi="Calibri" w:cs="Calibri"/>
                <w:sz w:val="22"/>
                <w:szCs w:val="22"/>
              </w:rPr>
              <w:t>175,672</w:t>
            </w:r>
          </w:p>
        </w:tc>
        <w:tc>
          <w:tcPr>
            <w:tcW w:w="1041" w:type="dxa"/>
            <w:tcBorders>
              <w:top w:val="nil"/>
              <w:left w:val="nil"/>
              <w:bottom w:val="single" w:sz="4" w:space="0" w:color="auto"/>
              <w:right w:val="single" w:sz="4" w:space="0" w:color="auto"/>
            </w:tcBorders>
            <w:shd w:val="clear" w:color="auto" w:fill="auto"/>
            <w:noWrap/>
            <w:vAlign w:val="center"/>
          </w:tcPr>
          <w:p w:rsidR="006B0CB8" w:rsidRDefault="006B0CB8" w:rsidP="00083040">
            <w:pPr>
              <w:jc w:val="center"/>
              <w:rPr>
                <w:rFonts w:ascii="Calibri" w:hAnsi="Calibri" w:cs="Calibri"/>
                <w:sz w:val="22"/>
                <w:szCs w:val="22"/>
              </w:rPr>
            </w:pPr>
            <w:r>
              <w:rPr>
                <w:rFonts w:ascii="Calibri" w:hAnsi="Calibri" w:cs="Calibri"/>
                <w:sz w:val="22"/>
                <w:szCs w:val="22"/>
              </w:rPr>
              <w:t>175,7</w:t>
            </w:r>
          </w:p>
        </w:tc>
        <w:tc>
          <w:tcPr>
            <w:tcW w:w="1041" w:type="dxa"/>
            <w:tcBorders>
              <w:top w:val="nil"/>
              <w:left w:val="nil"/>
              <w:bottom w:val="single" w:sz="4" w:space="0" w:color="auto"/>
              <w:right w:val="single" w:sz="4" w:space="0" w:color="auto"/>
            </w:tcBorders>
            <w:shd w:val="clear" w:color="auto" w:fill="auto"/>
            <w:noWrap/>
            <w:vAlign w:val="center"/>
          </w:tcPr>
          <w:p w:rsidR="006B0CB8" w:rsidRPr="00AB7F0F" w:rsidRDefault="006B0CB8" w:rsidP="00083040">
            <w:pPr>
              <w:jc w:val="center"/>
              <w:rPr>
                <w:rFonts w:ascii="Calibri" w:hAnsi="Calibri" w:cs="Calibri"/>
                <w:sz w:val="22"/>
                <w:szCs w:val="22"/>
                <w:lang w:val="en-US"/>
              </w:rPr>
            </w:pPr>
            <w:r>
              <w:rPr>
                <w:rFonts w:ascii="Calibri" w:hAnsi="Calibri" w:cs="Calibri"/>
                <w:sz w:val="22"/>
                <w:szCs w:val="22"/>
                <w:lang w:val="en-US"/>
              </w:rPr>
              <w:t>175.7</w:t>
            </w:r>
          </w:p>
        </w:tc>
        <w:tc>
          <w:tcPr>
            <w:tcW w:w="1325" w:type="dxa"/>
            <w:tcBorders>
              <w:top w:val="nil"/>
              <w:left w:val="nil"/>
              <w:bottom w:val="single" w:sz="4" w:space="0" w:color="auto"/>
              <w:right w:val="single" w:sz="4" w:space="0" w:color="auto"/>
            </w:tcBorders>
            <w:shd w:val="clear" w:color="auto" w:fill="auto"/>
            <w:noWrap/>
            <w:vAlign w:val="center"/>
          </w:tcPr>
          <w:p w:rsidR="006B0CB8" w:rsidRDefault="006B0CB8" w:rsidP="00083040">
            <w:pPr>
              <w:jc w:val="center"/>
              <w:rPr>
                <w:rFonts w:ascii="Calibri" w:hAnsi="Calibri" w:cs="Calibri"/>
                <w:sz w:val="22"/>
                <w:szCs w:val="22"/>
              </w:rPr>
            </w:pPr>
            <w:r>
              <w:rPr>
                <w:rFonts w:ascii="Calibri" w:hAnsi="Calibri" w:cs="Calibri"/>
                <w:sz w:val="22"/>
                <w:szCs w:val="22"/>
              </w:rPr>
              <w:t>1907,227</w:t>
            </w:r>
          </w:p>
        </w:tc>
      </w:tr>
    </w:tbl>
    <w:p w:rsidR="003C7EE2" w:rsidRPr="00FF577D" w:rsidRDefault="003C7EE2" w:rsidP="003C7EE2">
      <w:pPr>
        <w:rPr>
          <w:rFonts w:ascii="Times New Roman" w:hAnsi="Times New Roman" w:cs="Times New Roman"/>
        </w:rPr>
      </w:pPr>
    </w:p>
    <w:p w:rsidR="003C7EE2" w:rsidRPr="00FF577D" w:rsidRDefault="003C7EE2" w:rsidP="003C7EE2">
      <w:pPr>
        <w:rPr>
          <w:rFonts w:ascii="Times New Roman" w:hAnsi="Times New Roman" w:cs="Times New Roman"/>
        </w:rPr>
      </w:pPr>
    </w:p>
    <w:p w:rsidR="003C7EE2" w:rsidRPr="00D32A1A" w:rsidRDefault="003C7EE2" w:rsidP="003C7EE2">
      <w:pPr>
        <w:rPr>
          <w:rStyle w:val="3a"/>
          <w:rFonts w:ascii="Times New Roman" w:hAnsi="Times New Roman" w:cs="Times New Roman"/>
          <w:b/>
          <w:sz w:val="24"/>
          <w:szCs w:val="24"/>
          <w:u w:val="none"/>
        </w:rPr>
      </w:pPr>
      <w:r w:rsidRPr="00D32A1A">
        <w:rPr>
          <w:rStyle w:val="3a"/>
          <w:rFonts w:ascii="Times New Roman" w:hAnsi="Times New Roman" w:cs="Times New Roman"/>
          <w:b/>
          <w:sz w:val="24"/>
          <w:szCs w:val="24"/>
          <w:u w:val="none"/>
        </w:rPr>
        <w:t>1</w:t>
      </w:r>
      <w:r>
        <w:rPr>
          <w:rStyle w:val="3a"/>
          <w:rFonts w:ascii="Times New Roman" w:hAnsi="Times New Roman" w:cs="Times New Roman"/>
          <w:b/>
          <w:sz w:val="24"/>
          <w:szCs w:val="24"/>
          <w:u w:val="none"/>
        </w:rPr>
        <w:t>4.4</w:t>
      </w:r>
      <w:r w:rsidRPr="00D32A1A">
        <w:rPr>
          <w:rStyle w:val="3a"/>
          <w:rFonts w:ascii="Times New Roman" w:hAnsi="Times New Roman" w:cs="Times New Roman"/>
          <w:b/>
          <w:sz w:val="24"/>
          <w:szCs w:val="24"/>
          <w:u w:val="none"/>
        </w:rPr>
        <w:t xml:space="preserve">. Итоговые результаты расчёта  амортизации  и налога на имущество при  реализации проектов по замене  тепловых сетей </w:t>
      </w:r>
    </w:p>
    <w:p w:rsidR="003C7EE2" w:rsidRDefault="003C7EE2" w:rsidP="003C7EE2">
      <w:pPr>
        <w:rPr>
          <w:rFonts w:ascii="Times New Roman" w:hAnsi="Times New Roman" w:cs="Times New Roman"/>
        </w:rPr>
      </w:pPr>
    </w:p>
    <w:p w:rsidR="003C7EE2" w:rsidRPr="00483B7A" w:rsidRDefault="003C7EE2" w:rsidP="003C7EE2">
      <w:pPr>
        <w:rPr>
          <w:rFonts w:ascii="Times New Roman" w:hAnsi="Times New Roman" w:cs="Times New Roman"/>
          <w:b/>
          <w:sz w:val="22"/>
          <w:szCs w:val="22"/>
        </w:rPr>
      </w:pPr>
      <w:r w:rsidRPr="00483B7A">
        <w:rPr>
          <w:rFonts w:ascii="Times New Roman" w:hAnsi="Times New Roman" w:cs="Times New Roman"/>
          <w:b/>
          <w:sz w:val="22"/>
          <w:szCs w:val="22"/>
        </w:rPr>
        <w:t>Таблица 1</w:t>
      </w:r>
      <w:r w:rsidR="004B3729">
        <w:rPr>
          <w:rFonts w:ascii="Times New Roman" w:hAnsi="Times New Roman" w:cs="Times New Roman"/>
          <w:b/>
          <w:sz w:val="22"/>
          <w:szCs w:val="22"/>
        </w:rPr>
        <w:t>4</w:t>
      </w:r>
      <w:r w:rsidRPr="00483B7A">
        <w:rPr>
          <w:rFonts w:ascii="Times New Roman" w:hAnsi="Times New Roman" w:cs="Times New Roman"/>
          <w:b/>
          <w:sz w:val="22"/>
          <w:szCs w:val="22"/>
        </w:rPr>
        <w:t>.</w:t>
      </w:r>
      <w:r w:rsidR="004B3729">
        <w:rPr>
          <w:rFonts w:ascii="Times New Roman" w:hAnsi="Times New Roman" w:cs="Times New Roman"/>
          <w:b/>
          <w:sz w:val="22"/>
          <w:szCs w:val="22"/>
        </w:rPr>
        <w:t>3.</w:t>
      </w:r>
      <w:r w:rsidRPr="00483B7A">
        <w:rPr>
          <w:rFonts w:ascii="Times New Roman" w:hAnsi="Times New Roman" w:cs="Times New Roman"/>
          <w:b/>
          <w:sz w:val="22"/>
          <w:szCs w:val="22"/>
        </w:rPr>
        <w:t xml:space="preserve">  Итоговые результаты расчёта  налога на имущество  при  реализации проектов по замене  тепловых сетей</w:t>
      </w:r>
    </w:p>
    <w:tbl>
      <w:tblPr>
        <w:tblW w:w="9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1"/>
        <w:gridCol w:w="966"/>
        <w:gridCol w:w="992"/>
        <w:gridCol w:w="992"/>
        <w:gridCol w:w="866"/>
        <w:gridCol w:w="974"/>
        <w:gridCol w:w="1105"/>
        <w:gridCol w:w="1411"/>
      </w:tblGrid>
      <w:tr w:rsidR="006B0CB8" w:rsidRPr="00FF577D" w:rsidTr="0002489B">
        <w:trPr>
          <w:trHeight w:val="300"/>
          <w:jc w:val="center"/>
        </w:trPr>
        <w:tc>
          <w:tcPr>
            <w:tcW w:w="2581" w:type="dxa"/>
            <w:vMerge w:val="restart"/>
            <w:shd w:val="clear" w:color="auto" w:fill="auto"/>
            <w:vAlign w:val="center"/>
            <w:hideMark/>
          </w:tcPr>
          <w:p w:rsidR="006B0CB8" w:rsidRPr="00483B7A" w:rsidRDefault="006B0CB8" w:rsidP="00093C75">
            <w:pPr>
              <w:rPr>
                <w:rFonts w:ascii="Times New Roman" w:hAnsi="Times New Roman" w:cs="Times New Roman"/>
                <w:sz w:val="20"/>
                <w:szCs w:val="20"/>
              </w:rPr>
            </w:pPr>
            <w:r w:rsidRPr="00483B7A">
              <w:rPr>
                <w:rFonts w:ascii="Times New Roman" w:hAnsi="Times New Roman" w:cs="Times New Roman"/>
                <w:sz w:val="20"/>
                <w:szCs w:val="20"/>
              </w:rPr>
              <w:t>Финансовые потребности  без НДС, тыс.руб.</w:t>
            </w:r>
          </w:p>
        </w:tc>
        <w:tc>
          <w:tcPr>
            <w:tcW w:w="966" w:type="dxa"/>
            <w:shd w:val="clear" w:color="auto" w:fill="auto"/>
            <w:noWrap/>
            <w:vAlign w:val="center"/>
            <w:hideMark/>
          </w:tcPr>
          <w:p w:rsidR="006B0CB8" w:rsidRPr="00483B7A" w:rsidRDefault="006B0CB8" w:rsidP="00EC2AAD">
            <w:pPr>
              <w:jc w:val="center"/>
              <w:rPr>
                <w:rFonts w:ascii="Times New Roman" w:hAnsi="Times New Roman" w:cs="Times New Roman"/>
                <w:sz w:val="20"/>
                <w:szCs w:val="20"/>
              </w:rPr>
            </w:pPr>
            <w:r w:rsidRPr="00483B7A">
              <w:rPr>
                <w:rFonts w:ascii="Times New Roman" w:hAnsi="Times New Roman" w:cs="Times New Roman"/>
                <w:sz w:val="20"/>
                <w:szCs w:val="20"/>
              </w:rPr>
              <w:t>202</w:t>
            </w:r>
            <w:r>
              <w:rPr>
                <w:rFonts w:ascii="Times New Roman" w:hAnsi="Times New Roman" w:cs="Times New Roman"/>
                <w:sz w:val="20"/>
                <w:szCs w:val="20"/>
              </w:rPr>
              <w:t>2</w:t>
            </w:r>
          </w:p>
        </w:tc>
        <w:tc>
          <w:tcPr>
            <w:tcW w:w="992" w:type="dxa"/>
            <w:shd w:val="clear" w:color="auto" w:fill="auto"/>
            <w:noWrap/>
            <w:vAlign w:val="center"/>
            <w:hideMark/>
          </w:tcPr>
          <w:p w:rsidR="006B0CB8" w:rsidRPr="00483B7A" w:rsidRDefault="006B0CB8" w:rsidP="00EC2AAD">
            <w:pPr>
              <w:jc w:val="center"/>
              <w:rPr>
                <w:rFonts w:ascii="Times New Roman" w:hAnsi="Times New Roman" w:cs="Times New Roman"/>
                <w:sz w:val="20"/>
                <w:szCs w:val="20"/>
              </w:rPr>
            </w:pPr>
            <w:r w:rsidRPr="00483B7A">
              <w:rPr>
                <w:rFonts w:ascii="Times New Roman" w:hAnsi="Times New Roman" w:cs="Times New Roman"/>
                <w:sz w:val="20"/>
                <w:szCs w:val="20"/>
              </w:rPr>
              <w:t>202</w:t>
            </w:r>
            <w:r>
              <w:rPr>
                <w:rFonts w:ascii="Times New Roman" w:hAnsi="Times New Roman" w:cs="Times New Roman"/>
                <w:sz w:val="20"/>
                <w:szCs w:val="20"/>
              </w:rPr>
              <w:t>3</w:t>
            </w:r>
          </w:p>
        </w:tc>
        <w:tc>
          <w:tcPr>
            <w:tcW w:w="992" w:type="dxa"/>
            <w:shd w:val="clear" w:color="auto" w:fill="auto"/>
            <w:noWrap/>
            <w:vAlign w:val="center"/>
            <w:hideMark/>
          </w:tcPr>
          <w:p w:rsidR="006B0CB8" w:rsidRPr="00483B7A" w:rsidRDefault="006B0CB8" w:rsidP="00EC2AAD">
            <w:pPr>
              <w:jc w:val="center"/>
              <w:rPr>
                <w:rFonts w:ascii="Times New Roman" w:hAnsi="Times New Roman" w:cs="Times New Roman"/>
                <w:sz w:val="20"/>
                <w:szCs w:val="20"/>
              </w:rPr>
            </w:pPr>
            <w:r w:rsidRPr="00483B7A">
              <w:rPr>
                <w:rFonts w:ascii="Times New Roman" w:hAnsi="Times New Roman" w:cs="Times New Roman"/>
                <w:sz w:val="20"/>
                <w:szCs w:val="20"/>
              </w:rPr>
              <w:t>202</w:t>
            </w:r>
            <w:r>
              <w:rPr>
                <w:rFonts w:ascii="Times New Roman" w:hAnsi="Times New Roman" w:cs="Times New Roman"/>
                <w:sz w:val="20"/>
                <w:szCs w:val="20"/>
              </w:rPr>
              <w:t>4</w:t>
            </w:r>
          </w:p>
        </w:tc>
        <w:tc>
          <w:tcPr>
            <w:tcW w:w="866" w:type="dxa"/>
            <w:shd w:val="clear" w:color="auto" w:fill="auto"/>
            <w:noWrap/>
            <w:vAlign w:val="center"/>
            <w:hideMark/>
          </w:tcPr>
          <w:p w:rsidR="006B0CB8" w:rsidRPr="00483B7A" w:rsidRDefault="006B0CB8" w:rsidP="00EC2AAD">
            <w:pPr>
              <w:jc w:val="center"/>
              <w:rPr>
                <w:rFonts w:ascii="Times New Roman" w:hAnsi="Times New Roman" w:cs="Times New Roman"/>
                <w:sz w:val="20"/>
                <w:szCs w:val="20"/>
              </w:rPr>
            </w:pPr>
            <w:r w:rsidRPr="00483B7A">
              <w:rPr>
                <w:rFonts w:ascii="Times New Roman" w:hAnsi="Times New Roman" w:cs="Times New Roman"/>
                <w:sz w:val="20"/>
                <w:szCs w:val="20"/>
              </w:rPr>
              <w:t>202</w:t>
            </w:r>
            <w:r>
              <w:rPr>
                <w:rFonts w:ascii="Times New Roman" w:hAnsi="Times New Roman" w:cs="Times New Roman"/>
                <w:sz w:val="20"/>
                <w:szCs w:val="20"/>
              </w:rPr>
              <w:t>5</w:t>
            </w:r>
          </w:p>
        </w:tc>
        <w:tc>
          <w:tcPr>
            <w:tcW w:w="974" w:type="dxa"/>
          </w:tcPr>
          <w:p w:rsidR="006B0CB8" w:rsidRPr="00483B7A" w:rsidRDefault="006B0CB8" w:rsidP="00EC2AAD">
            <w:pPr>
              <w:jc w:val="center"/>
              <w:rPr>
                <w:rFonts w:ascii="Times New Roman" w:hAnsi="Times New Roman" w:cs="Times New Roman"/>
                <w:sz w:val="20"/>
                <w:szCs w:val="20"/>
              </w:rPr>
            </w:pPr>
            <w:r>
              <w:rPr>
                <w:rFonts w:ascii="Times New Roman" w:hAnsi="Times New Roman" w:cs="Times New Roman"/>
                <w:sz w:val="20"/>
                <w:szCs w:val="20"/>
              </w:rPr>
              <w:t>2026</w:t>
            </w:r>
          </w:p>
        </w:tc>
        <w:tc>
          <w:tcPr>
            <w:tcW w:w="1105" w:type="dxa"/>
          </w:tcPr>
          <w:p w:rsidR="006B0CB8" w:rsidRPr="006B0CB8" w:rsidRDefault="006B0CB8" w:rsidP="00EC2AAD">
            <w:pPr>
              <w:jc w:val="center"/>
              <w:rPr>
                <w:rFonts w:ascii="Times New Roman" w:hAnsi="Times New Roman" w:cs="Times New Roman"/>
                <w:sz w:val="20"/>
                <w:szCs w:val="20"/>
                <w:lang w:val="en-US"/>
              </w:rPr>
            </w:pPr>
            <w:r>
              <w:rPr>
                <w:rFonts w:ascii="Times New Roman" w:hAnsi="Times New Roman" w:cs="Times New Roman"/>
                <w:sz w:val="20"/>
                <w:szCs w:val="20"/>
                <w:lang w:val="en-US"/>
              </w:rPr>
              <w:t>2022-2026</w:t>
            </w:r>
          </w:p>
        </w:tc>
        <w:tc>
          <w:tcPr>
            <w:tcW w:w="1411" w:type="dxa"/>
            <w:shd w:val="clear" w:color="auto" w:fill="auto"/>
            <w:noWrap/>
            <w:vAlign w:val="center"/>
            <w:hideMark/>
          </w:tcPr>
          <w:p w:rsidR="006B0CB8" w:rsidRPr="00483B7A" w:rsidRDefault="006B0CB8" w:rsidP="00EC2AAD">
            <w:pPr>
              <w:jc w:val="center"/>
              <w:rPr>
                <w:rFonts w:ascii="Times New Roman" w:hAnsi="Times New Roman" w:cs="Times New Roman"/>
                <w:sz w:val="20"/>
                <w:szCs w:val="20"/>
              </w:rPr>
            </w:pPr>
            <w:r w:rsidRPr="00483B7A">
              <w:rPr>
                <w:rFonts w:ascii="Times New Roman" w:hAnsi="Times New Roman" w:cs="Times New Roman"/>
                <w:sz w:val="20"/>
                <w:szCs w:val="20"/>
              </w:rPr>
              <w:t>202</w:t>
            </w:r>
            <w:r>
              <w:rPr>
                <w:rFonts w:ascii="Times New Roman" w:hAnsi="Times New Roman" w:cs="Times New Roman"/>
                <w:sz w:val="20"/>
                <w:szCs w:val="20"/>
              </w:rPr>
              <w:t>7-2031</w:t>
            </w:r>
          </w:p>
        </w:tc>
      </w:tr>
      <w:tr w:rsidR="00083040" w:rsidRPr="00FF577D" w:rsidTr="0002489B">
        <w:trPr>
          <w:trHeight w:val="300"/>
          <w:jc w:val="center"/>
        </w:trPr>
        <w:tc>
          <w:tcPr>
            <w:tcW w:w="2581" w:type="dxa"/>
            <w:vMerge/>
            <w:vAlign w:val="center"/>
            <w:hideMark/>
          </w:tcPr>
          <w:p w:rsidR="00083040" w:rsidRPr="00483B7A" w:rsidRDefault="00083040" w:rsidP="00083040">
            <w:pPr>
              <w:rPr>
                <w:rFonts w:ascii="Times New Roman" w:hAnsi="Times New Roman" w:cs="Times New Roman"/>
                <w:sz w:val="20"/>
                <w:szCs w:val="20"/>
              </w:rPr>
            </w:pPr>
          </w:p>
        </w:tc>
        <w:tc>
          <w:tcPr>
            <w:tcW w:w="966" w:type="dxa"/>
            <w:shd w:val="clear" w:color="auto" w:fill="auto"/>
            <w:noWrap/>
            <w:vAlign w:val="center"/>
          </w:tcPr>
          <w:p w:rsidR="00083040" w:rsidRDefault="00083040" w:rsidP="00EC2AAD">
            <w:pPr>
              <w:widowControl/>
              <w:jc w:val="center"/>
              <w:rPr>
                <w:rFonts w:ascii="Calibri" w:hAnsi="Calibri" w:cs="Calibri"/>
                <w:sz w:val="22"/>
                <w:szCs w:val="22"/>
              </w:rPr>
            </w:pPr>
            <w:r>
              <w:rPr>
                <w:rFonts w:ascii="Calibri" w:hAnsi="Calibri" w:cs="Calibri"/>
                <w:sz w:val="22"/>
                <w:szCs w:val="22"/>
              </w:rPr>
              <w:t>2760</w:t>
            </w:r>
          </w:p>
        </w:tc>
        <w:tc>
          <w:tcPr>
            <w:tcW w:w="992" w:type="dxa"/>
            <w:shd w:val="clear" w:color="auto" w:fill="auto"/>
            <w:noWrap/>
            <w:vAlign w:val="center"/>
          </w:tcPr>
          <w:p w:rsidR="00083040" w:rsidRDefault="00083040" w:rsidP="00EC2AAD">
            <w:pPr>
              <w:jc w:val="center"/>
              <w:rPr>
                <w:rFonts w:ascii="Calibri" w:hAnsi="Calibri" w:cs="Calibri"/>
                <w:sz w:val="22"/>
                <w:szCs w:val="22"/>
              </w:rPr>
            </w:pPr>
            <w:r>
              <w:rPr>
                <w:rFonts w:ascii="Calibri" w:hAnsi="Calibri" w:cs="Calibri"/>
                <w:sz w:val="22"/>
                <w:szCs w:val="22"/>
              </w:rPr>
              <w:t>5226</w:t>
            </w:r>
          </w:p>
        </w:tc>
        <w:tc>
          <w:tcPr>
            <w:tcW w:w="992" w:type="dxa"/>
            <w:shd w:val="clear" w:color="auto" w:fill="auto"/>
            <w:noWrap/>
            <w:vAlign w:val="center"/>
          </w:tcPr>
          <w:p w:rsidR="00083040" w:rsidRPr="00483B7A" w:rsidRDefault="00083040" w:rsidP="00EC2AAD">
            <w:pPr>
              <w:jc w:val="center"/>
              <w:rPr>
                <w:rFonts w:ascii="Times New Roman" w:hAnsi="Times New Roman" w:cs="Times New Roman"/>
                <w:sz w:val="20"/>
                <w:szCs w:val="20"/>
              </w:rPr>
            </w:pPr>
          </w:p>
        </w:tc>
        <w:tc>
          <w:tcPr>
            <w:tcW w:w="866" w:type="dxa"/>
            <w:shd w:val="clear" w:color="auto" w:fill="auto"/>
            <w:noWrap/>
            <w:vAlign w:val="center"/>
          </w:tcPr>
          <w:p w:rsidR="00083040" w:rsidRPr="00483B7A" w:rsidRDefault="00083040" w:rsidP="00EC2AAD">
            <w:pPr>
              <w:jc w:val="center"/>
              <w:rPr>
                <w:rFonts w:ascii="Times New Roman" w:hAnsi="Times New Roman" w:cs="Times New Roman"/>
                <w:sz w:val="20"/>
                <w:szCs w:val="20"/>
              </w:rPr>
            </w:pPr>
          </w:p>
        </w:tc>
        <w:tc>
          <w:tcPr>
            <w:tcW w:w="974" w:type="dxa"/>
            <w:vAlign w:val="center"/>
          </w:tcPr>
          <w:p w:rsidR="00083040" w:rsidRPr="00483B7A" w:rsidRDefault="00083040" w:rsidP="00EC2AAD">
            <w:pPr>
              <w:jc w:val="center"/>
              <w:rPr>
                <w:rFonts w:ascii="Times New Roman" w:hAnsi="Times New Roman" w:cs="Times New Roman"/>
                <w:sz w:val="20"/>
                <w:szCs w:val="20"/>
              </w:rPr>
            </w:pPr>
          </w:p>
        </w:tc>
        <w:tc>
          <w:tcPr>
            <w:tcW w:w="1105" w:type="dxa"/>
            <w:vAlign w:val="center"/>
          </w:tcPr>
          <w:p w:rsidR="00083040" w:rsidRPr="00483B7A" w:rsidRDefault="00083040" w:rsidP="00EC2AAD">
            <w:pPr>
              <w:jc w:val="center"/>
              <w:rPr>
                <w:rFonts w:ascii="Times New Roman" w:hAnsi="Times New Roman" w:cs="Times New Roman"/>
                <w:sz w:val="20"/>
                <w:szCs w:val="20"/>
              </w:rPr>
            </w:pPr>
          </w:p>
        </w:tc>
        <w:tc>
          <w:tcPr>
            <w:tcW w:w="1411" w:type="dxa"/>
            <w:shd w:val="clear" w:color="auto" w:fill="auto"/>
            <w:noWrap/>
            <w:vAlign w:val="center"/>
          </w:tcPr>
          <w:p w:rsidR="00083040" w:rsidRPr="00483B7A" w:rsidRDefault="00083040" w:rsidP="00EC2AAD">
            <w:pPr>
              <w:jc w:val="center"/>
              <w:rPr>
                <w:rFonts w:ascii="Times New Roman" w:hAnsi="Times New Roman" w:cs="Times New Roman"/>
                <w:sz w:val="20"/>
                <w:szCs w:val="20"/>
              </w:rPr>
            </w:pPr>
            <w:r>
              <w:rPr>
                <w:rFonts w:ascii="Calibri" w:hAnsi="Calibri" w:cs="Calibri"/>
                <w:sz w:val="22"/>
                <w:szCs w:val="22"/>
              </w:rPr>
              <w:t>11714,9</w:t>
            </w:r>
          </w:p>
        </w:tc>
      </w:tr>
      <w:tr w:rsidR="00083040" w:rsidRPr="00FF577D" w:rsidTr="0002489B">
        <w:trPr>
          <w:trHeight w:val="525"/>
          <w:jc w:val="center"/>
        </w:trPr>
        <w:tc>
          <w:tcPr>
            <w:tcW w:w="2581" w:type="dxa"/>
            <w:shd w:val="clear" w:color="auto" w:fill="auto"/>
            <w:vAlign w:val="center"/>
          </w:tcPr>
          <w:p w:rsidR="00083040" w:rsidRPr="00483B7A" w:rsidRDefault="00083040" w:rsidP="00083040">
            <w:pPr>
              <w:rPr>
                <w:rFonts w:ascii="Times New Roman" w:hAnsi="Times New Roman" w:cs="Times New Roman"/>
                <w:sz w:val="20"/>
                <w:szCs w:val="20"/>
              </w:rPr>
            </w:pPr>
            <w:r w:rsidRPr="002F0823">
              <w:rPr>
                <w:rFonts w:ascii="Times New Roman" w:hAnsi="Times New Roman" w:cs="Times New Roman"/>
                <w:sz w:val="22"/>
                <w:szCs w:val="22"/>
              </w:rPr>
              <w:t>Амортизационные отчисления по тепловым сетям, т.руб</w:t>
            </w:r>
          </w:p>
        </w:tc>
        <w:tc>
          <w:tcPr>
            <w:tcW w:w="966" w:type="dxa"/>
            <w:shd w:val="clear" w:color="auto" w:fill="auto"/>
            <w:noWrap/>
            <w:vAlign w:val="center"/>
          </w:tcPr>
          <w:p w:rsidR="00083040" w:rsidRDefault="00083040" w:rsidP="00EC2AAD">
            <w:pPr>
              <w:jc w:val="center"/>
              <w:rPr>
                <w:rFonts w:ascii="Calibri" w:hAnsi="Calibri" w:cs="Calibri"/>
                <w:sz w:val="22"/>
                <w:szCs w:val="22"/>
              </w:rPr>
            </w:pPr>
            <w:r>
              <w:rPr>
                <w:rFonts w:ascii="Calibri" w:hAnsi="Calibri" w:cs="Calibri"/>
                <w:sz w:val="22"/>
                <w:szCs w:val="22"/>
              </w:rPr>
              <w:t>0</w:t>
            </w:r>
          </w:p>
        </w:tc>
        <w:tc>
          <w:tcPr>
            <w:tcW w:w="992" w:type="dxa"/>
            <w:shd w:val="clear" w:color="auto" w:fill="auto"/>
            <w:noWrap/>
            <w:vAlign w:val="center"/>
          </w:tcPr>
          <w:p w:rsidR="00083040" w:rsidRDefault="00083040" w:rsidP="00EC2AAD">
            <w:pPr>
              <w:jc w:val="center"/>
              <w:rPr>
                <w:rFonts w:ascii="Calibri" w:hAnsi="Calibri" w:cs="Calibri"/>
                <w:sz w:val="22"/>
                <w:szCs w:val="22"/>
              </w:rPr>
            </w:pPr>
            <w:r>
              <w:rPr>
                <w:rFonts w:ascii="Calibri" w:hAnsi="Calibri" w:cs="Calibri"/>
                <w:sz w:val="22"/>
                <w:szCs w:val="22"/>
              </w:rPr>
              <w:t>110,4</w:t>
            </w:r>
          </w:p>
        </w:tc>
        <w:tc>
          <w:tcPr>
            <w:tcW w:w="992" w:type="dxa"/>
            <w:shd w:val="clear" w:color="auto" w:fill="auto"/>
            <w:noWrap/>
            <w:vAlign w:val="center"/>
          </w:tcPr>
          <w:p w:rsidR="00083040" w:rsidRDefault="00083040" w:rsidP="00EC2AAD">
            <w:pPr>
              <w:jc w:val="center"/>
              <w:rPr>
                <w:rFonts w:ascii="Calibri" w:hAnsi="Calibri" w:cs="Calibri"/>
                <w:sz w:val="22"/>
                <w:szCs w:val="22"/>
              </w:rPr>
            </w:pPr>
            <w:r>
              <w:rPr>
                <w:rFonts w:ascii="Calibri" w:hAnsi="Calibri" w:cs="Calibri"/>
                <w:sz w:val="22"/>
                <w:szCs w:val="22"/>
              </w:rPr>
              <w:t>319,44</w:t>
            </w:r>
          </w:p>
        </w:tc>
        <w:tc>
          <w:tcPr>
            <w:tcW w:w="866" w:type="dxa"/>
            <w:shd w:val="clear" w:color="auto" w:fill="auto"/>
            <w:noWrap/>
            <w:vAlign w:val="center"/>
          </w:tcPr>
          <w:p w:rsidR="00083040" w:rsidRDefault="00083040" w:rsidP="00EC2AAD">
            <w:pPr>
              <w:jc w:val="center"/>
              <w:rPr>
                <w:rFonts w:ascii="Calibri" w:hAnsi="Calibri" w:cs="Calibri"/>
                <w:sz w:val="22"/>
                <w:szCs w:val="22"/>
              </w:rPr>
            </w:pPr>
            <w:r>
              <w:rPr>
                <w:rFonts w:ascii="Calibri" w:hAnsi="Calibri" w:cs="Calibri"/>
                <w:sz w:val="22"/>
                <w:szCs w:val="22"/>
              </w:rPr>
              <w:t>319,44</w:t>
            </w:r>
          </w:p>
        </w:tc>
        <w:tc>
          <w:tcPr>
            <w:tcW w:w="974" w:type="dxa"/>
            <w:vAlign w:val="center"/>
          </w:tcPr>
          <w:p w:rsidR="00083040" w:rsidRDefault="00083040" w:rsidP="00EC2AAD">
            <w:pPr>
              <w:jc w:val="center"/>
              <w:rPr>
                <w:rFonts w:ascii="Calibri" w:hAnsi="Calibri" w:cs="Calibri"/>
                <w:sz w:val="22"/>
                <w:szCs w:val="22"/>
              </w:rPr>
            </w:pPr>
            <w:r>
              <w:rPr>
                <w:rFonts w:ascii="Calibri" w:hAnsi="Calibri" w:cs="Calibri"/>
                <w:sz w:val="22"/>
                <w:szCs w:val="22"/>
              </w:rPr>
              <w:t>319,44</w:t>
            </w:r>
          </w:p>
        </w:tc>
        <w:tc>
          <w:tcPr>
            <w:tcW w:w="1105" w:type="dxa"/>
            <w:vAlign w:val="center"/>
          </w:tcPr>
          <w:p w:rsidR="00083040" w:rsidRDefault="00083040" w:rsidP="00EC2AAD">
            <w:pPr>
              <w:widowControl/>
              <w:jc w:val="center"/>
              <w:rPr>
                <w:rFonts w:ascii="Calibri" w:hAnsi="Calibri" w:cs="Calibri"/>
                <w:sz w:val="22"/>
                <w:szCs w:val="22"/>
              </w:rPr>
            </w:pPr>
            <w:r>
              <w:rPr>
                <w:rFonts w:ascii="Calibri" w:hAnsi="Calibri" w:cs="Calibri"/>
                <w:sz w:val="22"/>
                <w:szCs w:val="22"/>
              </w:rPr>
              <w:t>1068,72</w:t>
            </w:r>
          </w:p>
        </w:tc>
        <w:tc>
          <w:tcPr>
            <w:tcW w:w="1411" w:type="dxa"/>
            <w:shd w:val="clear" w:color="auto" w:fill="auto"/>
            <w:noWrap/>
            <w:vAlign w:val="center"/>
          </w:tcPr>
          <w:p w:rsidR="00083040" w:rsidRPr="00483B7A" w:rsidRDefault="00083040" w:rsidP="00EC2AAD">
            <w:pPr>
              <w:jc w:val="center"/>
              <w:rPr>
                <w:rFonts w:ascii="Times New Roman" w:hAnsi="Times New Roman" w:cs="Times New Roman"/>
                <w:sz w:val="20"/>
                <w:szCs w:val="20"/>
              </w:rPr>
            </w:pPr>
            <w:r>
              <w:rPr>
                <w:rFonts w:ascii="Calibri" w:hAnsi="Calibri" w:cs="Calibri"/>
                <w:sz w:val="22"/>
                <w:szCs w:val="22"/>
              </w:rPr>
              <w:t>3471,594</w:t>
            </w:r>
          </w:p>
        </w:tc>
      </w:tr>
      <w:tr w:rsidR="00083040" w:rsidRPr="00FF577D" w:rsidTr="0002489B">
        <w:trPr>
          <w:trHeight w:val="525"/>
          <w:jc w:val="center"/>
        </w:trPr>
        <w:tc>
          <w:tcPr>
            <w:tcW w:w="2581" w:type="dxa"/>
            <w:shd w:val="clear" w:color="auto" w:fill="auto"/>
            <w:vAlign w:val="center"/>
          </w:tcPr>
          <w:p w:rsidR="00083040" w:rsidRPr="00483B7A" w:rsidRDefault="00083040" w:rsidP="00083040">
            <w:pPr>
              <w:rPr>
                <w:rFonts w:ascii="Times New Roman" w:hAnsi="Times New Roman" w:cs="Times New Roman"/>
                <w:sz w:val="20"/>
                <w:szCs w:val="20"/>
              </w:rPr>
            </w:pPr>
            <w:r w:rsidRPr="00483B7A">
              <w:rPr>
                <w:rFonts w:ascii="Times New Roman" w:hAnsi="Times New Roman" w:cs="Times New Roman"/>
                <w:sz w:val="20"/>
                <w:szCs w:val="20"/>
              </w:rPr>
              <w:t>Налог на имущество по тепловым сетям, тыс.руб.</w:t>
            </w:r>
          </w:p>
        </w:tc>
        <w:tc>
          <w:tcPr>
            <w:tcW w:w="966" w:type="dxa"/>
            <w:shd w:val="clear" w:color="auto" w:fill="auto"/>
            <w:noWrap/>
            <w:vAlign w:val="center"/>
          </w:tcPr>
          <w:p w:rsidR="00083040" w:rsidRPr="00083040" w:rsidRDefault="00083040" w:rsidP="00EC2AAD">
            <w:pPr>
              <w:widowControl/>
              <w:jc w:val="center"/>
              <w:rPr>
                <w:rFonts w:ascii="Calibri" w:hAnsi="Calibri" w:cs="Calibri"/>
                <w:sz w:val="22"/>
                <w:szCs w:val="22"/>
                <w:lang w:val="en-US"/>
              </w:rPr>
            </w:pPr>
            <w:r>
              <w:rPr>
                <w:rFonts w:ascii="Calibri" w:hAnsi="Calibri" w:cs="Calibri"/>
                <w:sz w:val="22"/>
                <w:szCs w:val="22"/>
                <w:lang w:val="en-US"/>
              </w:rPr>
              <w:t>0</w:t>
            </w:r>
          </w:p>
        </w:tc>
        <w:tc>
          <w:tcPr>
            <w:tcW w:w="992" w:type="dxa"/>
            <w:shd w:val="clear" w:color="auto" w:fill="auto"/>
            <w:noWrap/>
            <w:vAlign w:val="center"/>
          </w:tcPr>
          <w:p w:rsidR="00083040" w:rsidRDefault="00083040" w:rsidP="00EC2AAD">
            <w:pPr>
              <w:jc w:val="center"/>
              <w:rPr>
                <w:rFonts w:ascii="Calibri" w:hAnsi="Calibri" w:cs="Calibri"/>
                <w:sz w:val="22"/>
                <w:szCs w:val="22"/>
              </w:rPr>
            </w:pPr>
            <w:r>
              <w:rPr>
                <w:rFonts w:ascii="Calibri" w:hAnsi="Calibri" w:cs="Calibri"/>
                <w:sz w:val="22"/>
                <w:szCs w:val="22"/>
              </w:rPr>
              <w:t>60,72</w:t>
            </w:r>
          </w:p>
        </w:tc>
        <w:tc>
          <w:tcPr>
            <w:tcW w:w="992" w:type="dxa"/>
            <w:shd w:val="clear" w:color="auto" w:fill="auto"/>
            <w:noWrap/>
            <w:vAlign w:val="center"/>
          </w:tcPr>
          <w:p w:rsidR="00083040" w:rsidRDefault="00083040" w:rsidP="00EC2AAD">
            <w:pPr>
              <w:jc w:val="center"/>
              <w:rPr>
                <w:rFonts w:ascii="Calibri" w:hAnsi="Calibri" w:cs="Calibri"/>
                <w:sz w:val="22"/>
                <w:szCs w:val="22"/>
              </w:rPr>
            </w:pPr>
            <w:r>
              <w:rPr>
                <w:rFonts w:ascii="Calibri" w:hAnsi="Calibri" w:cs="Calibri"/>
                <w:sz w:val="22"/>
                <w:szCs w:val="22"/>
              </w:rPr>
              <w:t>175,672</w:t>
            </w:r>
          </w:p>
        </w:tc>
        <w:tc>
          <w:tcPr>
            <w:tcW w:w="866" w:type="dxa"/>
            <w:shd w:val="clear" w:color="auto" w:fill="auto"/>
            <w:noWrap/>
            <w:vAlign w:val="center"/>
          </w:tcPr>
          <w:p w:rsidR="00083040" w:rsidRDefault="00083040" w:rsidP="00EC2AAD">
            <w:pPr>
              <w:jc w:val="center"/>
              <w:rPr>
                <w:rFonts w:ascii="Calibri" w:hAnsi="Calibri" w:cs="Calibri"/>
                <w:sz w:val="22"/>
                <w:szCs w:val="22"/>
              </w:rPr>
            </w:pPr>
            <w:r>
              <w:rPr>
                <w:rFonts w:ascii="Calibri" w:hAnsi="Calibri" w:cs="Calibri"/>
                <w:sz w:val="22"/>
                <w:szCs w:val="22"/>
              </w:rPr>
              <w:t>175,7</w:t>
            </w:r>
          </w:p>
        </w:tc>
        <w:tc>
          <w:tcPr>
            <w:tcW w:w="974" w:type="dxa"/>
            <w:vAlign w:val="center"/>
          </w:tcPr>
          <w:p w:rsidR="00083040" w:rsidRPr="00AB7F0F" w:rsidRDefault="00083040" w:rsidP="00EC2AAD">
            <w:pPr>
              <w:jc w:val="center"/>
              <w:rPr>
                <w:rFonts w:ascii="Calibri" w:hAnsi="Calibri" w:cs="Calibri"/>
                <w:sz w:val="22"/>
                <w:szCs w:val="22"/>
                <w:lang w:val="en-US"/>
              </w:rPr>
            </w:pPr>
            <w:r>
              <w:rPr>
                <w:rFonts w:ascii="Calibri" w:hAnsi="Calibri" w:cs="Calibri"/>
                <w:sz w:val="22"/>
                <w:szCs w:val="22"/>
                <w:lang w:val="en-US"/>
              </w:rPr>
              <w:t>175.7</w:t>
            </w:r>
          </w:p>
        </w:tc>
        <w:tc>
          <w:tcPr>
            <w:tcW w:w="1105" w:type="dxa"/>
            <w:vAlign w:val="center"/>
          </w:tcPr>
          <w:p w:rsidR="00083040" w:rsidRDefault="00083040" w:rsidP="00EC2AAD">
            <w:pPr>
              <w:jc w:val="center"/>
              <w:rPr>
                <w:rFonts w:ascii="Calibri" w:hAnsi="Calibri" w:cs="Calibri"/>
                <w:sz w:val="22"/>
                <w:szCs w:val="22"/>
              </w:rPr>
            </w:pPr>
            <w:r>
              <w:rPr>
                <w:rFonts w:ascii="Calibri" w:hAnsi="Calibri" w:cs="Calibri"/>
                <w:sz w:val="22"/>
                <w:szCs w:val="22"/>
              </w:rPr>
              <w:t>412,092</w:t>
            </w:r>
          </w:p>
        </w:tc>
        <w:tc>
          <w:tcPr>
            <w:tcW w:w="1411" w:type="dxa"/>
            <w:shd w:val="clear" w:color="auto" w:fill="auto"/>
            <w:noWrap/>
            <w:vAlign w:val="center"/>
          </w:tcPr>
          <w:p w:rsidR="00083040" w:rsidRPr="00483B7A" w:rsidRDefault="00083040" w:rsidP="00EC2AAD">
            <w:pPr>
              <w:jc w:val="center"/>
              <w:rPr>
                <w:rFonts w:ascii="Times New Roman" w:hAnsi="Times New Roman" w:cs="Times New Roman"/>
                <w:sz w:val="20"/>
                <w:szCs w:val="20"/>
              </w:rPr>
            </w:pPr>
            <w:r>
              <w:rPr>
                <w:rFonts w:ascii="Calibri" w:hAnsi="Calibri" w:cs="Calibri"/>
                <w:sz w:val="22"/>
                <w:szCs w:val="22"/>
              </w:rPr>
              <w:t>1907,227</w:t>
            </w:r>
          </w:p>
        </w:tc>
      </w:tr>
      <w:tr w:rsidR="006B0CB8" w:rsidRPr="00FF577D" w:rsidTr="0002489B">
        <w:trPr>
          <w:trHeight w:val="233"/>
          <w:jc w:val="center"/>
        </w:trPr>
        <w:tc>
          <w:tcPr>
            <w:tcW w:w="2581" w:type="dxa"/>
            <w:shd w:val="clear" w:color="auto" w:fill="auto"/>
            <w:vAlign w:val="center"/>
          </w:tcPr>
          <w:p w:rsidR="006B0CB8" w:rsidRPr="00483B7A" w:rsidRDefault="006B0CB8" w:rsidP="006B0CB8">
            <w:pPr>
              <w:rPr>
                <w:rFonts w:ascii="Times New Roman" w:hAnsi="Times New Roman" w:cs="Times New Roman"/>
                <w:sz w:val="20"/>
                <w:szCs w:val="20"/>
              </w:rPr>
            </w:pPr>
            <w:r w:rsidRPr="00483B7A">
              <w:rPr>
                <w:rFonts w:ascii="Times New Roman" w:hAnsi="Times New Roman" w:cs="Times New Roman"/>
                <w:sz w:val="20"/>
                <w:szCs w:val="20"/>
              </w:rPr>
              <w:t>Итого</w:t>
            </w:r>
          </w:p>
        </w:tc>
        <w:tc>
          <w:tcPr>
            <w:tcW w:w="966" w:type="dxa"/>
            <w:shd w:val="clear" w:color="auto" w:fill="auto"/>
            <w:noWrap/>
            <w:vAlign w:val="center"/>
          </w:tcPr>
          <w:p w:rsidR="006B0CB8" w:rsidRPr="00483B7A" w:rsidRDefault="006B0CB8" w:rsidP="006B0CB8">
            <w:pPr>
              <w:jc w:val="center"/>
              <w:rPr>
                <w:rFonts w:ascii="Times New Roman" w:hAnsi="Times New Roman" w:cs="Times New Roman"/>
                <w:sz w:val="20"/>
                <w:szCs w:val="20"/>
              </w:rPr>
            </w:pPr>
          </w:p>
        </w:tc>
        <w:tc>
          <w:tcPr>
            <w:tcW w:w="992" w:type="dxa"/>
            <w:shd w:val="clear" w:color="auto" w:fill="auto"/>
            <w:noWrap/>
            <w:vAlign w:val="center"/>
          </w:tcPr>
          <w:p w:rsidR="006B0CB8" w:rsidRPr="00483B7A" w:rsidRDefault="006B0CB8" w:rsidP="006B0CB8">
            <w:pPr>
              <w:jc w:val="center"/>
              <w:rPr>
                <w:rFonts w:ascii="Times New Roman" w:hAnsi="Times New Roman" w:cs="Times New Roman"/>
                <w:sz w:val="20"/>
                <w:szCs w:val="20"/>
              </w:rPr>
            </w:pPr>
          </w:p>
        </w:tc>
        <w:tc>
          <w:tcPr>
            <w:tcW w:w="992" w:type="dxa"/>
            <w:shd w:val="clear" w:color="auto" w:fill="auto"/>
            <w:noWrap/>
            <w:vAlign w:val="center"/>
          </w:tcPr>
          <w:p w:rsidR="006B0CB8" w:rsidRPr="00483B7A" w:rsidRDefault="006B0CB8" w:rsidP="006B0CB8">
            <w:pPr>
              <w:jc w:val="center"/>
              <w:rPr>
                <w:rFonts w:ascii="Times New Roman" w:hAnsi="Times New Roman" w:cs="Times New Roman"/>
                <w:sz w:val="20"/>
                <w:szCs w:val="20"/>
              </w:rPr>
            </w:pPr>
          </w:p>
        </w:tc>
        <w:tc>
          <w:tcPr>
            <w:tcW w:w="866" w:type="dxa"/>
            <w:shd w:val="clear" w:color="auto" w:fill="auto"/>
            <w:noWrap/>
            <w:vAlign w:val="center"/>
          </w:tcPr>
          <w:p w:rsidR="006B0CB8" w:rsidRPr="00483B7A" w:rsidRDefault="006B0CB8" w:rsidP="006B0CB8">
            <w:pPr>
              <w:jc w:val="center"/>
              <w:rPr>
                <w:rFonts w:ascii="Times New Roman" w:hAnsi="Times New Roman" w:cs="Times New Roman"/>
                <w:sz w:val="20"/>
                <w:szCs w:val="20"/>
              </w:rPr>
            </w:pPr>
          </w:p>
        </w:tc>
        <w:tc>
          <w:tcPr>
            <w:tcW w:w="974" w:type="dxa"/>
          </w:tcPr>
          <w:p w:rsidR="006B0CB8" w:rsidRPr="00483B7A" w:rsidRDefault="006B0CB8" w:rsidP="006B0CB8">
            <w:pPr>
              <w:jc w:val="center"/>
              <w:rPr>
                <w:rFonts w:ascii="Times New Roman" w:hAnsi="Times New Roman" w:cs="Times New Roman"/>
                <w:sz w:val="20"/>
                <w:szCs w:val="20"/>
              </w:rPr>
            </w:pPr>
          </w:p>
        </w:tc>
        <w:tc>
          <w:tcPr>
            <w:tcW w:w="1105" w:type="dxa"/>
          </w:tcPr>
          <w:p w:rsidR="006B0CB8" w:rsidRPr="00483B7A" w:rsidRDefault="006B0CB8" w:rsidP="006B0CB8">
            <w:pPr>
              <w:jc w:val="center"/>
              <w:rPr>
                <w:rFonts w:ascii="Times New Roman" w:hAnsi="Times New Roman" w:cs="Times New Roman"/>
                <w:sz w:val="20"/>
                <w:szCs w:val="20"/>
              </w:rPr>
            </w:pPr>
          </w:p>
        </w:tc>
        <w:tc>
          <w:tcPr>
            <w:tcW w:w="1411" w:type="dxa"/>
            <w:shd w:val="clear" w:color="auto" w:fill="auto"/>
            <w:noWrap/>
            <w:vAlign w:val="center"/>
          </w:tcPr>
          <w:p w:rsidR="006B0CB8" w:rsidRPr="00483B7A" w:rsidRDefault="006B0CB8" w:rsidP="006B0CB8">
            <w:pPr>
              <w:jc w:val="center"/>
              <w:rPr>
                <w:rFonts w:ascii="Times New Roman" w:hAnsi="Times New Roman" w:cs="Times New Roman"/>
                <w:sz w:val="20"/>
                <w:szCs w:val="20"/>
              </w:rPr>
            </w:pPr>
          </w:p>
        </w:tc>
      </w:tr>
    </w:tbl>
    <w:p w:rsidR="003C7EE2" w:rsidRDefault="003C7EE2" w:rsidP="003C7EE2">
      <w:pPr>
        <w:jc w:val="both"/>
        <w:rPr>
          <w:rFonts w:ascii="Times New Roman" w:hAnsi="Times New Roman" w:cs="Times New Roman"/>
        </w:rPr>
      </w:pPr>
      <w:r w:rsidRPr="00FF577D">
        <w:rPr>
          <w:rFonts w:ascii="Times New Roman" w:hAnsi="Times New Roman" w:cs="Times New Roman"/>
        </w:rPr>
        <w:t xml:space="preserve">     </w:t>
      </w:r>
    </w:p>
    <w:p w:rsidR="003C7EE2" w:rsidRDefault="003C7EE2" w:rsidP="003C7EE2">
      <w:pPr>
        <w:jc w:val="both"/>
        <w:rPr>
          <w:rFonts w:ascii="Times New Roman" w:hAnsi="Times New Roman" w:cs="Times New Roman"/>
        </w:rPr>
      </w:pPr>
      <w:r w:rsidRPr="00FF577D">
        <w:rPr>
          <w:rFonts w:ascii="Times New Roman" w:hAnsi="Times New Roman" w:cs="Times New Roman"/>
        </w:rPr>
        <w:t>Результаты выполненных расчетов  амортизации и налога на имущество для трёх групп объектов, которые существенно влияют на тарифные последствия при реализации прое</w:t>
      </w:r>
      <w:r w:rsidR="0002489B">
        <w:rPr>
          <w:rFonts w:ascii="Times New Roman" w:hAnsi="Times New Roman" w:cs="Times New Roman"/>
        </w:rPr>
        <w:t>ктов схемы теплоснабжения  для Ивановского сельсовета</w:t>
      </w:r>
      <w:r w:rsidRPr="00FF577D">
        <w:rPr>
          <w:rFonts w:ascii="Times New Roman" w:hAnsi="Times New Roman" w:cs="Times New Roman"/>
        </w:rPr>
        <w:t>, представлены в таблицах  1</w:t>
      </w:r>
      <w:r w:rsidR="0002489B">
        <w:rPr>
          <w:rFonts w:ascii="Times New Roman" w:hAnsi="Times New Roman" w:cs="Times New Roman"/>
        </w:rPr>
        <w:t>4.3</w:t>
      </w:r>
      <w:r w:rsidRPr="00FF577D">
        <w:rPr>
          <w:rFonts w:ascii="Times New Roman" w:hAnsi="Times New Roman" w:cs="Times New Roman"/>
        </w:rPr>
        <w:t>-1</w:t>
      </w:r>
      <w:r w:rsidR="0002489B">
        <w:rPr>
          <w:rFonts w:ascii="Times New Roman" w:hAnsi="Times New Roman" w:cs="Times New Roman"/>
        </w:rPr>
        <w:t>4</w:t>
      </w:r>
      <w:r w:rsidRPr="00FF577D">
        <w:rPr>
          <w:rFonts w:ascii="Times New Roman" w:hAnsi="Times New Roman" w:cs="Times New Roman"/>
        </w:rPr>
        <w:t>.</w:t>
      </w:r>
      <w:r w:rsidR="0002489B">
        <w:rPr>
          <w:rFonts w:ascii="Times New Roman" w:hAnsi="Times New Roman" w:cs="Times New Roman"/>
        </w:rPr>
        <w:t>3</w:t>
      </w:r>
      <w:r w:rsidRPr="00FF577D">
        <w:rPr>
          <w:rFonts w:ascii="Times New Roman" w:hAnsi="Times New Roman" w:cs="Times New Roman"/>
        </w:rPr>
        <w:t xml:space="preserve"> и </w:t>
      </w:r>
      <w:r>
        <w:rPr>
          <w:rFonts w:ascii="Times New Roman" w:hAnsi="Times New Roman" w:cs="Times New Roman"/>
        </w:rPr>
        <w:t>на</w:t>
      </w:r>
      <w:r w:rsidRPr="00FF577D">
        <w:rPr>
          <w:rFonts w:ascii="Times New Roman" w:hAnsi="Times New Roman" w:cs="Times New Roman"/>
        </w:rPr>
        <w:t xml:space="preserve"> рисунке 1</w:t>
      </w:r>
      <w:r w:rsidR="0002489B">
        <w:rPr>
          <w:rFonts w:ascii="Times New Roman" w:hAnsi="Times New Roman" w:cs="Times New Roman"/>
        </w:rPr>
        <w:t>4</w:t>
      </w:r>
      <w:r w:rsidRPr="00FF577D">
        <w:rPr>
          <w:rFonts w:ascii="Times New Roman" w:hAnsi="Times New Roman" w:cs="Times New Roman"/>
        </w:rPr>
        <w:t>.</w:t>
      </w:r>
      <w:r w:rsidR="0002489B">
        <w:rPr>
          <w:rFonts w:ascii="Times New Roman" w:hAnsi="Times New Roman" w:cs="Times New Roman"/>
        </w:rPr>
        <w:t>1</w:t>
      </w:r>
      <w:r w:rsidRPr="00FF577D">
        <w:rPr>
          <w:rFonts w:ascii="Times New Roman" w:hAnsi="Times New Roman" w:cs="Times New Roman"/>
        </w:rPr>
        <w:t xml:space="preserve">. </w:t>
      </w:r>
    </w:p>
    <w:p w:rsidR="00CA79D2" w:rsidRDefault="00CA79D2" w:rsidP="003C7EE2">
      <w:pPr>
        <w:jc w:val="both"/>
        <w:rPr>
          <w:rFonts w:ascii="Times New Roman" w:hAnsi="Times New Roman" w:cs="Times New Roman"/>
        </w:rPr>
      </w:pPr>
    </w:p>
    <w:p w:rsidR="00CA79D2" w:rsidRPr="00FF577D" w:rsidRDefault="00CA79D2" w:rsidP="003C7EE2">
      <w:pPr>
        <w:jc w:val="both"/>
        <w:rPr>
          <w:rFonts w:ascii="Times New Roman" w:hAnsi="Times New Roman" w:cs="Times New Roman"/>
        </w:rPr>
      </w:pPr>
    </w:p>
    <w:p w:rsidR="005154DF" w:rsidRDefault="005154DF" w:rsidP="00FF577D">
      <w:pPr>
        <w:rPr>
          <w:rFonts w:ascii="Times New Roman" w:hAnsi="Times New Roman" w:cs="Times New Roman"/>
        </w:rPr>
      </w:pPr>
    </w:p>
    <w:p w:rsidR="005154DF" w:rsidRDefault="006C51DD" w:rsidP="00A72A50">
      <w:pPr>
        <w:jc w:val="center"/>
        <w:rPr>
          <w:rFonts w:ascii="Times New Roman" w:hAnsi="Times New Roman" w:cs="Times New Roman"/>
        </w:rPr>
      </w:pPr>
      <w:r>
        <w:rPr>
          <w:noProof/>
        </w:rPr>
        <w:pict>
          <v:shape id="Диаграмма 1" o:spid="_x0000_i1028" type="#_x0000_t75" style="width:361.2pt;height:217.2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">
            <v:imagedata r:id="rId30" o:title=""/>
            <o:lock v:ext="edit" aspectratio="f"/>
          </v:shape>
        </w:pict>
      </w:r>
    </w:p>
    <w:p w:rsidR="005154DF" w:rsidRPr="00A72A50" w:rsidRDefault="0002489B" w:rsidP="00FF577D">
      <w:pPr>
        <w:rPr>
          <w:rFonts w:ascii="Times New Roman" w:hAnsi="Times New Roman" w:cs="Times New Roman"/>
          <w:b/>
          <w:sz w:val="22"/>
          <w:szCs w:val="22"/>
        </w:rPr>
      </w:pPr>
      <w:r w:rsidRPr="00A72A50">
        <w:rPr>
          <w:rFonts w:ascii="Times New Roman" w:hAnsi="Times New Roman" w:cs="Times New Roman"/>
          <w:b/>
          <w:sz w:val="22"/>
          <w:szCs w:val="22"/>
        </w:rPr>
        <w:t>Рис.</w:t>
      </w:r>
      <w:r w:rsidR="00CA79D2" w:rsidRPr="00A72A50">
        <w:rPr>
          <w:rFonts w:ascii="Times New Roman" w:hAnsi="Times New Roman" w:cs="Times New Roman"/>
          <w:b/>
          <w:sz w:val="22"/>
          <w:szCs w:val="22"/>
        </w:rPr>
        <w:t xml:space="preserve"> </w:t>
      </w:r>
      <w:r w:rsidR="00A72A50">
        <w:rPr>
          <w:rFonts w:ascii="Times New Roman" w:hAnsi="Times New Roman" w:cs="Times New Roman"/>
          <w:b/>
          <w:sz w:val="22"/>
          <w:szCs w:val="22"/>
        </w:rPr>
        <w:t>14.1.</w:t>
      </w:r>
      <w:r w:rsidR="00CA79D2" w:rsidRPr="00A72A50">
        <w:rPr>
          <w:rFonts w:ascii="Times New Roman" w:hAnsi="Times New Roman" w:cs="Times New Roman"/>
          <w:b/>
          <w:sz w:val="22"/>
          <w:szCs w:val="22"/>
        </w:rPr>
        <w:t>Динамика амортизации и налога на имущество для  теплоснабжающей организации ФГЬУ «Санаторий Марьино»</w:t>
      </w:r>
    </w:p>
    <w:p w:rsidR="005154DF" w:rsidRDefault="005154DF" w:rsidP="00FF577D">
      <w:pPr>
        <w:rPr>
          <w:rFonts w:ascii="Times New Roman" w:hAnsi="Times New Roman" w:cs="Times New Roman"/>
        </w:rPr>
      </w:pPr>
    </w:p>
    <w:p w:rsidR="005154DF" w:rsidRDefault="005154DF" w:rsidP="00FF577D">
      <w:pPr>
        <w:rPr>
          <w:rFonts w:ascii="Times New Roman" w:hAnsi="Times New Roman" w:cs="Times New Roman"/>
        </w:rPr>
      </w:pPr>
    </w:p>
    <w:p w:rsidR="005154DF" w:rsidRDefault="005154DF" w:rsidP="00FF577D">
      <w:pPr>
        <w:rPr>
          <w:rFonts w:ascii="Times New Roman" w:hAnsi="Times New Roman" w:cs="Times New Roman"/>
        </w:rPr>
      </w:pPr>
    </w:p>
    <w:p w:rsidR="005154DF" w:rsidRDefault="005154DF" w:rsidP="00FF577D">
      <w:pPr>
        <w:rPr>
          <w:rFonts w:ascii="Times New Roman" w:hAnsi="Times New Roman" w:cs="Times New Roman"/>
        </w:rPr>
      </w:pPr>
    </w:p>
    <w:p w:rsidR="005154DF" w:rsidRDefault="005154DF" w:rsidP="00FF577D">
      <w:pPr>
        <w:rPr>
          <w:rFonts w:ascii="Times New Roman" w:hAnsi="Times New Roman" w:cs="Times New Roman"/>
        </w:rPr>
      </w:pPr>
    </w:p>
    <w:p w:rsidR="005154DF" w:rsidRDefault="005154DF" w:rsidP="00FF577D">
      <w:pPr>
        <w:rPr>
          <w:rFonts w:ascii="Times New Roman" w:hAnsi="Times New Roman" w:cs="Times New Roman"/>
        </w:rPr>
      </w:pPr>
    </w:p>
    <w:p w:rsidR="00CA79D2" w:rsidRDefault="00CA79D2" w:rsidP="00FF577D">
      <w:pPr>
        <w:rPr>
          <w:rFonts w:ascii="Times New Roman" w:hAnsi="Times New Roman" w:cs="Times New Roman"/>
        </w:rPr>
      </w:pPr>
    </w:p>
    <w:p w:rsidR="005154DF" w:rsidRDefault="005154DF" w:rsidP="00FF577D">
      <w:pPr>
        <w:rPr>
          <w:rFonts w:ascii="Times New Roman" w:hAnsi="Times New Roman" w:cs="Times New Roman"/>
        </w:rPr>
      </w:pPr>
    </w:p>
    <w:p w:rsidR="00A040DC" w:rsidRDefault="00A040DC" w:rsidP="00FF577D">
      <w:pPr>
        <w:rPr>
          <w:rFonts w:ascii="Times New Roman" w:hAnsi="Times New Roman" w:cs="Times New Roman"/>
        </w:rPr>
      </w:pPr>
    </w:p>
    <w:p w:rsidR="00CA79D2" w:rsidRDefault="00CA79D2" w:rsidP="00CA79D2">
      <w:pPr>
        <w:jc w:val="center"/>
        <w:rPr>
          <w:rFonts w:ascii="Times New Roman" w:hAnsi="Times New Roman" w:cs="Times New Roman"/>
        </w:rPr>
        <w:sectPr w:rsidR="00CA79D2" w:rsidSect="00C9138E">
          <w:footerReference w:type="even" r:id="rId31"/>
          <w:footerReference w:type="default" r:id="rId32"/>
          <w:type w:val="continuous"/>
          <w:pgSz w:w="11906" w:h="17338"/>
          <w:pgMar w:top="1140" w:right="851" w:bottom="851" w:left="1134" w:header="624" w:footer="1020" w:gutter="0"/>
          <w:cols w:space="720"/>
          <w:noEndnote/>
          <w:docGrid w:linePitch="360"/>
        </w:sectPr>
      </w:pPr>
    </w:p>
    <w:tbl>
      <w:tblPr>
        <w:tblW w:w="15000" w:type="dxa"/>
        <w:jc w:val="center"/>
        <w:tblLook w:val="04A0" w:firstRow="1" w:lastRow="0" w:firstColumn="1" w:lastColumn="0" w:noHBand="0" w:noVBand="1"/>
      </w:tblPr>
      <w:tblGrid>
        <w:gridCol w:w="709"/>
        <w:gridCol w:w="3431"/>
        <w:gridCol w:w="1106"/>
        <w:gridCol w:w="283"/>
        <w:gridCol w:w="270"/>
        <w:gridCol w:w="1094"/>
        <w:gridCol w:w="1081"/>
        <w:gridCol w:w="1081"/>
        <w:gridCol w:w="1189"/>
        <w:gridCol w:w="1189"/>
        <w:gridCol w:w="1189"/>
        <w:gridCol w:w="1189"/>
        <w:gridCol w:w="1189"/>
      </w:tblGrid>
      <w:tr w:rsidR="00FF577D" w:rsidRPr="002F0823" w:rsidTr="00BF593E">
        <w:trPr>
          <w:trHeight w:val="600"/>
          <w:jc w:val="center"/>
        </w:trPr>
        <w:tc>
          <w:tcPr>
            <w:tcW w:w="15000" w:type="dxa"/>
            <w:gridSpan w:val="13"/>
            <w:tcBorders>
              <w:top w:val="nil"/>
              <w:left w:val="nil"/>
              <w:bottom w:val="single" w:sz="4" w:space="0" w:color="auto"/>
              <w:right w:val="nil"/>
            </w:tcBorders>
            <w:shd w:val="clear" w:color="auto" w:fill="auto"/>
            <w:vAlign w:val="center"/>
            <w:hideMark/>
          </w:tcPr>
          <w:p w:rsidR="00FF577D" w:rsidRPr="002F0823" w:rsidRDefault="00FF577D" w:rsidP="004B3729">
            <w:pPr>
              <w:rPr>
                <w:rFonts w:ascii="Times New Roman" w:hAnsi="Times New Roman" w:cs="Times New Roman"/>
                <w:b/>
                <w:sz w:val="22"/>
                <w:szCs w:val="22"/>
              </w:rPr>
            </w:pPr>
            <w:r w:rsidRPr="002F0823">
              <w:rPr>
                <w:rFonts w:ascii="Times New Roman" w:hAnsi="Times New Roman" w:cs="Times New Roman"/>
                <w:b/>
                <w:sz w:val="22"/>
                <w:szCs w:val="22"/>
              </w:rPr>
              <w:lastRenderedPageBreak/>
              <w:t>Таблица 1</w:t>
            </w:r>
            <w:r w:rsidR="000B13D6">
              <w:rPr>
                <w:rFonts w:ascii="Times New Roman" w:hAnsi="Times New Roman" w:cs="Times New Roman"/>
                <w:b/>
                <w:sz w:val="22"/>
                <w:szCs w:val="22"/>
              </w:rPr>
              <w:t>4</w:t>
            </w:r>
            <w:r w:rsidRPr="002F0823">
              <w:rPr>
                <w:rFonts w:ascii="Times New Roman" w:hAnsi="Times New Roman" w:cs="Times New Roman"/>
                <w:b/>
                <w:sz w:val="22"/>
                <w:szCs w:val="22"/>
              </w:rPr>
              <w:t>.</w:t>
            </w:r>
            <w:r w:rsidR="004B3729">
              <w:rPr>
                <w:rFonts w:ascii="Times New Roman" w:hAnsi="Times New Roman" w:cs="Times New Roman"/>
                <w:b/>
                <w:sz w:val="22"/>
                <w:szCs w:val="22"/>
              </w:rPr>
              <w:t>4</w:t>
            </w:r>
            <w:r w:rsidRPr="002F0823">
              <w:rPr>
                <w:rFonts w:ascii="Times New Roman" w:hAnsi="Times New Roman" w:cs="Times New Roman"/>
                <w:b/>
                <w:sz w:val="22"/>
                <w:szCs w:val="22"/>
              </w:rPr>
              <w:t xml:space="preserve">. Расчет ценовых (тарифных) последствий для потребителей  тепловой энергии </w:t>
            </w:r>
            <w:r w:rsidR="005154DF">
              <w:rPr>
                <w:rFonts w:ascii="Times New Roman" w:hAnsi="Times New Roman" w:cs="Times New Roman"/>
                <w:b/>
                <w:sz w:val="22"/>
                <w:szCs w:val="22"/>
              </w:rPr>
              <w:t>посёлка Марьино и посёлка  Учительский</w:t>
            </w:r>
            <w:r w:rsidRPr="002F0823">
              <w:rPr>
                <w:rFonts w:ascii="Times New Roman" w:hAnsi="Times New Roman" w:cs="Times New Roman"/>
                <w:b/>
                <w:sz w:val="22"/>
                <w:szCs w:val="22"/>
              </w:rPr>
              <w:t xml:space="preserve">  на 202</w:t>
            </w:r>
            <w:r w:rsidR="003C25B6">
              <w:rPr>
                <w:rFonts w:ascii="Times New Roman" w:hAnsi="Times New Roman" w:cs="Times New Roman"/>
                <w:b/>
                <w:sz w:val="22"/>
                <w:szCs w:val="22"/>
              </w:rPr>
              <w:t>2</w:t>
            </w:r>
            <w:r w:rsidRPr="002F0823">
              <w:rPr>
                <w:rFonts w:ascii="Times New Roman" w:hAnsi="Times New Roman" w:cs="Times New Roman"/>
                <w:b/>
                <w:sz w:val="22"/>
                <w:szCs w:val="22"/>
              </w:rPr>
              <w:t>-20</w:t>
            </w:r>
            <w:r w:rsidR="003C25B6">
              <w:rPr>
                <w:rFonts w:ascii="Times New Roman" w:hAnsi="Times New Roman" w:cs="Times New Roman"/>
                <w:b/>
                <w:sz w:val="22"/>
                <w:szCs w:val="22"/>
              </w:rPr>
              <w:t>31</w:t>
            </w:r>
            <w:r w:rsidRPr="002F0823">
              <w:rPr>
                <w:rFonts w:ascii="Times New Roman" w:hAnsi="Times New Roman" w:cs="Times New Roman"/>
                <w:b/>
                <w:sz w:val="22"/>
                <w:szCs w:val="22"/>
              </w:rPr>
              <w:t xml:space="preserve"> годы </w:t>
            </w:r>
            <w:r w:rsidR="00045FCC">
              <w:rPr>
                <w:rFonts w:ascii="Times New Roman" w:hAnsi="Times New Roman" w:cs="Times New Roman"/>
                <w:b/>
                <w:sz w:val="22"/>
                <w:szCs w:val="22"/>
              </w:rPr>
              <w:t>с</w:t>
            </w:r>
            <w:r w:rsidRPr="002F0823">
              <w:rPr>
                <w:rFonts w:ascii="Times New Roman" w:hAnsi="Times New Roman" w:cs="Times New Roman"/>
                <w:b/>
                <w:sz w:val="22"/>
                <w:szCs w:val="22"/>
              </w:rPr>
              <w:t xml:space="preserve"> учёт</w:t>
            </w:r>
            <w:r w:rsidR="00045FCC">
              <w:rPr>
                <w:rFonts w:ascii="Times New Roman" w:hAnsi="Times New Roman" w:cs="Times New Roman"/>
                <w:b/>
                <w:sz w:val="22"/>
                <w:szCs w:val="22"/>
              </w:rPr>
              <w:t>ом</w:t>
            </w:r>
            <w:r w:rsidRPr="002F0823">
              <w:rPr>
                <w:rFonts w:ascii="Times New Roman" w:hAnsi="Times New Roman" w:cs="Times New Roman"/>
                <w:b/>
                <w:sz w:val="22"/>
                <w:szCs w:val="22"/>
              </w:rPr>
              <w:t xml:space="preserve">  реализации  мероприятий АСТ</w:t>
            </w:r>
            <w:r w:rsidR="005154DF">
              <w:rPr>
                <w:rFonts w:ascii="Times New Roman" w:hAnsi="Times New Roman" w:cs="Times New Roman"/>
                <w:b/>
                <w:sz w:val="22"/>
                <w:szCs w:val="22"/>
              </w:rPr>
              <w:t xml:space="preserve"> </w:t>
            </w:r>
          </w:p>
        </w:tc>
      </w:tr>
      <w:tr w:rsidR="00FF577D" w:rsidRPr="006B76DE" w:rsidTr="00BF593E">
        <w:trPr>
          <w:trHeight w:val="291"/>
          <w:jc w:val="center"/>
        </w:trPr>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FF577D" w:rsidRPr="006B76DE" w:rsidRDefault="00FF577D" w:rsidP="00FF577D">
            <w:pPr>
              <w:rPr>
                <w:rFonts w:ascii="Times New Roman" w:hAnsi="Times New Roman" w:cs="Times New Roman"/>
                <w:sz w:val="22"/>
                <w:szCs w:val="22"/>
              </w:rPr>
            </w:pPr>
            <w:r w:rsidRPr="006B76DE">
              <w:rPr>
                <w:rFonts w:ascii="Times New Roman" w:hAnsi="Times New Roman" w:cs="Times New Roman"/>
                <w:sz w:val="22"/>
                <w:szCs w:val="22"/>
              </w:rPr>
              <w:t>№ п/п</w:t>
            </w:r>
          </w:p>
        </w:tc>
        <w:tc>
          <w:tcPr>
            <w:tcW w:w="3431" w:type="dxa"/>
            <w:vMerge w:val="restart"/>
            <w:tcBorders>
              <w:top w:val="nil"/>
              <w:left w:val="single" w:sz="4" w:space="0" w:color="auto"/>
              <w:bottom w:val="single" w:sz="4" w:space="0" w:color="auto"/>
              <w:right w:val="single" w:sz="4" w:space="0" w:color="auto"/>
            </w:tcBorders>
            <w:shd w:val="clear" w:color="auto" w:fill="auto"/>
            <w:vAlign w:val="center"/>
            <w:hideMark/>
          </w:tcPr>
          <w:p w:rsidR="00FF577D" w:rsidRPr="006B76DE" w:rsidRDefault="00FF577D" w:rsidP="00FF577D">
            <w:pPr>
              <w:rPr>
                <w:rFonts w:ascii="Times New Roman" w:hAnsi="Times New Roman" w:cs="Times New Roman"/>
                <w:sz w:val="22"/>
                <w:szCs w:val="22"/>
              </w:rPr>
            </w:pPr>
            <w:r w:rsidRPr="006B76DE">
              <w:rPr>
                <w:rFonts w:ascii="Times New Roman" w:hAnsi="Times New Roman" w:cs="Times New Roman"/>
                <w:sz w:val="22"/>
                <w:szCs w:val="22"/>
              </w:rPr>
              <w:t>Наименование показателей</w:t>
            </w:r>
          </w:p>
        </w:tc>
        <w:tc>
          <w:tcPr>
            <w:tcW w:w="11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F577D" w:rsidRPr="006B76DE" w:rsidRDefault="00FF577D" w:rsidP="005154DF">
            <w:pPr>
              <w:jc w:val="center"/>
              <w:rPr>
                <w:rFonts w:ascii="Times New Roman" w:hAnsi="Times New Roman" w:cs="Times New Roman"/>
                <w:sz w:val="22"/>
                <w:szCs w:val="22"/>
              </w:rPr>
            </w:pPr>
            <w:r w:rsidRPr="006B76DE">
              <w:rPr>
                <w:rFonts w:ascii="Times New Roman" w:hAnsi="Times New Roman" w:cs="Times New Roman"/>
                <w:sz w:val="22"/>
                <w:szCs w:val="22"/>
              </w:rPr>
              <w:t>Ед изм.</w:t>
            </w:r>
          </w:p>
        </w:tc>
        <w:tc>
          <w:tcPr>
            <w:tcW w:w="283" w:type="dxa"/>
            <w:vMerge w:val="restart"/>
            <w:tcBorders>
              <w:top w:val="nil"/>
              <w:left w:val="single" w:sz="4" w:space="0" w:color="auto"/>
              <w:bottom w:val="single" w:sz="4" w:space="0" w:color="000000"/>
              <w:right w:val="single" w:sz="4" w:space="0" w:color="auto"/>
            </w:tcBorders>
            <w:shd w:val="clear" w:color="auto" w:fill="auto"/>
            <w:vAlign w:val="center"/>
          </w:tcPr>
          <w:p w:rsidR="00FF577D" w:rsidRPr="006B76DE" w:rsidRDefault="00FF577D" w:rsidP="00D02711">
            <w:pPr>
              <w:rPr>
                <w:rFonts w:ascii="Times New Roman" w:hAnsi="Times New Roman" w:cs="Times New Roman"/>
                <w:sz w:val="22"/>
                <w:szCs w:val="22"/>
              </w:rPr>
            </w:pPr>
          </w:p>
        </w:tc>
        <w:tc>
          <w:tcPr>
            <w:tcW w:w="270" w:type="dxa"/>
            <w:vMerge w:val="restart"/>
            <w:tcBorders>
              <w:top w:val="nil"/>
              <w:left w:val="single" w:sz="4" w:space="0" w:color="auto"/>
              <w:bottom w:val="single" w:sz="4" w:space="0" w:color="000000"/>
              <w:right w:val="single" w:sz="4" w:space="0" w:color="auto"/>
            </w:tcBorders>
            <w:shd w:val="clear" w:color="auto" w:fill="auto"/>
            <w:vAlign w:val="center"/>
          </w:tcPr>
          <w:p w:rsidR="00FF577D" w:rsidRPr="006B76DE" w:rsidRDefault="00FF577D" w:rsidP="00D02711">
            <w:pPr>
              <w:rPr>
                <w:rFonts w:ascii="Times New Roman" w:hAnsi="Times New Roman" w:cs="Times New Roman"/>
                <w:sz w:val="22"/>
                <w:szCs w:val="22"/>
              </w:rPr>
            </w:pPr>
          </w:p>
        </w:tc>
        <w:tc>
          <w:tcPr>
            <w:tcW w:w="9201" w:type="dxa"/>
            <w:gridSpan w:val="8"/>
            <w:tcBorders>
              <w:top w:val="single" w:sz="4" w:space="0" w:color="auto"/>
              <w:left w:val="nil"/>
              <w:bottom w:val="single" w:sz="4" w:space="0" w:color="auto"/>
              <w:right w:val="single" w:sz="4" w:space="0" w:color="auto"/>
            </w:tcBorders>
            <w:shd w:val="clear" w:color="auto" w:fill="auto"/>
            <w:vAlign w:val="center"/>
            <w:hideMark/>
          </w:tcPr>
          <w:p w:rsidR="00FF577D" w:rsidRPr="006B76DE" w:rsidRDefault="00FF577D" w:rsidP="00D02711">
            <w:pPr>
              <w:jc w:val="center"/>
              <w:rPr>
                <w:rFonts w:ascii="Times New Roman" w:hAnsi="Times New Roman" w:cs="Times New Roman"/>
                <w:sz w:val="22"/>
                <w:szCs w:val="22"/>
              </w:rPr>
            </w:pPr>
            <w:r w:rsidRPr="006B76DE">
              <w:rPr>
                <w:rFonts w:ascii="Times New Roman" w:hAnsi="Times New Roman" w:cs="Times New Roman"/>
                <w:sz w:val="22"/>
                <w:szCs w:val="22"/>
              </w:rPr>
              <w:t>Планируемый период</w:t>
            </w:r>
          </w:p>
        </w:tc>
      </w:tr>
      <w:tr w:rsidR="00FF577D" w:rsidRPr="006B76DE" w:rsidTr="007E1665">
        <w:trPr>
          <w:trHeight w:val="281"/>
          <w:jc w:val="center"/>
        </w:trPr>
        <w:tc>
          <w:tcPr>
            <w:tcW w:w="709" w:type="dxa"/>
            <w:vMerge/>
            <w:tcBorders>
              <w:top w:val="nil"/>
              <w:left w:val="single" w:sz="4" w:space="0" w:color="auto"/>
              <w:bottom w:val="single" w:sz="4" w:space="0" w:color="auto"/>
              <w:right w:val="single" w:sz="4" w:space="0" w:color="auto"/>
            </w:tcBorders>
            <w:vAlign w:val="center"/>
            <w:hideMark/>
          </w:tcPr>
          <w:p w:rsidR="00FF577D" w:rsidRPr="006B76DE" w:rsidRDefault="00FF577D" w:rsidP="00FF577D">
            <w:pPr>
              <w:rPr>
                <w:rFonts w:ascii="Times New Roman" w:hAnsi="Times New Roman" w:cs="Times New Roman"/>
                <w:sz w:val="22"/>
                <w:szCs w:val="22"/>
              </w:rPr>
            </w:pPr>
          </w:p>
        </w:tc>
        <w:tc>
          <w:tcPr>
            <w:tcW w:w="3431" w:type="dxa"/>
            <w:vMerge/>
            <w:tcBorders>
              <w:top w:val="nil"/>
              <w:left w:val="single" w:sz="4" w:space="0" w:color="auto"/>
              <w:bottom w:val="single" w:sz="4" w:space="0" w:color="auto"/>
              <w:right w:val="single" w:sz="4" w:space="0" w:color="auto"/>
            </w:tcBorders>
            <w:vAlign w:val="center"/>
            <w:hideMark/>
          </w:tcPr>
          <w:p w:rsidR="00FF577D" w:rsidRPr="006B76DE" w:rsidRDefault="00FF577D" w:rsidP="00FF577D">
            <w:pPr>
              <w:rPr>
                <w:rFonts w:ascii="Times New Roman" w:hAnsi="Times New Roman" w:cs="Times New Roman"/>
                <w:sz w:val="22"/>
                <w:szCs w:val="22"/>
              </w:rPr>
            </w:pPr>
          </w:p>
        </w:tc>
        <w:tc>
          <w:tcPr>
            <w:tcW w:w="1106" w:type="dxa"/>
            <w:vMerge/>
            <w:tcBorders>
              <w:top w:val="nil"/>
              <w:left w:val="single" w:sz="4" w:space="0" w:color="auto"/>
              <w:bottom w:val="single" w:sz="4" w:space="0" w:color="auto"/>
              <w:right w:val="single" w:sz="4" w:space="0" w:color="auto"/>
            </w:tcBorders>
            <w:vAlign w:val="center"/>
            <w:hideMark/>
          </w:tcPr>
          <w:p w:rsidR="00FF577D" w:rsidRPr="006B76DE" w:rsidRDefault="00FF577D" w:rsidP="005154DF">
            <w:pPr>
              <w:jc w:val="center"/>
              <w:rPr>
                <w:rFonts w:ascii="Times New Roman" w:hAnsi="Times New Roman" w:cs="Times New Roman"/>
                <w:sz w:val="22"/>
                <w:szCs w:val="22"/>
              </w:rPr>
            </w:pPr>
          </w:p>
        </w:tc>
        <w:tc>
          <w:tcPr>
            <w:tcW w:w="283" w:type="dxa"/>
            <w:vMerge/>
            <w:tcBorders>
              <w:top w:val="nil"/>
              <w:left w:val="single" w:sz="4" w:space="0" w:color="auto"/>
              <w:bottom w:val="single" w:sz="4" w:space="0" w:color="000000"/>
              <w:right w:val="single" w:sz="4" w:space="0" w:color="auto"/>
            </w:tcBorders>
            <w:vAlign w:val="center"/>
          </w:tcPr>
          <w:p w:rsidR="00FF577D" w:rsidRPr="006B76DE" w:rsidRDefault="00FF577D" w:rsidP="00FF577D">
            <w:pPr>
              <w:rPr>
                <w:rFonts w:ascii="Times New Roman" w:hAnsi="Times New Roman" w:cs="Times New Roman"/>
                <w:sz w:val="22"/>
                <w:szCs w:val="22"/>
              </w:rPr>
            </w:pPr>
          </w:p>
        </w:tc>
        <w:tc>
          <w:tcPr>
            <w:tcW w:w="270" w:type="dxa"/>
            <w:vMerge/>
            <w:tcBorders>
              <w:top w:val="nil"/>
              <w:left w:val="single" w:sz="4" w:space="0" w:color="auto"/>
              <w:bottom w:val="single" w:sz="4" w:space="0" w:color="000000"/>
              <w:right w:val="single" w:sz="4" w:space="0" w:color="auto"/>
            </w:tcBorders>
            <w:vAlign w:val="center"/>
          </w:tcPr>
          <w:p w:rsidR="00FF577D" w:rsidRPr="006B76DE" w:rsidRDefault="00FF577D" w:rsidP="00FF577D">
            <w:pPr>
              <w:rPr>
                <w:rFonts w:ascii="Times New Roman" w:hAnsi="Times New Roman" w:cs="Times New Roman"/>
                <w:sz w:val="22"/>
                <w:szCs w:val="22"/>
              </w:rPr>
            </w:pPr>
          </w:p>
        </w:tc>
        <w:tc>
          <w:tcPr>
            <w:tcW w:w="1094" w:type="dxa"/>
            <w:tcBorders>
              <w:top w:val="nil"/>
              <w:left w:val="nil"/>
              <w:bottom w:val="single" w:sz="4" w:space="0" w:color="auto"/>
              <w:right w:val="single" w:sz="4" w:space="0" w:color="auto"/>
            </w:tcBorders>
            <w:shd w:val="clear" w:color="auto" w:fill="auto"/>
            <w:vAlign w:val="center"/>
            <w:hideMark/>
          </w:tcPr>
          <w:p w:rsidR="00FF577D" w:rsidRPr="006B76DE" w:rsidRDefault="00FF577D" w:rsidP="00FF577D">
            <w:pPr>
              <w:rPr>
                <w:rFonts w:ascii="Times New Roman" w:hAnsi="Times New Roman" w:cs="Times New Roman"/>
                <w:sz w:val="22"/>
                <w:szCs w:val="22"/>
              </w:rPr>
            </w:pPr>
            <w:r w:rsidRPr="006B76DE">
              <w:rPr>
                <w:rFonts w:ascii="Times New Roman" w:hAnsi="Times New Roman" w:cs="Times New Roman"/>
                <w:sz w:val="22"/>
                <w:szCs w:val="22"/>
              </w:rPr>
              <w:t>2020 год</w:t>
            </w:r>
          </w:p>
        </w:tc>
        <w:tc>
          <w:tcPr>
            <w:tcW w:w="1081" w:type="dxa"/>
            <w:tcBorders>
              <w:top w:val="nil"/>
              <w:left w:val="nil"/>
              <w:bottom w:val="single" w:sz="4" w:space="0" w:color="auto"/>
              <w:right w:val="single" w:sz="4" w:space="0" w:color="auto"/>
            </w:tcBorders>
            <w:shd w:val="clear" w:color="auto" w:fill="auto"/>
            <w:vAlign w:val="center"/>
            <w:hideMark/>
          </w:tcPr>
          <w:p w:rsidR="00FF577D" w:rsidRPr="006B76DE" w:rsidRDefault="00FF577D" w:rsidP="00FF577D">
            <w:pPr>
              <w:rPr>
                <w:rFonts w:ascii="Times New Roman" w:hAnsi="Times New Roman" w:cs="Times New Roman"/>
                <w:sz w:val="22"/>
                <w:szCs w:val="22"/>
              </w:rPr>
            </w:pPr>
            <w:r w:rsidRPr="006B76DE">
              <w:rPr>
                <w:rFonts w:ascii="Times New Roman" w:hAnsi="Times New Roman" w:cs="Times New Roman"/>
                <w:sz w:val="22"/>
                <w:szCs w:val="22"/>
              </w:rPr>
              <w:t>2021 год</w:t>
            </w:r>
          </w:p>
        </w:tc>
        <w:tc>
          <w:tcPr>
            <w:tcW w:w="1081" w:type="dxa"/>
            <w:tcBorders>
              <w:top w:val="nil"/>
              <w:left w:val="nil"/>
              <w:bottom w:val="single" w:sz="4" w:space="0" w:color="auto"/>
              <w:right w:val="single" w:sz="4" w:space="0" w:color="auto"/>
            </w:tcBorders>
            <w:shd w:val="clear" w:color="auto" w:fill="auto"/>
            <w:vAlign w:val="center"/>
            <w:hideMark/>
          </w:tcPr>
          <w:p w:rsidR="00FF577D" w:rsidRPr="006B76DE" w:rsidRDefault="00FF577D" w:rsidP="00FF577D">
            <w:pPr>
              <w:rPr>
                <w:rFonts w:ascii="Times New Roman" w:hAnsi="Times New Roman" w:cs="Times New Roman"/>
                <w:sz w:val="22"/>
                <w:szCs w:val="22"/>
              </w:rPr>
            </w:pPr>
            <w:r w:rsidRPr="006B76DE">
              <w:rPr>
                <w:rFonts w:ascii="Times New Roman" w:hAnsi="Times New Roman" w:cs="Times New Roman"/>
                <w:sz w:val="22"/>
                <w:szCs w:val="22"/>
              </w:rPr>
              <w:t>2022 год</w:t>
            </w:r>
          </w:p>
        </w:tc>
        <w:tc>
          <w:tcPr>
            <w:tcW w:w="1189" w:type="dxa"/>
            <w:tcBorders>
              <w:top w:val="nil"/>
              <w:left w:val="nil"/>
              <w:bottom w:val="single" w:sz="4" w:space="0" w:color="auto"/>
              <w:right w:val="single" w:sz="4" w:space="0" w:color="auto"/>
            </w:tcBorders>
            <w:shd w:val="clear" w:color="auto" w:fill="auto"/>
            <w:vAlign w:val="center"/>
            <w:hideMark/>
          </w:tcPr>
          <w:p w:rsidR="00FF577D" w:rsidRPr="006B76DE" w:rsidRDefault="00FF577D" w:rsidP="00FF577D">
            <w:pPr>
              <w:rPr>
                <w:rFonts w:ascii="Times New Roman" w:hAnsi="Times New Roman" w:cs="Times New Roman"/>
                <w:sz w:val="22"/>
                <w:szCs w:val="22"/>
              </w:rPr>
            </w:pPr>
            <w:r w:rsidRPr="006B76DE">
              <w:rPr>
                <w:rFonts w:ascii="Times New Roman" w:hAnsi="Times New Roman" w:cs="Times New Roman"/>
                <w:sz w:val="22"/>
                <w:szCs w:val="22"/>
              </w:rPr>
              <w:t>2023 год</w:t>
            </w:r>
          </w:p>
        </w:tc>
        <w:tc>
          <w:tcPr>
            <w:tcW w:w="1189" w:type="dxa"/>
            <w:tcBorders>
              <w:top w:val="nil"/>
              <w:left w:val="nil"/>
              <w:bottom w:val="single" w:sz="4" w:space="0" w:color="auto"/>
              <w:right w:val="single" w:sz="4" w:space="0" w:color="auto"/>
            </w:tcBorders>
            <w:shd w:val="clear" w:color="auto" w:fill="auto"/>
            <w:vAlign w:val="center"/>
            <w:hideMark/>
          </w:tcPr>
          <w:p w:rsidR="00FF577D" w:rsidRPr="006B76DE" w:rsidRDefault="00FF577D" w:rsidP="00FF577D">
            <w:pPr>
              <w:rPr>
                <w:rFonts w:ascii="Times New Roman" w:hAnsi="Times New Roman" w:cs="Times New Roman"/>
                <w:sz w:val="22"/>
                <w:szCs w:val="22"/>
              </w:rPr>
            </w:pPr>
            <w:r w:rsidRPr="006B76DE">
              <w:rPr>
                <w:rFonts w:ascii="Times New Roman" w:hAnsi="Times New Roman" w:cs="Times New Roman"/>
                <w:sz w:val="22"/>
                <w:szCs w:val="22"/>
              </w:rPr>
              <w:t>2024 год</w:t>
            </w:r>
          </w:p>
        </w:tc>
        <w:tc>
          <w:tcPr>
            <w:tcW w:w="1189" w:type="dxa"/>
            <w:tcBorders>
              <w:top w:val="nil"/>
              <w:left w:val="nil"/>
              <w:bottom w:val="single" w:sz="4" w:space="0" w:color="auto"/>
              <w:right w:val="single" w:sz="4" w:space="0" w:color="auto"/>
            </w:tcBorders>
            <w:shd w:val="clear" w:color="auto" w:fill="auto"/>
            <w:vAlign w:val="center"/>
            <w:hideMark/>
          </w:tcPr>
          <w:p w:rsidR="00FF577D" w:rsidRPr="006B76DE" w:rsidRDefault="00FF577D" w:rsidP="00FF577D">
            <w:pPr>
              <w:rPr>
                <w:rFonts w:ascii="Times New Roman" w:hAnsi="Times New Roman" w:cs="Times New Roman"/>
                <w:sz w:val="22"/>
                <w:szCs w:val="22"/>
              </w:rPr>
            </w:pPr>
            <w:r w:rsidRPr="006B76DE">
              <w:rPr>
                <w:rFonts w:ascii="Times New Roman" w:hAnsi="Times New Roman" w:cs="Times New Roman"/>
                <w:sz w:val="22"/>
                <w:szCs w:val="22"/>
              </w:rPr>
              <w:t>2025 год</w:t>
            </w:r>
          </w:p>
        </w:tc>
        <w:tc>
          <w:tcPr>
            <w:tcW w:w="1189" w:type="dxa"/>
            <w:tcBorders>
              <w:top w:val="nil"/>
              <w:left w:val="nil"/>
              <w:bottom w:val="single" w:sz="4" w:space="0" w:color="auto"/>
              <w:right w:val="single" w:sz="4" w:space="0" w:color="auto"/>
            </w:tcBorders>
            <w:shd w:val="clear" w:color="auto" w:fill="auto"/>
            <w:vAlign w:val="center"/>
            <w:hideMark/>
          </w:tcPr>
          <w:p w:rsidR="00FF577D" w:rsidRPr="006B76DE" w:rsidRDefault="00FF577D" w:rsidP="00FF577D">
            <w:pPr>
              <w:rPr>
                <w:rFonts w:ascii="Times New Roman" w:hAnsi="Times New Roman" w:cs="Times New Roman"/>
                <w:sz w:val="22"/>
                <w:szCs w:val="22"/>
              </w:rPr>
            </w:pPr>
            <w:r w:rsidRPr="006B76DE">
              <w:rPr>
                <w:rFonts w:ascii="Times New Roman" w:hAnsi="Times New Roman" w:cs="Times New Roman"/>
                <w:sz w:val="22"/>
                <w:szCs w:val="22"/>
              </w:rPr>
              <w:t>2026 год</w:t>
            </w:r>
          </w:p>
        </w:tc>
        <w:tc>
          <w:tcPr>
            <w:tcW w:w="1189" w:type="dxa"/>
            <w:tcBorders>
              <w:top w:val="nil"/>
              <w:left w:val="nil"/>
              <w:bottom w:val="single" w:sz="4" w:space="0" w:color="auto"/>
              <w:right w:val="single" w:sz="4" w:space="0" w:color="auto"/>
            </w:tcBorders>
            <w:shd w:val="clear" w:color="auto" w:fill="auto"/>
            <w:vAlign w:val="center"/>
            <w:hideMark/>
          </w:tcPr>
          <w:p w:rsidR="00FF577D" w:rsidRPr="006B76DE" w:rsidRDefault="00FF577D" w:rsidP="003C25B6">
            <w:pPr>
              <w:rPr>
                <w:rFonts w:ascii="Times New Roman" w:hAnsi="Times New Roman" w:cs="Times New Roman"/>
                <w:sz w:val="22"/>
                <w:szCs w:val="22"/>
              </w:rPr>
            </w:pPr>
            <w:r w:rsidRPr="006B76DE">
              <w:rPr>
                <w:rFonts w:ascii="Times New Roman" w:hAnsi="Times New Roman" w:cs="Times New Roman"/>
                <w:sz w:val="22"/>
                <w:szCs w:val="22"/>
              </w:rPr>
              <w:t>2027</w:t>
            </w:r>
            <w:r w:rsidR="003C25B6" w:rsidRPr="006B76DE">
              <w:rPr>
                <w:rFonts w:ascii="Times New Roman" w:hAnsi="Times New Roman" w:cs="Times New Roman"/>
                <w:sz w:val="22"/>
                <w:szCs w:val="22"/>
              </w:rPr>
              <w:t>-2021</w:t>
            </w:r>
          </w:p>
        </w:tc>
      </w:tr>
      <w:tr w:rsidR="00A8385E" w:rsidRPr="006B76DE" w:rsidTr="00EE07F1">
        <w:trPr>
          <w:trHeight w:val="255"/>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8385E" w:rsidRPr="006B76DE" w:rsidRDefault="00A8385E" w:rsidP="00A8385E">
            <w:pPr>
              <w:jc w:val="center"/>
              <w:rPr>
                <w:rFonts w:ascii="Times New Roman" w:hAnsi="Times New Roman" w:cs="Times New Roman"/>
                <w:sz w:val="22"/>
                <w:szCs w:val="22"/>
                <w:lang w:val="en-US"/>
              </w:rPr>
            </w:pPr>
            <w:r w:rsidRPr="006B76DE">
              <w:rPr>
                <w:rFonts w:ascii="Times New Roman" w:hAnsi="Times New Roman" w:cs="Times New Roman"/>
                <w:sz w:val="22"/>
                <w:szCs w:val="22"/>
                <w:lang w:val="en-US"/>
              </w:rPr>
              <w:t>1</w:t>
            </w:r>
          </w:p>
        </w:tc>
        <w:tc>
          <w:tcPr>
            <w:tcW w:w="3431" w:type="dxa"/>
            <w:tcBorders>
              <w:top w:val="nil"/>
              <w:left w:val="nil"/>
              <w:bottom w:val="single" w:sz="4" w:space="0" w:color="auto"/>
              <w:right w:val="single" w:sz="4" w:space="0" w:color="auto"/>
            </w:tcBorders>
            <w:shd w:val="clear" w:color="auto" w:fill="auto"/>
            <w:vAlign w:val="center"/>
            <w:hideMark/>
          </w:tcPr>
          <w:p w:rsidR="00A8385E" w:rsidRPr="006B76DE" w:rsidRDefault="00A8385E" w:rsidP="00A8385E">
            <w:pPr>
              <w:rPr>
                <w:rFonts w:ascii="Times New Roman" w:hAnsi="Times New Roman" w:cs="Times New Roman"/>
                <w:sz w:val="22"/>
                <w:szCs w:val="22"/>
              </w:rPr>
            </w:pPr>
            <w:r w:rsidRPr="006B76DE">
              <w:rPr>
                <w:rFonts w:ascii="Times New Roman" w:hAnsi="Times New Roman" w:cs="Times New Roman"/>
                <w:sz w:val="22"/>
                <w:szCs w:val="22"/>
              </w:rPr>
              <w:t>Тепло</w:t>
            </w:r>
            <w:r>
              <w:rPr>
                <w:rFonts w:ascii="Times New Roman" w:hAnsi="Times New Roman" w:cs="Times New Roman"/>
                <w:sz w:val="22"/>
                <w:szCs w:val="22"/>
              </w:rPr>
              <w:t xml:space="preserve">вая </w:t>
            </w:r>
            <w:r w:rsidRPr="006B76DE">
              <w:rPr>
                <w:rFonts w:ascii="Times New Roman" w:hAnsi="Times New Roman" w:cs="Times New Roman"/>
                <w:sz w:val="22"/>
                <w:szCs w:val="22"/>
              </w:rPr>
              <w:t>энергия выработанная</w:t>
            </w:r>
          </w:p>
        </w:tc>
        <w:tc>
          <w:tcPr>
            <w:tcW w:w="1106" w:type="dxa"/>
            <w:tcBorders>
              <w:top w:val="nil"/>
              <w:left w:val="nil"/>
              <w:bottom w:val="single" w:sz="4" w:space="0" w:color="auto"/>
              <w:right w:val="single" w:sz="4" w:space="0" w:color="auto"/>
            </w:tcBorders>
            <w:shd w:val="clear" w:color="auto" w:fill="auto"/>
            <w:noWrap/>
            <w:vAlign w:val="center"/>
            <w:hideMark/>
          </w:tcPr>
          <w:p w:rsidR="00A8385E" w:rsidRPr="006B76DE" w:rsidRDefault="00A8385E" w:rsidP="005154DF">
            <w:pPr>
              <w:jc w:val="center"/>
              <w:rPr>
                <w:rFonts w:ascii="Times New Roman" w:hAnsi="Times New Roman" w:cs="Times New Roman"/>
                <w:sz w:val="22"/>
                <w:szCs w:val="22"/>
              </w:rPr>
            </w:pPr>
            <w:r w:rsidRPr="006B76DE">
              <w:rPr>
                <w:rFonts w:ascii="Times New Roman" w:hAnsi="Times New Roman" w:cs="Times New Roman"/>
                <w:sz w:val="22"/>
                <w:szCs w:val="22"/>
              </w:rPr>
              <w:t>Гкал</w:t>
            </w:r>
          </w:p>
        </w:tc>
        <w:tc>
          <w:tcPr>
            <w:tcW w:w="283" w:type="dxa"/>
            <w:tcBorders>
              <w:top w:val="nil"/>
              <w:left w:val="nil"/>
              <w:bottom w:val="single" w:sz="4" w:space="0" w:color="auto"/>
              <w:right w:val="single" w:sz="4" w:space="0" w:color="auto"/>
            </w:tcBorders>
            <w:shd w:val="clear" w:color="auto" w:fill="auto"/>
            <w:vAlign w:val="center"/>
          </w:tcPr>
          <w:p w:rsidR="00A8385E" w:rsidRPr="006B76DE" w:rsidRDefault="00A8385E" w:rsidP="00A8385E">
            <w:pPr>
              <w:rPr>
                <w:rFonts w:ascii="Times New Roman" w:hAnsi="Times New Roman" w:cs="Times New Roman"/>
                <w:sz w:val="22"/>
                <w:szCs w:val="22"/>
              </w:rPr>
            </w:pPr>
          </w:p>
        </w:tc>
        <w:tc>
          <w:tcPr>
            <w:tcW w:w="270" w:type="dxa"/>
            <w:tcBorders>
              <w:top w:val="nil"/>
              <w:left w:val="nil"/>
              <w:bottom w:val="single" w:sz="4" w:space="0" w:color="auto"/>
              <w:right w:val="single" w:sz="4" w:space="0" w:color="auto"/>
            </w:tcBorders>
            <w:shd w:val="clear" w:color="auto" w:fill="auto"/>
            <w:vAlign w:val="center"/>
          </w:tcPr>
          <w:p w:rsidR="00A8385E" w:rsidRPr="006B76DE" w:rsidRDefault="00A8385E" w:rsidP="00A8385E">
            <w:pPr>
              <w:rPr>
                <w:rFonts w:ascii="Times New Roman" w:hAnsi="Times New Roman" w:cs="Times New Roman"/>
                <w:sz w:val="22"/>
                <w:szCs w:val="22"/>
              </w:rPr>
            </w:pPr>
          </w:p>
        </w:tc>
        <w:tc>
          <w:tcPr>
            <w:tcW w:w="1094"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widowControl/>
              <w:jc w:val="center"/>
              <w:rPr>
                <w:rFonts w:ascii="Times New Roman" w:hAnsi="Times New Roman" w:cs="Times New Roman"/>
                <w:color w:val="auto"/>
                <w:sz w:val="20"/>
                <w:szCs w:val="20"/>
              </w:rPr>
            </w:pPr>
            <w:r w:rsidRPr="00045FCC">
              <w:rPr>
                <w:rFonts w:ascii="Times New Roman" w:hAnsi="Times New Roman" w:cs="Times New Roman"/>
                <w:sz w:val="20"/>
                <w:szCs w:val="20"/>
              </w:rPr>
              <w:t>46066,8</w:t>
            </w:r>
          </w:p>
        </w:tc>
        <w:tc>
          <w:tcPr>
            <w:tcW w:w="1081"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46066,8</w:t>
            </w:r>
          </w:p>
        </w:tc>
        <w:tc>
          <w:tcPr>
            <w:tcW w:w="1081"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46066,8</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46066,8</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46066,8</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46066,8</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46066,8</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46066,8</w:t>
            </w:r>
          </w:p>
        </w:tc>
      </w:tr>
      <w:tr w:rsidR="00A8385E" w:rsidRPr="006B76DE" w:rsidTr="00EE07F1">
        <w:trPr>
          <w:trHeight w:val="48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8385E" w:rsidRPr="006B76DE" w:rsidRDefault="00A8385E" w:rsidP="00A8385E">
            <w:pPr>
              <w:jc w:val="center"/>
              <w:rPr>
                <w:rFonts w:ascii="Times New Roman" w:hAnsi="Times New Roman" w:cs="Times New Roman"/>
                <w:sz w:val="22"/>
                <w:szCs w:val="22"/>
                <w:lang w:val="en-US"/>
              </w:rPr>
            </w:pPr>
            <w:r w:rsidRPr="006B76DE">
              <w:rPr>
                <w:rFonts w:ascii="Times New Roman" w:hAnsi="Times New Roman" w:cs="Times New Roman"/>
                <w:sz w:val="22"/>
                <w:szCs w:val="22"/>
                <w:lang w:val="en-US"/>
              </w:rPr>
              <w:t>2</w:t>
            </w:r>
          </w:p>
        </w:tc>
        <w:tc>
          <w:tcPr>
            <w:tcW w:w="3431" w:type="dxa"/>
            <w:tcBorders>
              <w:top w:val="nil"/>
              <w:left w:val="nil"/>
              <w:bottom w:val="single" w:sz="4" w:space="0" w:color="auto"/>
              <w:right w:val="single" w:sz="4" w:space="0" w:color="auto"/>
            </w:tcBorders>
            <w:shd w:val="clear" w:color="auto" w:fill="auto"/>
            <w:vAlign w:val="center"/>
            <w:hideMark/>
          </w:tcPr>
          <w:p w:rsidR="00A8385E" w:rsidRPr="006B76DE" w:rsidRDefault="00A8385E" w:rsidP="00A8385E">
            <w:pPr>
              <w:rPr>
                <w:rFonts w:ascii="Times New Roman" w:hAnsi="Times New Roman" w:cs="Times New Roman"/>
                <w:sz w:val="22"/>
                <w:szCs w:val="22"/>
              </w:rPr>
            </w:pPr>
            <w:r w:rsidRPr="006B76DE">
              <w:rPr>
                <w:rFonts w:ascii="Times New Roman" w:hAnsi="Times New Roman" w:cs="Times New Roman"/>
                <w:sz w:val="22"/>
                <w:szCs w:val="22"/>
              </w:rPr>
              <w:t>Тепло</w:t>
            </w:r>
            <w:r>
              <w:rPr>
                <w:rFonts w:ascii="Times New Roman" w:hAnsi="Times New Roman" w:cs="Times New Roman"/>
                <w:sz w:val="22"/>
                <w:szCs w:val="22"/>
              </w:rPr>
              <w:t xml:space="preserve">вая </w:t>
            </w:r>
            <w:r w:rsidRPr="006B76DE">
              <w:rPr>
                <w:rFonts w:ascii="Times New Roman" w:hAnsi="Times New Roman" w:cs="Times New Roman"/>
                <w:sz w:val="22"/>
                <w:szCs w:val="22"/>
              </w:rPr>
              <w:t>энергия отпущенная с котельн</w:t>
            </w:r>
            <w:r w:rsidRPr="00A8385E">
              <w:rPr>
                <w:rFonts w:ascii="Times New Roman" w:hAnsi="Times New Roman" w:cs="Times New Roman"/>
                <w:sz w:val="22"/>
                <w:szCs w:val="22"/>
              </w:rPr>
              <w:t>ых</w:t>
            </w:r>
          </w:p>
        </w:tc>
        <w:tc>
          <w:tcPr>
            <w:tcW w:w="1106" w:type="dxa"/>
            <w:tcBorders>
              <w:top w:val="nil"/>
              <w:left w:val="nil"/>
              <w:bottom w:val="single" w:sz="4" w:space="0" w:color="auto"/>
              <w:right w:val="single" w:sz="4" w:space="0" w:color="auto"/>
            </w:tcBorders>
            <w:shd w:val="clear" w:color="auto" w:fill="auto"/>
            <w:noWrap/>
            <w:vAlign w:val="center"/>
            <w:hideMark/>
          </w:tcPr>
          <w:p w:rsidR="00A8385E" w:rsidRPr="006B76DE" w:rsidRDefault="00A8385E" w:rsidP="005154DF">
            <w:pPr>
              <w:jc w:val="center"/>
              <w:rPr>
                <w:rFonts w:ascii="Times New Roman" w:hAnsi="Times New Roman" w:cs="Times New Roman"/>
                <w:sz w:val="22"/>
                <w:szCs w:val="22"/>
              </w:rPr>
            </w:pPr>
            <w:r w:rsidRPr="006B76DE">
              <w:rPr>
                <w:rFonts w:ascii="Times New Roman" w:hAnsi="Times New Roman" w:cs="Times New Roman"/>
                <w:sz w:val="22"/>
                <w:szCs w:val="22"/>
              </w:rPr>
              <w:t>Гкал</w:t>
            </w:r>
          </w:p>
        </w:tc>
        <w:tc>
          <w:tcPr>
            <w:tcW w:w="283" w:type="dxa"/>
            <w:tcBorders>
              <w:top w:val="nil"/>
              <w:left w:val="nil"/>
              <w:bottom w:val="single" w:sz="4" w:space="0" w:color="auto"/>
              <w:right w:val="single" w:sz="4" w:space="0" w:color="auto"/>
            </w:tcBorders>
            <w:shd w:val="clear" w:color="auto" w:fill="auto"/>
            <w:vAlign w:val="center"/>
          </w:tcPr>
          <w:p w:rsidR="00A8385E" w:rsidRPr="006B76DE" w:rsidRDefault="00A8385E" w:rsidP="00A8385E">
            <w:pPr>
              <w:rPr>
                <w:rFonts w:ascii="Times New Roman" w:hAnsi="Times New Roman" w:cs="Times New Roman"/>
                <w:sz w:val="22"/>
                <w:szCs w:val="22"/>
              </w:rPr>
            </w:pPr>
          </w:p>
        </w:tc>
        <w:tc>
          <w:tcPr>
            <w:tcW w:w="270" w:type="dxa"/>
            <w:tcBorders>
              <w:top w:val="nil"/>
              <w:left w:val="nil"/>
              <w:bottom w:val="single" w:sz="4" w:space="0" w:color="auto"/>
              <w:right w:val="single" w:sz="4" w:space="0" w:color="auto"/>
            </w:tcBorders>
            <w:shd w:val="clear" w:color="auto" w:fill="auto"/>
            <w:vAlign w:val="center"/>
          </w:tcPr>
          <w:p w:rsidR="00A8385E" w:rsidRPr="006B76DE" w:rsidRDefault="00A8385E" w:rsidP="00A8385E">
            <w:pPr>
              <w:rPr>
                <w:rFonts w:ascii="Times New Roman" w:hAnsi="Times New Roman" w:cs="Times New Roman"/>
                <w:sz w:val="22"/>
                <w:szCs w:val="22"/>
              </w:rPr>
            </w:pPr>
          </w:p>
        </w:tc>
        <w:tc>
          <w:tcPr>
            <w:tcW w:w="1094"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45389,6</w:t>
            </w:r>
          </w:p>
        </w:tc>
        <w:tc>
          <w:tcPr>
            <w:tcW w:w="1081"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45389,6</w:t>
            </w:r>
          </w:p>
        </w:tc>
        <w:tc>
          <w:tcPr>
            <w:tcW w:w="1081"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45389,6</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45389,6</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45389,6</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45389,6</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45389,6</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45389,6</w:t>
            </w:r>
          </w:p>
        </w:tc>
      </w:tr>
      <w:tr w:rsidR="00A8385E" w:rsidRPr="006B76DE" w:rsidTr="00EE07F1">
        <w:trPr>
          <w:trHeight w:val="48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8385E" w:rsidRPr="006B76DE" w:rsidRDefault="00A8385E" w:rsidP="00A8385E">
            <w:pPr>
              <w:jc w:val="center"/>
              <w:rPr>
                <w:rFonts w:ascii="Times New Roman" w:hAnsi="Times New Roman" w:cs="Times New Roman"/>
                <w:sz w:val="22"/>
                <w:szCs w:val="22"/>
                <w:lang w:val="en-US"/>
              </w:rPr>
            </w:pPr>
            <w:r w:rsidRPr="006B76DE">
              <w:rPr>
                <w:rFonts w:ascii="Times New Roman" w:hAnsi="Times New Roman" w:cs="Times New Roman"/>
                <w:sz w:val="22"/>
                <w:szCs w:val="22"/>
                <w:lang w:val="en-US"/>
              </w:rPr>
              <w:t>3</w:t>
            </w:r>
          </w:p>
        </w:tc>
        <w:tc>
          <w:tcPr>
            <w:tcW w:w="3431" w:type="dxa"/>
            <w:tcBorders>
              <w:top w:val="nil"/>
              <w:left w:val="nil"/>
              <w:bottom w:val="single" w:sz="4" w:space="0" w:color="auto"/>
              <w:right w:val="single" w:sz="4" w:space="0" w:color="auto"/>
            </w:tcBorders>
            <w:shd w:val="clear" w:color="auto" w:fill="auto"/>
            <w:vAlign w:val="center"/>
            <w:hideMark/>
          </w:tcPr>
          <w:p w:rsidR="00A8385E" w:rsidRPr="006B76DE" w:rsidRDefault="00A8385E" w:rsidP="00A8385E">
            <w:pPr>
              <w:rPr>
                <w:rFonts w:ascii="Times New Roman" w:hAnsi="Times New Roman" w:cs="Times New Roman"/>
                <w:sz w:val="22"/>
                <w:szCs w:val="22"/>
              </w:rPr>
            </w:pPr>
            <w:r w:rsidRPr="006B76DE">
              <w:rPr>
                <w:rFonts w:ascii="Times New Roman" w:hAnsi="Times New Roman" w:cs="Times New Roman"/>
                <w:sz w:val="22"/>
                <w:szCs w:val="22"/>
              </w:rPr>
              <w:t>Потери тепловой энергии на теплосетях</w:t>
            </w:r>
          </w:p>
        </w:tc>
        <w:tc>
          <w:tcPr>
            <w:tcW w:w="1106" w:type="dxa"/>
            <w:tcBorders>
              <w:top w:val="nil"/>
              <w:left w:val="nil"/>
              <w:bottom w:val="single" w:sz="4" w:space="0" w:color="auto"/>
              <w:right w:val="single" w:sz="4" w:space="0" w:color="auto"/>
            </w:tcBorders>
            <w:shd w:val="clear" w:color="auto" w:fill="auto"/>
            <w:noWrap/>
            <w:vAlign w:val="center"/>
            <w:hideMark/>
          </w:tcPr>
          <w:p w:rsidR="00A8385E" w:rsidRPr="006B76DE" w:rsidRDefault="00A8385E" w:rsidP="005154DF">
            <w:pPr>
              <w:jc w:val="center"/>
              <w:rPr>
                <w:rFonts w:ascii="Times New Roman" w:hAnsi="Times New Roman" w:cs="Times New Roman"/>
                <w:sz w:val="22"/>
                <w:szCs w:val="22"/>
              </w:rPr>
            </w:pPr>
            <w:r w:rsidRPr="006B76DE">
              <w:rPr>
                <w:rFonts w:ascii="Times New Roman" w:hAnsi="Times New Roman" w:cs="Times New Roman"/>
                <w:sz w:val="22"/>
                <w:szCs w:val="22"/>
              </w:rPr>
              <w:t>Гкал</w:t>
            </w:r>
          </w:p>
        </w:tc>
        <w:tc>
          <w:tcPr>
            <w:tcW w:w="283" w:type="dxa"/>
            <w:tcBorders>
              <w:top w:val="nil"/>
              <w:left w:val="nil"/>
              <w:bottom w:val="single" w:sz="4" w:space="0" w:color="auto"/>
              <w:right w:val="single" w:sz="4" w:space="0" w:color="auto"/>
            </w:tcBorders>
            <w:shd w:val="clear" w:color="auto" w:fill="auto"/>
            <w:vAlign w:val="center"/>
          </w:tcPr>
          <w:p w:rsidR="00A8385E" w:rsidRPr="006B76DE" w:rsidRDefault="00A8385E" w:rsidP="00A8385E">
            <w:pPr>
              <w:rPr>
                <w:rFonts w:ascii="Times New Roman" w:hAnsi="Times New Roman" w:cs="Times New Roman"/>
                <w:sz w:val="22"/>
                <w:szCs w:val="22"/>
              </w:rPr>
            </w:pPr>
          </w:p>
        </w:tc>
        <w:tc>
          <w:tcPr>
            <w:tcW w:w="270" w:type="dxa"/>
            <w:tcBorders>
              <w:top w:val="nil"/>
              <w:left w:val="nil"/>
              <w:bottom w:val="single" w:sz="4" w:space="0" w:color="auto"/>
              <w:right w:val="single" w:sz="4" w:space="0" w:color="auto"/>
            </w:tcBorders>
            <w:shd w:val="clear" w:color="auto" w:fill="auto"/>
            <w:vAlign w:val="center"/>
          </w:tcPr>
          <w:p w:rsidR="00A8385E" w:rsidRPr="006B76DE" w:rsidRDefault="00A8385E" w:rsidP="00A8385E">
            <w:pPr>
              <w:rPr>
                <w:rFonts w:ascii="Times New Roman" w:hAnsi="Times New Roman" w:cs="Times New Roman"/>
                <w:sz w:val="22"/>
                <w:szCs w:val="22"/>
              </w:rPr>
            </w:pPr>
          </w:p>
        </w:tc>
        <w:tc>
          <w:tcPr>
            <w:tcW w:w="1094"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7965,0</w:t>
            </w:r>
          </w:p>
        </w:tc>
        <w:tc>
          <w:tcPr>
            <w:tcW w:w="1081"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7965,0</w:t>
            </w:r>
          </w:p>
        </w:tc>
        <w:tc>
          <w:tcPr>
            <w:tcW w:w="1081"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7965,0</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7965,0</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7885,4</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7806,5</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7728,4</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7573,9</w:t>
            </w:r>
          </w:p>
        </w:tc>
      </w:tr>
      <w:tr w:rsidR="00A8385E" w:rsidRPr="006B76DE" w:rsidTr="00EE07F1">
        <w:trPr>
          <w:trHeight w:val="255"/>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8385E" w:rsidRPr="006B76DE" w:rsidRDefault="00A8385E" w:rsidP="00A8385E">
            <w:pPr>
              <w:jc w:val="center"/>
              <w:rPr>
                <w:rFonts w:ascii="Times New Roman" w:hAnsi="Times New Roman" w:cs="Times New Roman"/>
                <w:sz w:val="22"/>
                <w:szCs w:val="22"/>
                <w:lang w:val="en-US"/>
              </w:rPr>
            </w:pPr>
            <w:r w:rsidRPr="006B76DE">
              <w:rPr>
                <w:rFonts w:ascii="Times New Roman" w:hAnsi="Times New Roman" w:cs="Times New Roman"/>
                <w:sz w:val="22"/>
                <w:szCs w:val="22"/>
                <w:lang w:val="en-US"/>
              </w:rPr>
              <w:t>4</w:t>
            </w:r>
          </w:p>
        </w:tc>
        <w:tc>
          <w:tcPr>
            <w:tcW w:w="3431" w:type="dxa"/>
            <w:tcBorders>
              <w:top w:val="nil"/>
              <w:left w:val="nil"/>
              <w:bottom w:val="single" w:sz="4" w:space="0" w:color="auto"/>
              <w:right w:val="single" w:sz="4" w:space="0" w:color="auto"/>
            </w:tcBorders>
            <w:shd w:val="clear" w:color="auto" w:fill="auto"/>
            <w:vAlign w:val="center"/>
            <w:hideMark/>
          </w:tcPr>
          <w:p w:rsidR="00A8385E" w:rsidRPr="006B76DE" w:rsidRDefault="00A8385E" w:rsidP="00A8385E">
            <w:pPr>
              <w:rPr>
                <w:rFonts w:ascii="Times New Roman" w:hAnsi="Times New Roman" w:cs="Times New Roman"/>
                <w:sz w:val="22"/>
                <w:szCs w:val="22"/>
              </w:rPr>
            </w:pPr>
            <w:r w:rsidRPr="006B76DE">
              <w:rPr>
                <w:rFonts w:ascii="Times New Roman" w:hAnsi="Times New Roman" w:cs="Times New Roman"/>
                <w:sz w:val="22"/>
                <w:szCs w:val="22"/>
              </w:rPr>
              <w:t>Тепло</w:t>
            </w:r>
            <w:r>
              <w:rPr>
                <w:rFonts w:ascii="Times New Roman" w:hAnsi="Times New Roman" w:cs="Times New Roman"/>
                <w:sz w:val="22"/>
                <w:szCs w:val="22"/>
              </w:rPr>
              <w:t xml:space="preserve">вая </w:t>
            </w:r>
            <w:r w:rsidRPr="006B76DE">
              <w:rPr>
                <w:rFonts w:ascii="Times New Roman" w:hAnsi="Times New Roman" w:cs="Times New Roman"/>
                <w:sz w:val="22"/>
                <w:szCs w:val="22"/>
              </w:rPr>
              <w:t xml:space="preserve">энергия отпущенная </w:t>
            </w:r>
          </w:p>
        </w:tc>
        <w:tc>
          <w:tcPr>
            <w:tcW w:w="1106" w:type="dxa"/>
            <w:tcBorders>
              <w:top w:val="nil"/>
              <w:left w:val="nil"/>
              <w:bottom w:val="single" w:sz="4" w:space="0" w:color="auto"/>
              <w:right w:val="single" w:sz="4" w:space="0" w:color="auto"/>
            </w:tcBorders>
            <w:shd w:val="clear" w:color="auto" w:fill="auto"/>
            <w:noWrap/>
            <w:vAlign w:val="center"/>
            <w:hideMark/>
          </w:tcPr>
          <w:p w:rsidR="00A8385E" w:rsidRPr="006B76DE" w:rsidRDefault="00A8385E" w:rsidP="005154DF">
            <w:pPr>
              <w:jc w:val="center"/>
              <w:rPr>
                <w:rFonts w:ascii="Times New Roman" w:hAnsi="Times New Roman" w:cs="Times New Roman"/>
                <w:sz w:val="22"/>
                <w:szCs w:val="22"/>
              </w:rPr>
            </w:pPr>
            <w:r w:rsidRPr="006B76DE">
              <w:rPr>
                <w:rFonts w:ascii="Times New Roman" w:hAnsi="Times New Roman" w:cs="Times New Roman"/>
                <w:sz w:val="22"/>
                <w:szCs w:val="22"/>
              </w:rPr>
              <w:t>Гкал</w:t>
            </w:r>
          </w:p>
        </w:tc>
        <w:tc>
          <w:tcPr>
            <w:tcW w:w="283" w:type="dxa"/>
            <w:tcBorders>
              <w:top w:val="nil"/>
              <w:left w:val="nil"/>
              <w:bottom w:val="single" w:sz="4" w:space="0" w:color="auto"/>
              <w:right w:val="single" w:sz="4" w:space="0" w:color="auto"/>
            </w:tcBorders>
            <w:shd w:val="clear" w:color="auto" w:fill="auto"/>
            <w:vAlign w:val="center"/>
          </w:tcPr>
          <w:p w:rsidR="00A8385E" w:rsidRPr="006B76DE" w:rsidRDefault="00A8385E" w:rsidP="00A8385E">
            <w:pPr>
              <w:rPr>
                <w:rFonts w:ascii="Times New Roman" w:hAnsi="Times New Roman" w:cs="Times New Roman"/>
                <w:sz w:val="22"/>
                <w:szCs w:val="22"/>
              </w:rPr>
            </w:pPr>
          </w:p>
        </w:tc>
        <w:tc>
          <w:tcPr>
            <w:tcW w:w="270" w:type="dxa"/>
            <w:tcBorders>
              <w:top w:val="nil"/>
              <w:left w:val="nil"/>
              <w:bottom w:val="single" w:sz="4" w:space="0" w:color="auto"/>
              <w:right w:val="single" w:sz="4" w:space="0" w:color="auto"/>
            </w:tcBorders>
            <w:shd w:val="clear" w:color="auto" w:fill="auto"/>
            <w:vAlign w:val="center"/>
          </w:tcPr>
          <w:p w:rsidR="00A8385E" w:rsidRPr="006B76DE" w:rsidRDefault="00A8385E" w:rsidP="00A8385E">
            <w:pPr>
              <w:rPr>
                <w:rFonts w:ascii="Times New Roman" w:hAnsi="Times New Roman" w:cs="Times New Roman"/>
                <w:sz w:val="22"/>
                <w:szCs w:val="22"/>
              </w:rPr>
            </w:pPr>
          </w:p>
        </w:tc>
        <w:tc>
          <w:tcPr>
            <w:tcW w:w="1094"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37424,6</w:t>
            </w:r>
          </w:p>
        </w:tc>
        <w:tc>
          <w:tcPr>
            <w:tcW w:w="1081"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37424,6</w:t>
            </w:r>
          </w:p>
        </w:tc>
        <w:tc>
          <w:tcPr>
            <w:tcW w:w="1081"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37424,6</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37424,6</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37504,2</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37583,1</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37661,1</w:t>
            </w:r>
          </w:p>
        </w:tc>
        <w:tc>
          <w:tcPr>
            <w:tcW w:w="1189" w:type="dxa"/>
            <w:tcBorders>
              <w:top w:val="nil"/>
              <w:left w:val="nil"/>
              <w:bottom w:val="single" w:sz="4" w:space="0" w:color="auto"/>
              <w:right w:val="single" w:sz="4" w:space="0" w:color="auto"/>
            </w:tcBorders>
            <w:shd w:val="clear" w:color="auto" w:fill="auto"/>
            <w:vAlign w:val="center"/>
          </w:tcPr>
          <w:p w:rsidR="00A8385E" w:rsidRPr="00045FCC" w:rsidRDefault="00A8385E" w:rsidP="00A8385E">
            <w:pPr>
              <w:jc w:val="center"/>
              <w:rPr>
                <w:rFonts w:ascii="Times New Roman" w:hAnsi="Times New Roman" w:cs="Times New Roman"/>
                <w:sz w:val="20"/>
                <w:szCs w:val="20"/>
              </w:rPr>
            </w:pPr>
            <w:r w:rsidRPr="00045FCC">
              <w:rPr>
                <w:rFonts w:ascii="Times New Roman" w:hAnsi="Times New Roman" w:cs="Times New Roman"/>
                <w:sz w:val="20"/>
                <w:szCs w:val="20"/>
              </w:rPr>
              <w:t>37815,7</w:t>
            </w:r>
          </w:p>
        </w:tc>
      </w:tr>
      <w:tr w:rsidR="00FF577D" w:rsidRPr="006B76DE" w:rsidTr="00BF593E">
        <w:trPr>
          <w:trHeight w:val="255"/>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FF577D" w:rsidRPr="006B76DE" w:rsidRDefault="00FF577D" w:rsidP="006B76DE">
            <w:pPr>
              <w:jc w:val="center"/>
              <w:rPr>
                <w:rFonts w:ascii="Times New Roman" w:hAnsi="Times New Roman" w:cs="Times New Roman"/>
                <w:sz w:val="22"/>
                <w:szCs w:val="22"/>
              </w:rPr>
            </w:pPr>
          </w:p>
        </w:tc>
        <w:tc>
          <w:tcPr>
            <w:tcW w:w="14291" w:type="dxa"/>
            <w:gridSpan w:val="12"/>
            <w:tcBorders>
              <w:top w:val="single" w:sz="4" w:space="0" w:color="auto"/>
              <w:left w:val="nil"/>
              <w:bottom w:val="single" w:sz="4" w:space="0" w:color="auto"/>
              <w:right w:val="single" w:sz="4" w:space="0" w:color="auto"/>
            </w:tcBorders>
            <w:shd w:val="clear" w:color="auto" w:fill="auto"/>
            <w:noWrap/>
            <w:vAlign w:val="center"/>
            <w:hideMark/>
          </w:tcPr>
          <w:p w:rsidR="00FF577D" w:rsidRPr="00045FCC" w:rsidRDefault="00FF577D" w:rsidP="00D02711">
            <w:pPr>
              <w:jc w:val="center"/>
              <w:rPr>
                <w:rFonts w:ascii="Times New Roman" w:hAnsi="Times New Roman" w:cs="Times New Roman"/>
                <w:sz w:val="20"/>
                <w:szCs w:val="20"/>
              </w:rPr>
            </w:pPr>
            <w:r w:rsidRPr="00045FCC">
              <w:rPr>
                <w:rFonts w:ascii="Times New Roman" w:hAnsi="Times New Roman" w:cs="Times New Roman"/>
                <w:sz w:val="20"/>
                <w:szCs w:val="20"/>
              </w:rPr>
              <w:t>Расшифровка плановых расходов</w:t>
            </w:r>
          </w:p>
        </w:tc>
      </w:tr>
      <w:tr w:rsidR="006B76DE" w:rsidRPr="006B76DE" w:rsidTr="00BF593E">
        <w:trPr>
          <w:trHeight w:val="25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rsidR="006B76DE" w:rsidRPr="006B76DE" w:rsidRDefault="006B76DE" w:rsidP="006B76DE">
            <w:pPr>
              <w:jc w:val="center"/>
              <w:rPr>
                <w:rFonts w:ascii="Times New Roman" w:hAnsi="Times New Roman" w:cs="Times New Roman"/>
                <w:sz w:val="22"/>
                <w:szCs w:val="22"/>
                <w:lang w:val="en-US"/>
              </w:rPr>
            </w:pPr>
            <w:r w:rsidRPr="006B76DE">
              <w:rPr>
                <w:rFonts w:ascii="Times New Roman" w:hAnsi="Times New Roman" w:cs="Times New Roman"/>
                <w:sz w:val="22"/>
                <w:szCs w:val="22"/>
                <w:lang w:val="en-US"/>
              </w:rPr>
              <w:t>5</w:t>
            </w:r>
          </w:p>
        </w:tc>
        <w:tc>
          <w:tcPr>
            <w:tcW w:w="3431" w:type="dxa"/>
            <w:tcBorders>
              <w:top w:val="nil"/>
              <w:left w:val="nil"/>
              <w:bottom w:val="single" w:sz="4" w:space="0" w:color="auto"/>
              <w:right w:val="single" w:sz="4" w:space="0" w:color="auto"/>
            </w:tcBorders>
            <w:shd w:val="clear" w:color="auto" w:fill="auto"/>
            <w:vAlign w:val="center"/>
            <w:hideMark/>
          </w:tcPr>
          <w:p w:rsidR="006B76DE" w:rsidRPr="006B76DE" w:rsidRDefault="006B76DE" w:rsidP="006B76DE">
            <w:pPr>
              <w:rPr>
                <w:rFonts w:ascii="Times New Roman" w:hAnsi="Times New Roman" w:cs="Times New Roman"/>
                <w:sz w:val="22"/>
                <w:szCs w:val="22"/>
              </w:rPr>
            </w:pPr>
            <w:r w:rsidRPr="006B76DE">
              <w:rPr>
                <w:rFonts w:ascii="Times New Roman" w:hAnsi="Times New Roman" w:cs="Times New Roman"/>
                <w:sz w:val="22"/>
                <w:szCs w:val="22"/>
              </w:rPr>
              <w:t>Итого валовая выручка</w:t>
            </w:r>
          </w:p>
        </w:tc>
        <w:tc>
          <w:tcPr>
            <w:tcW w:w="1106" w:type="dxa"/>
            <w:tcBorders>
              <w:top w:val="nil"/>
              <w:left w:val="nil"/>
              <w:bottom w:val="single" w:sz="4" w:space="0" w:color="auto"/>
              <w:right w:val="single" w:sz="4" w:space="0" w:color="auto"/>
            </w:tcBorders>
            <w:shd w:val="clear" w:color="auto" w:fill="auto"/>
            <w:noWrap/>
            <w:vAlign w:val="center"/>
            <w:hideMark/>
          </w:tcPr>
          <w:p w:rsidR="006B76DE" w:rsidRPr="006B76DE" w:rsidRDefault="006B76DE" w:rsidP="005154DF">
            <w:pPr>
              <w:jc w:val="center"/>
              <w:rPr>
                <w:rFonts w:ascii="Times New Roman" w:hAnsi="Times New Roman" w:cs="Times New Roman"/>
                <w:sz w:val="22"/>
                <w:szCs w:val="22"/>
              </w:rPr>
            </w:pPr>
            <w:r w:rsidRPr="006B76DE">
              <w:rPr>
                <w:rFonts w:ascii="Times New Roman" w:hAnsi="Times New Roman" w:cs="Times New Roman"/>
                <w:sz w:val="22"/>
                <w:szCs w:val="22"/>
              </w:rPr>
              <w:t>тыс.руб.</w:t>
            </w:r>
          </w:p>
        </w:tc>
        <w:tc>
          <w:tcPr>
            <w:tcW w:w="283" w:type="dxa"/>
            <w:tcBorders>
              <w:top w:val="nil"/>
              <w:left w:val="nil"/>
              <w:bottom w:val="single" w:sz="4" w:space="0" w:color="auto"/>
              <w:right w:val="single" w:sz="4" w:space="0" w:color="auto"/>
            </w:tcBorders>
            <w:shd w:val="clear" w:color="auto" w:fill="auto"/>
            <w:noWrap/>
            <w:vAlign w:val="center"/>
          </w:tcPr>
          <w:p w:rsidR="006B76DE" w:rsidRPr="006B76DE" w:rsidRDefault="006B76DE" w:rsidP="006B76DE">
            <w:pPr>
              <w:rPr>
                <w:rFonts w:ascii="Times New Roman" w:hAnsi="Times New Roman" w:cs="Times New Roman"/>
                <w:b/>
                <w:bCs/>
                <w:sz w:val="22"/>
                <w:szCs w:val="22"/>
              </w:rPr>
            </w:pPr>
          </w:p>
        </w:tc>
        <w:tc>
          <w:tcPr>
            <w:tcW w:w="270" w:type="dxa"/>
            <w:tcBorders>
              <w:top w:val="nil"/>
              <w:left w:val="nil"/>
              <w:bottom w:val="single" w:sz="4" w:space="0" w:color="auto"/>
              <w:right w:val="single" w:sz="4" w:space="0" w:color="auto"/>
            </w:tcBorders>
            <w:shd w:val="clear" w:color="auto" w:fill="auto"/>
            <w:noWrap/>
            <w:vAlign w:val="center"/>
          </w:tcPr>
          <w:p w:rsidR="006B76DE" w:rsidRPr="006B76DE" w:rsidRDefault="006B76DE" w:rsidP="006B76DE">
            <w:pPr>
              <w:rPr>
                <w:rFonts w:ascii="Times New Roman" w:hAnsi="Times New Roman" w:cs="Times New Roman"/>
                <w:b/>
                <w:bCs/>
                <w:sz w:val="22"/>
                <w:szCs w:val="22"/>
              </w:rPr>
            </w:pPr>
          </w:p>
        </w:tc>
        <w:tc>
          <w:tcPr>
            <w:tcW w:w="1094" w:type="dxa"/>
            <w:tcBorders>
              <w:top w:val="nil"/>
              <w:left w:val="nil"/>
              <w:bottom w:val="single" w:sz="4" w:space="0" w:color="auto"/>
              <w:right w:val="single" w:sz="4" w:space="0" w:color="auto"/>
            </w:tcBorders>
            <w:shd w:val="clear" w:color="auto" w:fill="auto"/>
            <w:noWrap/>
            <w:vAlign w:val="bottom"/>
          </w:tcPr>
          <w:p w:rsidR="006B76DE" w:rsidRPr="00045FCC" w:rsidRDefault="006B76DE" w:rsidP="00EE07F1">
            <w:pPr>
              <w:widowControl/>
              <w:jc w:val="center"/>
              <w:rPr>
                <w:rFonts w:ascii="Times New Roman" w:hAnsi="Times New Roman" w:cs="Times New Roman"/>
                <w:color w:val="auto"/>
                <w:sz w:val="20"/>
                <w:szCs w:val="20"/>
              </w:rPr>
            </w:pPr>
            <w:r w:rsidRPr="00045FCC">
              <w:rPr>
                <w:rFonts w:ascii="Times New Roman" w:hAnsi="Times New Roman" w:cs="Times New Roman"/>
                <w:sz w:val="20"/>
                <w:szCs w:val="20"/>
              </w:rPr>
              <w:t>57860,2</w:t>
            </w:r>
          </w:p>
        </w:tc>
        <w:tc>
          <w:tcPr>
            <w:tcW w:w="1081" w:type="dxa"/>
            <w:tcBorders>
              <w:top w:val="nil"/>
              <w:left w:val="nil"/>
              <w:bottom w:val="single" w:sz="4" w:space="0" w:color="auto"/>
              <w:right w:val="single" w:sz="4" w:space="0" w:color="auto"/>
            </w:tcBorders>
            <w:shd w:val="clear" w:color="auto" w:fill="auto"/>
            <w:noWrap/>
            <w:vAlign w:val="bottom"/>
          </w:tcPr>
          <w:p w:rsidR="006B76DE" w:rsidRPr="00045FCC" w:rsidRDefault="006B76DE" w:rsidP="00EE07F1">
            <w:pPr>
              <w:jc w:val="center"/>
              <w:rPr>
                <w:rFonts w:ascii="Times New Roman" w:hAnsi="Times New Roman" w:cs="Times New Roman"/>
                <w:sz w:val="20"/>
                <w:szCs w:val="20"/>
              </w:rPr>
            </w:pPr>
            <w:r w:rsidRPr="00045FCC">
              <w:rPr>
                <w:rFonts w:ascii="Times New Roman" w:hAnsi="Times New Roman" w:cs="Times New Roman"/>
                <w:sz w:val="20"/>
                <w:szCs w:val="20"/>
              </w:rPr>
              <w:t>60059,7</w:t>
            </w:r>
          </w:p>
        </w:tc>
        <w:tc>
          <w:tcPr>
            <w:tcW w:w="1081" w:type="dxa"/>
            <w:tcBorders>
              <w:top w:val="nil"/>
              <w:left w:val="nil"/>
              <w:bottom w:val="single" w:sz="4" w:space="0" w:color="auto"/>
              <w:right w:val="single" w:sz="4" w:space="0" w:color="auto"/>
            </w:tcBorders>
            <w:shd w:val="clear" w:color="auto" w:fill="auto"/>
            <w:noWrap/>
            <w:vAlign w:val="bottom"/>
          </w:tcPr>
          <w:p w:rsidR="006B76DE" w:rsidRPr="00045FCC" w:rsidRDefault="006B76DE" w:rsidP="00EE07F1">
            <w:pPr>
              <w:jc w:val="center"/>
              <w:rPr>
                <w:rFonts w:ascii="Times New Roman" w:hAnsi="Times New Roman" w:cs="Times New Roman"/>
                <w:sz w:val="20"/>
                <w:szCs w:val="20"/>
              </w:rPr>
            </w:pPr>
            <w:r w:rsidRPr="00045FCC">
              <w:rPr>
                <w:rFonts w:ascii="Times New Roman" w:hAnsi="Times New Roman" w:cs="Times New Roman"/>
                <w:sz w:val="20"/>
                <w:szCs w:val="20"/>
              </w:rPr>
              <w:t>62342,0</w:t>
            </w:r>
          </w:p>
        </w:tc>
        <w:tc>
          <w:tcPr>
            <w:tcW w:w="1189" w:type="dxa"/>
            <w:tcBorders>
              <w:top w:val="nil"/>
              <w:left w:val="nil"/>
              <w:bottom w:val="single" w:sz="4" w:space="0" w:color="auto"/>
              <w:right w:val="single" w:sz="4" w:space="0" w:color="auto"/>
            </w:tcBorders>
            <w:shd w:val="clear" w:color="auto" w:fill="auto"/>
            <w:noWrap/>
            <w:vAlign w:val="bottom"/>
          </w:tcPr>
          <w:p w:rsidR="006B76DE" w:rsidRPr="00045FCC" w:rsidRDefault="006B76DE" w:rsidP="00EE07F1">
            <w:pPr>
              <w:jc w:val="center"/>
              <w:rPr>
                <w:rFonts w:ascii="Times New Roman" w:hAnsi="Times New Roman" w:cs="Times New Roman"/>
                <w:sz w:val="20"/>
                <w:szCs w:val="20"/>
              </w:rPr>
            </w:pPr>
            <w:r w:rsidRPr="00045FCC">
              <w:rPr>
                <w:rFonts w:ascii="Times New Roman" w:hAnsi="Times New Roman" w:cs="Times New Roman"/>
                <w:sz w:val="20"/>
                <w:szCs w:val="20"/>
              </w:rPr>
              <w:t>64710,9</w:t>
            </w:r>
          </w:p>
        </w:tc>
        <w:tc>
          <w:tcPr>
            <w:tcW w:w="1189" w:type="dxa"/>
            <w:tcBorders>
              <w:top w:val="nil"/>
              <w:left w:val="nil"/>
              <w:bottom w:val="single" w:sz="4" w:space="0" w:color="auto"/>
              <w:right w:val="single" w:sz="4" w:space="0" w:color="auto"/>
            </w:tcBorders>
            <w:shd w:val="clear" w:color="auto" w:fill="auto"/>
            <w:noWrap/>
            <w:vAlign w:val="bottom"/>
          </w:tcPr>
          <w:p w:rsidR="006B76DE" w:rsidRPr="00045FCC" w:rsidRDefault="006B76DE" w:rsidP="00EE07F1">
            <w:pPr>
              <w:jc w:val="center"/>
              <w:rPr>
                <w:rFonts w:ascii="Times New Roman" w:hAnsi="Times New Roman" w:cs="Times New Roman"/>
                <w:sz w:val="20"/>
                <w:szCs w:val="20"/>
              </w:rPr>
            </w:pPr>
            <w:r w:rsidRPr="00045FCC">
              <w:rPr>
                <w:rFonts w:ascii="Times New Roman" w:hAnsi="Times New Roman" w:cs="Times New Roman"/>
                <w:sz w:val="20"/>
                <w:szCs w:val="20"/>
              </w:rPr>
              <w:t>67312,9</w:t>
            </w:r>
          </w:p>
        </w:tc>
        <w:tc>
          <w:tcPr>
            <w:tcW w:w="1189" w:type="dxa"/>
            <w:tcBorders>
              <w:top w:val="nil"/>
              <w:left w:val="nil"/>
              <w:bottom w:val="single" w:sz="4" w:space="0" w:color="auto"/>
              <w:right w:val="single" w:sz="4" w:space="0" w:color="auto"/>
            </w:tcBorders>
            <w:shd w:val="clear" w:color="auto" w:fill="auto"/>
            <w:noWrap/>
            <w:vAlign w:val="bottom"/>
          </w:tcPr>
          <w:p w:rsidR="006B76DE" w:rsidRPr="00045FCC" w:rsidRDefault="006B76DE" w:rsidP="00EE07F1">
            <w:pPr>
              <w:jc w:val="center"/>
              <w:rPr>
                <w:rFonts w:ascii="Times New Roman" w:hAnsi="Times New Roman" w:cs="Times New Roman"/>
                <w:sz w:val="20"/>
                <w:szCs w:val="20"/>
              </w:rPr>
            </w:pPr>
            <w:r w:rsidRPr="00045FCC">
              <w:rPr>
                <w:rFonts w:ascii="Times New Roman" w:hAnsi="Times New Roman" w:cs="Times New Roman"/>
                <w:sz w:val="20"/>
                <w:szCs w:val="20"/>
              </w:rPr>
              <w:t>70017,7</w:t>
            </w:r>
          </w:p>
        </w:tc>
        <w:tc>
          <w:tcPr>
            <w:tcW w:w="1189" w:type="dxa"/>
            <w:tcBorders>
              <w:top w:val="nil"/>
              <w:left w:val="nil"/>
              <w:bottom w:val="single" w:sz="4" w:space="0" w:color="auto"/>
              <w:right w:val="single" w:sz="4" w:space="0" w:color="auto"/>
            </w:tcBorders>
            <w:shd w:val="clear" w:color="auto" w:fill="auto"/>
            <w:noWrap/>
            <w:vAlign w:val="bottom"/>
          </w:tcPr>
          <w:p w:rsidR="006B76DE" w:rsidRPr="00045FCC" w:rsidRDefault="006B76DE" w:rsidP="00EE07F1">
            <w:pPr>
              <w:jc w:val="center"/>
              <w:rPr>
                <w:rFonts w:ascii="Times New Roman" w:hAnsi="Times New Roman" w:cs="Times New Roman"/>
                <w:sz w:val="20"/>
                <w:szCs w:val="20"/>
              </w:rPr>
            </w:pPr>
            <w:r w:rsidRPr="00045FCC">
              <w:rPr>
                <w:rFonts w:ascii="Times New Roman" w:hAnsi="Times New Roman" w:cs="Times New Roman"/>
                <w:sz w:val="20"/>
                <w:szCs w:val="20"/>
              </w:rPr>
              <w:t>72829,3</w:t>
            </w:r>
          </w:p>
        </w:tc>
        <w:tc>
          <w:tcPr>
            <w:tcW w:w="1189" w:type="dxa"/>
            <w:tcBorders>
              <w:top w:val="nil"/>
              <w:left w:val="nil"/>
              <w:bottom w:val="single" w:sz="4" w:space="0" w:color="auto"/>
              <w:right w:val="single" w:sz="4" w:space="0" w:color="auto"/>
            </w:tcBorders>
            <w:shd w:val="clear" w:color="auto" w:fill="auto"/>
            <w:noWrap/>
            <w:vAlign w:val="bottom"/>
          </w:tcPr>
          <w:p w:rsidR="006B76DE" w:rsidRPr="00045FCC" w:rsidRDefault="006B76DE" w:rsidP="00EE07F1">
            <w:pPr>
              <w:jc w:val="center"/>
              <w:rPr>
                <w:rFonts w:ascii="Times New Roman" w:hAnsi="Times New Roman" w:cs="Times New Roman"/>
                <w:sz w:val="20"/>
                <w:szCs w:val="20"/>
              </w:rPr>
            </w:pPr>
            <w:r w:rsidRPr="00045FCC">
              <w:rPr>
                <w:rFonts w:ascii="Times New Roman" w:hAnsi="Times New Roman" w:cs="Times New Roman"/>
                <w:sz w:val="20"/>
                <w:szCs w:val="20"/>
              </w:rPr>
              <w:t>75907,1</w:t>
            </w:r>
          </w:p>
        </w:tc>
      </w:tr>
      <w:tr w:rsidR="006B76DE" w:rsidRPr="006B76DE" w:rsidTr="00BF593E">
        <w:trPr>
          <w:trHeight w:val="25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rsidR="006B76DE" w:rsidRPr="006B76DE" w:rsidRDefault="006B76DE" w:rsidP="006B76DE">
            <w:pPr>
              <w:jc w:val="center"/>
              <w:rPr>
                <w:rFonts w:ascii="Times New Roman" w:hAnsi="Times New Roman" w:cs="Times New Roman"/>
                <w:sz w:val="22"/>
                <w:szCs w:val="22"/>
                <w:lang w:val="en-US"/>
              </w:rPr>
            </w:pPr>
            <w:r w:rsidRPr="006B76DE">
              <w:rPr>
                <w:rFonts w:ascii="Times New Roman" w:hAnsi="Times New Roman" w:cs="Times New Roman"/>
                <w:sz w:val="22"/>
                <w:szCs w:val="22"/>
                <w:lang w:val="en-US"/>
              </w:rPr>
              <w:t>6</w:t>
            </w:r>
          </w:p>
        </w:tc>
        <w:tc>
          <w:tcPr>
            <w:tcW w:w="3431" w:type="dxa"/>
            <w:tcBorders>
              <w:top w:val="nil"/>
              <w:left w:val="nil"/>
              <w:bottom w:val="single" w:sz="4" w:space="0" w:color="auto"/>
              <w:right w:val="single" w:sz="4" w:space="0" w:color="auto"/>
            </w:tcBorders>
            <w:shd w:val="clear" w:color="auto" w:fill="auto"/>
            <w:vAlign w:val="center"/>
            <w:hideMark/>
          </w:tcPr>
          <w:p w:rsidR="006B76DE" w:rsidRPr="006B76DE" w:rsidRDefault="006B76DE" w:rsidP="006B76DE">
            <w:pPr>
              <w:rPr>
                <w:rFonts w:ascii="Times New Roman" w:hAnsi="Times New Roman" w:cs="Times New Roman"/>
                <w:sz w:val="22"/>
                <w:szCs w:val="22"/>
              </w:rPr>
            </w:pPr>
            <w:r w:rsidRPr="006B76DE">
              <w:rPr>
                <w:rFonts w:ascii="Times New Roman" w:hAnsi="Times New Roman" w:cs="Times New Roman"/>
                <w:sz w:val="22"/>
                <w:szCs w:val="22"/>
              </w:rPr>
              <w:t>Тариф без учета НДС</w:t>
            </w:r>
          </w:p>
        </w:tc>
        <w:tc>
          <w:tcPr>
            <w:tcW w:w="1106" w:type="dxa"/>
            <w:tcBorders>
              <w:top w:val="nil"/>
              <w:left w:val="nil"/>
              <w:bottom w:val="single" w:sz="4" w:space="0" w:color="auto"/>
              <w:right w:val="single" w:sz="4" w:space="0" w:color="auto"/>
            </w:tcBorders>
            <w:shd w:val="clear" w:color="auto" w:fill="auto"/>
            <w:noWrap/>
            <w:vAlign w:val="center"/>
            <w:hideMark/>
          </w:tcPr>
          <w:p w:rsidR="006B76DE" w:rsidRPr="006B76DE" w:rsidRDefault="006B76DE" w:rsidP="005154DF">
            <w:pPr>
              <w:jc w:val="center"/>
              <w:rPr>
                <w:rFonts w:ascii="Times New Roman" w:hAnsi="Times New Roman" w:cs="Times New Roman"/>
                <w:sz w:val="22"/>
                <w:szCs w:val="22"/>
              </w:rPr>
            </w:pPr>
            <w:r w:rsidRPr="006B76DE">
              <w:rPr>
                <w:rFonts w:ascii="Times New Roman" w:hAnsi="Times New Roman" w:cs="Times New Roman"/>
                <w:sz w:val="22"/>
                <w:szCs w:val="22"/>
              </w:rPr>
              <w:t>руб./Гкал</w:t>
            </w:r>
          </w:p>
        </w:tc>
        <w:tc>
          <w:tcPr>
            <w:tcW w:w="283" w:type="dxa"/>
            <w:tcBorders>
              <w:top w:val="nil"/>
              <w:left w:val="nil"/>
              <w:bottom w:val="single" w:sz="4" w:space="0" w:color="auto"/>
              <w:right w:val="single" w:sz="4" w:space="0" w:color="auto"/>
            </w:tcBorders>
            <w:shd w:val="clear" w:color="auto" w:fill="auto"/>
            <w:noWrap/>
            <w:vAlign w:val="center"/>
          </w:tcPr>
          <w:p w:rsidR="006B76DE" w:rsidRPr="006B76DE" w:rsidRDefault="006B76DE" w:rsidP="006B76DE">
            <w:pPr>
              <w:rPr>
                <w:rFonts w:ascii="Times New Roman" w:hAnsi="Times New Roman" w:cs="Times New Roman"/>
                <w:sz w:val="22"/>
                <w:szCs w:val="22"/>
              </w:rPr>
            </w:pPr>
          </w:p>
        </w:tc>
        <w:tc>
          <w:tcPr>
            <w:tcW w:w="270" w:type="dxa"/>
            <w:tcBorders>
              <w:top w:val="nil"/>
              <w:left w:val="nil"/>
              <w:bottom w:val="single" w:sz="4" w:space="0" w:color="auto"/>
              <w:right w:val="single" w:sz="4" w:space="0" w:color="auto"/>
            </w:tcBorders>
            <w:shd w:val="clear" w:color="auto" w:fill="auto"/>
            <w:noWrap/>
            <w:vAlign w:val="center"/>
          </w:tcPr>
          <w:p w:rsidR="006B76DE" w:rsidRPr="006B76DE" w:rsidRDefault="006B76DE" w:rsidP="006B76DE">
            <w:pPr>
              <w:rPr>
                <w:rFonts w:ascii="Times New Roman" w:hAnsi="Times New Roman" w:cs="Times New Roman"/>
                <w:sz w:val="22"/>
                <w:szCs w:val="22"/>
              </w:rPr>
            </w:pPr>
          </w:p>
        </w:tc>
        <w:tc>
          <w:tcPr>
            <w:tcW w:w="1094"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1546,1</w:t>
            </w:r>
          </w:p>
        </w:tc>
        <w:tc>
          <w:tcPr>
            <w:tcW w:w="1081"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1604,8</w:t>
            </w:r>
          </w:p>
        </w:tc>
        <w:tc>
          <w:tcPr>
            <w:tcW w:w="1081"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1665,8</w:t>
            </w:r>
          </w:p>
        </w:tc>
        <w:tc>
          <w:tcPr>
            <w:tcW w:w="1189"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1729,1</w:t>
            </w:r>
          </w:p>
        </w:tc>
        <w:tc>
          <w:tcPr>
            <w:tcW w:w="1189"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1794,8</w:t>
            </w:r>
          </w:p>
        </w:tc>
        <w:tc>
          <w:tcPr>
            <w:tcW w:w="1189"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1863,0</w:t>
            </w:r>
          </w:p>
        </w:tc>
        <w:tc>
          <w:tcPr>
            <w:tcW w:w="1189"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1933,8</w:t>
            </w:r>
          </w:p>
        </w:tc>
        <w:tc>
          <w:tcPr>
            <w:tcW w:w="1189"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2007,3</w:t>
            </w:r>
          </w:p>
        </w:tc>
      </w:tr>
      <w:tr w:rsidR="006B76DE" w:rsidRPr="006B76DE" w:rsidTr="00BF593E">
        <w:trPr>
          <w:trHeight w:val="25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rsidR="006B76DE" w:rsidRPr="006B76DE" w:rsidRDefault="006B76DE" w:rsidP="006B76DE">
            <w:pPr>
              <w:jc w:val="center"/>
              <w:rPr>
                <w:rFonts w:ascii="Times New Roman" w:hAnsi="Times New Roman" w:cs="Times New Roman"/>
                <w:sz w:val="22"/>
                <w:szCs w:val="22"/>
                <w:lang w:val="en-US"/>
              </w:rPr>
            </w:pPr>
            <w:r w:rsidRPr="006B76DE">
              <w:rPr>
                <w:rFonts w:ascii="Times New Roman" w:hAnsi="Times New Roman" w:cs="Times New Roman"/>
                <w:sz w:val="22"/>
                <w:szCs w:val="22"/>
                <w:lang w:val="en-US"/>
              </w:rPr>
              <w:t>7</w:t>
            </w:r>
          </w:p>
        </w:tc>
        <w:tc>
          <w:tcPr>
            <w:tcW w:w="3431" w:type="dxa"/>
            <w:tcBorders>
              <w:top w:val="nil"/>
              <w:left w:val="nil"/>
              <w:bottom w:val="single" w:sz="4" w:space="0" w:color="auto"/>
              <w:right w:val="single" w:sz="4" w:space="0" w:color="auto"/>
            </w:tcBorders>
            <w:shd w:val="clear" w:color="auto" w:fill="auto"/>
            <w:vAlign w:val="center"/>
            <w:hideMark/>
          </w:tcPr>
          <w:p w:rsidR="006B76DE" w:rsidRPr="006B76DE" w:rsidRDefault="006B76DE" w:rsidP="006B76DE">
            <w:pPr>
              <w:rPr>
                <w:rFonts w:ascii="Times New Roman" w:hAnsi="Times New Roman" w:cs="Times New Roman"/>
                <w:sz w:val="22"/>
                <w:szCs w:val="22"/>
              </w:rPr>
            </w:pPr>
            <w:r w:rsidRPr="006B76DE">
              <w:rPr>
                <w:rFonts w:ascii="Times New Roman" w:hAnsi="Times New Roman" w:cs="Times New Roman"/>
                <w:sz w:val="22"/>
                <w:szCs w:val="22"/>
              </w:rPr>
              <w:t>Тариф с учетом НДС</w:t>
            </w:r>
          </w:p>
        </w:tc>
        <w:tc>
          <w:tcPr>
            <w:tcW w:w="1106" w:type="dxa"/>
            <w:tcBorders>
              <w:top w:val="nil"/>
              <w:left w:val="nil"/>
              <w:bottom w:val="single" w:sz="4" w:space="0" w:color="auto"/>
              <w:right w:val="single" w:sz="4" w:space="0" w:color="auto"/>
            </w:tcBorders>
            <w:shd w:val="clear" w:color="auto" w:fill="auto"/>
            <w:noWrap/>
            <w:vAlign w:val="center"/>
            <w:hideMark/>
          </w:tcPr>
          <w:p w:rsidR="006B76DE" w:rsidRPr="006B76DE" w:rsidRDefault="006B76DE" w:rsidP="005154DF">
            <w:pPr>
              <w:jc w:val="center"/>
              <w:rPr>
                <w:rFonts w:ascii="Times New Roman" w:hAnsi="Times New Roman" w:cs="Times New Roman"/>
                <w:sz w:val="22"/>
                <w:szCs w:val="22"/>
              </w:rPr>
            </w:pPr>
            <w:r w:rsidRPr="006B76DE">
              <w:rPr>
                <w:rFonts w:ascii="Times New Roman" w:hAnsi="Times New Roman" w:cs="Times New Roman"/>
                <w:sz w:val="22"/>
                <w:szCs w:val="22"/>
              </w:rPr>
              <w:t>руб./Гкал</w:t>
            </w:r>
          </w:p>
        </w:tc>
        <w:tc>
          <w:tcPr>
            <w:tcW w:w="283" w:type="dxa"/>
            <w:tcBorders>
              <w:top w:val="nil"/>
              <w:left w:val="nil"/>
              <w:bottom w:val="single" w:sz="4" w:space="0" w:color="auto"/>
              <w:right w:val="single" w:sz="4" w:space="0" w:color="auto"/>
            </w:tcBorders>
            <w:shd w:val="clear" w:color="auto" w:fill="auto"/>
            <w:noWrap/>
            <w:vAlign w:val="center"/>
          </w:tcPr>
          <w:p w:rsidR="006B76DE" w:rsidRPr="006B76DE" w:rsidRDefault="006B76DE" w:rsidP="006B76DE">
            <w:pPr>
              <w:rPr>
                <w:rFonts w:ascii="Times New Roman" w:hAnsi="Times New Roman" w:cs="Times New Roman"/>
                <w:sz w:val="22"/>
                <w:szCs w:val="22"/>
              </w:rPr>
            </w:pPr>
          </w:p>
        </w:tc>
        <w:tc>
          <w:tcPr>
            <w:tcW w:w="270" w:type="dxa"/>
            <w:tcBorders>
              <w:top w:val="nil"/>
              <w:left w:val="nil"/>
              <w:bottom w:val="single" w:sz="4" w:space="0" w:color="auto"/>
              <w:right w:val="single" w:sz="4" w:space="0" w:color="auto"/>
            </w:tcBorders>
            <w:shd w:val="clear" w:color="auto" w:fill="auto"/>
            <w:noWrap/>
            <w:vAlign w:val="center"/>
          </w:tcPr>
          <w:p w:rsidR="006B76DE" w:rsidRPr="006B76DE" w:rsidRDefault="006B76DE" w:rsidP="006B76DE">
            <w:pPr>
              <w:rPr>
                <w:rFonts w:ascii="Times New Roman" w:hAnsi="Times New Roman" w:cs="Times New Roman"/>
                <w:sz w:val="22"/>
                <w:szCs w:val="22"/>
              </w:rPr>
            </w:pPr>
          </w:p>
        </w:tc>
        <w:tc>
          <w:tcPr>
            <w:tcW w:w="1094"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1855,3</w:t>
            </w:r>
          </w:p>
        </w:tc>
        <w:tc>
          <w:tcPr>
            <w:tcW w:w="1081"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1925,8</w:t>
            </w:r>
          </w:p>
        </w:tc>
        <w:tc>
          <w:tcPr>
            <w:tcW w:w="1081"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1999,0</w:t>
            </w:r>
          </w:p>
        </w:tc>
        <w:tc>
          <w:tcPr>
            <w:tcW w:w="1189"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2074,9</w:t>
            </w:r>
          </w:p>
        </w:tc>
        <w:tc>
          <w:tcPr>
            <w:tcW w:w="1189"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2153,8</w:t>
            </w:r>
          </w:p>
        </w:tc>
        <w:tc>
          <w:tcPr>
            <w:tcW w:w="1189"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2235,6</w:t>
            </w:r>
          </w:p>
        </w:tc>
        <w:tc>
          <w:tcPr>
            <w:tcW w:w="1189"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2320,6</w:t>
            </w:r>
          </w:p>
        </w:tc>
        <w:tc>
          <w:tcPr>
            <w:tcW w:w="1189"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2408,7</w:t>
            </w:r>
          </w:p>
        </w:tc>
      </w:tr>
      <w:tr w:rsidR="006B76DE" w:rsidRPr="006B76DE" w:rsidTr="00BF593E">
        <w:trPr>
          <w:trHeight w:val="25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rsidR="006B76DE" w:rsidRPr="006B76DE" w:rsidRDefault="006B76DE" w:rsidP="006B76DE">
            <w:pPr>
              <w:jc w:val="center"/>
              <w:rPr>
                <w:rFonts w:ascii="Times New Roman" w:hAnsi="Times New Roman" w:cs="Times New Roman"/>
                <w:sz w:val="22"/>
                <w:szCs w:val="22"/>
                <w:lang w:val="en-US"/>
              </w:rPr>
            </w:pPr>
            <w:r w:rsidRPr="006B76DE">
              <w:rPr>
                <w:rFonts w:ascii="Times New Roman" w:hAnsi="Times New Roman" w:cs="Times New Roman"/>
                <w:sz w:val="22"/>
                <w:szCs w:val="22"/>
                <w:lang w:val="en-US"/>
              </w:rPr>
              <w:t>8</w:t>
            </w:r>
          </w:p>
        </w:tc>
        <w:tc>
          <w:tcPr>
            <w:tcW w:w="3431" w:type="dxa"/>
            <w:tcBorders>
              <w:top w:val="nil"/>
              <w:left w:val="nil"/>
              <w:bottom w:val="single" w:sz="4" w:space="0" w:color="auto"/>
              <w:right w:val="single" w:sz="4" w:space="0" w:color="auto"/>
            </w:tcBorders>
            <w:shd w:val="clear" w:color="auto" w:fill="auto"/>
            <w:vAlign w:val="center"/>
          </w:tcPr>
          <w:p w:rsidR="006B76DE" w:rsidRPr="006B76DE" w:rsidRDefault="006B76DE" w:rsidP="006B76DE">
            <w:pPr>
              <w:rPr>
                <w:rFonts w:ascii="Times New Roman" w:hAnsi="Times New Roman" w:cs="Times New Roman"/>
                <w:sz w:val="22"/>
                <w:szCs w:val="22"/>
              </w:rPr>
            </w:pPr>
            <w:r w:rsidRPr="006B76DE">
              <w:rPr>
                <w:rFonts w:ascii="Times New Roman" w:hAnsi="Times New Roman" w:cs="Times New Roman"/>
                <w:sz w:val="22"/>
                <w:szCs w:val="22"/>
              </w:rPr>
              <w:t>Процент роста к предыдущему году</w:t>
            </w:r>
          </w:p>
        </w:tc>
        <w:tc>
          <w:tcPr>
            <w:tcW w:w="1106" w:type="dxa"/>
            <w:tcBorders>
              <w:top w:val="nil"/>
              <w:left w:val="nil"/>
              <w:bottom w:val="single" w:sz="4" w:space="0" w:color="auto"/>
              <w:right w:val="single" w:sz="4" w:space="0" w:color="auto"/>
            </w:tcBorders>
            <w:shd w:val="clear" w:color="auto" w:fill="auto"/>
            <w:noWrap/>
            <w:vAlign w:val="center"/>
          </w:tcPr>
          <w:p w:rsidR="006B76DE" w:rsidRPr="006B76DE" w:rsidRDefault="006B76DE" w:rsidP="005154DF">
            <w:pPr>
              <w:jc w:val="center"/>
              <w:rPr>
                <w:rFonts w:ascii="Times New Roman" w:hAnsi="Times New Roman" w:cs="Times New Roman"/>
                <w:sz w:val="22"/>
                <w:szCs w:val="22"/>
              </w:rPr>
            </w:pPr>
            <w:r w:rsidRPr="006B76DE">
              <w:rPr>
                <w:rFonts w:ascii="Times New Roman" w:hAnsi="Times New Roman" w:cs="Times New Roman"/>
                <w:sz w:val="22"/>
                <w:szCs w:val="22"/>
              </w:rPr>
              <w:t>%</w:t>
            </w:r>
          </w:p>
        </w:tc>
        <w:tc>
          <w:tcPr>
            <w:tcW w:w="283" w:type="dxa"/>
            <w:tcBorders>
              <w:top w:val="nil"/>
              <w:left w:val="nil"/>
              <w:bottom w:val="single" w:sz="4" w:space="0" w:color="auto"/>
              <w:right w:val="single" w:sz="4" w:space="0" w:color="auto"/>
            </w:tcBorders>
            <w:shd w:val="clear" w:color="auto" w:fill="auto"/>
            <w:noWrap/>
            <w:vAlign w:val="center"/>
          </w:tcPr>
          <w:p w:rsidR="006B76DE" w:rsidRPr="006B76DE" w:rsidRDefault="006B76DE" w:rsidP="006B76DE">
            <w:pPr>
              <w:rPr>
                <w:rFonts w:ascii="Times New Roman" w:hAnsi="Times New Roman" w:cs="Times New Roman"/>
                <w:sz w:val="22"/>
                <w:szCs w:val="22"/>
              </w:rPr>
            </w:pPr>
          </w:p>
        </w:tc>
        <w:tc>
          <w:tcPr>
            <w:tcW w:w="270" w:type="dxa"/>
            <w:tcBorders>
              <w:top w:val="nil"/>
              <w:left w:val="nil"/>
              <w:bottom w:val="single" w:sz="4" w:space="0" w:color="auto"/>
              <w:right w:val="single" w:sz="4" w:space="0" w:color="auto"/>
            </w:tcBorders>
            <w:shd w:val="clear" w:color="auto" w:fill="auto"/>
            <w:noWrap/>
            <w:vAlign w:val="center"/>
          </w:tcPr>
          <w:p w:rsidR="006B76DE" w:rsidRPr="006B76DE" w:rsidRDefault="006B76DE" w:rsidP="006B76DE">
            <w:pPr>
              <w:rPr>
                <w:rFonts w:ascii="Times New Roman" w:hAnsi="Times New Roman" w:cs="Times New Roman"/>
                <w:sz w:val="22"/>
                <w:szCs w:val="22"/>
              </w:rPr>
            </w:pPr>
          </w:p>
        </w:tc>
        <w:tc>
          <w:tcPr>
            <w:tcW w:w="1094"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 </w:t>
            </w:r>
          </w:p>
        </w:tc>
        <w:tc>
          <w:tcPr>
            <w:tcW w:w="1081"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103,8</w:t>
            </w:r>
          </w:p>
        </w:tc>
        <w:tc>
          <w:tcPr>
            <w:tcW w:w="1081"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103,8</w:t>
            </w:r>
          </w:p>
        </w:tc>
        <w:tc>
          <w:tcPr>
            <w:tcW w:w="1189"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103,8</w:t>
            </w:r>
          </w:p>
        </w:tc>
        <w:tc>
          <w:tcPr>
            <w:tcW w:w="1189"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103,8</w:t>
            </w:r>
          </w:p>
        </w:tc>
        <w:tc>
          <w:tcPr>
            <w:tcW w:w="1189"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103,8</w:t>
            </w:r>
          </w:p>
        </w:tc>
        <w:tc>
          <w:tcPr>
            <w:tcW w:w="1189"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103,8</w:t>
            </w:r>
          </w:p>
        </w:tc>
        <w:tc>
          <w:tcPr>
            <w:tcW w:w="1189" w:type="dxa"/>
            <w:tcBorders>
              <w:top w:val="nil"/>
              <w:left w:val="nil"/>
              <w:bottom w:val="single" w:sz="4" w:space="0" w:color="auto"/>
              <w:right w:val="single" w:sz="4" w:space="0" w:color="auto"/>
            </w:tcBorders>
            <w:shd w:val="clear" w:color="auto" w:fill="auto"/>
            <w:noWrap/>
            <w:vAlign w:val="center"/>
          </w:tcPr>
          <w:p w:rsidR="006B76DE" w:rsidRPr="00045FCC" w:rsidRDefault="006B76DE" w:rsidP="006B76DE">
            <w:pPr>
              <w:jc w:val="center"/>
              <w:rPr>
                <w:rFonts w:ascii="Times New Roman" w:hAnsi="Times New Roman" w:cs="Times New Roman"/>
                <w:sz w:val="20"/>
                <w:szCs w:val="20"/>
              </w:rPr>
            </w:pPr>
            <w:r w:rsidRPr="00045FCC">
              <w:rPr>
                <w:rFonts w:ascii="Times New Roman" w:hAnsi="Times New Roman" w:cs="Times New Roman"/>
                <w:sz w:val="20"/>
                <w:szCs w:val="20"/>
              </w:rPr>
              <w:t>103,8</w:t>
            </w:r>
          </w:p>
        </w:tc>
      </w:tr>
    </w:tbl>
    <w:p w:rsidR="00BF593E" w:rsidRDefault="00157D4F" w:rsidP="00622524">
      <w:pPr>
        <w:jc w:val="both"/>
        <w:rPr>
          <w:rFonts w:ascii="Times New Roman" w:hAnsi="Times New Roman" w:cs="Times New Roman"/>
        </w:rPr>
      </w:pPr>
      <w:bookmarkStart w:id="342" w:name="_Toc41977747"/>
      <w:bookmarkStart w:id="343" w:name="_Toc41978017"/>
      <w:r>
        <w:rPr>
          <w:rFonts w:ascii="Times New Roman" w:hAnsi="Times New Roman" w:cs="Times New Roman"/>
        </w:rPr>
        <w:t>Результаты прогноза тарифов МО</w:t>
      </w:r>
      <w:r w:rsidR="00622524" w:rsidRPr="00FF577D">
        <w:rPr>
          <w:rFonts w:ascii="Times New Roman" w:hAnsi="Times New Roman" w:cs="Times New Roman"/>
        </w:rPr>
        <w:t xml:space="preserve"> на тепловую энергию, отпускаемую с коллекторов котельной   представлены на рисунке 1</w:t>
      </w:r>
      <w:r w:rsidR="00622524">
        <w:rPr>
          <w:rFonts w:ascii="Times New Roman" w:hAnsi="Times New Roman" w:cs="Times New Roman"/>
        </w:rPr>
        <w:t>5</w:t>
      </w:r>
      <w:r w:rsidR="00622524" w:rsidRPr="00FF577D">
        <w:rPr>
          <w:rFonts w:ascii="Times New Roman" w:hAnsi="Times New Roman" w:cs="Times New Roman"/>
        </w:rPr>
        <w:t xml:space="preserve">.1. </w:t>
      </w:r>
    </w:p>
    <w:p w:rsidR="00BF593E" w:rsidRDefault="006C51DD" w:rsidP="00BF593E">
      <w:pPr>
        <w:jc w:val="center"/>
        <w:rPr>
          <w:rFonts w:ascii="Times New Roman" w:hAnsi="Times New Roman" w:cs="Times New Roman"/>
        </w:rPr>
      </w:pPr>
      <w:r>
        <w:rPr>
          <w:noProof/>
        </w:rPr>
        <w:pict>
          <v:shape id="_x0000_i1029" type="#_x0000_t75" style="width:361.2pt;height:189.4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">
            <v:imagedata r:id="rId33" o:title=""/>
            <o:lock v:ext="edit" aspectratio="f"/>
          </v:shape>
        </w:pict>
      </w:r>
    </w:p>
    <w:p w:rsidR="00622524" w:rsidRPr="002F0823" w:rsidRDefault="00622524" w:rsidP="00622524">
      <w:pPr>
        <w:rPr>
          <w:rFonts w:ascii="Times New Roman" w:hAnsi="Times New Roman" w:cs="Times New Roman"/>
          <w:b/>
          <w:sz w:val="22"/>
          <w:szCs w:val="22"/>
        </w:rPr>
      </w:pPr>
      <w:r w:rsidRPr="002F0823">
        <w:rPr>
          <w:rFonts w:ascii="Times New Roman" w:hAnsi="Times New Roman" w:cs="Times New Roman"/>
          <w:b/>
          <w:sz w:val="22"/>
          <w:szCs w:val="22"/>
        </w:rPr>
        <w:t>Рис.1</w:t>
      </w:r>
      <w:r w:rsidR="000B13D6">
        <w:rPr>
          <w:rFonts w:ascii="Times New Roman" w:hAnsi="Times New Roman" w:cs="Times New Roman"/>
          <w:b/>
          <w:sz w:val="22"/>
          <w:szCs w:val="22"/>
        </w:rPr>
        <w:t>4</w:t>
      </w:r>
      <w:r w:rsidRPr="002F0823">
        <w:rPr>
          <w:rFonts w:ascii="Times New Roman" w:hAnsi="Times New Roman" w:cs="Times New Roman"/>
          <w:b/>
          <w:sz w:val="22"/>
          <w:szCs w:val="22"/>
        </w:rPr>
        <w:t>.</w:t>
      </w:r>
      <w:r w:rsidR="00A72A50">
        <w:rPr>
          <w:rFonts w:ascii="Times New Roman" w:hAnsi="Times New Roman" w:cs="Times New Roman"/>
          <w:b/>
          <w:sz w:val="22"/>
          <w:szCs w:val="22"/>
        </w:rPr>
        <w:t>2</w:t>
      </w:r>
      <w:r w:rsidRPr="002F0823">
        <w:rPr>
          <w:rFonts w:ascii="Times New Roman" w:hAnsi="Times New Roman" w:cs="Times New Roman"/>
          <w:b/>
          <w:sz w:val="22"/>
          <w:szCs w:val="22"/>
        </w:rPr>
        <w:t>. Результаты оценки ценовых (тарифных) последствий реализации проектов схемы теплоснабжения на основании разработанных тарифно-балансовых расчётных моделей</w:t>
      </w:r>
    </w:p>
    <w:tbl>
      <w:tblPr>
        <w:tblW w:w="14867" w:type="dxa"/>
        <w:jc w:val="center"/>
        <w:tblLook w:val="04A0" w:firstRow="1" w:lastRow="0" w:firstColumn="1" w:lastColumn="0" w:noHBand="0" w:noVBand="1"/>
      </w:tblPr>
      <w:tblGrid>
        <w:gridCol w:w="709"/>
        <w:gridCol w:w="2846"/>
        <w:gridCol w:w="1106"/>
        <w:gridCol w:w="274"/>
        <w:gridCol w:w="240"/>
        <w:gridCol w:w="1094"/>
        <w:gridCol w:w="1081"/>
        <w:gridCol w:w="1297"/>
        <w:gridCol w:w="1297"/>
        <w:gridCol w:w="1297"/>
        <w:gridCol w:w="1297"/>
        <w:gridCol w:w="1273"/>
        <w:gridCol w:w="1056"/>
      </w:tblGrid>
      <w:tr w:rsidR="00BF593E" w:rsidRPr="002F0823" w:rsidTr="008807D2">
        <w:trPr>
          <w:trHeight w:val="600"/>
          <w:jc w:val="center"/>
        </w:trPr>
        <w:tc>
          <w:tcPr>
            <w:tcW w:w="14867" w:type="dxa"/>
            <w:gridSpan w:val="13"/>
            <w:tcBorders>
              <w:top w:val="nil"/>
              <w:left w:val="nil"/>
              <w:bottom w:val="single" w:sz="4" w:space="0" w:color="auto"/>
              <w:right w:val="nil"/>
            </w:tcBorders>
            <w:shd w:val="clear" w:color="auto" w:fill="auto"/>
            <w:vAlign w:val="center"/>
            <w:hideMark/>
          </w:tcPr>
          <w:p w:rsidR="00BF593E" w:rsidRPr="005154DF" w:rsidRDefault="00BF593E" w:rsidP="000B13D6">
            <w:pPr>
              <w:rPr>
                <w:rFonts w:ascii="Times New Roman" w:hAnsi="Times New Roman" w:cs="Times New Roman"/>
                <w:b/>
                <w:sz w:val="22"/>
                <w:szCs w:val="22"/>
              </w:rPr>
            </w:pPr>
            <w:r w:rsidRPr="002F0823">
              <w:rPr>
                <w:rFonts w:ascii="Times New Roman" w:hAnsi="Times New Roman" w:cs="Times New Roman"/>
                <w:b/>
                <w:sz w:val="22"/>
                <w:szCs w:val="22"/>
              </w:rPr>
              <w:lastRenderedPageBreak/>
              <w:t>Таблица 1</w:t>
            </w:r>
            <w:r w:rsidR="004B3729">
              <w:rPr>
                <w:rFonts w:ascii="Times New Roman" w:hAnsi="Times New Roman" w:cs="Times New Roman"/>
                <w:b/>
                <w:sz w:val="22"/>
                <w:szCs w:val="22"/>
              </w:rPr>
              <w:t>4.5</w:t>
            </w:r>
            <w:r w:rsidRPr="002F0823">
              <w:rPr>
                <w:rFonts w:ascii="Times New Roman" w:hAnsi="Times New Roman" w:cs="Times New Roman"/>
                <w:b/>
                <w:sz w:val="22"/>
                <w:szCs w:val="22"/>
              </w:rPr>
              <w:t>. Расчет ценовых (тарифных) последствий для потребителей  тепловой энергии М</w:t>
            </w:r>
            <w:r>
              <w:rPr>
                <w:rFonts w:ascii="Times New Roman" w:hAnsi="Times New Roman" w:cs="Times New Roman"/>
                <w:b/>
                <w:sz w:val="22"/>
                <w:szCs w:val="22"/>
              </w:rPr>
              <w:t>О</w:t>
            </w:r>
            <w:r w:rsidRPr="002F0823">
              <w:rPr>
                <w:rFonts w:ascii="Times New Roman" w:hAnsi="Times New Roman" w:cs="Times New Roman"/>
                <w:b/>
                <w:sz w:val="22"/>
                <w:szCs w:val="22"/>
              </w:rPr>
              <w:t xml:space="preserve">  на 202</w:t>
            </w:r>
            <w:r>
              <w:rPr>
                <w:rFonts w:ascii="Times New Roman" w:hAnsi="Times New Roman" w:cs="Times New Roman"/>
                <w:b/>
                <w:sz w:val="22"/>
                <w:szCs w:val="22"/>
              </w:rPr>
              <w:t>2</w:t>
            </w:r>
            <w:r w:rsidRPr="002F0823">
              <w:rPr>
                <w:rFonts w:ascii="Times New Roman" w:hAnsi="Times New Roman" w:cs="Times New Roman"/>
                <w:b/>
                <w:sz w:val="22"/>
                <w:szCs w:val="22"/>
              </w:rPr>
              <w:t>-20</w:t>
            </w:r>
            <w:r>
              <w:rPr>
                <w:rFonts w:ascii="Times New Roman" w:hAnsi="Times New Roman" w:cs="Times New Roman"/>
                <w:b/>
                <w:sz w:val="22"/>
                <w:szCs w:val="22"/>
              </w:rPr>
              <w:t>31</w:t>
            </w:r>
            <w:r w:rsidRPr="002F0823">
              <w:rPr>
                <w:rFonts w:ascii="Times New Roman" w:hAnsi="Times New Roman" w:cs="Times New Roman"/>
                <w:b/>
                <w:sz w:val="22"/>
                <w:szCs w:val="22"/>
              </w:rPr>
              <w:t xml:space="preserve"> годы </w:t>
            </w:r>
            <w:r>
              <w:rPr>
                <w:rFonts w:ascii="Times New Roman" w:hAnsi="Times New Roman" w:cs="Times New Roman"/>
                <w:b/>
                <w:sz w:val="22"/>
                <w:szCs w:val="22"/>
              </w:rPr>
              <w:t>с</w:t>
            </w:r>
            <w:r w:rsidRPr="002F0823">
              <w:rPr>
                <w:rFonts w:ascii="Times New Roman" w:hAnsi="Times New Roman" w:cs="Times New Roman"/>
                <w:b/>
                <w:sz w:val="22"/>
                <w:szCs w:val="22"/>
              </w:rPr>
              <w:t xml:space="preserve"> учёт</w:t>
            </w:r>
            <w:r>
              <w:rPr>
                <w:rFonts w:ascii="Times New Roman" w:hAnsi="Times New Roman" w:cs="Times New Roman"/>
                <w:b/>
                <w:sz w:val="22"/>
                <w:szCs w:val="22"/>
              </w:rPr>
              <w:t>ом</w:t>
            </w:r>
            <w:r w:rsidRPr="002F0823">
              <w:rPr>
                <w:rFonts w:ascii="Times New Roman" w:hAnsi="Times New Roman" w:cs="Times New Roman"/>
                <w:b/>
                <w:sz w:val="22"/>
                <w:szCs w:val="22"/>
              </w:rPr>
              <w:t xml:space="preserve">  реализации  мероприятий АСТ</w:t>
            </w:r>
            <w:r w:rsidRPr="005154DF">
              <w:rPr>
                <w:rFonts w:ascii="Times New Roman" w:hAnsi="Times New Roman" w:cs="Times New Roman"/>
                <w:b/>
                <w:sz w:val="22"/>
                <w:szCs w:val="22"/>
              </w:rPr>
              <w:t xml:space="preserve"> </w:t>
            </w:r>
            <w:r>
              <w:rPr>
                <w:rFonts w:ascii="Times New Roman" w:hAnsi="Times New Roman" w:cs="Times New Roman"/>
                <w:b/>
                <w:sz w:val="22"/>
                <w:szCs w:val="22"/>
              </w:rPr>
              <w:t>для котельной  школы - интерната</w:t>
            </w:r>
          </w:p>
        </w:tc>
      </w:tr>
      <w:tr w:rsidR="00BF593E" w:rsidRPr="005154DF" w:rsidTr="008807D2">
        <w:trPr>
          <w:trHeight w:val="405"/>
          <w:jc w:val="center"/>
        </w:trPr>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BF593E" w:rsidRPr="005154DF" w:rsidRDefault="00BF593E" w:rsidP="008807D2">
            <w:pPr>
              <w:rPr>
                <w:rFonts w:ascii="Times New Roman" w:hAnsi="Times New Roman" w:cs="Times New Roman"/>
                <w:sz w:val="22"/>
                <w:szCs w:val="22"/>
              </w:rPr>
            </w:pPr>
            <w:r w:rsidRPr="005154DF">
              <w:rPr>
                <w:rFonts w:ascii="Times New Roman" w:hAnsi="Times New Roman" w:cs="Times New Roman"/>
                <w:sz w:val="22"/>
                <w:szCs w:val="22"/>
              </w:rPr>
              <w:t>№ п/п</w:t>
            </w:r>
          </w:p>
        </w:tc>
        <w:tc>
          <w:tcPr>
            <w:tcW w:w="2846" w:type="dxa"/>
            <w:vMerge w:val="restart"/>
            <w:tcBorders>
              <w:top w:val="nil"/>
              <w:left w:val="single" w:sz="4" w:space="0" w:color="auto"/>
              <w:bottom w:val="single" w:sz="4" w:space="0" w:color="auto"/>
              <w:right w:val="single" w:sz="4" w:space="0" w:color="auto"/>
            </w:tcBorders>
            <w:shd w:val="clear" w:color="auto" w:fill="auto"/>
            <w:vAlign w:val="center"/>
            <w:hideMark/>
          </w:tcPr>
          <w:p w:rsidR="00BF593E" w:rsidRPr="005154DF" w:rsidRDefault="00BF593E" w:rsidP="008807D2">
            <w:pPr>
              <w:rPr>
                <w:rFonts w:ascii="Times New Roman" w:hAnsi="Times New Roman" w:cs="Times New Roman"/>
                <w:sz w:val="22"/>
                <w:szCs w:val="22"/>
              </w:rPr>
            </w:pPr>
            <w:r w:rsidRPr="005154DF">
              <w:rPr>
                <w:rFonts w:ascii="Times New Roman" w:hAnsi="Times New Roman" w:cs="Times New Roman"/>
                <w:sz w:val="22"/>
                <w:szCs w:val="22"/>
              </w:rPr>
              <w:t>Наименование показателей</w:t>
            </w:r>
          </w:p>
        </w:tc>
        <w:tc>
          <w:tcPr>
            <w:tcW w:w="11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Ед изм.</w:t>
            </w:r>
          </w:p>
        </w:tc>
        <w:tc>
          <w:tcPr>
            <w:tcW w:w="274" w:type="dxa"/>
            <w:vMerge w:val="restart"/>
            <w:tcBorders>
              <w:top w:val="nil"/>
              <w:left w:val="single" w:sz="4" w:space="0" w:color="auto"/>
              <w:bottom w:val="single" w:sz="4" w:space="0" w:color="000000"/>
              <w:right w:val="single" w:sz="4" w:space="0" w:color="auto"/>
            </w:tcBorders>
            <w:shd w:val="clear" w:color="auto" w:fill="auto"/>
            <w:vAlign w:val="center"/>
          </w:tcPr>
          <w:p w:rsidR="00BF593E" w:rsidRPr="005154DF" w:rsidRDefault="00BF593E" w:rsidP="008807D2">
            <w:pPr>
              <w:rPr>
                <w:rFonts w:ascii="Times New Roman" w:hAnsi="Times New Roman" w:cs="Times New Roman"/>
                <w:sz w:val="22"/>
                <w:szCs w:val="22"/>
              </w:rPr>
            </w:pPr>
          </w:p>
        </w:tc>
        <w:tc>
          <w:tcPr>
            <w:tcW w:w="240" w:type="dxa"/>
            <w:vMerge w:val="restart"/>
            <w:tcBorders>
              <w:top w:val="nil"/>
              <w:left w:val="single" w:sz="4" w:space="0" w:color="auto"/>
              <w:bottom w:val="single" w:sz="4" w:space="0" w:color="000000"/>
              <w:right w:val="single" w:sz="4" w:space="0" w:color="auto"/>
            </w:tcBorders>
            <w:shd w:val="clear" w:color="auto" w:fill="auto"/>
            <w:vAlign w:val="center"/>
          </w:tcPr>
          <w:p w:rsidR="00BF593E" w:rsidRPr="005154DF" w:rsidRDefault="00BF593E" w:rsidP="008807D2">
            <w:pPr>
              <w:rPr>
                <w:rFonts w:ascii="Times New Roman" w:hAnsi="Times New Roman" w:cs="Times New Roman"/>
                <w:sz w:val="22"/>
                <w:szCs w:val="22"/>
              </w:rPr>
            </w:pPr>
          </w:p>
        </w:tc>
        <w:tc>
          <w:tcPr>
            <w:tcW w:w="9692" w:type="dxa"/>
            <w:gridSpan w:val="8"/>
            <w:tcBorders>
              <w:top w:val="single" w:sz="4" w:space="0" w:color="auto"/>
              <w:left w:val="nil"/>
              <w:bottom w:val="single" w:sz="4" w:space="0" w:color="auto"/>
              <w:right w:val="single" w:sz="4" w:space="0" w:color="auto"/>
            </w:tcBorders>
            <w:shd w:val="clear" w:color="auto" w:fill="auto"/>
            <w:vAlign w:val="center"/>
            <w:hideMark/>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Планируемый период</w:t>
            </w:r>
          </w:p>
        </w:tc>
      </w:tr>
      <w:tr w:rsidR="00BF593E" w:rsidRPr="005154DF" w:rsidTr="008807D2">
        <w:trPr>
          <w:trHeight w:val="540"/>
          <w:jc w:val="center"/>
        </w:trPr>
        <w:tc>
          <w:tcPr>
            <w:tcW w:w="709" w:type="dxa"/>
            <w:vMerge/>
            <w:tcBorders>
              <w:top w:val="nil"/>
              <w:left w:val="single" w:sz="4" w:space="0" w:color="auto"/>
              <w:bottom w:val="single" w:sz="4" w:space="0" w:color="auto"/>
              <w:right w:val="single" w:sz="4" w:space="0" w:color="auto"/>
            </w:tcBorders>
            <w:vAlign w:val="center"/>
            <w:hideMark/>
          </w:tcPr>
          <w:p w:rsidR="00BF593E" w:rsidRPr="005154DF" w:rsidRDefault="00BF593E" w:rsidP="008807D2">
            <w:pPr>
              <w:rPr>
                <w:rFonts w:ascii="Times New Roman" w:hAnsi="Times New Roman" w:cs="Times New Roman"/>
                <w:sz w:val="22"/>
                <w:szCs w:val="22"/>
              </w:rPr>
            </w:pPr>
          </w:p>
        </w:tc>
        <w:tc>
          <w:tcPr>
            <w:tcW w:w="2846" w:type="dxa"/>
            <w:vMerge/>
            <w:tcBorders>
              <w:top w:val="nil"/>
              <w:left w:val="single" w:sz="4" w:space="0" w:color="auto"/>
              <w:bottom w:val="single" w:sz="4" w:space="0" w:color="auto"/>
              <w:right w:val="single" w:sz="4" w:space="0" w:color="auto"/>
            </w:tcBorders>
            <w:vAlign w:val="center"/>
            <w:hideMark/>
          </w:tcPr>
          <w:p w:rsidR="00BF593E" w:rsidRPr="005154DF" w:rsidRDefault="00BF593E" w:rsidP="008807D2">
            <w:pPr>
              <w:rPr>
                <w:rFonts w:ascii="Times New Roman" w:hAnsi="Times New Roman" w:cs="Times New Roman"/>
                <w:sz w:val="22"/>
                <w:szCs w:val="22"/>
              </w:rPr>
            </w:pPr>
          </w:p>
        </w:tc>
        <w:tc>
          <w:tcPr>
            <w:tcW w:w="1106" w:type="dxa"/>
            <w:vMerge/>
            <w:tcBorders>
              <w:top w:val="nil"/>
              <w:left w:val="single" w:sz="4" w:space="0" w:color="auto"/>
              <w:bottom w:val="single" w:sz="4" w:space="0" w:color="auto"/>
              <w:right w:val="single" w:sz="4" w:space="0" w:color="auto"/>
            </w:tcBorders>
            <w:vAlign w:val="center"/>
            <w:hideMark/>
          </w:tcPr>
          <w:p w:rsidR="00BF593E" w:rsidRPr="005154DF" w:rsidRDefault="00BF593E" w:rsidP="008807D2">
            <w:pPr>
              <w:jc w:val="center"/>
              <w:rPr>
                <w:rFonts w:ascii="Times New Roman" w:hAnsi="Times New Roman" w:cs="Times New Roman"/>
                <w:sz w:val="22"/>
                <w:szCs w:val="22"/>
              </w:rPr>
            </w:pPr>
          </w:p>
        </w:tc>
        <w:tc>
          <w:tcPr>
            <w:tcW w:w="274" w:type="dxa"/>
            <w:vMerge/>
            <w:tcBorders>
              <w:top w:val="nil"/>
              <w:left w:val="single" w:sz="4" w:space="0" w:color="auto"/>
              <w:bottom w:val="single" w:sz="4" w:space="0" w:color="000000"/>
              <w:right w:val="single" w:sz="4" w:space="0" w:color="auto"/>
            </w:tcBorders>
            <w:vAlign w:val="center"/>
          </w:tcPr>
          <w:p w:rsidR="00BF593E" w:rsidRPr="005154DF" w:rsidRDefault="00BF593E" w:rsidP="008807D2">
            <w:pPr>
              <w:rPr>
                <w:rFonts w:ascii="Times New Roman" w:hAnsi="Times New Roman" w:cs="Times New Roman"/>
                <w:sz w:val="22"/>
                <w:szCs w:val="22"/>
              </w:rPr>
            </w:pPr>
          </w:p>
        </w:tc>
        <w:tc>
          <w:tcPr>
            <w:tcW w:w="240" w:type="dxa"/>
            <w:vMerge/>
            <w:tcBorders>
              <w:top w:val="nil"/>
              <w:left w:val="single" w:sz="4" w:space="0" w:color="auto"/>
              <w:bottom w:val="single" w:sz="4" w:space="0" w:color="000000"/>
              <w:right w:val="single" w:sz="4" w:space="0" w:color="auto"/>
            </w:tcBorders>
            <w:vAlign w:val="center"/>
          </w:tcPr>
          <w:p w:rsidR="00BF593E" w:rsidRPr="005154DF" w:rsidRDefault="00BF593E" w:rsidP="008807D2">
            <w:pPr>
              <w:rPr>
                <w:rFonts w:ascii="Times New Roman" w:hAnsi="Times New Roman" w:cs="Times New Roman"/>
                <w:sz w:val="22"/>
                <w:szCs w:val="22"/>
              </w:rPr>
            </w:pPr>
          </w:p>
        </w:tc>
        <w:tc>
          <w:tcPr>
            <w:tcW w:w="1094" w:type="dxa"/>
            <w:tcBorders>
              <w:top w:val="nil"/>
              <w:left w:val="nil"/>
              <w:bottom w:val="single" w:sz="4" w:space="0" w:color="auto"/>
              <w:right w:val="single" w:sz="4" w:space="0" w:color="auto"/>
            </w:tcBorders>
            <w:shd w:val="clear" w:color="auto" w:fill="auto"/>
            <w:vAlign w:val="center"/>
            <w:hideMark/>
          </w:tcPr>
          <w:p w:rsidR="00BF593E" w:rsidRPr="005154DF" w:rsidRDefault="00BF593E" w:rsidP="008807D2">
            <w:pPr>
              <w:rPr>
                <w:rFonts w:ascii="Times New Roman" w:hAnsi="Times New Roman" w:cs="Times New Roman"/>
                <w:sz w:val="22"/>
                <w:szCs w:val="22"/>
              </w:rPr>
            </w:pPr>
            <w:r w:rsidRPr="005154DF">
              <w:rPr>
                <w:rFonts w:ascii="Times New Roman" w:hAnsi="Times New Roman" w:cs="Times New Roman"/>
                <w:sz w:val="22"/>
                <w:szCs w:val="22"/>
              </w:rPr>
              <w:t>2020 год</w:t>
            </w:r>
          </w:p>
        </w:tc>
        <w:tc>
          <w:tcPr>
            <w:tcW w:w="1081" w:type="dxa"/>
            <w:tcBorders>
              <w:top w:val="nil"/>
              <w:left w:val="nil"/>
              <w:bottom w:val="single" w:sz="4" w:space="0" w:color="auto"/>
              <w:right w:val="single" w:sz="4" w:space="0" w:color="auto"/>
            </w:tcBorders>
            <w:shd w:val="clear" w:color="auto" w:fill="auto"/>
            <w:vAlign w:val="center"/>
            <w:hideMark/>
          </w:tcPr>
          <w:p w:rsidR="00BF593E" w:rsidRPr="005154DF" w:rsidRDefault="00BF593E" w:rsidP="008807D2">
            <w:pPr>
              <w:rPr>
                <w:rFonts w:ascii="Times New Roman" w:hAnsi="Times New Roman" w:cs="Times New Roman"/>
                <w:sz w:val="22"/>
                <w:szCs w:val="22"/>
              </w:rPr>
            </w:pPr>
            <w:r w:rsidRPr="005154DF">
              <w:rPr>
                <w:rFonts w:ascii="Times New Roman" w:hAnsi="Times New Roman" w:cs="Times New Roman"/>
                <w:sz w:val="22"/>
                <w:szCs w:val="22"/>
              </w:rPr>
              <w:t>2021 год</w:t>
            </w:r>
          </w:p>
        </w:tc>
        <w:tc>
          <w:tcPr>
            <w:tcW w:w="1297" w:type="dxa"/>
            <w:tcBorders>
              <w:top w:val="nil"/>
              <w:left w:val="nil"/>
              <w:bottom w:val="single" w:sz="4" w:space="0" w:color="auto"/>
              <w:right w:val="single" w:sz="4" w:space="0" w:color="auto"/>
            </w:tcBorders>
            <w:shd w:val="clear" w:color="auto" w:fill="auto"/>
            <w:vAlign w:val="center"/>
            <w:hideMark/>
          </w:tcPr>
          <w:p w:rsidR="00BF593E" w:rsidRPr="005154DF" w:rsidRDefault="00BF593E" w:rsidP="008807D2">
            <w:pPr>
              <w:rPr>
                <w:rFonts w:ascii="Times New Roman" w:hAnsi="Times New Roman" w:cs="Times New Roman"/>
                <w:sz w:val="22"/>
                <w:szCs w:val="22"/>
              </w:rPr>
            </w:pPr>
            <w:r w:rsidRPr="005154DF">
              <w:rPr>
                <w:rFonts w:ascii="Times New Roman" w:hAnsi="Times New Roman" w:cs="Times New Roman"/>
                <w:sz w:val="22"/>
                <w:szCs w:val="22"/>
              </w:rPr>
              <w:t>2022 год</w:t>
            </w:r>
          </w:p>
        </w:tc>
        <w:tc>
          <w:tcPr>
            <w:tcW w:w="1297" w:type="dxa"/>
            <w:tcBorders>
              <w:top w:val="nil"/>
              <w:left w:val="nil"/>
              <w:bottom w:val="single" w:sz="4" w:space="0" w:color="auto"/>
              <w:right w:val="single" w:sz="4" w:space="0" w:color="auto"/>
            </w:tcBorders>
            <w:shd w:val="clear" w:color="auto" w:fill="auto"/>
            <w:vAlign w:val="center"/>
            <w:hideMark/>
          </w:tcPr>
          <w:p w:rsidR="00BF593E" w:rsidRPr="005154DF" w:rsidRDefault="00BF593E" w:rsidP="008807D2">
            <w:pPr>
              <w:rPr>
                <w:rFonts w:ascii="Times New Roman" w:hAnsi="Times New Roman" w:cs="Times New Roman"/>
                <w:sz w:val="22"/>
                <w:szCs w:val="22"/>
              </w:rPr>
            </w:pPr>
            <w:r w:rsidRPr="005154DF">
              <w:rPr>
                <w:rFonts w:ascii="Times New Roman" w:hAnsi="Times New Roman" w:cs="Times New Roman"/>
                <w:sz w:val="22"/>
                <w:szCs w:val="22"/>
              </w:rPr>
              <w:t>2023 год</w:t>
            </w:r>
          </w:p>
        </w:tc>
        <w:tc>
          <w:tcPr>
            <w:tcW w:w="1297" w:type="dxa"/>
            <w:tcBorders>
              <w:top w:val="nil"/>
              <w:left w:val="nil"/>
              <w:bottom w:val="single" w:sz="4" w:space="0" w:color="auto"/>
              <w:right w:val="single" w:sz="4" w:space="0" w:color="auto"/>
            </w:tcBorders>
            <w:shd w:val="clear" w:color="auto" w:fill="auto"/>
            <w:vAlign w:val="center"/>
            <w:hideMark/>
          </w:tcPr>
          <w:p w:rsidR="00BF593E" w:rsidRPr="005154DF" w:rsidRDefault="00BF593E" w:rsidP="008807D2">
            <w:pPr>
              <w:rPr>
                <w:rFonts w:ascii="Times New Roman" w:hAnsi="Times New Roman" w:cs="Times New Roman"/>
                <w:sz w:val="22"/>
                <w:szCs w:val="22"/>
              </w:rPr>
            </w:pPr>
            <w:r w:rsidRPr="005154DF">
              <w:rPr>
                <w:rFonts w:ascii="Times New Roman" w:hAnsi="Times New Roman" w:cs="Times New Roman"/>
                <w:sz w:val="22"/>
                <w:szCs w:val="22"/>
              </w:rPr>
              <w:t>2024 год</w:t>
            </w:r>
          </w:p>
        </w:tc>
        <w:tc>
          <w:tcPr>
            <w:tcW w:w="1297" w:type="dxa"/>
            <w:tcBorders>
              <w:top w:val="nil"/>
              <w:left w:val="nil"/>
              <w:bottom w:val="single" w:sz="4" w:space="0" w:color="auto"/>
              <w:right w:val="single" w:sz="4" w:space="0" w:color="auto"/>
            </w:tcBorders>
            <w:shd w:val="clear" w:color="auto" w:fill="auto"/>
            <w:vAlign w:val="center"/>
            <w:hideMark/>
          </w:tcPr>
          <w:p w:rsidR="00BF593E" w:rsidRPr="005154DF" w:rsidRDefault="00BF593E" w:rsidP="008807D2">
            <w:pPr>
              <w:rPr>
                <w:rFonts w:ascii="Times New Roman" w:hAnsi="Times New Roman" w:cs="Times New Roman"/>
                <w:sz w:val="22"/>
                <w:szCs w:val="22"/>
              </w:rPr>
            </w:pPr>
            <w:r w:rsidRPr="005154DF">
              <w:rPr>
                <w:rFonts w:ascii="Times New Roman" w:hAnsi="Times New Roman" w:cs="Times New Roman"/>
                <w:sz w:val="22"/>
                <w:szCs w:val="22"/>
              </w:rPr>
              <w:t>2025 год</w:t>
            </w:r>
          </w:p>
        </w:tc>
        <w:tc>
          <w:tcPr>
            <w:tcW w:w="1273" w:type="dxa"/>
            <w:tcBorders>
              <w:top w:val="nil"/>
              <w:left w:val="nil"/>
              <w:bottom w:val="single" w:sz="4" w:space="0" w:color="auto"/>
              <w:right w:val="single" w:sz="4" w:space="0" w:color="auto"/>
            </w:tcBorders>
            <w:shd w:val="clear" w:color="auto" w:fill="auto"/>
            <w:vAlign w:val="center"/>
            <w:hideMark/>
          </w:tcPr>
          <w:p w:rsidR="00BF593E" w:rsidRPr="005154DF" w:rsidRDefault="00BF593E" w:rsidP="008807D2">
            <w:pPr>
              <w:rPr>
                <w:rFonts w:ascii="Times New Roman" w:hAnsi="Times New Roman" w:cs="Times New Roman"/>
                <w:sz w:val="22"/>
                <w:szCs w:val="22"/>
              </w:rPr>
            </w:pPr>
            <w:r w:rsidRPr="005154DF">
              <w:rPr>
                <w:rFonts w:ascii="Times New Roman" w:hAnsi="Times New Roman" w:cs="Times New Roman"/>
                <w:sz w:val="22"/>
                <w:szCs w:val="22"/>
              </w:rPr>
              <w:t>2026 год</w:t>
            </w:r>
          </w:p>
        </w:tc>
        <w:tc>
          <w:tcPr>
            <w:tcW w:w="1056" w:type="dxa"/>
            <w:tcBorders>
              <w:top w:val="nil"/>
              <w:left w:val="nil"/>
              <w:bottom w:val="single" w:sz="4" w:space="0" w:color="auto"/>
              <w:right w:val="single" w:sz="4" w:space="0" w:color="auto"/>
            </w:tcBorders>
            <w:shd w:val="clear" w:color="auto" w:fill="auto"/>
            <w:vAlign w:val="center"/>
            <w:hideMark/>
          </w:tcPr>
          <w:p w:rsidR="00BF593E" w:rsidRPr="005154DF" w:rsidRDefault="00BF593E" w:rsidP="008807D2">
            <w:pPr>
              <w:rPr>
                <w:rFonts w:ascii="Times New Roman" w:hAnsi="Times New Roman" w:cs="Times New Roman"/>
                <w:sz w:val="22"/>
                <w:szCs w:val="22"/>
              </w:rPr>
            </w:pPr>
            <w:r w:rsidRPr="005154DF">
              <w:rPr>
                <w:rFonts w:ascii="Times New Roman" w:hAnsi="Times New Roman" w:cs="Times New Roman"/>
                <w:sz w:val="22"/>
                <w:szCs w:val="22"/>
              </w:rPr>
              <w:t>2027-2021</w:t>
            </w:r>
          </w:p>
        </w:tc>
      </w:tr>
      <w:tr w:rsidR="00BF593E" w:rsidRPr="005154DF" w:rsidTr="008807D2">
        <w:trPr>
          <w:trHeight w:val="255"/>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F593E" w:rsidRPr="005154DF" w:rsidRDefault="00BF593E" w:rsidP="008807D2">
            <w:pPr>
              <w:jc w:val="center"/>
              <w:rPr>
                <w:rFonts w:ascii="Times New Roman" w:hAnsi="Times New Roman" w:cs="Times New Roman"/>
                <w:sz w:val="22"/>
                <w:szCs w:val="22"/>
                <w:lang w:val="en-US"/>
              </w:rPr>
            </w:pPr>
            <w:r w:rsidRPr="005154DF">
              <w:rPr>
                <w:rFonts w:ascii="Times New Roman" w:hAnsi="Times New Roman" w:cs="Times New Roman"/>
                <w:sz w:val="22"/>
                <w:szCs w:val="22"/>
                <w:lang w:val="en-US"/>
              </w:rPr>
              <w:t>1</w:t>
            </w:r>
          </w:p>
        </w:tc>
        <w:tc>
          <w:tcPr>
            <w:tcW w:w="2846" w:type="dxa"/>
            <w:tcBorders>
              <w:top w:val="nil"/>
              <w:left w:val="nil"/>
              <w:bottom w:val="single" w:sz="4" w:space="0" w:color="auto"/>
              <w:right w:val="single" w:sz="4" w:space="0" w:color="auto"/>
            </w:tcBorders>
            <w:shd w:val="clear" w:color="auto" w:fill="auto"/>
            <w:vAlign w:val="center"/>
            <w:hideMark/>
          </w:tcPr>
          <w:p w:rsidR="00BF593E" w:rsidRPr="005154DF" w:rsidRDefault="00BF593E" w:rsidP="008807D2">
            <w:pPr>
              <w:rPr>
                <w:rFonts w:ascii="Times New Roman" w:hAnsi="Times New Roman" w:cs="Times New Roman"/>
                <w:sz w:val="22"/>
                <w:szCs w:val="22"/>
              </w:rPr>
            </w:pPr>
            <w:r w:rsidRPr="005154DF">
              <w:rPr>
                <w:rFonts w:ascii="Times New Roman" w:hAnsi="Times New Roman" w:cs="Times New Roman"/>
                <w:sz w:val="22"/>
                <w:szCs w:val="22"/>
              </w:rPr>
              <w:t>Тепловая энергия выработанная</w:t>
            </w:r>
          </w:p>
        </w:tc>
        <w:tc>
          <w:tcPr>
            <w:tcW w:w="1106" w:type="dxa"/>
            <w:tcBorders>
              <w:top w:val="nil"/>
              <w:left w:val="nil"/>
              <w:bottom w:val="single" w:sz="4" w:space="0" w:color="auto"/>
              <w:right w:val="single" w:sz="4" w:space="0" w:color="auto"/>
            </w:tcBorders>
            <w:shd w:val="clear" w:color="auto" w:fill="auto"/>
            <w:noWrap/>
            <w:vAlign w:val="center"/>
            <w:hideMark/>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Гкал</w:t>
            </w:r>
          </w:p>
        </w:tc>
        <w:tc>
          <w:tcPr>
            <w:tcW w:w="274"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rPr>
                <w:rFonts w:ascii="Times New Roman" w:hAnsi="Times New Roman" w:cs="Times New Roman"/>
                <w:sz w:val="22"/>
                <w:szCs w:val="22"/>
              </w:rPr>
            </w:pPr>
          </w:p>
        </w:tc>
        <w:tc>
          <w:tcPr>
            <w:tcW w:w="240"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rPr>
                <w:rFonts w:ascii="Times New Roman" w:hAnsi="Times New Roman" w:cs="Times New Roman"/>
                <w:sz w:val="22"/>
                <w:szCs w:val="22"/>
              </w:rPr>
            </w:pPr>
          </w:p>
        </w:tc>
        <w:tc>
          <w:tcPr>
            <w:tcW w:w="1094"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widowControl/>
              <w:jc w:val="center"/>
              <w:rPr>
                <w:rFonts w:ascii="Times New Roman" w:hAnsi="Times New Roman" w:cs="Times New Roman"/>
                <w:sz w:val="22"/>
                <w:szCs w:val="22"/>
              </w:rPr>
            </w:pPr>
            <w:r w:rsidRPr="005154DF">
              <w:rPr>
                <w:rFonts w:ascii="Times New Roman" w:hAnsi="Times New Roman" w:cs="Times New Roman"/>
                <w:sz w:val="22"/>
                <w:szCs w:val="22"/>
              </w:rPr>
              <w:t>1812,3</w:t>
            </w:r>
          </w:p>
        </w:tc>
        <w:tc>
          <w:tcPr>
            <w:tcW w:w="1081"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1812,3</w:t>
            </w:r>
          </w:p>
        </w:tc>
        <w:tc>
          <w:tcPr>
            <w:tcW w:w="1297"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color w:val="auto"/>
                <w:sz w:val="22"/>
                <w:szCs w:val="22"/>
              </w:rPr>
            </w:pPr>
            <w:r w:rsidRPr="005154DF">
              <w:rPr>
                <w:rFonts w:ascii="Times New Roman" w:hAnsi="Times New Roman" w:cs="Times New Roman"/>
                <w:sz w:val="22"/>
                <w:szCs w:val="22"/>
              </w:rPr>
              <w:t>1803,284</w:t>
            </w:r>
          </w:p>
        </w:tc>
        <w:tc>
          <w:tcPr>
            <w:tcW w:w="1297"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1794,312</w:t>
            </w:r>
          </w:p>
        </w:tc>
        <w:tc>
          <w:tcPr>
            <w:tcW w:w="1297"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1785,385</w:t>
            </w:r>
          </w:p>
        </w:tc>
        <w:tc>
          <w:tcPr>
            <w:tcW w:w="1297"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1776,503</w:t>
            </w:r>
          </w:p>
        </w:tc>
        <w:tc>
          <w:tcPr>
            <w:tcW w:w="1273"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1767,664</w:t>
            </w:r>
          </w:p>
        </w:tc>
        <w:tc>
          <w:tcPr>
            <w:tcW w:w="1056"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1758,87</w:t>
            </w:r>
          </w:p>
        </w:tc>
      </w:tr>
      <w:tr w:rsidR="00BF593E" w:rsidRPr="005154DF" w:rsidTr="008807D2">
        <w:trPr>
          <w:trHeight w:val="48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F593E" w:rsidRPr="005154DF" w:rsidRDefault="00BF593E" w:rsidP="008807D2">
            <w:pPr>
              <w:jc w:val="center"/>
              <w:rPr>
                <w:rFonts w:ascii="Times New Roman" w:hAnsi="Times New Roman" w:cs="Times New Roman"/>
                <w:sz w:val="22"/>
                <w:szCs w:val="22"/>
                <w:lang w:val="en-US"/>
              </w:rPr>
            </w:pPr>
            <w:r w:rsidRPr="005154DF">
              <w:rPr>
                <w:rFonts w:ascii="Times New Roman" w:hAnsi="Times New Roman" w:cs="Times New Roman"/>
                <w:sz w:val="22"/>
                <w:szCs w:val="22"/>
                <w:lang w:val="en-US"/>
              </w:rPr>
              <w:t>2</w:t>
            </w:r>
          </w:p>
        </w:tc>
        <w:tc>
          <w:tcPr>
            <w:tcW w:w="2846" w:type="dxa"/>
            <w:tcBorders>
              <w:top w:val="nil"/>
              <w:left w:val="nil"/>
              <w:bottom w:val="single" w:sz="4" w:space="0" w:color="auto"/>
              <w:right w:val="single" w:sz="4" w:space="0" w:color="auto"/>
            </w:tcBorders>
            <w:shd w:val="clear" w:color="auto" w:fill="auto"/>
            <w:vAlign w:val="center"/>
            <w:hideMark/>
          </w:tcPr>
          <w:p w:rsidR="00BF593E" w:rsidRPr="005154DF" w:rsidRDefault="00BF593E" w:rsidP="008807D2">
            <w:pPr>
              <w:rPr>
                <w:rFonts w:ascii="Times New Roman" w:hAnsi="Times New Roman" w:cs="Times New Roman"/>
                <w:sz w:val="22"/>
                <w:szCs w:val="22"/>
              </w:rPr>
            </w:pPr>
            <w:r w:rsidRPr="005154DF">
              <w:rPr>
                <w:rFonts w:ascii="Times New Roman" w:hAnsi="Times New Roman" w:cs="Times New Roman"/>
                <w:sz w:val="22"/>
                <w:szCs w:val="22"/>
              </w:rPr>
              <w:t>Тепловая энергия отпущенная с котельных</w:t>
            </w:r>
          </w:p>
        </w:tc>
        <w:tc>
          <w:tcPr>
            <w:tcW w:w="1106" w:type="dxa"/>
            <w:tcBorders>
              <w:top w:val="nil"/>
              <w:left w:val="nil"/>
              <w:bottom w:val="single" w:sz="4" w:space="0" w:color="auto"/>
              <w:right w:val="single" w:sz="4" w:space="0" w:color="auto"/>
            </w:tcBorders>
            <w:shd w:val="clear" w:color="auto" w:fill="auto"/>
            <w:noWrap/>
            <w:vAlign w:val="center"/>
            <w:hideMark/>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Гкал</w:t>
            </w:r>
          </w:p>
        </w:tc>
        <w:tc>
          <w:tcPr>
            <w:tcW w:w="274"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rPr>
                <w:rFonts w:ascii="Times New Roman" w:hAnsi="Times New Roman" w:cs="Times New Roman"/>
                <w:sz w:val="22"/>
                <w:szCs w:val="22"/>
              </w:rPr>
            </w:pPr>
          </w:p>
        </w:tc>
        <w:tc>
          <w:tcPr>
            <w:tcW w:w="240"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rPr>
                <w:rFonts w:ascii="Times New Roman" w:hAnsi="Times New Roman" w:cs="Times New Roman"/>
                <w:sz w:val="22"/>
                <w:szCs w:val="22"/>
              </w:rPr>
            </w:pPr>
          </w:p>
        </w:tc>
        <w:tc>
          <w:tcPr>
            <w:tcW w:w="1094"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1753,1</w:t>
            </w:r>
          </w:p>
        </w:tc>
        <w:tc>
          <w:tcPr>
            <w:tcW w:w="1081"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1753,1</w:t>
            </w:r>
          </w:p>
        </w:tc>
        <w:tc>
          <w:tcPr>
            <w:tcW w:w="1297"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1753,1</w:t>
            </w:r>
          </w:p>
        </w:tc>
        <w:tc>
          <w:tcPr>
            <w:tcW w:w="1297"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1753,1</w:t>
            </w:r>
          </w:p>
        </w:tc>
        <w:tc>
          <w:tcPr>
            <w:tcW w:w="1297"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1753,1</w:t>
            </w:r>
          </w:p>
        </w:tc>
        <w:tc>
          <w:tcPr>
            <w:tcW w:w="1297"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1753,1</w:t>
            </w:r>
          </w:p>
        </w:tc>
        <w:tc>
          <w:tcPr>
            <w:tcW w:w="1273"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1753,1</w:t>
            </w:r>
          </w:p>
        </w:tc>
        <w:tc>
          <w:tcPr>
            <w:tcW w:w="1056"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1753,1</w:t>
            </w:r>
          </w:p>
        </w:tc>
      </w:tr>
      <w:tr w:rsidR="00BF593E" w:rsidRPr="005154DF" w:rsidTr="008807D2">
        <w:trPr>
          <w:trHeight w:val="48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F593E" w:rsidRPr="005154DF" w:rsidRDefault="00BF593E" w:rsidP="008807D2">
            <w:pPr>
              <w:jc w:val="center"/>
              <w:rPr>
                <w:rFonts w:ascii="Times New Roman" w:hAnsi="Times New Roman" w:cs="Times New Roman"/>
                <w:sz w:val="22"/>
                <w:szCs w:val="22"/>
                <w:lang w:val="en-US"/>
              </w:rPr>
            </w:pPr>
            <w:r w:rsidRPr="005154DF">
              <w:rPr>
                <w:rFonts w:ascii="Times New Roman" w:hAnsi="Times New Roman" w:cs="Times New Roman"/>
                <w:sz w:val="22"/>
                <w:szCs w:val="22"/>
                <w:lang w:val="en-US"/>
              </w:rPr>
              <w:t>3</w:t>
            </w:r>
          </w:p>
        </w:tc>
        <w:tc>
          <w:tcPr>
            <w:tcW w:w="2846" w:type="dxa"/>
            <w:tcBorders>
              <w:top w:val="nil"/>
              <w:left w:val="nil"/>
              <w:bottom w:val="single" w:sz="4" w:space="0" w:color="auto"/>
              <w:right w:val="single" w:sz="4" w:space="0" w:color="auto"/>
            </w:tcBorders>
            <w:shd w:val="clear" w:color="auto" w:fill="auto"/>
            <w:vAlign w:val="center"/>
            <w:hideMark/>
          </w:tcPr>
          <w:p w:rsidR="00BF593E" w:rsidRPr="005154DF" w:rsidRDefault="00BF593E" w:rsidP="008807D2">
            <w:pPr>
              <w:rPr>
                <w:rFonts w:ascii="Times New Roman" w:hAnsi="Times New Roman" w:cs="Times New Roman"/>
                <w:sz w:val="22"/>
                <w:szCs w:val="22"/>
              </w:rPr>
            </w:pPr>
            <w:r w:rsidRPr="005154DF">
              <w:rPr>
                <w:rFonts w:ascii="Times New Roman" w:hAnsi="Times New Roman" w:cs="Times New Roman"/>
                <w:sz w:val="22"/>
                <w:szCs w:val="22"/>
              </w:rPr>
              <w:t>Потери тепловой энергии на теплосетях</w:t>
            </w:r>
          </w:p>
        </w:tc>
        <w:tc>
          <w:tcPr>
            <w:tcW w:w="1106" w:type="dxa"/>
            <w:tcBorders>
              <w:top w:val="nil"/>
              <w:left w:val="nil"/>
              <w:bottom w:val="single" w:sz="4" w:space="0" w:color="auto"/>
              <w:right w:val="single" w:sz="4" w:space="0" w:color="auto"/>
            </w:tcBorders>
            <w:shd w:val="clear" w:color="auto" w:fill="auto"/>
            <w:noWrap/>
            <w:vAlign w:val="center"/>
            <w:hideMark/>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Гкал</w:t>
            </w:r>
          </w:p>
        </w:tc>
        <w:tc>
          <w:tcPr>
            <w:tcW w:w="274"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rPr>
                <w:rFonts w:ascii="Times New Roman" w:hAnsi="Times New Roman" w:cs="Times New Roman"/>
                <w:sz w:val="22"/>
                <w:szCs w:val="22"/>
              </w:rPr>
            </w:pPr>
          </w:p>
        </w:tc>
        <w:tc>
          <w:tcPr>
            <w:tcW w:w="240"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rPr>
                <w:rFonts w:ascii="Times New Roman" w:hAnsi="Times New Roman" w:cs="Times New Roman"/>
                <w:sz w:val="22"/>
                <w:szCs w:val="22"/>
              </w:rPr>
            </w:pPr>
          </w:p>
        </w:tc>
        <w:tc>
          <w:tcPr>
            <w:tcW w:w="1094"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356,6</w:t>
            </w:r>
          </w:p>
        </w:tc>
        <w:tc>
          <w:tcPr>
            <w:tcW w:w="1081"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color w:val="auto"/>
                <w:sz w:val="22"/>
                <w:szCs w:val="22"/>
              </w:rPr>
            </w:pPr>
            <w:r w:rsidRPr="005154DF">
              <w:rPr>
                <w:rFonts w:ascii="Times New Roman" w:hAnsi="Times New Roman" w:cs="Times New Roman"/>
                <w:sz w:val="22"/>
                <w:szCs w:val="22"/>
              </w:rPr>
              <w:t>349,6078</w:t>
            </w:r>
          </w:p>
        </w:tc>
        <w:tc>
          <w:tcPr>
            <w:tcW w:w="1297"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342,7528</w:t>
            </w:r>
          </w:p>
        </w:tc>
        <w:tc>
          <w:tcPr>
            <w:tcW w:w="1297"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336,0321</w:t>
            </w:r>
          </w:p>
        </w:tc>
        <w:tc>
          <w:tcPr>
            <w:tcW w:w="1297"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329,4433</w:t>
            </w:r>
          </w:p>
        </w:tc>
        <w:tc>
          <w:tcPr>
            <w:tcW w:w="1297"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322,9836</w:t>
            </w:r>
          </w:p>
        </w:tc>
        <w:tc>
          <w:tcPr>
            <w:tcW w:w="1273"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316,6506</w:t>
            </w:r>
          </w:p>
        </w:tc>
        <w:tc>
          <w:tcPr>
            <w:tcW w:w="1056"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310,4418</w:t>
            </w:r>
          </w:p>
        </w:tc>
      </w:tr>
      <w:tr w:rsidR="00BF593E" w:rsidRPr="005154DF" w:rsidTr="008807D2">
        <w:trPr>
          <w:trHeight w:val="255"/>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F593E" w:rsidRPr="005154DF" w:rsidRDefault="00BF593E" w:rsidP="008807D2">
            <w:pPr>
              <w:jc w:val="center"/>
              <w:rPr>
                <w:rFonts w:ascii="Times New Roman" w:hAnsi="Times New Roman" w:cs="Times New Roman"/>
                <w:sz w:val="22"/>
                <w:szCs w:val="22"/>
                <w:lang w:val="en-US"/>
              </w:rPr>
            </w:pPr>
            <w:r w:rsidRPr="005154DF">
              <w:rPr>
                <w:rFonts w:ascii="Times New Roman" w:hAnsi="Times New Roman" w:cs="Times New Roman"/>
                <w:sz w:val="22"/>
                <w:szCs w:val="22"/>
                <w:lang w:val="en-US"/>
              </w:rPr>
              <w:t>4</w:t>
            </w:r>
          </w:p>
        </w:tc>
        <w:tc>
          <w:tcPr>
            <w:tcW w:w="2846" w:type="dxa"/>
            <w:tcBorders>
              <w:top w:val="nil"/>
              <w:left w:val="nil"/>
              <w:bottom w:val="single" w:sz="4" w:space="0" w:color="auto"/>
              <w:right w:val="single" w:sz="4" w:space="0" w:color="auto"/>
            </w:tcBorders>
            <w:shd w:val="clear" w:color="auto" w:fill="auto"/>
            <w:vAlign w:val="center"/>
            <w:hideMark/>
          </w:tcPr>
          <w:p w:rsidR="00BF593E" w:rsidRPr="005154DF" w:rsidRDefault="00BF593E" w:rsidP="008807D2">
            <w:pPr>
              <w:rPr>
                <w:rFonts w:ascii="Times New Roman" w:hAnsi="Times New Roman" w:cs="Times New Roman"/>
                <w:sz w:val="22"/>
                <w:szCs w:val="22"/>
              </w:rPr>
            </w:pPr>
            <w:r w:rsidRPr="005154DF">
              <w:rPr>
                <w:rFonts w:ascii="Times New Roman" w:hAnsi="Times New Roman" w:cs="Times New Roman"/>
                <w:sz w:val="22"/>
                <w:szCs w:val="22"/>
              </w:rPr>
              <w:t xml:space="preserve">Тепловая энергия отпущенная </w:t>
            </w:r>
          </w:p>
        </w:tc>
        <w:tc>
          <w:tcPr>
            <w:tcW w:w="1106" w:type="dxa"/>
            <w:tcBorders>
              <w:top w:val="nil"/>
              <w:left w:val="nil"/>
              <w:bottom w:val="single" w:sz="4" w:space="0" w:color="auto"/>
              <w:right w:val="single" w:sz="4" w:space="0" w:color="auto"/>
            </w:tcBorders>
            <w:shd w:val="clear" w:color="auto" w:fill="auto"/>
            <w:noWrap/>
            <w:vAlign w:val="center"/>
            <w:hideMark/>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Гкал</w:t>
            </w:r>
          </w:p>
        </w:tc>
        <w:tc>
          <w:tcPr>
            <w:tcW w:w="274"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rPr>
                <w:rFonts w:ascii="Times New Roman" w:hAnsi="Times New Roman" w:cs="Times New Roman"/>
                <w:sz w:val="22"/>
                <w:szCs w:val="22"/>
              </w:rPr>
            </w:pPr>
          </w:p>
        </w:tc>
        <w:tc>
          <w:tcPr>
            <w:tcW w:w="240"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rPr>
                <w:rFonts w:ascii="Times New Roman" w:hAnsi="Times New Roman" w:cs="Times New Roman"/>
                <w:sz w:val="22"/>
                <w:szCs w:val="22"/>
              </w:rPr>
            </w:pPr>
          </w:p>
        </w:tc>
        <w:tc>
          <w:tcPr>
            <w:tcW w:w="1094"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1387,5</w:t>
            </w:r>
          </w:p>
        </w:tc>
        <w:tc>
          <w:tcPr>
            <w:tcW w:w="1081"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color w:val="auto"/>
                <w:sz w:val="22"/>
                <w:szCs w:val="22"/>
              </w:rPr>
            </w:pPr>
            <w:r w:rsidRPr="005154DF">
              <w:rPr>
                <w:rFonts w:ascii="Times New Roman" w:hAnsi="Times New Roman" w:cs="Times New Roman"/>
                <w:sz w:val="22"/>
                <w:szCs w:val="22"/>
              </w:rPr>
              <w:t>1403,492</w:t>
            </w:r>
          </w:p>
        </w:tc>
        <w:tc>
          <w:tcPr>
            <w:tcW w:w="1297"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1410,347</w:t>
            </w:r>
          </w:p>
        </w:tc>
        <w:tc>
          <w:tcPr>
            <w:tcW w:w="1297"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1417,068</w:t>
            </w:r>
          </w:p>
        </w:tc>
        <w:tc>
          <w:tcPr>
            <w:tcW w:w="1297"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1423,657</w:t>
            </w:r>
          </w:p>
        </w:tc>
        <w:tc>
          <w:tcPr>
            <w:tcW w:w="1297"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1430,116</w:t>
            </w:r>
          </w:p>
        </w:tc>
        <w:tc>
          <w:tcPr>
            <w:tcW w:w="1273"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1436,449</w:t>
            </w:r>
          </w:p>
        </w:tc>
        <w:tc>
          <w:tcPr>
            <w:tcW w:w="1056"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1442,658</w:t>
            </w:r>
          </w:p>
        </w:tc>
      </w:tr>
      <w:tr w:rsidR="00BF593E" w:rsidRPr="005154DF" w:rsidTr="008807D2">
        <w:trPr>
          <w:trHeight w:val="255"/>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F593E" w:rsidRPr="005154DF" w:rsidRDefault="00BF593E" w:rsidP="008807D2">
            <w:pPr>
              <w:jc w:val="center"/>
              <w:rPr>
                <w:rFonts w:ascii="Times New Roman" w:hAnsi="Times New Roman" w:cs="Times New Roman"/>
                <w:sz w:val="22"/>
                <w:szCs w:val="22"/>
              </w:rPr>
            </w:pPr>
          </w:p>
        </w:tc>
        <w:tc>
          <w:tcPr>
            <w:tcW w:w="14158" w:type="dxa"/>
            <w:gridSpan w:val="12"/>
            <w:tcBorders>
              <w:top w:val="single" w:sz="4" w:space="0" w:color="auto"/>
              <w:left w:val="nil"/>
              <w:bottom w:val="single" w:sz="4" w:space="0" w:color="auto"/>
              <w:right w:val="single" w:sz="4" w:space="0" w:color="auto"/>
            </w:tcBorders>
            <w:shd w:val="clear" w:color="auto" w:fill="auto"/>
            <w:noWrap/>
            <w:vAlign w:val="center"/>
            <w:hideMark/>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Расшифровка плановых расходов</w:t>
            </w:r>
          </w:p>
        </w:tc>
      </w:tr>
      <w:tr w:rsidR="00BF593E" w:rsidRPr="005154DF" w:rsidTr="008807D2">
        <w:trPr>
          <w:trHeight w:val="25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lang w:val="en-US"/>
              </w:rPr>
            </w:pPr>
            <w:r w:rsidRPr="005154DF">
              <w:rPr>
                <w:rFonts w:ascii="Times New Roman" w:hAnsi="Times New Roman" w:cs="Times New Roman"/>
                <w:sz w:val="22"/>
                <w:szCs w:val="22"/>
              </w:rPr>
              <w:t>5</w:t>
            </w:r>
          </w:p>
        </w:tc>
        <w:tc>
          <w:tcPr>
            <w:tcW w:w="2846" w:type="dxa"/>
            <w:tcBorders>
              <w:top w:val="nil"/>
              <w:left w:val="nil"/>
              <w:bottom w:val="single" w:sz="4" w:space="0" w:color="auto"/>
              <w:right w:val="single" w:sz="4" w:space="0" w:color="auto"/>
            </w:tcBorders>
            <w:shd w:val="clear" w:color="auto" w:fill="auto"/>
            <w:vAlign w:val="center"/>
            <w:hideMark/>
          </w:tcPr>
          <w:p w:rsidR="00BF593E" w:rsidRPr="005154DF" w:rsidRDefault="00BF593E" w:rsidP="008807D2">
            <w:pPr>
              <w:widowControl/>
              <w:rPr>
                <w:rFonts w:ascii="Times New Roman" w:hAnsi="Times New Roman" w:cs="Times New Roman"/>
                <w:color w:val="auto"/>
                <w:sz w:val="22"/>
                <w:szCs w:val="22"/>
              </w:rPr>
            </w:pPr>
            <w:r w:rsidRPr="005154DF">
              <w:rPr>
                <w:rFonts w:ascii="Times New Roman" w:hAnsi="Times New Roman" w:cs="Times New Roman"/>
                <w:sz w:val="22"/>
                <w:szCs w:val="22"/>
              </w:rPr>
              <w:t>Тариф с учетом НДС</w:t>
            </w:r>
          </w:p>
        </w:tc>
        <w:tc>
          <w:tcPr>
            <w:tcW w:w="1106" w:type="dxa"/>
            <w:tcBorders>
              <w:top w:val="nil"/>
              <w:left w:val="nil"/>
              <w:bottom w:val="single" w:sz="4" w:space="0" w:color="auto"/>
              <w:right w:val="single" w:sz="4" w:space="0" w:color="auto"/>
            </w:tcBorders>
            <w:shd w:val="clear" w:color="auto" w:fill="auto"/>
            <w:noWrap/>
            <w:vAlign w:val="center"/>
            <w:hideMark/>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руб./Гкал</w:t>
            </w:r>
          </w:p>
        </w:tc>
        <w:tc>
          <w:tcPr>
            <w:tcW w:w="274"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p>
        </w:tc>
        <w:tc>
          <w:tcPr>
            <w:tcW w:w="240"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p>
        </w:tc>
        <w:tc>
          <w:tcPr>
            <w:tcW w:w="1094"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2648,8</w:t>
            </w:r>
          </w:p>
        </w:tc>
        <w:tc>
          <w:tcPr>
            <w:tcW w:w="1081"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2762,6</w:t>
            </w:r>
          </w:p>
        </w:tc>
        <w:tc>
          <w:tcPr>
            <w:tcW w:w="1297"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2853,9</w:t>
            </w:r>
          </w:p>
        </w:tc>
        <w:tc>
          <w:tcPr>
            <w:tcW w:w="1297"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2962,4</w:t>
            </w:r>
          </w:p>
        </w:tc>
        <w:tc>
          <w:tcPr>
            <w:tcW w:w="1297"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3074,9193</w:t>
            </w:r>
          </w:p>
        </w:tc>
        <w:tc>
          <w:tcPr>
            <w:tcW w:w="1297"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3191,7662</w:t>
            </w:r>
          </w:p>
        </w:tc>
        <w:tc>
          <w:tcPr>
            <w:tcW w:w="1273"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right"/>
              <w:rPr>
                <w:rFonts w:ascii="Times New Roman" w:hAnsi="Times New Roman" w:cs="Times New Roman"/>
                <w:sz w:val="22"/>
                <w:szCs w:val="22"/>
              </w:rPr>
            </w:pPr>
            <w:r w:rsidRPr="005154DF">
              <w:rPr>
                <w:rFonts w:ascii="Times New Roman" w:hAnsi="Times New Roman" w:cs="Times New Roman"/>
                <w:sz w:val="22"/>
                <w:szCs w:val="22"/>
              </w:rPr>
              <w:t>3313,0534</w:t>
            </w:r>
          </w:p>
        </w:tc>
        <w:tc>
          <w:tcPr>
            <w:tcW w:w="1056"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2648,8</w:t>
            </w:r>
          </w:p>
        </w:tc>
      </w:tr>
      <w:tr w:rsidR="00BF593E" w:rsidRPr="005154DF" w:rsidTr="008807D2">
        <w:trPr>
          <w:trHeight w:val="25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lang w:val="en-US"/>
              </w:rPr>
            </w:pPr>
            <w:r w:rsidRPr="005154DF">
              <w:rPr>
                <w:rFonts w:ascii="Times New Roman" w:hAnsi="Times New Roman" w:cs="Times New Roman"/>
                <w:sz w:val="22"/>
                <w:szCs w:val="22"/>
              </w:rPr>
              <w:t>6</w:t>
            </w:r>
          </w:p>
        </w:tc>
        <w:tc>
          <w:tcPr>
            <w:tcW w:w="2846" w:type="dxa"/>
            <w:tcBorders>
              <w:top w:val="nil"/>
              <w:left w:val="nil"/>
              <w:bottom w:val="single" w:sz="4" w:space="0" w:color="auto"/>
              <w:right w:val="single" w:sz="4" w:space="0" w:color="auto"/>
            </w:tcBorders>
            <w:shd w:val="clear" w:color="auto" w:fill="auto"/>
            <w:vAlign w:val="center"/>
            <w:hideMark/>
          </w:tcPr>
          <w:p w:rsidR="00BF593E" w:rsidRPr="005154DF" w:rsidRDefault="00BF593E" w:rsidP="008807D2">
            <w:pPr>
              <w:rPr>
                <w:rFonts w:ascii="Times New Roman" w:hAnsi="Times New Roman" w:cs="Times New Roman"/>
                <w:sz w:val="22"/>
                <w:szCs w:val="22"/>
              </w:rPr>
            </w:pPr>
            <w:r w:rsidRPr="005154DF">
              <w:rPr>
                <w:rFonts w:ascii="Times New Roman" w:hAnsi="Times New Roman" w:cs="Times New Roman"/>
                <w:sz w:val="22"/>
                <w:szCs w:val="22"/>
              </w:rPr>
              <w:t>Тариф без учёта  НДС</w:t>
            </w:r>
          </w:p>
        </w:tc>
        <w:tc>
          <w:tcPr>
            <w:tcW w:w="1106" w:type="dxa"/>
            <w:tcBorders>
              <w:top w:val="nil"/>
              <w:left w:val="nil"/>
              <w:bottom w:val="single" w:sz="4" w:space="0" w:color="auto"/>
              <w:right w:val="single" w:sz="4" w:space="0" w:color="auto"/>
            </w:tcBorders>
            <w:shd w:val="clear" w:color="auto" w:fill="auto"/>
            <w:noWrap/>
            <w:vAlign w:val="center"/>
            <w:hideMark/>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руб./Гкал</w:t>
            </w:r>
          </w:p>
        </w:tc>
        <w:tc>
          <w:tcPr>
            <w:tcW w:w="274"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p>
        </w:tc>
        <w:tc>
          <w:tcPr>
            <w:tcW w:w="240"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p>
        </w:tc>
        <w:tc>
          <w:tcPr>
            <w:tcW w:w="1094"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2207,3</w:t>
            </w:r>
          </w:p>
        </w:tc>
        <w:tc>
          <w:tcPr>
            <w:tcW w:w="1081"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2302,1</w:t>
            </w:r>
          </w:p>
        </w:tc>
        <w:tc>
          <w:tcPr>
            <w:tcW w:w="1297"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2378,3</w:t>
            </w:r>
          </w:p>
        </w:tc>
        <w:tc>
          <w:tcPr>
            <w:tcW w:w="1297"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2468,6</w:t>
            </w:r>
          </w:p>
        </w:tc>
        <w:tc>
          <w:tcPr>
            <w:tcW w:w="1297"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2562,4</w:t>
            </w:r>
          </w:p>
        </w:tc>
        <w:tc>
          <w:tcPr>
            <w:tcW w:w="1297"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2659,8</w:t>
            </w:r>
          </w:p>
        </w:tc>
        <w:tc>
          <w:tcPr>
            <w:tcW w:w="1273"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2760,9</w:t>
            </w:r>
          </w:p>
        </w:tc>
        <w:tc>
          <w:tcPr>
            <w:tcW w:w="1056"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2207,3</w:t>
            </w:r>
          </w:p>
        </w:tc>
      </w:tr>
      <w:tr w:rsidR="00BF593E" w:rsidRPr="005154DF" w:rsidTr="008807D2">
        <w:trPr>
          <w:trHeight w:val="25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lang w:val="en-US"/>
              </w:rPr>
            </w:pPr>
            <w:r w:rsidRPr="005154DF">
              <w:rPr>
                <w:rFonts w:ascii="Times New Roman" w:hAnsi="Times New Roman" w:cs="Times New Roman"/>
                <w:sz w:val="22"/>
                <w:szCs w:val="22"/>
              </w:rPr>
              <w:t>7</w:t>
            </w:r>
          </w:p>
        </w:tc>
        <w:tc>
          <w:tcPr>
            <w:tcW w:w="2846" w:type="dxa"/>
            <w:tcBorders>
              <w:top w:val="nil"/>
              <w:left w:val="nil"/>
              <w:bottom w:val="single" w:sz="4" w:space="0" w:color="auto"/>
              <w:right w:val="single" w:sz="4" w:space="0" w:color="auto"/>
            </w:tcBorders>
            <w:shd w:val="clear" w:color="auto" w:fill="auto"/>
            <w:vAlign w:val="center"/>
          </w:tcPr>
          <w:p w:rsidR="00BF593E" w:rsidRPr="005154DF" w:rsidRDefault="00BF593E" w:rsidP="008807D2">
            <w:pPr>
              <w:rPr>
                <w:rFonts w:ascii="Times New Roman" w:hAnsi="Times New Roman" w:cs="Times New Roman"/>
                <w:sz w:val="22"/>
                <w:szCs w:val="22"/>
              </w:rPr>
            </w:pPr>
            <w:r w:rsidRPr="005154DF">
              <w:rPr>
                <w:rFonts w:ascii="Times New Roman" w:hAnsi="Times New Roman" w:cs="Times New Roman"/>
                <w:sz w:val="22"/>
                <w:szCs w:val="22"/>
              </w:rPr>
              <w:t>Процент роста к предыдущему году</w:t>
            </w:r>
          </w:p>
        </w:tc>
        <w:tc>
          <w:tcPr>
            <w:tcW w:w="1106"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w:t>
            </w:r>
          </w:p>
        </w:tc>
        <w:tc>
          <w:tcPr>
            <w:tcW w:w="274"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p>
        </w:tc>
        <w:tc>
          <w:tcPr>
            <w:tcW w:w="240"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p>
        </w:tc>
        <w:tc>
          <w:tcPr>
            <w:tcW w:w="1094"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p>
        </w:tc>
        <w:tc>
          <w:tcPr>
            <w:tcW w:w="1081"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104,3</w:t>
            </w:r>
          </w:p>
        </w:tc>
        <w:tc>
          <w:tcPr>
            <w:tcW w:w="1297"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103,3</w:t>
            </w:r>
          </w:p>
        </w:tc>
        <w:tc>
          <w:tcPr>
            <w:tcW w:w="1297"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103,8</w:t>
            </w:r>
          </w:p>
        </w:tc>
        <w:tc>
          <w:tcPr>
            <w:tcW w:w="1297"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103,8</w:t>
            </w:r>
          </w:p>
        </w:tc>
        <w:tc>
          <w:tcPr>
            <w:tcW w:w="1297"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103,8</w:t>
            </w:r>
          </w:p>
        </w:tc>
        <w:tc>
          <w:tcPr>
            <w:tcW w:w="1273"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103,8</w:t>
            </w:r>
          </w:p>
        </w:tc>
        <w:tc>
          <w:tcPr>
            <w:tcW w:w="1056" w:type="dxa"/>
            <w:tcBorders>
              <w:top w:val="nil"/>
              <w:left w:val="nil"/>
              <w:bottom w:val="single" w:sz="4" w:space="0" w:color="auto"/>
              <w:right w:val="single" w:sz="4" w:space="0" w:color="auto"/>
            </w:tcBorders>
            <w:shd w:val="clear" w:color="auto" w:fill="auto"/>
            <w:noWrap/>
            <w:vAlign w:val="center"/>
          </w:tcPr>
          <w:p w:rsidR="00BF593E" w:rsidRPr="005154DF" w:rsidRDefault="00BF593E" w:rsidP="008807D2">
            <w:pPr>
              <w:jc w:val="center"/>
              <w:rPr>
                <w:rFonts w:ascii="Times New Roman" w:hAnsi="Times New Roman" w:cs="Times New Roman"/>
                <w:sz w:val="22"/>
                <w:szCs w:val="22"/>
              </w:rPr>
            </w:pPr>
            <w:r w:rsidRPr="005154DF">
              <w:rPr>
                <w:rFonts w:ascii="Times New Roman" w:hAnsi="Times New Roman" w:cs="Times New Roman"/>
                <w:sz w:val="22"/>
                <w:szCs w:val="22"/>
              </w:rPr>
              <w:t>105,8</w:t>
            </w:r>
          </w:p>
        </w:tc>
      </w:tr>
    </w:tbl>
    <w:p w:rsidR="00BF593E" w:rsidRDefault="00BF593E" w:rsidP="00622524">
      <w:pPr>
        <w:jc w:val="both"/>
        <w:rPr>
          <w:rFonts w:ascii="Times New Roman" w:hAnsi="Times New Roman" w:cs="Times New Roman"/>
        </w:rPr>
        <w:sectPr w:rsidR="00BF593E" w:rsidSect="00BF593E">
          <w:footerReference w:type="even" r:id="rId34"/>
          <w:footerReference w:type="default" r:id="rId35"/>
          <w:pgSz w:w="17338" w:h="11906" w:orient="landscape"/>
          <w:pgMar w:top="851" w:right="1729" w:bottom="1134" w:left="1140" w:header="720" w:footer="567" w:gutter="0"/>
          <w:cols w:space="720"/>
          <w:noEndnote/>
          <w:docGrid w:linePitch="360"/>
        </w:sectPr>
      </w:pPr>
    </w:p>
    <w:p w:rsidR="00FF577D" w:rsidRPr="003C7EE2" w:rsidRDefault="00FF577D" w:rsidP="003C7EE2">
      <w:pPr>
        <w:jc w:val="both"/>
        <w:rPr>
          <w:rFonts w:ascii="Times New Roman" w:hAnsi="Times New Roman" w:cs="Times New Roman"/>
          <w:b/>
        </w:rPr>
      </w:pPr>
      <w:r w:rsidRPr="003C7EE2">
        <w:rPr>
          <w:rFonts w:ascii="Times New Roman" w:hAnsi="Times New Roman" w:cs="Times New Roman"/>
          <w:b/>
        </w:rPr>
        <w:lastRenderedPageBreak/>
        <w:t>1</w:t>
      </w:r>
      <w:r w:rsidR="003C7EE2" w:rsidRPr="003C7EE2">
        <w:rPr>
          <w:rFonts w:ascii="Times New Roman" w:hAnsi="Times New Roman" w:cs="Times New Roman"/>
          <w:b/>
        </w:rPr>
        <w:t>4</w:t>
      </w:r>
      <w:r w:rsidRPr="003C7EE2">
        <w:rPr>
          <w:rFonts w:ascii="Times New Roman" w:hAnsi="Times New Roman" w:cs="Times New Roman"/>
          <w:b/>
        </w:rPr>
        <w:t>.</w:t>
      </w:r>
      <w:r w:rsidR="003C7EE2">
        <w:rPr>
          <w:rFonts w:ascii="Times New Roman" w:hAnsi="Times New Roman" w:cs="Times New Roman"/>
          <w:b/>
        </w:rPr>
        <w:t>5</w:t>
      </w:r>
      <w:r w:rsidRPr="003C7EE2">
        <w:rPr>
          <w:rFonts w:ascii="Times New Roman" w:hAnsi="Times New Roman" w:cs="Times New Roman"/>
          <w:b/>
        </w:rPr>
        <w:t xml:space="preserve">. Тарифно-балансовые расчетные модели теплоснабжения потребителей по системе теплоснабжения </w:t>
      </w:r>
      <w:r w:rsidR="000B13D6" w:rsidRPr="003C7EE2">
        <w:rPr>
          <w:rFonts w:ascii="Times New Roman" w:hAnsi="Times New Roman" w:cs="Times New Roman"/>
          <w:b/>
        </w:rPr>
        <w:t xml:space="preserve"> школы -интерната</w:t>
      </w:r>
      <w:r w:rsidRPr="003C7EE2">
        <w:rPr>
          <w:rFonts w:ascii="Times New Roman" w:hAnsi="Times New Roman" w:cs="Times New Roman"/>
          <w:b/>
        </w:rPr>
        <w:t xml:space="preserve"> с учётом  реализации мероприятий актуализированной схемы теплоснабжения (АСТ)</w:t>
      </w:r>
      <w:bookmarkEnd w:id="342"/>
      <w:bookmarkEnd w:id="343"/>
    </w:p>
    <w:p w:rsidR="00FF577D" w:rsidRPr="00D32A1A" w:rsidRDefault="00FF577D" w:rsidP="00D32A1A">
      <w:pPr>
        <w:rPr>
          <w:rFonts w:ascii="Times New Roman" w:hAnsi="Times New Roman" w:cs="Times New Roman"/>
          <w:b/>
        </w:rPr>
      </w:pPr>
    </w:p>
    <w:p w:rsidR="00FF577D" w:rsidRPr="00FF577D" w:rsidRDefault="003C7EE2" w:rsidP="002F0823">
      <w:pPr>
        <w:jc w:val="both"/>
        <w:rPr>
          <w:rFonts w:ascii="Times New Roman" w:hAnsi="Times New Roman" w:cs="Times New Roman"/>
        </w:rPr>
      </w:pPr>
      <w:r>
        <w:rPr>
          <w:rFonts w:ascii="Times New Roman" w:hAnsi="Times New Roman" w:cs="Times New Roman"/>
        </w:rPr>
        <w:t>Т</w:t>
      </w:r>
      <w:r w:rsidR="00FF577D" w:rsidRPr="00FF577D">
        <w:rPr>
          <w:rFonts w:ascii="Times New Roman" w:hAnsi="Times New Roman" w:cs="Times New Roman"/>
        </w:rPr>
        <w:t>акие элементы затрат, как амортизационные отчисления,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РФ№1 от 01.01.2002 года  и налог на имущество</w:t>
      </w:r>
      <w:r>
        <w:rPr>
          <w:rFonts w:ascii="Times New Roman" w:hAnsi="Times New Roman" w:cs="Times New Roman"/>
        </w:rPr>
        <w:t xml:space="preserve"> не начислялись</w:t>
      </w:r>
      <w:r w:rsidR="00FF577D" w:rsidRPr="00FF577D">
        <w:rPr>
          <w:rFonts w:ascii="Times New Roman" w:hAnsi="Times New Roman" w:cs="Times New Roman"/>
        </w:rPr>
        <w:t>.</w:t>
      </w:r>
    </w:p>
    <w:p w:rsidR="00FF577D" w:rsidRPr="00FF577D" w:rsidRDefault="00FF577D" w:rsidP="002F0823">
      <w:pPr>
        <w:jc w:val="both"/>
        <w:rPr>
          <w:rFonts w:ascii="Times New Roman" w:hAnsi="Times New Roman" w:cs="Times New Roman"/>
        </w:rPr>
      </w:pPr>
    </w:p>
    <w:p w:rsidR="00FF577D" w:rsidRDefault="00FF577D" w:rsidP="002F0823">
      <w:pPr>
        <w:jc w:val="both"/>
        <w:rPr>
          <w:rFonts w:ascii="Times New Roman" w:hAnsi="Times New Roman" w:cs="Times New Roman"/>
        </w:rPr>
      </w:pPr>
      <w:r w:rsidRPr="00FF577D">
        <w:rPr>
          <w:rFonts w:ascii="Times New Roman" w:hAnsi="Times New Roman" w:cs="Times New Roman"/>
        </w:rPr>
        <w:t xml:space="preserve">Как видно из </w:t>
      </w:r>
      <w:r w:rsidR="00DB3394">
        <w:rPr>
          <w:rFonts w:ascii="Times New Roman" w:hAnsi="Times New Roman" w:cs="Times New Roman"/>
        </w:rPr>
        <w:t xml:space="preserve">таблицы </w:t>
      </w:r>
      <w:r w:rsidRPr="00FF577D">
        <w:rPr>
          <w:rFonts w:ascii="Times New Roman" w:hAnsi="Times New Roman" w:cs="Times New Roman"/>
        </w:rPr>
        <w:t xml:space="preserve"> 1</w:t>
      </w:r>
      <w:r w:rsidR="003C7EE2">
        <w:rPr>
          <w:rFonts w:ascii="Times New Roman" w:hAnsi="Times New Roman" w:cs="Times New Roman"/>
        </w:rPr>
        <w:t>4</w:t>
      </w:r>
      <w:r w:rsidRPr="00FF577D">
        <w:rPr>
          <w:rFonts w:ascii="Times New Roman" w:hAnsi="Times New Roman" w:cs="Times New Roman"/>
        </w:rPr>
        <w:t>.</w:t>
      </w:r>
      <w:r w:rsidR="00DB3394">
        <w:rPr>
          <w:rFonts w:ascii="Times New Roman" w:hAnsi="Times New Roman" w:cs="Times New Roman"/>
        </w:rPr>
        <w:t>5</w:t>
      </w:r>
      <w:r w:rsidRPr="00FF577D">
        <w:rPr>
          <w:rFonts w:ascii="Times New Roman" w:hAnsi="Times New Roman" w:cs="Times New Roman"/>
        </w:rPr>
        <w:t xml:space="preserve">, среднегодовой тариф (в зоне теплоснабжения  </w:t>
      </w:r>
      <w:r w:rsidR="00DB3394">
        <w:rPr>
          <w:rFonts w:ascii="Times New Roman" w:hAnsi="Times New Roman" w:cs="Times New Roman"/>
        </w:rPr>
        <w:t>школы-интерната</w:t>
      </w:r>
      <w:r w:rsidRPr="00FF577D">
        <w:rPr>
          <w:rFonts w:ascii="Times New Roman" w:hAnsi="Times New Roman" w:cs="Times New Roman"/>
        </w:rPr>
        <w:t>) с учётом   мероприятий схемы теплоснабжения, реализуемых с 202</w:t>
      </w:r>
      <w:r w:rsidR="003C7EE2">
        <w:rPr>
          <w:rFonts w:ascii="Times New Roman" w:hAnsi="Times New Roman" w:cs="Times New Roman"/>
        </w:rPr>
        <w:t>2</w:t>
      </w:r>
      <w:r w:rsidRPr="00FF577D">
        <w:rPr>
          <w:rFonts w:ascii="Times New Roman" w:hAnsi="Times New Roman" w:cs="Times New Roman"/>
        </w:rPr>
        <w:t xml:space="preserve"> г. по 20</w:t>
      </w:r>
      <w:r w:rsidR="003C7EE2">
        <w:rPr>
          <w:rFonts w:ascii="Times New Roman" w:hAnsi="Times New Roman" w:cs="Times New Roman"/>
        </w:rPr>
        <w:t>31</w:t>
      </w:r>
      <w:r w:rsidRPr="00FF577D">
        <w:rPr>
          <w:rFonts w:ascii="Times New Roman" w:hAnsi="Times New Roman" w:cs="Times New Roman"/>
        </w:rPr>
        <w:t xml:space="preserve"> год не превышает значения, прогнозируемый с  использованием индексов-дефляторов Минэкономразвития РФ. </w:t>
      </w:r>
    </w:p>
    <w:p w:rsidR="00FF577D" w:rsidRPr="00FF577D" w:rsidRDefault="00FF577D" w:rsidP="00FF577D">
      <w:pPr>
        <w:rPr>
          <w:rFonts w:ascii="Times New Roman" w:hAnsi="Times New Roman" w:cs="Times New Roman"/>
        </w:rPr>
      </w:pPr>
    </w:p>
    <w:p w:rsidR="00FF577D" w:rsidRPr="00FF577D" w:rsidRDefault="00AE309B" w:rsidP="00483B7A">
      <w:pPr>
        <w:jc w:val="both"/>
        <w:rPr>
          <w:rFonts w:ascii="Times New Roman" w:hAnsi="Times New Roman" w:cs="Times New Roman"/>
        </w:rPr>
      </w:pPr>
      <w:r w:rsidRPr="00AE309B">
        <w:rPr>
          <w:rFonts w:ascii="Times New Roman" w:hAnsi="Times New Roman" w:cs="Times New Roman"/>
          <w:b/>
        </w:rPr>
        <w:t>Общие выводы</w:t>
      </w:r>
      <w:r>
        <w:rPr>
          <w:rFonts w:ascii="Times New Roman" w:hAnsi="Times New Roman" w:cs="Times New Roman"/>
        </w:rPr>
        <w:t xml:space="preserve">: </w:t>
      </w:r>
      <w:r w:rsidR="00B8615D">
        <w:rPr>
          <w:rFonts w:ascii="Times New Roman" w:hAnsi="Times New Roman" w:cs="Times New Roman"/>
        </w:rPr>
        <w:t>Ф</w:t>
      </w:r>
      <w:r w:rsidR="00FF577D" w:rsidRPr="00FF577D">
        <w:rPr>
          <w:rFonts w:ascii="Times New Roman" w:hAnsi="Times New Roman" w:cs="Times New Roman"/>
        </w:rPr>
        <w:t xml:space="preserve">инансовые потребности при реализации мероприятий  актуализированной схемы теплоснабжения достаточно динамичны и колеблются от </w:t>
      </w:r>
      <w:r w:rsidR="009A291F">
        <w:rPr>
          <w:rFonts w:ascii="Times New Roman" w:hAnsi="Times New Roman" w:cs="Times New Roman"/>
        </w:rPr>
        <w:t>2730</w:t>
      </w:r>
      <w:r w:rsidR="00FF577D" w:rsidRPr="00FF577D">
        <w:rPr>
          <w:rFonts w:ascii="Times New Roman" w:hAnsi="Times New Roman" w:cs="Times New Roman"/>
        </w:rPr>
        <w:t xml:space="preserve"> до </w:t>
      </w:r>
      <w:r w:rsidR="009A291F">
        <w:rPr>
          <w:rFonts w:ascii="Times New Roman" w:hAnsi="Times New Roman" w:cs="Times New Roman"/>
        </w:rPr>
        <w:t>7561 тыс</w:t>
      </w:r>
      <w:r w:rsidR="00FF577D" w:rsidRPr="00FF577D">
        <w:rPr>
          <w:rFonts w:ascii="Times New Roman" w:hAnsi="Times New Roman" w:cs="Times New Roman"/>
        </w:rPr>
        <w:t>.руб.</w:t>
      </w:r>
      <w:r w:rsidR="00483B7A">
        <w:rPr>
          <w:rFonts w:ascii="Times New Roman" w:hAnsi="Times New Roman" w:cs="Times New Roman"/>
        </w:rPr>
        <w:t xml:space="preserve"> в год. </w:t>
      </w:r>
      <w:r w:rsidR="00B8615D">
        <w:rPr>
          <w:rFonts w:ascii="Times New Roman" w:hAnsi="Times New Roman" w:cs="Times New Roman"/>
        </w:rPr>
        <w:t xml:space="preserve"> </w:t>
      </w:r>
    </w:p>
    <w:p w:rsidR="00FF577D" w:rsidRPr="00FF577D" w:rsidRDefault="00FF577D" w:rsidP="00483B7A">
      <w:pPr>
        <w:jc w:val="both"/>
        <w:rPr>
          <w:rFonts w:ascii="Times New Roman" w:hAnsi="Times New Roman" w:cs="Times New Roman"/>
        </w:rPr>
      </w:pPr>
      <w:r w:rsidRPr="00FF577D">
        <w:rPr>
          <w:rFonts w:ascii="Times New Roman" w:hAnsi="Times New Roman" w:cs="Times New Roman"/>
        </w:rPr>
        <w:t xml:space="preserve">     Результаты финансовых потребностей и выполненных расчетов  амортизации и налога на имущество для трёх групп объектов существенно влияют на тарифные последствия при реализации проектов схемы теплоснабжения  для М</w:t>
      </w:r>
      <w:r w:rsidR="009A291F">
        <w:rPr>
          <w:rFonts w:ascii="Times New Roman" w:hAnsi="Times New Roman" w:cs="Times New Roman"/>
        </w:rPr>
        <w:t>О</w:t>
      </w:r>
      <w:r w:rsidRPr="00FF577D">
        <w:rPr>
          <w:rFonts w:ascii="Times New Roman" w:hAnsi="Times New Roman" w:cs="Times New Roman"/>
        </w:rPr>
        <w:t xml:space="preserve">. </w:t>
      </w:r>
    </w:p>
    <w:p w:rsidR="00FF577D" w:rsidRPr="00FF577D" w:rsidRDefault="00573A8E" w:rsidP="00483B7A">
      <w:pPr>
        <w:jc w:val="both"/>
        <w:rPr>
          <w:rFonts w:ascii="Times New Roman" w:hAnsi="Times New Roman" w:cs="Times New Roman"/>
        </w:rPr>
      </w:pPr>
      <w:r>
        <w:rPr>
          <w:rFonts w:ascii="Times New Roman" w:hAnsi="Times New Roman" w:cs="Times New Roman"/>
        </w:rPr>
        <w:t xml:space="preserve">     </w:t>
      </w:r>
      <w:r w:rsidR="00FF577D" w:rsidRPr="00FF577D">
        <w:rPr>
          <w:rFonts w:ascii="Times New Roman" w:hAnsi="Times New Roman" w:cs="Times New Roman"/>
        </w:rPr>
        <w:t xml:space="preserve">Минимизация  темпов роста  тарифа  на тепловую энергию  для населения и других групп населения может проводится по </w:t>
      </w:r>
      <w:r>
        <w:rPr>
          <w:rFonts w:ascii="Times New Roman" w:hAnsi="Times New Roman" w:cs="Times New Roman"/>
        </w:rPr>
        <w:t>трём</w:t>
      </w:r>
      <w:r w:rsidR="00FF577D" w:rsidRPr="00FF577D">
        <w:rPr>
          <w:rFonts w:ascii="Times New Roman" w:hAnsi="Times New Roman" w:cs="Times New Roman"/>
        </w:rPr>
        <w:t xml:space="preserve"> направлениям:</w:t>
      </w:r>
    </w:p>
    <w:p w:rsidR="00FF577D" w:rsidRPr="00FF577D" w:rsidRDefault="00483B7A" w:rsidP="00483B7A">
      <w:pPr>
        <w:jc w:val="both"/>
        <w:rPr>
          <w:rFonts w:ascii="Times New Roman" w:hAnsi="Times New Roman" w:cs="Times New Roman"/>
        </w:rPr>
      </w:pPr>
      <w:r>
        <w:rPr>
          <w:rFonts w:ascii="Times New Roman" w:hAnsi="Times New Roman" w:cs="Times New Roman"/>
        </w:rPr>
        <w:t>-</w:t>
      </w:r>
      <w:r w:rsidR="00FF577D" w:rsidRPr="00FF577D">
        <w:rPr>
          <w:rFonts w:ascii="Times New Roman" w:hAnsi="Times New Roman" w:cs="Times New Roman"/>
        </w:rPr>
        <w:t>привлечение амортизационных отчислений     при  реализации мероприя</w:t>
      </w:r>
      <w:r w:rsidR="00DB3394">
        <w:rPr>
          <w:rFonts w:ascii="Times New Roman" w:hAnsi="Times New Roman" w:cs="Times New Roman"/>
        </w:rPr>
        <w:t>т</w:t>
      </w:r>
      <w:r w:rsidR="00FF577D" w:rsidRPr="00FF577D">
        <w:rPr>
          <w:rFonts w:ascii="Times New Roman" w:hAnsi="Times New Roman" w:cs="Times New Roman"/>
        </w:rPr>
        <w:t>ий   схемы теплоснабжения в качестве  дополнительного источника инвестиций;</w:t>
      </w:r>
    </w:p>
    <w:p w:rsidR="00FF577D" w:rsidRPr="00FF577D" w:rsidRDefault="00483B7A" w:rsidP="00483B7A">
      <w:pPr>
        <w:jc w:val="both"/>
        <w:rPr>
          <w:rFonts w:ascii="Times New Roman" w:hAnsi="Times New Roman" w:cs="Times New Roman"/>
        </w:rPr>
      </w:pPr>
      <w:r>
        <w:rPr>
          <w:rFonts w:ascii="Times New Roman" w:hAnsi="Times New Roman" w:cs="Times New Roman"/>
        </w:rPr>
        <w:t>-</w:t>
      </w:r>
      <w:r w:rsidR="00FF577D" w:rsidRPr="00FF577D">
        <w:rPr>
          <w:rFonts w:ascii="Times New Roman" w:hAnsi="Times New Roman" w:cs="Times New Roman"/>
        </w:rPr>
        <w:t>привлечение инвестиций из бюджетов  различных уровней;</w:t>
      </w:r>
    </w:p>
    <w:p w:rsidR="00FF577D" w:rsidRDefault="00483B7A" w:rsidP="00483B7A">
      <w:pPr>
        <w:jc w:val="both"/>
        <w:rPr>
          <w:rFonts w:ascii="Times New Roman" w:hAnsi="Times New Roman" w:cs="Times New Roman"/>
        </w:rPr>
      </w:pPr>
      <w:r>
        <w:rPr>
          <w:rFonts w:ascii="Times New Roman" w:hAnsi="Times New Roman" w:cs="Times New Roman"/>
        </w:rPr>
        <w:t>-</w:t>
      </w:r>
      <w:r w:rsidR="00FF577D" w:rsidRPr="00FF577D">
        <w:rPr>
          <w:rFonts w:ascii="Times New Roman" w:hAnsi="Times New Roman" w:cs="Times New Roman"/>
        </w:rPr>
        <w:t>привлечение инвестиций на основе  концессионных соглашений иди государственно-частного партнёрства</w:t>
      </w:r>
      <w:r w:rsidR="009A291F">
        <w:rPr>
          <w:rFonts w:ascii="Times New Roman" w:hAnsi="Times New Roman" w:cs="Times New Roman"/>
        </w:rPr>
        <w:t>.</w:t>
      </w:r>
    </w:p>
    <w:p w:rsidR="009A291F" w:rsidRDefault="009A291F" w:rsidP="00483B7A">
      <w:pPr>
        <w:jc w:val="both"/>
        <w:rPr>
          <w:rFonts w:ascii="Times New Roman" w:hAnsi="Times New Roman" w:cs="Times New Roman"/>
        </w:rPr>
      </w:pPr>
    </w:p>
    <w:p w:rsidR="00FF577D" w:rsidRPr="00FF577D" w:rsidRDefault="00573A8E" w:rsidP="00483B7A">
      <w:pPr>
        <w:jc w:val="both"/>
        <w:rPr>
          <w:rFonts w:ascii="Times New Roman" w:hAnsi="Times New Roman" w:cs="Times New Roman"/>
        </w:rPr>
      </w:pPr>
      <w:r>
        <w:rPr>
          <w:rFonts w:ascii="Times New Roman" w:hAnsi="Times New Roman" w:cs="Times New Roman"/>
        </w:rPr>
        <w:t xml:space="preserve">     </w:t>
      </w:r>
      <w:r w:rsidR="00FF577D" w:rsidRPr="00FF577D">
        <w:rPr>
          <w:rFonts w:ascii="Times New Roman" w:hAnsi="Times New Roman" w:cs="Times New Roman"/>
        </w:rPr>
        <w:t>Анализ динамики  амортизационных отчислений  с 202</w:t>
      </w:r>
      <w:r w:rsidR="009A291F">
        <w:rPr>
          <w:rFonts w:ascii="Times New Roman" w:hAnsi="Times New Roman" w:cs="Times New Roman"/>
        </w:rPr>
        <w:t>2</w:t>
      </w:r>
      <w:r w:rsidR="00FF577D" w:rsidRPr="00FF577D">
        <w:rPr>
          <w:rFonts w:ascii="Times New Roman" w:hAnsi="Times New Roman" w:cs="Times New Roman"/>
        </w:rPr>
        <w:t xml:space="preserve"> по 20</w:t>
      </w:r>
      <w:r w:rsidR="009A291F">
        <w:rPr>
          <w:rFonts w:ascii="Times New Roman" w:hAnsi="Times New Roman" w:cs="Times New Roman"/>
        </w:rPr>
        <w:t>31</w:t>
      </w:r>
      <w:r w:rsidR="00FF577D" w:rsidRPr="00FF577D">
        <w:rPr>
          <w:rFonts w:ascii="Times New Roman" w:hAnsi="Times New Roman" w:cs="Times New Roman"/>
        </w:rPr>
        <w:t xml:space="preserve"> года показывает, что   при  реализации мероприя</w:t>
      </w:r>
      <w:r w:rsidR="00B8615D">
        <w:rPr>
          <w:rFonts w:ascii="Times New Roman" w:hAnsi="Times New Roman" w:cs="Times New Roman"/>
        </w:rPr>
        <w:t>т</w:t>
      </w:r>
      <w:r w:rsidR="00FF577D" w:rsidRPr="00FF577D">
        <w:rPr>
          <w:rFonts w:ascii="Times New Roman" w:hAnsi="Times New Roman" w:cs="Times New Roman"/>
        </w:rPr>
        <w:t xml:space="preserve">ий   схемы теплоснабжения  уже к 2024 году амортизация  составит около </w:t>
      </w:r>
      <w:r w:rsidR="009A291F">
        <w:rPr>
          <w:rFonts w:ascii="Times New Roman" w:hAnsi="Times New Roman" w:cs="Times New Roman"/>
        </w:rPr>
        <w:t>319,44 тыс</w:t>
      </w:r>
      <w:r w:rsidR="00FF577D" w:rsidRPr="00FF577D">
        <w:rPr>
          <w:rFonts w:ascii="Times New Roman" w:hAnsi="Times New Roman" w:cs="Times New Roman"/>
        </w:rPr>
        <w:t>.рублей. С 2024 по 202</w:t>
      </w:r>
      <w:r w:rsidR="009A291F">
        <w:rPr>
          <w:rFonts w:ascii="Times New Roman" w:hAnsi="Times New Roman" w:cs="Times New Roman"/>
        </w:rPr>
        <w:t>6</w:t>
      </w:r>
      <w:r w:rsidR="00FF577D" w:rsidRPr="00FF577D">
        <w:rPr>
          <w:rFonts w:ascii="Times New Roman" w:hAnsi="Times New Roman" w:cs="Times New Roman"/>
        </w:rPr>
        <w:t xml:space="preserve"> год амортизация будет планомерно расти с </w:t>
      </w:r>
      <w:r w:rsidR="009A291F">
        <w:rPr>
          <w:rFonts w:ascii="Times New Roman" w:hAnsi="Times New Roman" w:cs="Times New Roman"/>
        </w:rPr>
        <w:t>319,44</w:t>
      </w:r>
      <w:r w:rsidR="00FF577D" w:rsidRPr="00FF577D">
        <w:rPr>
          <w:rFonts w:ascii="Times New Roman" w:hAnsi="Times New Roman" w:cs="Times New Roman"/>
        </w:rPr>
        <w:t xml:space="preserve"> до </w:t>
      </w:r>
      <w:r w:rsidR="009A291F">
        <w:rPr>
          <w:rFonts w:ascii="Times New Roman" w:hAnsi="Times New Roman" w:cs="Times New Roman"/>
        </w:rPr>
        <w:t>958,32 тыс</w:t>
      </w:r>
      <w:r w:rsidR="00FF577D" w:rsidRPr="00FF577D">
        <w:rPr>
          <w:rFonts w:ascii="Times New Roman" w:hAnsi="Times New Roman" w:cs="Times New Roman"/>
        </w:rPr>
        <w:t xml:space="preserve">.руб.  В целом   общая сумма амортизационных отчислений  составит </w:t>
      </w:r>
      <w:r w:rsidR="00AE309B">
        <w:rPr>
          <w:rFonts w:ascii="Times New Roman" w:hAnsi="Times New Roman" w:cs="Times New Roman"/>
        </w:rPr>
        <w:t>4540,31 тыс</w:t>
      </w:r>
      <w:r w:rsidR="00FF577D" w:rsidRPr="00FF577D">
        <w:rPr>
          <w:rFonts w:ascii="Times New Roman" w:hAnsi="Times New Roman" w:cs="Times New Roman"/>
        </w:rPr>
        <w:t>.руб, которая является дополнительным источником инвестиций.</w:t>
      </w:r>
    </w:p>
    <w:p w:rsidR="00FF577D" w:rsidRPr="00FF577D" w:rsidRDefault="00573A8E" w:rsidP="00483B7A">
      <w:pPr>
        <w:jc w:val="both"/>
        <w:rPr>
          <w:rFonts w:ascii="Times New Roman" w:hAnsi="Times New Roman" w:cs="Times New Roman"/>
        </w:rPr>
      </w:pPr>
      <w:r>
        <w:rPr>
          <w:rFonts w:ascii="Times New Roman" w:hAnsi="Times New Roman" w:cs="Times New Roman"/>
        </w:rPr>
        <w:t xml:space="preserve">     </w:t>
      </w:r>
      <w:r w:rsidR="00FF577D" w:rsidRPr="00FF577D">
        <w:rPr>
          <w:rFonts w:ascii="Times New Roman" w:hAnsi="Times New Roman" w:cs="Times New Roman"/>
        </w:rPr>
        <w:t>Это позволит минимизировать капвложения  по замене  тепловых сетей</w:t>
      </w:r>
      <w:r>
        <w:rPr>
          <w:rFonts w:ascii="Times New Roman" w:hAnsi="Times New Roman" w:cs="Times New Roman"/>
        </w:rPr>
        <w:t>,</w:t>
      </w:r>
      <w:r w:rsidR="00FF577D" w:rsidRPr="00FF577D">
        <w:rPr>
          <w:rFonts w:ascii="Times New Roman" w:hAnsi="Times New Roman" w:cs="Times New Roman"/>
        </w:rPr>
        <w:t xml:space="preserve">  уже начиная  с 202</w:t>
      </w:r>
      <w:r w:rsidR="00AE309B">
        <w:rPr>
          <w:rFonts w:ascii="Times New Roman" w:hAnsi="Times New Roman" w:cs="Times New Roman"/>
        </w:rPr>
        <w:t>3</w:t>
      </w:r>
      <w:r w:rsidR="00FF577D" w:rsidRPr="00FF577D">
        <w:rPr>
          <w:rFonts w:ascii="Times New Roman" w:hAnsi="Times New Roman" w:cs="Times New Roman"/>
        </w:rPr>
        <w:t>года на вели</w:t>
      </w:r>
      <w:r>
        <w:rPr>
          <w:rFonts w:ascii="Times New Roman" w:hAnsi="Times New Roman" w:cs="Times New Roman"/>
        </w:rPr>
        <w:t>чину амортизационных отчислений и</w:t>
      </w:r>
      <w:r w:rsidR="00FF577D" w:rsidRPr="00FF577D">
        <w:rPr>
          <w:rFonts w:ascii="Times New Roman" w:hAnsi="Times New Roman" w:cs="Times New Roman"/>
        </w:rPr>
        <w:t xml:space="preserve">  включить в тарифы организаци</w:t>
      </w:r>
      <w:r>
        <w:rPr>
          <w:rFonts w:ascii="Times New Roman" w:hAnsi="Times New Roman" w:cs="Times New Roman"/>
        </w:rPr>
        <w:t>й</w:t>
      </w:r>
      <w:r w:rsidR="00FF577D" w:rsidRPr="00FF577D">
        <w:rPr>
          <w:rFonts w:ascii="Times New Roman" w:hAnsi="Times New Roman" w:cs="Times New Roman"/>
        </w:rPr>
        <w:t>, осуществляющ</w:t>
      </w:r>
      <w:r>
        <w:rPr>
          <w:rFonts w:ascii="Times New Roman" w:hAnsi="Times New Roman" w:cs="Times New Roman"/>
        </w:rPr>
        <w:t>их</w:t>
      </w:r>
      <w:r w:rsidR="00FF577D" w:rsidRPr="00FF577D">
        <w:rPr>
          <w:rFonts w:ascii="Times New Roman" w:hAnsi="Times New Roman" w:cs="Times New Roman"/>
        </w:rPr>
        <w:t xml:space="preserve"> передачу этой тепловой энергии до потребителей,  необходимые расходы на выполнение части мероприятий на тепловых сетях, которые требуют значительных вложений в связи с высоким уровнем износа теплосетевых объектов.                                                                                                                </w:t>
      </w:r>
    </w:p>
    <w:p w:rsidR="00FF577D" w:rsidRPr="00FF577D" w:rsidRDefault="00573A8E" w:rsidP="00483B7A">
      <w:pPr>
        <w:jc w:val="both"/>
        <w:rPr>
          <w:rFonts w:ascii="Times New Roman" w:hAnsi="Times New Roman" w:cs="Times New Roman"/>
        </w:rPr>
      </w:pPr>
      <w:r>
        <w:rPr>
          <w:rFonts w:ascii="Times New Roman" w:hAnsi="Times New Roman" w:cs="Times New Roman"/>
        </w:rPr>
        <w:t xml:space="preserve">          </w:t>
      </w:r>
      <w:r w:rsidR="00FF577D" w:rsidRPr="00FF577D">
        <w:rPr>
          <w:rFonts w:ascii="Times New Roman" w:hAnsi="Times New Roman" w:cs="Times New Roman"/>
        </w:rPr>
        <w:t>В таблице 1</w:t>
      </w:r>
      <w:r w:rsidR="00A72A50">
        <w:rPr>
          <w:rFonts w:ascii="Times New Roman" w:hAnsi="Times New Roman" w:cs="Times New Roman"/>
        </w:rPr>
        <w:t>4.4 и 14.5</w:t>
      </w:r>
      <w:r w:rsidR="00FF577D" w:rsidRPr="00FF577D">
        <w:rPr>
          <w:rFonts w:ascii="Times New Roman" w:hAnsi="Times New Roman" w:cs="Times New Roman"/>
        </w:rPr>
        <w:t xml:space="preserve"> представлен расчет ценовых (тарифных) последствий для потребителей  тепловой энергии М</w:t>
      </w:r>
      <w:r w:rsidR="003F2F7B">
        <w:rPr>
          <w:rFonts w:ascii="Times New Roman" w:hAnsi="Times New Roman" w:cs="Times New Roman"/>
        </w:rPr>
        <w:t>О</w:t>
      </w:r>
      <w:r w:rsidR="00FF577D" w:rsidRPr="00FF577D">
        <w:rPr>
          <w:rFonts w:ascii="Times New Roman" w:hAnsi="Times New Roman" w:cs="Times New Roman"/>
        </w:rPr>
        <w:t xml:space="preserve">  на 202</w:t>
      </w:r>
      <w:r w:rsidR="00AE309B">
        <w:rPr>
          <w:rFonts w:ascii="Times New Roman" w:hAnsi="Times New Roman" w:cs="Times New Roman"/>
        </w:rPr>
        <w:t>2</w:t>
      </w:r>
      <w:r w:rsidR="00FF577D" w:rsidRPr="00FF577D">
        <w:rPr>
          <w:rFonts w:ascii="Times New Roman" w:hAnsi="Times New Roman" w:cs="Times New Roman"/>
        </w:rPr>
        <w:t>-20</w:t>
      </w:r>
      <w:r w:rsidR="00AE309B">
        <w:rPr>
          <w:rFonts w:ascii="Times New Roman" w:hAnsi="Times New Roman" w:cs="Times New Roman"/>
        </w:rPr>
        <w:t>31</w:t>
      </w:r>
      <w:r w:rsidR="00FF577D" w:rsidRPr="00FF577D">
        <w:rPr>
          <w:rFonts w:ascii="Times New Roman" w:hAnsi="Times New Roman" w:cs="Times New Roman"/>
        </w:rPr>
        <w:t xml:space="preserve"> годы с учётом  реализации  мероприятий акт</w:t>
      </w:r>
      <w:r w:rsidR="00483B7A">
        <w:rPr>
          <w:rFonts w:ascii="Times New Roman" w:hAnsi="Times New Roman" w:cs="Times New Roman"/>
        </w:rPr>
        <w:t>у</w:t>
      </w:r>
      <w:r w:rsidR="00FF577D" w:rsidRPr="00FF577D">
        <w:rPr>
          <w:rFonts w:ascii="Times New Roman" w:hAnsi="Times New Roman" w:cs="Times New Roman"/>
        </w:rPr>
        <w:t>ализированной схемы теплоснабжения (АСТ) и привлечения амортизационных отчислений в качестве собствен</w:t>
      </w:r>
      <w:r w:rsidR="00483B7A">
        <w:rPr>
          <w:rFonts w:ascii="Times New Roman" w:hAnsi="Times New Roman" w:cs="Times New Roman"/>
        </w:rPr>
        <w:t>н</w:t>
      </w:r>
      <w:r w:rsidR="00FF577D" w:rsidRPr="00FF577D">
        <w:rPr>
          <w:rFonts w:ascii="Times New Roman" w:hAnsi="Times New Roman" w:cs="Times New Roman"/>
        </w:rPr>
        <w:t>ых средств предприятия, инвестиций из бюджетов  различных уровней,  инвестиций на основе  концессионных соглашений иди государственно-частного партнёрства  в качестве  дополнительных источников инвестиций.</w:t>
      </w:r>
    </w:p>
    <w:p w:rsidR="00FF577D" w:rsidRPr="00FF577D" w:rsidRDefault="00FF577D" w:rsidP="00A72A50">
      <w:pPr>
        <w:jc w:val="both"/>
        <w:rPr>
          <w:rFonts w:ascii="Times New Roman" w:hAnsi="Times New Roman" w:cs="Times New Roman"/>
        </w:rPr>
      </w:pPr>
      <w:bookmarkStart w:id="344" w:name="_Toc40607774"/>
      <w:r w:rsidRPr="00FF577D">
        <w:rPr>
          <w:rFonts w:ascii="Times New Roman" w:hAnsi="Times New Roman" w:cs="Times New Roman"/>
        </w:rPr>
        <w:t xml:space="preserve">      Результаты прогноза роста тарифов М</w:t>
      </w:r>
      <w:r w:rsidR="00573A8E">
        <w:rPr>
          <w:rFonts w:ascii="Times New Roman" w:hAnsi="Times New Roman" w:cs="Times New Roman"/>
        </w:rPr>
        <w:t>О</w:t>
      </w:r>
      <w:r w:rsidRPr="00FF577D">
        <w:rPr>
          <w:rFonts w:ascii="Times New Roman" w:hAnsi="Times New Roman" w:cs="Times New Roman"/>
        </w:rPr>
        <w:t xml:space="preserve"> на тепловую энергию, отпускаемую с  котельн</w:t>
      </w:r>
      <w:r w:rsidR="00573A8E">
        <w:rPr>
          <w:rFonts w:ascii="Times New Roman" w:hAnsi="Times New Roman" w:cs="Times New Roman"/>
        </w:rPr>
        <w:t>ых</w:t>
      </w:r>
      <w:r w:rsidRPr="00FF577D">
        <w:rPr>
          <w:rFonts w:ascii="Times New Roman" w:hAnsi="Times New Roman" w:cs="Times New Roman"/>
        </w:rPr>
        <w:t xml:space="preserve">   с учётом  привлечения внешних инвестиций</w:t>
      </w:r>
      <w:r w:rsidR="00A72A50">
        <w:rPr>
          <w:rFonts w:ascii="Times New Roman" w:hAnsi="Times New Roman" w:cs="Times New Roman"/>
        </w:rPr>
        <w:t xml:space="preserve"> (федеральные средства)</w:t>
      </w:r>
      <w:r w:rsidRPr="00FF577D">
        <w:rPr>
          <w:rFonts w:ascii="Times New Roman" w:hAnsi="Times New Roman" w:cs="Times New Roman"/>
        </w:rPr>
        <w:t>, представлены на  рисунке 1</w:t>
      </w:r>
      <w:r w:rsidR="00A72A50">
        <w:rPr>
          <w:rFonts w:ascii="Times New Roman" w:hAnsi="Times New Roman" w:cs="Times New Roman"/>
        </w:rPr>
        <w:t>4.1</w:t>
      </w:r>
      <w:r w:rsidRPr="00FF577D">
        <w:rPr>
          <w:rFonts w:ascii="Times New Roman" w:hAnsi="Times New Roman" w:cs="Times New Roman"/>
        </w:rPr>
        <w:t xml:space="preserve">. </w:t>
      </w:r>
      <w:r w:rsidR="00483B7A">
        <w:rPr>
          <w:rFonts w:ascii="Times New Roman" w:hAnsi="Times New Roman" w:cs="Times New Roman"/>
        </w:rPr>
        <w:t xml:space="preserve">Как видно из </w:t>
      </w:r>
      <w:r w:rsidR="00A72A50">
        <w:rPr>
          <w:rFonts w:ascii="Times New Roman" w:hAnsi="Times New Roman" w:cs="Times New Roman"/>
        </w:rPr>
        <w:t>данного рисунка</w:t>
      </w:r>
      <w:r w:rsidRPr="00FF577D">
        <w:rPr>
          <w:rFonts w:ascii="Times New Roman" w:hAnsi="Times New Roman" w:cs="Times New Roman"/>
        </w:rPr>
        <w:t>, среднегодовые тарифы (в зоне теплоснабжения  М</w:t>
      </w:r>
      <w:r w:rsidR="00A72A50">
        <w:rPr>
          <w:rFonts w:ascii="Times New Roman" w:hAnsi="Times New Roman" w:cs="Times New Roman"/>
        </w:rPr>
        <w:t>О</w:t>
      </w:r>
      <w:r w:rsidRPr="00FF577D">
        <w:rPr>
          <w:rFonts w:ascii="Times New Roman" w:hAnsi="Times New Roman" w:cs="Times New Roman"/>
        </w:rPr>
        <w:t xml:space="preserve"> с учётом   мероприятий схемы теплоснабжения, реализуемые с 202</w:t>
      </w:r>
      <w:r w:rsidR="00573A8E">
        <w:rPr>
          <w:rFonts w:ascii="Times New Roman" w:hAnsi="Times New Roman" w:cs="Times New Roman"/>
        </w:rPr>
        <w:t>2</w:t>
      </w:r>
      <w:r w:rsidRPr="00FF577D">
        <w:rPr>
          <w:rFonts w:ascii="Times New Roman" w:hAnsi="Times New Roman" w:cs="Times New Roman"/>
        </w:rPr>
        <w:t xml:space="preserve"> г. по 20</w:t>
      </w:r>
      <w:r w:rsidR="00573A8E">
        <w:rPr>
          <w:rFonts w:ascii="Times New Roman" w:hAnsi="Times New Roman" w:cs="Times New Roman"/>
        </w:rPr>
        <w:t>31</w:t>
      </w:r>
      <w:r w:rsidRPr="00FF577D">
        <w:rPr>
          <w:rFonts w:ascii="Times New Roman" w:hAnsi="Times New Roman" w:cs="Times New Roman"/>
        </w:rPr>
        <w:t xml:space="preserve"> год и привлечения внешних инвестиций  не превышают значения, прогнозируемые с  использованием индексов-дефляторов Минэкономразвития РФ. </w:t>
      </w:r>
      <w:bookmarkEnd w:id="344"/>
    </w:p>
    <w:sectPr w:rsidR="00FF577D" w:rsidRPr="00FF577D" w:rsidSect="002543BC">
      <w:headerReference w:type="even" r:id="rId36"/>
      <w:headerReference w:type="default" r:id="rId37"/>
      <w:footerReference w:type="even" r:id="rId38"/>
      <w:footerReference w:type="default" r:id="rId39"/>
      <w:headerReference w:type="first" r:id="rId40"/>
      <w:footerReference w:type="first" r:id="rId41"/>
      <w:type w:val="continuous"/>
      <w:pgSz w:w="11909" w:h="16834"/>
      <w:pgMar w:top="1077" w:right="851" w:bottom="1077" w:left="1134" w:header="567" w:footer="831" w:gutter="0"/>
      <w:cols w:space="720"/>
      <w:noEndnote/>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63461" w:rsidRDefault="00163461" w:rsidP="00AA5B0B">
      <w:r>
        <w:separator/>
      </w:r>
    </w:p>
  </w:endnote>
  <w:endnote w:type="continuationSeparator" w:id="0">
    <w:p w:rsidR="00163461" w:rsidRDefault="00163461" w:rsidP="00AA5B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Franklin Gothic Heavy">
    <w:panose1 w:val="020B0903020102020204"/>
    <w:charset w:val="CC"/>
    <w:family w:val="swiss"/>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Times">
    <w:panose1 w:val="02020603050405020304"/>
    <w:charset w:val="CC"/>
    <w:family w:val="roman"/>
    <w:pitch w:val="variable"/>
    <w:sig w:usb0="E0002EFF" w:usb1="C000785B" w:usb2="00000009" w:usb3="00000000" w:csb0="000001FF" w:csb1="00000000"/>
  </w:font>
  <w:font w:name="Lucidasans">
    <w:altName w:val="Times New Roman"/>
    <w:panose1 w:val="00000000000000000000"/>
    <w:charset w:val="00"/>
    <w:family w:val="auto"/>
    <w:notTrueType/>
    <w:pitch w:val="variable"/>
    <w:sig w:usb0="00000003" w:usb1="00000000" w:usb2="00000000" w:usb3="00000000" w:csb0="00000001" w:csb1="00000000"/>
  </w:font>
  <w:font w:name="Helvetica">
    <w:panose1 w:val="020B0604020202020204"/>
    <w:charset w:val="CC"/>
    <w:family w:val="swiss"/>
    <w:pitch w:val="variable"/>
    <w:sig w:usb0="E0002EFF" w:usb1="C000785B" w:usb2="00000009" w:usb3="00000000" w:csb0="000001FF" w:csb1="00000000"/>
  </w:font>
  <w:font w:name="ISOCPEUR">
    <w:charset w:val="CC"/>
    <w:family w:val="swiss"/>
    <w:pitch w:val="variable"/>
    <w:sig w:usb0="00000287" w:usb1="00000000" w:usb2="00000000" w:usb3="00000000" w:csb0="0000009F" w:csb1="00000000"/>
  </w:font>
  <w:font w:name="TimesDL">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Book Antiqua">
    <w:panose1 w:val="02040602050305030304"/>
    <w:charset w:val="CC"/>
    <w:family w:val="roman"/>
    <w:pitch w:val="variable"/>
    <w:sig w:usb0="00000287" w:usb1="00000000" w:usb2="00000000" w:usb3="00000000" w:csb0="0000009F" w:csb1="00000000"/>
  </w:font>
  <w:font w:name="Arial,Bold">
    <w:altName w:val="MS Gothic"/>
    <w:panose1 w:val="00000000000000000000"/>
    <w:charset w:val="80"/>
    <w:family w:val="auto"/>
    <w:notTrueType/>
    <w:pitch w:val="default"/>
    <w:sig w:usb0="00000001" w:usb1="08070000" w:usb2="00000010" w:usb3="00000000" w:csb0="00020000" w:csb1="00000000"/>
  </w:font>
  <w:font w:name="CambriaMath">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rsidP="003B02B1">
    <w:pPr>
      <w:pStyle w:val="af3"/>
      <w:framePr w:wrap="around" w:vAnchor="text" w:hAnchor="margin" w:xAlign="right" w:y="1"/>
      <w:rPr>
        <w:rStyle w:val="afd"/>
      </w:rPr>
    </w:pPr>
    <w:r>
      <w:rPr>
        <w:rStyle w:val="afd"/>
      </w:rPr>
      <w:fldChar w:fldCharType="begin"/>
    </w:r>
    <w:r>
      <w:rPr>
        <w:rStyle w:val="afd"/>
      </w:rPr>
      <w:instrText xml:space="preserve">PAGE  </w:instrText>
    </w:r>
    <w:r>
      <w:rPr>
        <w:rStyle w:val="afd"/>
      </w:rPr>
      <w:fldChar w:fldCharType="end"/>
    </w:r>
  </w:p>
  <w:p w:rsidR="00A31BC6" w:rsidRDefault="00A31BC6" w:rsidP="003B02B1">
    <w:pPr>
      <w:pStyle w:val="af3"/>
      <w:ind w:right="360"/>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rsidP="0081598E">
    <w:pPr>
      <w:pStyle w:val="af1"/>
    </w:pPr>
  </w:p>
  <w:p w:rsidR="00A31BC6" w:rsidRDefault="00A31BC6" w:rsidP="0081598E">
    <w:pPr>
      <w:pStyle w:val="af3"/>
      <w:framePr w:wrap="around" w:vAnchor="text" w:hAnchor="page" w:x="3469" w:y="44"/>
      <w:rPr>
        <w:rStyle w:val="afd"/>
      </w:rPr>
    </w:pPr>
  </w:p>
  <w:p w:rsidR="00A31BC6" w:rsidRDefault="00A31BC6" w:rsidP="0081598E">
    <w:pPr>
      <w:pStyle w:val="af3"/>
      <w:pBdr>
        <w:top w:val="thinThickSmallGap" w:sz="24" w:space="1" w:color="622423"/>
      </w:pBdr>
      <w:ind w:right="360"/>
      <w:rPr>
        <w:rStyle w:val="afd"/>
      </w:rPr>
    </w:pPr>
    <w:r>
      <w:rPr>
        <w:rFonts w:ascii="Cambria" w:hAnsi="Cambria"/>
        <w:sz w:val="20"/>
      </w:rPr>
      <w:t>О</w:t>
    </w:r>
    <w:r w:rsidRPr="00D14BE6">
      <w:rPr>
        <w:rFonts w:ascii="Cambria" w:hAnsi="Cambria"/>
        <w:sz w:val="20"/>
      </w:rPr>
      <w:t>ОО «</w:t>
    </w:r>
    <w:r>
      <w:rPr>
        <w:rFonts w:ascii="Cambria" w:hAnsi="Cambria"/>
        <w:sz w:val="20"/>
      </w:rPr>
      <w:t>ЖилКомКонсалт</w:t>
    </w:r>
    <w:r w:rsidRPr="00D14BE6">
      <w:rPr>
        <w:rFonts w:ascii="Cambria" w:hAnsi="Cambria"/>
        <w:sz w:val="20"/>
      </w:rPr>
      <w:t xml:space="preserve">»  </w:t>
    </w:r>
    <w:r>
      <w:rPr>
        <w:rFonts w:ascii="Cambria" w:hAnsi="Cambria"/>
        <w:sz w:val="20"/>
      </w:rPr>
      <w:t xml:space="preserve">                                                                                                                                         </w:t>
    </w:r>
    <w:r w:rsidRPr="00C311B0">
      <w:rPr>
        <w:rFonts w:ascii="Cambria" w:hAnsi="Cambria"/>
        <w:b/>
        <w:sz w:val="20"/>
      </w:rPr>
      <w:t>Страница</w:t>
    </w:r>
    <w:r>
      <w:rPr>
        <w:rFonts w:ascii="Cambria" w:hAnsi="Cambria"/>
        <w:b/>
        <w:sz w:val="20"/>
      </w:rPr>
      <w:t xml:space="preserve"> </w:t>
    </w:r>
    <w:r>
      <w:rPr>
        <w:rStyle w:val="afd"/>
      </w:rPr>
      <w:fldChar w:fldCharType="begin"/>
    </w:r>
    <w:r>
      <w:rPr>
        <w:rStyle w:val="afd"/>
      </w:rPr>
      <w:instrText xml:space="preserve">PAGE  </w:instrText>
    </w:r>
    <w:r>
      <w:rPr>
        <w:rStyle w:val="afd"/>
      </w:rPr>
      <w:fldChar w:fldCharType="separate"/>
    </w:r>
    <w:r w:rsidR="00917B47">
      <w:rPr>
        <w:rStyle w:val="afd"/>
        <w:noProof/>
      </w:rPr>
      <w:t>68</w:t>
    </w:r>
    <w:r>
      <w:rPr>
        <w:rStyle w:val="afd"/>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Pr="00FF577D" w:rsidRDefault="00A31BC6" w:rsidP="00FF577D">
    <w:r w:rsidRPr="00FF577D">
      <w:fldChar w:fldCharType="begin"/>
    </w:r>
    <w:r w:rsidRPr="00FF577D">
      <w:instrText xml:space="preserve">PAGE  </w:instrText>
    </w:r>
    <w:r w:rsidRPr="00FF577D">
      <w:fldChar w:fldCharType="end"/>
    </w:r>
  </w:p>
  <w:p w:rsidR="00A31BC6" w:rsidRPr="00FF577D" w:rsidRDefault="00A31BC6" w:rsidP="00FF577D"/>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rsidP="006A43E1">
    <w:pPr>
      <w:pStyle w:val="af1"/>
    </w:pPr>
  </w:p>
  <w:p w:rsidR="00A31BC6" w:rsidRDefault="00A31BC6" w:rsidP="006A43E1">
    <w:pPr>
      <w:pStyle w:val="af3"/>
      <w:framePr w:wrap="around" w:vAnchor="text" w:hAnchor="page" w:x="3469" w:y="44"/>
      <w:rPr>
        <w:rStyle w:val="afd"/>
      </w:rPr>
    </w:pPr>
  </w:p>
  <w:p w:rsidR="00A31BC6" w:rsidRDefault="00A31BC6" w:rsidP="006A43E1">
    <w:pPr>
      <w:pStyle w:val="af3"/>
      <w:pBdr>
        <w:top w:val="thinThickSmallGap" w:sz="24" w:space="1" w:color="622423"/>
      </w:pBdr>
      <w:ind w:right="360"/>
      <w:rPr>
        <w:rStyle w:val="afd"/>
      </w:rPr>
    </w:pPr>
    <w:r>
      <w:rPr>
        <w:rFonts w:ascii="Cambria" w:hAnsi="Cambria"/>
        <w:sz w:val="20"/>
      </w:rPr>
      <w:t>О</w:t>
    </w:r>
    <w:r w:rsidRPr="00D14BE6">
      <w:rPr>
        <w:rFonts w:ascii="Cambria" w:hAnsi="Cambria"/>
        <w:sz w:val="20"/>
      </w:rPr>
      <w:t>ОО «</w:t>
    </w:r>
    <w:r>
      <w:rPr>
        <w:rFonts w:ascii="Cambria" w:hAnsi="Cambria"/>
        <w:sz w:val="20"/>
      </w:rPr>
      <w:t>Бизнес-</w:t>
    </w:r>
    <w:r w:rsidRPr="00D14BE6">
      <w:rPr>
        <w:rFonts w:ascii="Cambria" w:hAnsi="Cambria"/>
        <w:sz w:val="20"/>
      </w:rPr>
      <w:t xml:space="preserve">Аудит»  </w:t>
    </w:r>
    <w:r>
      <w:rPr>
        <w:rFonts w:ascii="Cambria" w:hAnsi="Cambria"/>
        <w:sz w:val="20"/>
      </w:rPr>
      <w:t xml:space="preserve">                                                                                                                                           </w:t>
    </w:r>
    <w:r w:rsidRPr="00C311B0">
      <w:rPr>
        <w:rFonts w:ascii="Cambria" w:hAnsi="Cambria"/>
        <w:b/>
        <w:sz w:val="20"/>
      </w:rPr>
      <w:t>Страница</w:t>
    </w:r>
    <w:r>
      <w:rPr>
        <w:rFonts w:ascii="Cambria" w:hAnsi="Cambria"/>
        <w:b/>
        <w:sz w:val="20"/>
      </w:rPr>
      <w:t xml:space="preserve"> </w:t>
    </w:r>
    <w:r>
      <w:rPr>
        <w:rStyle w:val="afd"/>
      </w:rPr>
      <w:fldChar w:fldCharType="begin"/>
    </w:r>
    <w:r>
      <w:rPr>
        <w:rStyle w:val="afd"/>
      </w:rPr>
      <w:instrText xml:space="preserve">PAGE  </w:instrText>
    </w:r>
    <w:r>
      <w:rPr>
        <w:rStyle w:val="afd"/>
      </w:rPr>
      <w:fldChar w:fldCharType="separate"/>
    </w:r>
    <w:r w:rsidR="006C51DD">
      <w:rPr>
        <w:rStyle w:val="afd"/>
        <w:noProof/>
      </w:rPr>
      <w:t>76</w:t>
    </w:r>
    <w:r>
      <w:rPr>
        <w:rStyle w:val="afd"/>
      </w:rPr>
      <w:fldChar w:fldCharType="end"/>
    </w:r>
  </w:p>
  <w:p w:rsidR="00A31BC6" w:rsidRPr="006A43E1" w:rsidRDefault="00A31BC6" w:rsidP="006A43E1">
    <w:pPr>
      <w:pStyle w:val="af3"/>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rsidP="00185802">
    <w:pPr>
      <w:pStyle w:val="af3"/>
      <w:framePr w:wrap="around" w:vAnchor="text" w:hAnchor="margin" w:xAlign="right" w:y="1"/>
      <w:rPr>
        <w:rStyle w:val="afd"/>
      </w:rPr>
    </w:pPr>
    <w:r>
      <w:rPr>
        <w:rStyle w:val="afd"/>
      </w:rPr>
      <w:fldChar w:fldCharType="begin"/>
    </w:r>
    <w:r>
      <w:rPr>
        <w:rStyle w:val="afd"/>
      </w:rPr>
      <w:instrText xml:space="preserve">PAGE  </w:instrText>
    </w:r>
    <w:r>
      <w:rPr>
        <w:rStyle w:val="afd"/>
      </w:rPr>
      <w:fldChar w:fldCharType="end"/>
    </w:r>
  </w:p>
  <w:p w:rsidR="00A31BC6" w:rsidRDefault="00163461" w:rsidP="00185802">
    <w:pPr>
      <w:ind w:right="360"/>
      <w:rPr>
        <w:sz w:val="2"/>
        <w:szCs w:val="2"/>
      </w:rPr>
    </w:pPr>
    <w:r>
      <w:rPr>
        <w:noProof/>
      </w:rPr>
      <w:pict>
        <v:shapetype id="_x0000_t202" coordsize="21600,21600" o:spt="202" path="m,l,21600r21600,l21600,xe">
          <v:stroke joinstyle="miter"/>
          <v:path gradientshapeok="t" o:connecttype="rect"/>
        </v:shapetype>
        <v:shape id="_x0000_s2054" type="#_x0000_t202" style="position:absolute;margin-left:303.15pt;margin-top:794pt;width:18.5pt;height:8.65pt;z-index:-1;mso-wrap-style:none;mso-wrap-distance-left:5pt;mso-wrap-distance-right:5pt;mso-position-horizontal-relative:page;mso-position-vertical-relative:page" filled="f" stroked="f">
          <v:textbox style="mso-next-textbox:#_x0000_s2054;mso-fit-shape-to-text:t" inset="0,0,0,0">
            <w:txbxContent>
              <w:p w:rsidR="00A31BC6" w:rsidRDefault="00A31BC6">
                <w:pPr>
                  <w:pStyle w:val="11"/>
                  <w:shd w:val="clear" w:color="auto" w:fill="auto"/>
                  <w:spacing w:line="240" w:lineRule="auto"/>
                </w:pPr>
                <w:r>
                  <w:fldChar w:fldCharType="begin"/>
                </w:r>
                <w:r>
                  <w:instrText xml:space="preserve"> PAGE \* MERGEFORMAT </w:instrText>
                </w:r>
                <w:r>
                  <w:fldChar w:fldCharType="separate"/>
                </w:r>
                <w:r w:rsidRPr="000254DD">
                  <w:rPr>
                    <w:rStyle w:val="2a"/>
                    <w:noProof/>
                  </w:rPr>
                  <w:t>64</w:t>
                </w:r>
                <w:r>
                  <w:rPr>
                    <w:rStyle w:val="2a"/>
                    <w:noProof/>
                  </w:rPr>
                  <w:fldChar w:fldCharType="end"/>
                </w:r>
              </w:p>
            </w:txbxContent>
          </v:textbox>
          <w10:wrap anchorx="page" anchory="page"/>
        </v:shape>
      </w:pict>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pPr>
      <w:pStyle w:val="af3"/>
      <w:jc w:val="right"/>
      <w:rPr>
        <w:b/>
      </w:rPr>
    </w:pPr>
  </w:p>
  <w:p w:rsidR="00A31BC6" w:rsidRDefault="00A31BC6">
    <w:pPr>
      <w:pStyle w:val="af3"/>
      <w:jc w:val="right"/>
      <w:rPr>
        <w:b/>
      </w:rPr>
    </w:pPr>
  </w:p>
  <w:p w:rsidR="00A31BC6" w:rsidRPr="00D1488F" w:rsidRDefault="00A31BC6">
    <w:pPr>
      <w:pStyle w:val="af3"/>
      <w:jc w:val="right"/>
      <w:rPr>
        <w:b/>
      </w:rPr>
    </w:pPr>
    <w:r w:rsidRPr="00D1488F">
      <w:rPr>
        <w:b/>
      </w:rPr>
      <w:fldChar w:fldCharType="begin"/>
    </w:r>
    <w:r w:rsidRPr="00D1488F">
      <w:rPr>
        <w:b/>
      </w:rPr>
      <w:instrText xml:space="preserve"> PAGE   \* MERGEFORMAT </w:instrText>
    </w:r>
    <w:r w:rsidRPr="00D1488F">
      <w:rPr>
        <w:b/>
      </w:rPr>
      <w:fldChar w:fldCharType="separate"/>
    </w:r>
    <w:r>
      <w:rPr>
        <w:b/>
        <w:noProof/>
      </w:rPr>
      <w:t>73</w:t>
    </w:r>
    <w:r w:rsidRPr="00D1488F">
      <w:rPr>
        <w:b/>
      </w:rPr>
      <w:fldChar w:fldCharType="end"/>
    </w:r>
  </w:p>
  <w:p w:rsidR="00A31BC6" w:rsidRPr="0013745E" w:rsidRDefault="00A31BC6" w:rsidP="00185802">
    <w:pPr>
      <w:pStyle w:val="af3"/>
      <w:ind w:right="360"/>
      <w:rPr>
        <w:rFonts w:ascii="Times New Roman" w:hAnsi="Times New Roman" w:cs="Times New Roman"/>
        <w:szCs w:val="2"/>
      </w:rPr>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rsidP="003B02B1">
    <w:pPr>
      <w:pStyle w:val="af3"/>
      <w:framePr w:wrap="around" w:vAnchor="text" w:hAnchor="margin" w:xAlign="right" w:y="1"/>
      <w:rPr>
        <w:rStyle w:val="afd"/>
      </w:rPr>
    </w:pPr>
    <w:r>
      <w:rPr>
        <w:rStyle w:val="afd"/>
      </w:rPr>
      <w:fldChar w:fldCharType="begin"/>
    </w:r>
    <w:r>
      <w:rPr>
        <w:rStyle w:val="afd"/>
      </w:rPr>
      <w:instrText xml:space="preserve">PAGE  </w:instrText>
    </w:r>
    <w:r>
      <w:rPr>
        <w:rStyle w:val="afd"/>
      </w:rPr>
      <w:fldChar w:fldCharType="separate"/>
    </w:r>
    <w:r w:rsidR="00917B47">
      <w:rPr>
        <w:rStyle w:val="afd"/>
        <w:noProof/>
      </w:rPr>
      <w:t>5</w:t>
    </w:r>
    <w:r>
      <w:rPr>
        <w:rStyle w:val="afd"/>
      </w:rPr>
      <w:fldChar w:fldCharType="end"/>
    </w:r>
  </w:p>
  <w:p w:rsidR="00A31BC6" w:rsidRDefault="00A31BC6" w:rsidP="003B02B1">
    <w:pPr>
      <w:pStyle w:val="af3"/>
      <w:pBdr>
        <w:top w:val="thinThickSmallGap" w:sz="24" w:space="1" w:color="622423"/>
      </w:pBdr>
      <w:ind w:right="360"/>
    </w:pPr>
    <w:r w:rsidRPr="00D14BE6">
      <w:rPr>
        <w:rFonts w:ascii="Cambria" w:hAnsi="Cambria"/>
        <w:sz w:val="20"/>
      </w:rPr>
      <w:t xml:space="preserve"> ООО «</w:t>
    </w:r>
    <w:r>
      <w:rPr>
        <w:rFonts w:ascii="Cambria" w:hAnsi="Cambria"/>
        <w:sz w:val="20"/>
      </w:rPr>
      <w:t>ЖилКомКонсалт»</w:t>
    </w:r>
    <w:r w:rsidRPr="00D14BE6">
      <w:rPr>
        <w:rFonts w:ascii="Cambria" w:hAnsi="Cambria"/>
        <w:sz w:val="20"/>
      </w:rPr>
      <w:t xml:space="preserve">                                                                                                </w:t>
    </w:r>
    <w:r>
      <w:rPr>
        <w:rFonts w:ascii="Cambria" w:hAnsi="Cambria"/>
        <w:sz w:val="20"/>
      </w:rPr>
      <w:t xml:space="preserve">                            </w:t>
    </w:r>
    <w:r w:rsidRPr="00D14BE6">
      <w:rPr>
        <w:rFonts w:ascii="Cambria" w:hAnsi="Cambria"/>
        <w:sz w:val="20"/>
      </w:rPr>
      <w:t xml:space="preserve"> </w:t>
    </w:r>
    <w:r>
      <w:rPr>
        <w:rFonts w:ascii="Cambria" w:hAnsi="Cambria"/>
        <w:sz w:val="20"/>
      </w:rPr>
      <w:t xml:space="preserve">                    </w:t>
    </w:r>
    <w:r w:rsidRPr="00C311B0">
      <w:rPr>
        <w:rFonts w:ascii="Cambria" w:hAnsi="Cambria"/>
        <w:b/>
        <w:sz w:val="20"/>
      </w:rPr>
      <w:t>Страница</w:t>
    </w:r>
    <w:r w:rsidRPr="00D14BE6">
      <w:rPr>
        <w:rFonts w:ascii="Cambria" w:hAnsi="Cambria"/>
        <w:b/>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rsidP="00CE33D5">
    <w:pPr>
      <w:pStyle w:val="af3"/>
      <w:framePr w:wrap="around" w:vAnchor="text" w:hAnchor="margin" w:xAlign="right" w:y="1"/>
      <w:rPr>
        <w:rStyle w:val="afd"/>
      </w:rPr>
    </w:pPr>
    <w:r>
      <w:rPr>
        <w:rStyle w:val="afd"/>
      </w:rPr>
      <w:fldChar w:fldCharType="begin"/>
    </w:r>
    <w:r>
      <w:rPr>
        <w:rStyle w:val="afd"/>
      </w:rPr>
      <w:instrText xml:space="preserve">PAGE  </w:instrText>
    </w:r>
    <w:r>
      <w:rPr>
        <w:rStyle w:val="afd"/>
      </w:rPr>
      <w:fldChar w:fldCharType="end"/>
    </w:r>
  </w:p>
  <w:p w:rsidR="00A31BC6" w:rsidRDefault="00A31BC6" w:rsidP="00CE33D5">
    <w:pPr>
      <w:pStyle w:val="af3"/>
      <w:ind w:right="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rsidP="00CE33D5">
    <w:pPr>
      <w:pStyle w:val="af3"/>
      <w:framePr w:wrap="around" w:vAnchor="text" w:hAnchor="margin" w:xAlign="right" w:y="1"/>
      <w:rPr>
        <w:rStyle w:val="afd"/>
      </w:rPr>
    </w:pPr>
    <w:r>
      <w:rPr>
        <w:rStyle w:val="afd"/>
      </w:rPr>
      <w:fldChar w:fldCharType="begin"/>
    </w:r>
    <w:r>
      <w:rPr>
        <w:rStyle w:val="afd"/>
      </w:rPr>
      <w:instrText xml:space="preserve">PAGE  </w:instrText>
    </w:r>
    <w:r>
      <w:rPr>
        <w:rStyle w:val="afd"/>
      </w:rPr>
      <w:fldChar w:fldCharType="separate"/>
    </w:r>
    <w:r w:rsidR="00917B47">
      <w:rPr>
        <w:rStyle w:val="afd"/>
        <w:noProof/>
      </w:rPr>
      <w:t>21</w:t>
    </w:r>
    <w:r>
      <w:rPr>
        <w:rStyle w:val="afd"/>
      </w:rPr>
      <w:fldChar w:fldCharType="end"/>
    </w:r>
  </w:p>
  <w:p w:rsidR="00A31BC6" w:rsidRDefault="00A31BC6" w:rsidP="00CE33D5">
    <w:pPr>
      <w:pStyle w:val="af3"/>
      <w:framePr w:wrap="around" w:vAnchor="text" w:hAnchor="page" w:x="10675" w:y="223"/>
      <w:ind w:right="360"/>
      <w:rPr>
        <w:rStyle w:val="afd"/>
      </w:rPr>
    </w:pPr>
  </w:p>
  <w:p w:rsidR="00A31BC6" w:rsidRPr="00D14BE6" w:rsidRDefault="00A31BC6" w:rsidP="00CE33D5">
    <w:pPr>
      <w:pStyle w:val="af3"/>
      <w:pBdr>
        <w:top w:val="thinThickSmallGap" w:sz="24" w:space="1" w:color="622423"/>
      </w:pBdr>
      <w:ind w:right="360"/>
      <w:rPr>
        <w:rFonts w:ascii="Cambria" w:hAnsi="Cambria"/>
        <w:b/>
        <w:sz w:val="20"/>
      </w:rPr>
    </w:pPr>
    <w:r>
      <w:rPr>
        <w:rFonts w:ascii="Cambria" w:hAnsi="Cambria"/>
        <w:sz w:val="20"/>
      </w:rPr>
      <w:t>О</w:t>
    </w:r>
    <w:r w:rsidRPr="00D14BE6">
      <w:rPr>
        <w:rFonts w:ascii="Cambria" w:hAnsi="Cambria"/>
        <w:sz w:val="20"/>
      </w:rPr>
      <w:t>ОО «</w:t>
    </w:r>
    <w:r>
      <w:rPr>
        <w:rFonts w:ascii="Cambria" w:hAnsi="Cambria"/>
        <w:sz w:val="20"/>
      </w:rPr>
      <w:t>Бизнес-</w:t>
    </w:r>
    <w:r w:rsidRPr="00D14BE6">
      <w:rPr>
        <w:rFonts w:ascii="Cambria" w:hAnsi="Cambria"/>
        <w:sz w:val="20"/>
      </w:rPr>
      <w:t xml:space="preserve">Аудит»  </w:t>
    </w:r>
    <w:r>
      <w:rPr>
        <w:rFonts w:ascii="Cambria" w:hAnsi="Cambria"/>
        <w:sz w:val="20"/>
      </w:rPr>
      <w:t xml:space="preserve">                                                                                                                      </w:t>
    </w:r>
    <w:r w:rsidRPr="00C311B0">
      <w:rPr>
        <w:rFonts w:ascii="Cambria" w:hAnsi="Cambria"/>
        <w:b/>
        <w:sz w:val="20"/>
      </w:rPr>
      <w:t>Страница</w:t>
    </w:r>
    <w:r w:rsidRPr="00D14BE6">
      <w:rPr>
        <w:rFonts w:ascii="Cambria" w:hAnsi="Cambria"/>
        <w:b/>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rsidP="00242F1C">
    <w:pPr>
      <w:pStyle w:val="af3"/>
      <w:framePr w:wrap="around" w:vAnchor="text" w:hAnchor="margin" w:xAlign="right" w:y="1"/>
      <w:rPr>
        <w:rStyle w:val="afd"/>
      </w:rPr>
    </w:pPr>
    <w:r>
      <w:rPr>
        <w:rStyle w:val="afd"/>
      </w:rPr>
      <w:fldChar w:fldCharType="begin"/>
    </w:r>
    <w:r>
      <w:rPr>
        <w:rStyle w:val="afd"/>
      </w:rPr>
      <w:instrText xml:space="preserve">PAGE  </w:instrText>
    </w:r>
    <w:r>
      <w:rPr>
        <w:rStyle w:val="afd"/>
      </w:rPr>
      <w:fldChar w:fldCharType="end"/>
    </w:r>
  </w:p>
  <w:p w:rsidR="00A31BC6" w:rsidRDefault="00A31BC6" w:rsidP="00242F1C">
    <w:pPr>
      <w:pStyle w:val="af3"/>
      <w:ind w:right="360"/>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rsidP="00242F1C">
    <w:pPr>
      <w:pStyle w:val="af3"/>
      <w:framePr w:wrap="around" w:vAnchor="text" w:hAnchor="margin" w:xAlign="right" w:y="1"/>
      <w:rPr>
        <w:rStyle w:val="afd"/>
      </w:rPr>
    </w:pPr>
    <w:r>
      <w:rPr>
        <w:rStyle w:val="afd"/>
      </w:rPr>
      <w:fldChar w:fldCharType="begin"/>
    </w:r>
    <w:r>
      <w:rPr>
        <w:rStyle w:val="afd"/>
      </w:rPr>
      <w:instrText xml:space="preserve">PAGE  </w:instrText>
    </w:r>
    <w:r>
      <w:rPr>
        <w:rStyle w:val="afd"/>
      </w:rPr>
      <w:fldChar w:fldCharType="separate"/>
    </w:r>
    <w:r w:rsidR="00917B47">
      <w:rPr>
        <w:rStyle w:val="afd"/>
        <w:noProof/>
      </w:rPr>
      <w:t>24</w:t>
    </w:r>
    <w:r>
      <w:rPr>
        <w:rStyle w:val="afd"/>
      </w:rPr>
      <w:fldChar w:fldCharType="end"/>
    </w:r>
  </w:p>
  <w:p w:rsidR="00A31BC6" w:rsidRDefault="00A31BC6" w:rsidP="00242F1C">
    <w:pPr>
      <w:pStyle w:val="af3"/>
      <w:pBdr>
        <w:top w:val="thinThickSmallGap" w:sz="24" w:space="1" w:color="622423"/>
      </w:pBdr>
      <w:ind w:right="360"/>
    </w:pPr>
    <w:r w:rsidRPr="00D14BE6">
      <w:rPr>
        <w:rFonts w:ascii="Cambria" w:hAnsi="Cambria"/>
        <w:sz w:val="20"/>
      </w:rPr>
      <w:t xml:space="preserve"> ООО «</w:t>
    </w:r>
    <w:r>
      <w:rPr>
        <w:rFonts w:ascii="Cambria" w:hAnsi="Cambria"/>
        <w:sz w:val="20"/>
      </w:rPr>
      <w:t>ЖилКомКонсалт»</w:t>
    </w:r>
    <w:r w:rsidRPr="00D14BE6">
      <w:rPr>
        <w:rFonts w:ascii="Cambria" w:hAnsi="Cambria"/>
        <w:sz w:val="20"/>
      </w:rPr>
      <w:t xml:space="preserve">                                                                                                </w:t>
    </w:r>
    <w:r>
      <w:rPr>
        <w:rFonts w:ascii="Cambria" w:hAnsi="Cambria"/>
        <w:sz w:val="20"/>
      </w:rPr>
      <w:t xml:space="preserve">                            </w:t>
    </w:r>
    <w:r w:rsidRPr="00D14BE6">
      <w:rPr>
        <w:rFonts w:ascii="Cambria" w:hAnsi="Cambria"/>
        <w:sz w:val="20"/>
      </w:rPr>
      <w:t xml:space="preserve"> </w:t>
    </w:r>
    <w:r>
      <w:rPr>
        <w:rFonts w:ascii="Cambria" w:hAnsi="Cambria"/>
        <w:sz w:val="20"/>
      </w:rPr>
      <w:t xml:space="preserve">                    </w:t>
    </w:r>
    <w:r w:rsidRPr="00C311B0">
      <w:rPr>
        <w:rFonts w:ascii="Cambria" w:hAnsi="Cambria"/>
        <w:b/>
        <w:sz w:val="20"/>
      </w:rPr>
      <w:t>Страница</w:t>
    </w:r>
    <w:r w:rsidRPr="00D14BE6">
      <w:rPr>
        <w:rFonts w:ascii="Cambria" w:hAnsi="Cambria"/>
        <w:b/>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rsidP="00242F1C">
    <w:pPr>
      <w:pStyle w:val="af3"/>
      <w:framePr w:wrap="around" w:vAnchor="text" w:hAnchor="margin" w:xAlign="right" w:y="1"/>
      <w:rPr>
        <w:rStyle w:val="afd"/>
      </w:rPr>
    </w:pPr>
    <w:r>
      <w:rPr>
        <w:rStyle w:val="afd"/>
      </w:rPr>
      <w:fldChar w:fldCharType="begin"/>
    </w:r>
    <w:r>
      <w:rPr>
        <w:rStyle w:val="afd"/>
      </w:rPr>
      <w:instrText xml:space="preserve">PAGE  </w:instrText>
    </w:r>
    <w:r>
      <w:rPr>
        <w:rStyle w:val="afd"/>
      </w:rPr>
      <w:fldChar w:fldCharType="end"/>
    </w:r>
  </w:p>
  <w:p w:rsidR="00A31BC6" w:rsidRDefault="00A31BC6" w:rsidP="00242F1C">
    <w:pPr>
      <w:pStyle w:val="af3"/>
      <w:ind w:right="360"/>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rsidP="00242F1C">
    <w:pPr>
      <w:pStyle w:val="af3"/>
      <w:framePr w:wrap="around" w:vAnchor="text" w:hAnchor="margin" w:xAlign="right" w:y="1"/>
      <w:rPr>
        <w:rStyle w:val="afd"/>
      </w:rPr>
    </w:pPr>
    <w:r>
      <w:rPr>
        <w:rStyle w:val="afd"/>
      </w:rPr>
      <w:fldChar w:fldCharType="begin"/>
    </w:r>
    <w:r>
      <w:rPr>
        <w:rStyle w:val="afd"/>
      </w:rPr>
      <w:instrText xml:space="preserve">PAGE  </w:instrText>
    </w:r>
    <w:r>
      <w:rPr>
        <w:rStyle w:val="afd"/>
      </w:rPr>
      <w:fldChar w:fldCharType="separate"/>
    </w:r>
    <w:r w:rsidR="00917B47">
      <w:rPr>
        <w:rStyle w:val="afd"/>
        <w:noProof/>
      </w:rPr>
      <w:t>65</w:t>
    </w:r>
    <w:r>
      <w:rPr>
        <w:rStyle w:val="afd"/>
      </w:rPr>
      <w:fldChar w:fldCharType="end"/>
    </w:r>
  </w:p>
  <w:p w:rsidR="00A31BC6" w:rsidRDefault="00A31BC6" w:rsidP="00242F1C">
    <w:pPr>
      <w:pStyle w:val="af3"/>
      <w:framePr w:wrap="around" w:vAnchor="text" w:hAnchor="page" w:x="10675" w:y="223"/>
      <w:ind w:right="360"/>
      <w:rPr>
        <w:rStyle w:val="afd"/>
      </w:rPr>
    </w:pPr>
  </w:p>
  <w:p w:rsidR="00A31BC6" w:rsidRPr="00D14BE6" w:rsidRDefault="00A31BC6" w:rsidP="00242F1C">
    <w:pPr>
      <w:pStyle w:val="af3"/>
      <w:pBdr>
        <w:top w:val="thinThickSmallGap" w:sz="24" w:space="1" w:color="622423"/>
      </w:pBdr>
      <w:ind w:right="360"/>
      <w:rPr>
        <w:rFonts w:ascii="Cambria" w:hAnsi="Cambria"/>
        <w:b/>
        <w:sz w:val="20"/>
      </w:rPr>
    </w:pPr>
    <w:r>
      <w:rPr>
        <w:rFonts w:ascii="Cambria" w:hAnsi="Cambria"/>
        <w:sz w:val="20"/>
      </w:rPr>
      <w:t>О</w:t>
    </w:r>
    <w:r w:rsidRPr="00D14BE6">
      <w:rPr>
        <w:rFonts w:ascii="Cambria" w:hAnsi="Cambria"/>
        <w:sz w:val="20"/>
      </w:rPr>
      <w:t>ОО «</w:t>
    </w:r>
    <w:r>
      <w:rPr>
        <w:rFonts w:ascii="Cambria" w:hAnsi="Cambria"/>
        <w:sz w:val="20"/>
      </w:rPr>
      <w:t>Бизнес-</w:t>
    </w:r>
    <w:r w:rsidRPr="00D14BE6">
      <w:rPr>
        <w:rFonts w:ascii="Cambria" w:hAnsi="Cambria"/>
        <w:sz w:val="20"/>
      </w:rPr>
      <w:t xml:space="preserve">Аудит»  </w:t>
    </w:r>
    <w:r>
      <w:rPr>
        <w:rFonts w:ascii="Cambria" w:hAnsi="Cambria"/>
        <w:sz w:val="20"/>
      </w:rPr>
      <w:t xml:space="preserve">                                                                                                                                                   </w:t>
    </w:r>
    <w:r w:rsidRPr="00C311B0">
      <w:rPr>
        <w:rFonts w:ascii="Cambria" w:hAnsi="Cambria"/>
        <w:b/>
        <w:sz w:val="20"/>
      </w:rPr>
      <w:t>Страница</w:t>
    </w:r>
    <w:r w:rsidRPr="00D14BE6">
      <w:rPr>
        <w:rFonts w:ascii="Cambria" w:hAnsi="Cambria"/>
        <w:b/>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Pr="00FF577D" w:rsidRDefault="00A31BC6" w:rsidP="00FF577D">
    <w:r w:rsidRPr="00FF577D">
      <w:fldChar w:fldCharType="begin"/>
    </w:r>
    <w:r w:rsidRPr="00FF577D">
      <w:instrText xml:space="preserve">PAGE  </w:instrText>
    </w:r>
    <w:r w:rsidRPr="00FF577D">
      <w:fldChar w:fldCharType="end"/>
    </w:r>
  </w:p>
  <w:p w:rsidR="00A31BC6" w:rsidRPr="00FF577D" w:rsidRDefault="00A31BC6" w:rsidP="00FF577D"/>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63461" w:rsidRDefault="00163461"/>
  </w:footnote>
  <w:footnote w:type="continuationSeparator" w:id="0">
    <w:p w:rsidR="00163461" w:rsidRDefault="00163461"/>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pPr>
      <w:pStyle w:val="af1"/>
      <w:pBdr>
        <w:bottom w:val="thickThinSmallGap" w:sz="24" w:space="1" w:color="622423"/>
      </w:pBdr>
      <w:jc w:val="center"/>
      <w:rPr>
        <w:rFonts w:ascii="Cambria" w:hAnsi="Cambria"/>
        <w:sz w:val="32"/>
        <w:szCs w:val="32"/>
      </w:rPr>
    </w:pPr>
    <w:r>
      <w:rPr>
        <w:rFonts w:ascii="Cambria" w:hAnsi="Cambria"/>
        <w:sz w:val="22"/>
        <w:szCs w:val="22"/>
      </w:rPr>
      <w:t>Актуализация схемы</w:t>
    </w:r>
    <w:r w:rsidRPr="009B7D73">
      <w:rPr>
        <w:rFonts w:ascii="Cambria" w:hAnsi="Cambria"/>
        <w:sz w:val="22"/>
        <w:szCs w:val="22"/>
      </w:rPr>
      <w:t xml:space="preserve"> теплоснабжения МО </w:t>
    </w:r>
    <w:r>
      <w:rPr>
        <w:rFonts w:ascii="Cambria" w:hAnsi="Cambria"/>
        <w:sz w:val="22"/>
        <w:szCs w:val="22"/>
      </w:rPr>
      <w:t>«Ивановский сельсовет»</w:t>
    </w:r>
  </w:p>
  <w:p w:rsidR="00A31BC6" w:rsidRDefault="00A31BC6">
    <w:pPr>
      <w:pStyle w:val="af1"/>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pPr>
      <w:pStyle w:val="af1"/>
      <w:pBdr>
        <w:bottom w:val="thickThinSmallGap" w:sz="24" w:space="1" w:color="622423"/>
      </w:pBdr>
      <w:jc w:val="center"/>
      <w:rPr>
        <w:rFonts w:ascii="Cambria" w:hAnsi="Cambria"/>
        <w:sz w:val="32"/>
        <w:szCs w:val="32"/>
      </w:rPr>
    </w:pPr>
    <w:r>
      <w:rPr>
        <w:rFonts w:ascii="Cambria" w:hAnsi="Cambria"/>
        <w:sz w:val="22"/>
        <w:szCs w:val="22"/>
      </w:rPr>
      <w:t>Актуализация схемы</w:t>
    </w:r>
    <w:r w:rsidRPr="009B7D73">
      <w:rPr>
        <w:rFonts w:ascii="Cambria" w:hAnsi="Cambria"/>
        <w:sz w:val="22"/>
        <w:szCs w:val="22"/>
      </w:rPr>
      <w:t xml:space="preserve"> теплоснабжения МО </w:t>
    </w:r>
    <w:r>
      <w:rPr>
        <w:rFonts w:ascii="Cambria" w:hAnsi="Cambria"/>
        <w:sz w:val="22"/>
        <w:szCs w:val="22"/>
      </w:rPr>
      <w:t>«Ивановский сельсовет»</w:t>
    </w:r>
  </w:p>
  <w:p w:rsidR="00A31BC6" w:rsidRDefault="00A31BC6">
    <w:pPr>
      <w:pStyle w:val="af1"/>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rsidP="00BA3D8F">
    <w:pPr>
      <w:pStyle w:val="af1"/>
      <w:framePr w:wrap="around" w:vAnchor="text" w:hAnchor="margin" w:xAlign="center" w:y="1"/>
      <w:rPr>
        <w:rStyle w:val="afd"/>
      </w:rPr>
    </w:pPr>
    <w:r>
      <w:rPr>
        <w:rStyle w:val="afd"/>
      </w:rPr>
      <w:fldChar w:fldCharType="begin"/>
    </w:r>
    <w:r>
      <w:rPr>
        <w:rStyle w:val="afd"/>
      </w:rPr>
      <w:instrText xml:space="preserve">PAGE  </w:instrText>
    </w:r>
    <w:r>
      <w:rPr>
        <w:rStyle w:val="afd"/>
      </w:rPr>
      <w:fldChar w:fldCharType="end"/>
    </w:r>
  </w:p>
  <w:p w:rsidR="00A31BC6" w:rsidRDefault="00163461">
    <w:pPr>
      <w:rPr>
        <w:sz w:val="2"/>
        <w:szCs w:val="2"/>
      </w:rPr>
    </w:pPr>
    <w:r>
      <w:rPr>
        <w:noProof/>
      </w:rPr>
      <w:pict>
        <v:shapetype id="_x0000_t202" coordsize="21600,21600" o:spt="202" path="m,l,21600r21600,l21600,xe">
          <v:stroke joinstyle="miter"/>
          <v:path gradientshapeok="t" o:connecttype="rect"/>
        </v:shapetype>
        <v:shape id="_x0000_s2053" type="#_x0000_t202" style="position:absolute;margin-left:168.5pt;margin-top:40.95pt;width:261.35pt;height:9.1pt;z-index:-2;mso-wrap-style:none;mso-wrap-distance-left:5pt;mso-wrap-distance-right:5pt;mso-position-horizontal-relative:page;mso-position-vertical-relative:page" filled="f" stroked="f">
          <v:textbox style="mso-fit-shape-to-text:t" inset="0,0,0,0">
            <w:txbxContent>
              <w:p w:rsidR="00A31BC6" w:rsidRDefault="00A31BC6">
                <w:pPr>
                  <w:pStyle w:val="11"/>
                  <w:shd w:val="clear" w:color="auto" w:fill="auto"/>
                  <w:spacing w:line="240" w:lineRule="auto"/>
                </w:pPr>
                <w:r>
                  <w:rPr>
                    <w:rStyle w:val="9pt1"/>
                  </w:rPr>
                  <w:t>Открытое акционерное общество ««Газпром промгаз»</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Pr="00107131" w:rsidRDefault="00A31BC6">
    <w:pPr>
      <w:pStyle w:val="af1"/>
      <w:pBdr>
        <w:bottom w:val="thickThinSmallGap" w:sz="24" w:space="1" w:color="622423"/>
      </w:pBdr>
      <w:jc w:val="center"/>
      <w:rPr>
        <w:rFonts w:ascii="Cambria" w:hAnsi="Cambria" w:cs="Times New Roman"/>
        <w:sz w:val="20"/>
        <w:szCs w:val="20"/>
      </w:rPr>
    </w:pPr>
    <w:r w:rsidRPr="00107131">
      <w:rPr>
        <w:rFonts w:ascii="Cambria" w:hAnsi="Cambria" w:cs="Times New Roman"/>
        <w:sz w:val="20"/>
        <w:szCs w:val="20"/>
      </w:rPr>
      <w:t>Схема теплоснабжения МО город Железногорск</w:t>
    </w:r>
  </w:p>
  <w:p w:rsidR="00A31BC6" w:rsidRDefault="00A31BC6">
    <w:pPr>
      <w:rPr>
        <w:sz w:val="2"/>
        <w:szCs w:val="2"/>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1BC6" w:rsidRDefault="00A31BC6"/>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416"/>
    <w:multiLevelType w:val="hybridMultilevel"/>
    <w:tmpl w:val="ADD093A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 w15:restartNumberingAfterBreak="0">
    <w:nsid w:val="00B70B0A"/>
    <w:multiLevelType w:val="multilevel"/>
    <w:tmpl w:val="6108C4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1B401A"/>
    <w:multiLevelType w:val="hybridMultilevel"/>
    <w:tmpl w:val="2700A3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7736876"/>
    <w:multiLevelType w:val="multilevel"/>
    <w:tmpl w:val="6C4E5B66"/>
    <w:lvl w:ilvl="0">
      <w:start w:val="2"/>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97D3B50"/>
    <w:multiLevelType w:val="hybridMultilevel"/>
    <w:tmpl w:val="B40A89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B0457B6"/>
    <w:multiLevelType w:val="multilevel"/>
    <w:tmpl w:val="60EA57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0E3B3F"/>
    <w:multiLevelType w:val="hybridMultilevel"/>
    <w:tmpl w:val="F8626BC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1506044"/>
    <w:multiLevelType w:val="multilevel"/>
    <w:tmpl w:val="C9B4B31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 w15:restartNumberingAfterBreak="0">
    <w:nsid w:val="14537964"/>
    <w:multiLevelType w:val="hybridMultilevel"/>
    <w:tmpl w:val="25DA691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1A641B4B"/>
    <w:multiLevelType w:val="hybridMultilevel"/>
    <w:tmpl w:val="854E64E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15:restartNumberingAfterBreak="0">
    <w:nsid w:val="1CDF4951"/>
    <w:multiLevelType w:val="hybridMultilevel"/>
    <w:tmpl w:val="69B6E69A"/>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1" w15:restartNumberingAfterBreak="0">
    <w:nsid w:val="1CE94320"/>
    <w:multiLevelType w:val="hybridMultilevel"/>
    <w:tmpl w:val="1B088BC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15:restartNumberingAfterBreak="0">
    <w:nsid w:val="241E5BED"/>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3" w15:restartNumberingAfterBreak="0">
    <w:nsid w:val="25C52562"/>
    <w:multiLevelType w:val="hybridMultilevel"/>
    <w:tmpl w:val="1F6CE5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C92118C"/>
    <w:multiLevelType w:val="multilevel"/>
    <w:tmpl w:val="BB4496F0"/>
    <w:lvl w:ilvl="0">
      <w:start w:val="10"/>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EE71D46"/>
    <w:multiLevelType w:val="hybridMultilevel"/>
    <w:tmpl w:val="119AB0E4"/>
    <w:lvl w:ilvl="0" w:tplc="57E42C00">
      <w:start w:val="1"/>
      <w:numFmt w:val="bullet"/>
      <w:lvlText w:val=""/>
      <w:lvlJc w:val="left"/>
      <w:pPr>
        <w:ind w:left="360" w:hanging="360"/>
      </w:pPr>
      <w:rPr>
        <w:rFonts w:ascii="Symbol" w:hAnsi="Symbol" w:hint="default"/>
        <w:sz w:val="24"/>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F3B353F"/>
    <w:multiLevelType w:val="multilevel"/>
    <w:tmpl w:val="C2F82296"/>
    <w:lvl w:ilvl="0">
      <w:start w:val="10"/>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76C6273"/>
    <w:multiLevelType w:val="multilevel"/>
    <w:tmpl w:val="59103F36"/>
    <w:lvl w:ilvl="0">
      <w:start w:val="10"/>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8764E77"/>
    <w:multiLevelType w:val="hybridMultilevel"/>
    <w:tmpl w:val="C428ECD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15:restartNumberingAfterBreak="0">
    <w:nsid w:val="3B6E1A50"/>
    <w:multiLevelType w:val="hybridMultilevel"/>
    <w:tmpl w:val="6D2CAC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0302D96"/>
    <w:multiLevelType w:val="multilevel"/>
    <w:tmpl w:val="344227C6"/>
    <w:lvl w:ilvl="0">
      <w:start w:val="10"/>
      <w:numFmt w:val="decimal"/>
      <w:lvlText w:val="%1."/>
      <w:lvlJc w:val="left"/>
      <w:pPr>
        <w:ind w:left="1020" w:hanging="1020"/>
      </w:pPr>
      <w:rPr>
        <w:rFonts w:hint="default"/>
      </w:rPr>
    </w:lvl>
    <w:lvl w:ilvl="1">
      <w:start w:val="2"/>
      <w:numFmt w:val="decimal"/>
      <w:lvlText w:val="%1.%2."/>
      <w:lvlJc w:val="left"/>
      <w:pPr>
        <w:ind w:left="1200" w:hanging="1020"/>
      </w:pPr>
      <w:rPr>
        <w:rFonts w:hint="default"/>
      </w:rPr>
    </w:lvl>
    <w:lvl w:ilvl="2">
      <w:start w:val="2"/>
      <w:numFmt w:val="decimal"/>
      <w:lvlText w:val="%1.%2.%3."/>
      <w:lvlJc w:val="left"/>
      <w:pPr>
        <w:ind w:left="1440" w:hanging="1080"/>
      </w:pPr>
      <w:rPr>
        <w:rFonts w:hint="default"/>
      </w:rPr>
    </w:lvl>
    <w:lvl w:ilvl="3">
      <w:start w:val="1"/>
      <w:numFmt w:val="decimal"/>
      <w:lvlText w:val="%1.%2.%3.%4."/>
      <w:lvlJc w:val="left"/>
      <w:pPr>
        <w:ind w:left="1980" w:hanging="144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700" w:hanging="1800"/>
      </w:pPr>
      <w:rPr>
        <w:rFonts w:hint="default"/>
      </w:rPr>
    </w:lvl>
    <w:lvl w:ilvl="6">
      <w:start w:val="1"/>
      <w:numFmt w:val="decimal"/>
      <w:lvlText w:val="%1.%2.%3.%4.%5.%6.%7."/>
      <w:lvlJc w:val="left"/>
      <w:pPr>
        <w:ind w:left="3240" w:hanging="2160"/>
      </w:pPr>
      <w:rPr>
        <w:rFonts w:hint="default"/>
      </w:rPr>
    </w:lvl>
    <w:lvl w:ilvl="7">
      <w:start w:val="1"/>
      <w:numFmt w:val="decimal"/>
      <w:lvlText w:val="%1.%2.%3.%4.%5.%6.%7.%8."/>
      <w:lvlJc w:val="left"/>
      <w:pPr>
        <w:ind w:left="3780" w:hanging="2520"/>
      </w:pPr>
      <w:rPr>
        <w:rFonts w:hint="default"/>
      </w:rPr>
    </w:lvl>
    <w:lvl w:ilvl="8">
      <w:start w:val="1"/>
      <w:numFmt w:val="decimal"/>
      <w:lvlText w:val="%1.%2.%3.%4.%5.%6.%7.%8.%9."/>
      <w:lvlJc w:val="left"/>
      <w:pPr>
        <w:ind w:left="4320" w:hanging="2880"/>
      </w:pPr>
      <w:rPr>
        <w:rFonts w:hint="default"/>
      </w:rPr>
    </w:lvl>
  </w:abstractNum>
  <w:abstractNum w:abstractNumId="21" w15:restartNumberingAfterBreak="0">
    <w:nsid w:val="438F0B45"/>
    <w:multiLevelType w:val="multilevel"/>
    <w:tmpl w:val="13BC5DF0"/>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456619DB"/>
    <w:multiLevelType w:val="hybridMultilevel"/>
    <w:tmpl w:val="5CA0ED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6C3797D"/>
    <w:multiLevelType w:val="hybridMultilevel"/>
    <w:tmpl w:val="8ED2B332"/>
    <w:lvl w:ilvl="0" w:tplc="FFFFFFFF">
      <w:start w:val="1"/>
      <w:numFmt w:val="bullet"/>
      <w:lvlText w:val=""/>
      <w:lvlJc w:val="left"/>
      <w:pPr>
        <w:ind w:left="360" w:hanging="360"/>
      </w:pPr>
      <w:rPr>
        <w:rFonts w:ascii="Symbol" w:hAnsi="Symbol" w:hint="default"/>
      </w:rPr>
    </w:lvl>
    <w:lvl w:ilvl="1" w:tplc="0419000F">
      <w:start w:val="1"/>
      <w:numFmt w:val="decimal"/>
      <w:lvlText w:val="%2."/>
      <w:lvlJc w:val="left"/>
      <w:pPr>
        <w:tabs>
          <w:tab w:val="num" w:pos="1440"/>
        </w:tabs>
        <w:ind w:left="1440" w:hanging="360"/>
      </w:pPr>
      <w:rPr>
        <w:rFonts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35B7F9C"/>
    <w:multiLevelType w:val="hybridMultilevel"/>
    <w:tmpl w:val="1D5A530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5" w15:restartNumberingAfterBreak="0">
    <w:nsid w:val="53B348DC"/>
    <w:multiLevelType w:val="hybridMultilevel"/>
    <w:tmpl w:val="AC06EC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43A0177"/>
    <w:multiLevelType w:val="hybridMultilevel"/>
    <w:tmpl w:val="7EB6A8D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15:restartNumberingAfterBreak="0">
    <w:nsid w:val="54F03D0C"/>
    <w:multiLevelType w:val="hybridMultilevel"/>
    <w:tmpl w:val="B0A4349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71C189C"/>
    <w:multiLevelType w:val="multilevel"/>
    <w:tmpl w:val="A72021D2"/>
    <w:lvl w:ilvl="0">
      <w:start w:val="10"/>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5860125B"/>
    <w:multiLevelType w:val="hybridMultilevel"/>
    <w:tmpl w:val="B70CC5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C987ADE"/>
    <w:multiLevelType w:val="hybridMultilevel"/>
    <w:tmpl w:val="AFA036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6DB347E"/>
    <w:multiLevelType w:val="hybridMultilevel"/>
    <w:tmpl w:val="4E441E9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2" w15:restartNumberingAfterBreak="0">
    <w:nsid w:val="68D57359"/>
    <w:multiLevelType w:val="hybridMultilevel"/>
    <w:tmpl w:val="AD66AD4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3" w15:restartNumberingAfterBreak="0">
    <w:nsid w:val="69A5229A"/>
    <w:multiLevelType w:val="hybridMultilevel"/>
    <w:tmpl w:val="F5A8C3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BCD6667"/>
    <w:multiLevelType w:val="hybridMultilevel"/>
    <w:tmpl w:val="750E010E"/>
    <w:lvl w:ilvl="0" w:tplc="2F66A4F0">
      <w:start w:val="1"/>
      <w:numFmt w:val="bullet"/>
      <w:lvlText w:val=""/>
      <w:lvlJc w:val="left"/>
      <w:pPr>
        <w:tabs>
          <w:tab w:val="num" w:pos="0"/>
        </w:tabs>
        <w:ind w:left="765"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F724623"/>
    <w:multiLevelType w:val="hybridMultilevel"/>
    <w:tmpl w:val="F49A3C02"/>
    <w:lvl w:ilvl="0" w:tplc="D58C1646">
      <w:start w:val="1"/>
      <w:numFmt w:val="bullet"/>
      <w:lvlText w:val=""/>
      <w:lvlJc w:val="left"/>
      <w:pPr>
        <w:tabs>
          <w:tab w:val="num" w:pos="57"/>
        </w:tabs>
        <w:ind w:left="36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4313ACA"/>
    <w:multiLevelType w:val="hybridMultilevel"/>
    <w:tmpl w:val="A52AEE0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9D246B7"/>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38" w15:restartNumberingAfterBreak="0">
    <w:nsid w:val="7B9022CA"/>
    <w:multiLevelType w:val="multilevel"/>
    <w:tmpl w:val="954CFDBA"/>
    <w:lvl w:ilvl="0">
      <w:start w:val="10"/>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DE460F7"/>
    <w:multiLevelType w:val="hybridMultilevel"/>
    <w:tmpl w:val="1C924D9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0" w15:restartNumberingAfterBreak="0">
    <w:nsid w:val="7EE15789"/>
    <w:multiLevelType w:val="hybridMultilevel"/>
    <w:tmpl w:val="EFD20C32"/>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1" w15:restartNumberingAfterBreak="0">
    <w:nsid w:val="7F861372"/>
    <w:multiLevelType w:val="hybridMultilevel"/>
    <w:tmpl w:val="33F0C61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2" w15:restartNumberingAfterBreak="0">
    <w:nsid w:val="7FB058F3"/>
    <w:multiLevelType w:val="hybridMultilevel"/>
    <w:tmpl w:val="9084C1BA"/>
    <w:lvl w:ilvl="0" w:tplc="BE6CCE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36"/>
  </w:num>
  <w:num w:numId="3">
    <w:abstractNumId w:val="13"/>
  </w:num>
  <w:num w:numId="4">
    <w:abstractNumId w:val="0"/>
  </w:num>
  <w:num w:numId="5">
    <w:abstractNumId w:val="32"/>
  </w:num>
  <w:num w:numId="6">
    <w:abstractNumId w:val="18"/>
  </w:num>
  <w:num w:numId="7">
    <w:abstractNumId w:val="30"/>
  </w:num>
  <w:num w:numId="8">
    <w:abstractNumId w:val="40"/>
  </w:num>
  <w:num w:numId="9">
    <w:abstractNumId w:val="39"/>
  </w:num>
  <w:num w:numId="10">
    <w:abstractNumId w:val="31"/>
  </w:num>
  <w:num w:numId="11">
    <w:abstractNumId w:val="9"/>
  </w:num>
  <w:num w:numId="12">
    <w:abstractNumId w:val="34"/>
  </w:num>
  <w:num w:numId="13">
    <w:abstractNumId w:val="15"/>
  </w:num>
  <w:num w:numId="14">
    <w:abstractNumId w:val="11"/>
  </w:num>
  <w:num w:numId="15">
    <w:abstractNumId w:val="3"/>
  </w:num>
  <w:num w:numId="16">
    <w:abstractNumId w:val="37"/>
  </w:num>
  <w:num w:numId="17">
    <w:abstractNumId w:val="12"/>
  </w:num>
  <w:num w:numId="18">
    <w:abstractNumId w:val="21"/>
  </w:num>
  <w:num w:numId="19">
    <w:abstractNumId w:val="20"/>
  </w:num>
  <w:num w:numId="20">
    <w:abstractNumId w:val="28"/>
  </w:num>
  <w:num w:numId="21">
    <w:abstractNumId w:val="19"/>
  </w:num>
  <w:num w:numId="22">
    <w:abstractNumId w:val="17"/>
  </w:num>
  <w:num w:numId="23">
    <w:abstractNumId w:val="14"/>
  </w:num>
  <w:num w:numId="24">
    <w:abstractNumId w:val="38"/>
  </w:num>
  <w:num w:numId="25">
    <w:abstractNumId w:val="16"/>
  </w:num>
  <w:num w:numId="26">
    <w:abstractNumId w:val="22"/>
  </w:num>
  <w:num w:numId="27">
    <w:abstractNumId w:val="4"/>
  </w:num>
  <w:num w:numId="28">
    <w:abstractNumId w:val="27"/>
  </w:num>
  <w:num w:numId="29">
    <w:abstractNumId w:val="33"/>
  </w:num>
  <w:num w:numId="30">
    <w:abstractNumId w:val="26"/>
  </w:num>
  <w:num w:numId="31">
    <w:abstractNumId w:val="6"/>
  </w:num>
  <w:num w:numId="32">
    <w:abstractNumId w:val="2"/>
  </w:num>
  <w:num w:numId="33">
    <w:abstractNumId w:val="41"/>
  </w:num>
  <w:num w:numId="34">
    <w:abstractNumId w:val="8"/>
  </w:num>
  <w:num w:numId="35">
    <w:abstractNumId w:val="24"/>
  </w:num>
  <w:num w:numId="36">
    <w:abstractNumId w:val="29"/>
  </w:num>
  <w:num w:numId="37">
    <w:abstractNumId w:val="25"/>
  </w:num>
  <w:num w:numId="38">
    <w:abstractNumId w:val="35"/>
  </w:num>
  <w:num w:numId="39">
    <w:abstractNumId w:val="23"/>
  </w:num>
  <w:num w:numId="40">
    <w:abstractNumId w:val="42"/>
  </w:num>
  <w:num w:numId="41">
    <w:abstractNumId w:val="1"/>
  </w:num>
  <w:num w:numId="42">
    <w:abstractNumId w:val="5"/>
  </w:num>
  <w:num w:numId="43">
    <w:abstractNumId w:val="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4"/>
  <w:doNotTrackMoves/>
  <w:defaultTabStop w:val="708"/>
  <w:drawingGridHorizontalSpacing w:val="120"/>
  <w:drawingGridVerticalSpacing w:val="181"/>
  <w:displayHorizontalDrawingGridEvery w:val="2"/>
  <w:characterSpacingControl w:val="compressPunctuation"/>
  <w:hdrShapeDefaults>
    <o:shapedefaults v:ext="edit" spidmax="2055"/>
    <o:shapelayout v:ext="edit">
      <o:idmap v:ext="edit" data="2"/>
    </o:shapelayout>
  </w:hdrShapeDefaults>
  <w:footnotePr>
    <w:footnote w:id="-1"/>
    <w:footnote w:id="0"/>
  </w:footnotePr>
  <w:endnotePr>
    <w:endnote w:id="-1"/>
    <w:endnote w:id="0"/>
  </w:endnotePr>
  <w:compat>
    <w:doNotExpandShiftReturn/>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A5B0B"/>
    <w:rsid w:val="00002C6E"/>
    <w:rsid w:val="00003A06"/>
    <w:rsid w:val="00012341"/>
    <w:rsid w:val="00014C78"/>
    <w:rsid w:val="00017C1B"/>
    <w:rsid w:val="00020CF3"/>
    <w:rsid w:val="00022818"/>
    <w:rsid w:val="00022B96"/>
    <w:rsid w:val="0002489B"/>
    <w:rsid w:val="000254DD"/>
    <w:rsid w:val="00026A26"/>
    <w:rsid w:val="000305C5"/>
    <w:rsid w:val="00030B06"/>
    <w:rsid w:val="000322D5"/>
    <w:rsid w:val="00032686"/>
    <w:rsid w:val="000328FE"/>
    <w:rsid w:val="00033968"/>
    <w:rsid w:val="00037864"/>
    <w:rsid w:val="00040131"/>
    <w:rsid w:val="000420BF"/>
    <w:rsid w:val="000427E5"/>
    <w:rsid w:val="0004322E"/>
    <w:rsid w:val="00044AF8"/>
    <w:rsid w:val="00045FCC"/>
    <w:rsid w:val="00052136"/>
    <w:rsid w:val="00052E47"/>
    <w:rsid w:val="00056596"/>
    <w:rsid w:val="00061309"/>
    <w:rsid w:val="00063D6A"/>
    <w:rsid w:val="0006529F"/>
    <w:rsid w:val="00072EA3"/>
    <w:rsid w:val="00074039"/>
    <w:rsid w:val="00074B14"/>
    <w:rsid w:val="00076043"/>
    <w:rsid w:val="00077342"/>
    <w:rsid w:val="00077565"/>
    <w:rsid w:val="00080C1E"/>
    <w:rsid w:val="00080D11"/>
    <w:rsid w:val="00083040"/>
    <w:rsid w:val="0008345F"/>
    <w:rsid w:val="0008391F"/>
    <w:rsid w:val="00084013"/>
    <w:rsid w:val="00090ED0"/>
    <w:rsid w:val="000919A9"/>
    <w:rsid w:val="000923EF"/>
    <w:rsid w:val="00092B7E"/>
    <w:rsid w:val="00093C75"/>
    <w:rsid w:val="00093F7C"/>
    <w:rsid w:val="00094D50"/>
    <w:rsid w:val="00096364"/>
    <w:rsid w:val="00097234"/>
    <w:rsid w:val="00097B65"/>
    <w:rsid w:val="000A0822"/>
    <w:rsid w:val="000A3DFB"/>
    <w:rsid w:val="000A4256"/>
    <w:rsid w:val="000A4E55"/>
    <w:rsid w:val="000A616D"/>
    <w:rsid w:val="000A7B42"/>
    <w:rsid w:val="000B13D6"/>
    <w:rsid w:val="000B4792"/>
    <w:rsid w:val="000B49E6"/>
    <w:rsid w:val="000B7E5A"/>
    <w:rsid w:val="000C2C01"/>
    <w:rsid w:val="000C2EF8"/>
    <w:rsid w:val="000C54DF"/>
    <w:rsid w:val="000D24B4"/>
    <w:rsid w:val="000D36D6"/>
    <w:rsid w:val="000D4306"/>
    <w:rsid w:val="000D6229"/>
    <w:rsid w:val="000E0CFF"/>
    <w:rsid w:val="000E245A"/>
    <w:rsid w:val="000E4161"/>
    <w:rsid w:val="000E5C64"/>
    <w:rsid w:val="000E6088"/>
    <w:rsid w:val="000E7B81"/>
    <w:rsid w:val="000F3839"/>
    <w:rsid w:val="000F430A"/>
    <w:rsid w:val="000F461E"/>
    <w:rsid w:val="000F4C00"/>
    <w:rsid w:val="000F5CB2"/>
    <w:rsid w:val="000F66CF"/>
    <w:rsid w:val="000F7044"/>
    <w:rsid w:val="000F751E"/>
    <w:rsid w:val="000F7F52"/>
    <w:rsid w:val="00101DD5"/>
    <w:rsid w:val="001030A3"/>
    <w:rsid w:val="00104CEC"/>
    <w:rsid w:val="0010629A"/>
    <w:rsid w:val="00107131"/>
    <w:rsid w:val="00111492"/>
    <w:rsid w:val="00112DA2"/>
    <w:rsid w:val="00115F12"/>
    <w:rsid w:val="00117B8D"/>
    <w:rsid w:val="00121F6A"/>
    <w:rsid w:val="00124407"/>
    <w:rsid w:val="00126EA4"/>
    <w:rsid w:val="001278F5"/>
    <w:rsid w:val="001332E6"/>
    <w:rsid w:val="00135BE8"/>
    <w:rsid w:val="0013660F"/>
    <w:rsid w:val="0013745E"/>
    <w:rsid w:val="00137DEE"/>
    <w:rsid w:val="001417C9"/>
    <w:rsid w:val="00142021"/>
    <w:rsid w:val="001455DA"/>
    <w:rsid w:val="0014775A"/>
    <w:rsid w:val="00152CA5"/>
    <w:rsid w:val="001531A1"/>
    <w:rsid w:val="0015377E"/>
    <w:rsid w:val="00155850"/>
    <w:rsid w:val="00156E5B"/>
    <w:rsid w:val="00157D4F"/>
    <w:rsid w:val="00163461"/>
    <w:rsid w:val="001710AF"/>
    <w:rsid w:val="001801CA"/>
    <w:rsid w:val="00185802"/>
    <w:rsid w:val="001866D9"/>
    <w:rsid w:val="001940DC"/>
    <w:rsid w:val="0019420A"/>
    <w:rsid w:val="001945A2"/>
    <w:rsid w:val="00196886"/>
    <w:rsid w:val="00197B42"/>
    <w:rsid w:val="001A0329"/>
    <w:rsid w:val="001A686C"/>
    <w:rsid w:val="001B2129"/>
    <w:rsid w:val="001B4135"/>
    <w:rsid w:val="001B4BE0"/>
    <w:rsid w:val="001B6833"/>
    <w:rsid w:val="001C062D"/>
    <w:rsid w:val="001C0768"/>
    <w:rsid w:val="001C23DD"/>
    <w:rsid w:val="001C361F"/>
    <w:rsid w:val="001D0B1B"/>
    <w:rsid w:val="001D2360"/>
    <w:rsid w:val="001D28AB"/>
    <w:rsid w:val="001D58A5"/>
    <w:rsid w:val="001E4F68"/>
    <w:rsid w:val="001E4FF6"/>
    <w:rsid w:val="001E60D7"/>
    <w:rsid w:val="001F0AD4"/>
    <w:rsid w:val="001F1CF8"/>
    <w:rsid w:val="001F1D9D"/>
    <w:rsid w:val="001F23D8"/>
    <w:rsid w:val="001F6971"/>
    <w:rsid w:val="001F6EF1"/>
    <w:rsid w:val="0020604F"/>
    <w:rsid w:val="00206E34"/>
    <w:rsid w:val="0021043A"/>
    <w:rsid w:val="00210A63"/>
    <w:rsid w:val="00214436"/>
    <w:rsid w:val="00214CA3"/>
    <w:rsid w:val="00214F71"/>
    <w:rsid w:val="00215037"/>
    <w:rsid w:val="002156F6"/>
    <w:rsid w:val="002162B8"/>
    <w:rsid w:val="00220D59"/>
    <w:rsid w:val="0022155A"/>
    <w:rsid w:val="0022446D"/>
    <w:rsid w:val="00230552"/>
    <w:rsid w:val="00230BF8"/>
    <w:rsid w:val="00232163"/>
    <w:rsid w:val="00234534"/>
    <w:rsid w:val="002401CF"/>
    <w:rsid w:val="00240768"/>
    <w:rsid w:val="00242A7B"/>
    <w:rsid w:val="00242F1C"/>
    <w:rsid w:val="002466D7"/>
    <w:rsid w:val="00252D6A"/>
    <w:rsid w:val="00253404"/>
    <w:rsid w:val="002543BC"/>
    <w:rsid w:val="00257756"/>
    <w:rsid w:val="00263351"/>
    <w:rsid w:val="00263EEE"/>
    <w:rsid w:val="002669A0"/>
    <w:rsid w:val="00267F0C"/>
    <w:rsid w:val="0027047C"/>
    <w:rsid w:val="002715E7"/>
    <w:rsid w:val="002718BD"/>
    <w:rsid w:val="0027280C"/>
    <w:rsid w:val="002728F5"/>
    <w:rsid w:val="00272B91"/>
    <w:rsid w:val="002742C7"/>
    <w:rsid w:val="002766EA"/>
    <w:rsid w:val="002807FB"/>
    <w:rsid w:val="00283391"/>
    <w:rsid w:val="0028407C"/>
    <w:rsid w:val="00284381"/>
    <w:rsid w:val="00286495"/>
    <w:rsid w:val="00286630"/>
    <w:rsid w:val="00287CAD"/>
    <w:rsid w:val="00293D64"/>
    <w:rsid w:val="00296D29"/>
    <w:rsid w:val="002A1911"/>
    <w:rsid w:val="002A3C72"/>
    <w:rsid w:val="002A414E"/>
    <w:rsid w:val="002B0679"/>
    <w:rsid w:val="002B0E39"/>
    <w:rsid w:val="002B255A"/>
    <w:rsid w:val="002B2D7C"/>
    <w:rsid w:val="002B382C"/>
    <w:rsid w:val="002B5905"/>
    <w:rsid w:val="002B728B"/>
    <w:rsid w:val="002B7EE9"/>
    <w:rsid w:val="002C0B92"/>
    <w:rsid w:val="002C266C"/>
    <w:rsid w:val="002C4603"/>
    <w:rsid w:val="002D0C84"/>
    <w:rsid w:val="002D0F75"/>
    <w:rsid w:val="002D1080"/>
    <w:rsid w:val="002D222E"/>
    <w:rsid w:val="002D236A"/>
    <w:rsid w:val="002D329A"/>
    <w:rsid w:val="002D4B91"/>
    <w:rsid w:val="002D6681"/>
    <w:rsid w:val="002E1066"/>
    <w:rsid w:val="002E15EE"/>
    <w:rsid w:val="002E1A11"/>
    <w:rsid w:val="002E3D97"/>
    <w:rsid w:val="002E4D0D"/>
    <w:rsid w:val="002E5AC2"/>
    <w:rsid w:val="002E7B26"/>
    <w:rsid w:val="002F0823"/>
    <w:rsid w:val="002F1405"/>
    <w:rsid w:val="002F291E"/>
    <w:rsid w:val="002F2DD8"/>
    <w:rsid w:val="002F353D"/>
    <w:rsid w:val="003018F1"/>
    <w:rsid w:val="00302F59"/>
    <w:rsid w:val="00305C3F"/>
    <w:rsid w:val="00307893"/>
    <w:rsid w:val="00310C95"/>
    <w:rsid w:val="00311551"/>
    <w:rsid w:val="00313718"/>
    <w:rsid w:val="00321062"/>
    <w:rsid w:val="003211C5"/>
    <w:rsid w:val="00327EAA"/>
    <w:rsid w:val="00333A6B"/>
    <w:rsid w:val="003377C0"/>
    <w:rsid w:val="00341912"/>
    <w:rsid w:val="00346F5A"/>
    <w:rsid w:val="003473B3"/>
    <w:rsid w:val="00350C72"/>
    <w:rsid w:val="00351F18"/>
    <w:rsid w:val="00352BD4"/>
    <w:rsid w:val="00352C0E"/>
    <w:rsid w:val="003549D8"/>
    <w:rsid w:val="003549E3"/>
    <w:rsid w:val="0035625C"/>
    <w:rsid w:val="003636A7"/>
    <w:rsid w:val="00364F92"/>
    <w:rsid w:val="003669D2"/>
    <w:rsid w:val="003710AF"/>
    <w:rsid w:val="00371F15"/>
    <w:rsid w:val="00372894"/>
    <w:rsid w:val="00372C32"/>
    <w:rsid w:val="00373D42"/>
    <w:rsid w:val="00373EE7"/>
    <w:rsid w:val="00374125"/>
    <w:rsid w:val="00377443"/>
    <w:rsid w:val="00381541"/>
    <w:rsid w:val="00384C14"/>
    <w:rsid w:val="00385230"/>
    <w:rsid w:val="00385DAE"/>
    <w:rsid w:val="003872CC"/>
    <w:rsid w:val="0039154B"/>
    <w:rsid w:val="00391F9D"/>
    <w:rsid w:val="003944DB"/>
    <w:rsid w:val="00395777"/>
    <w:rsid w:val="00397661"/>
    <w:rsid w:val="003A2EE5"/>
    <w:rsid w:val="003A4C75"/>
    <w:rsid w:val="003A53BE"/>
    <w:rsid w:val="003A6903"/>
    <w:rsid w:val="003A7070"/>
    <w:rsid w:val="003B02B1"/>
    <w:rsid w:val="003B3260"/>
    <w:rsid w:val="003B3AE2"/>
    <w:rsid w:val="003B5B42"/>
    <w:rsid w:val="003B6BC9"/>
    <w:rsid w:val="003B7587"/>
    <w:rsid w:val="003B7713"/>
    <w:rsid w:val="003B7ED7"/>
    <w:rsid w:val="003C25B6"/>
    <w:rsid w:val="003C3991"/>
    <w:rsid w:val="003C4D03"/>
    <w:rsid w:val="003C6B5A"/>
    <w:rsid w:val="003C6DD7"/>
    <w:rsid w:val="003C74FC"/>
    <w:rsid w:val="003C7EE2"/>
    <w:rsid w:val="003D03E8"/>
    <w:rsid w:val="003D0F3C"/>
    <w:rsid w:val="003D35A2"/>
    <w:rsid w:val="003D5A54"/>
    <w:rsid w:val="003D7107"/>
    <w:rsid w:val="003E70AF"/>
    <w:rsid w:val="003F2F7B"/>
    <w:rsid w:val="003F31BA"/>
    <w:rsid w:val="003F52E3"/>
    <w:rsid w:val="003F5500"/>
    <w:rsid w:val="003F5AE0"/>
    <w:rsid w:val="0041313A"/>
    <w:rsid w:val="0041615C"/>
    <w:rsid w:val="0041641B"/>
    <w:rsid w:val="00416692"/>
    <w:rsid w:val="0042091C"/>
    <w:rsid w:val="0042470C"/>
    <w:rsid w:val="00426B85"/>
    <w:rsid w:val="0042779A"/>
    <w:rsid w:val="00432571"/>
    <w:rsid w:val="004330A0"/>
    <w:rsid w:val="004420DB"/>
    <w:rsid w:val="0044231D"/>
    <w:rsid w:val="00442903"/>
    <w:rsid w:val="00444E7B"/>
    <w:rsid w:val="00447467"/>
    <w:rsid w:val="00450AD6"/>
    <w:rsid w:val="004529ED"/>
    <w:rsid w:val="0045463D"/>
    <w:rsid w:val="00455698"/>
    <w:rsid w:val="004571EC"/>
    <w:rsid w:val="00457D2D"/>
    <w:rsid w:val="00461235"/>
    <w:rsid w:val="00461CD8"/>
    <w:rsid w:val="004661ED"/>
    <w:rsid w:val="00466323"/>
    <w:rsid w:val="004668B7"/>
    <w:rsid w:val="00472163"/>
    <w:rsid w:val="00474A5A"/>
    <w:rsid w:val="00475D44"/>
    <w:rsid w:val="00481EC8"/>
    <w:rsid w:val="004828B6"/>
    <w:rsid w:val="00483B7A"/>
    <w:rsid w:val="00484842"/>
    <w:rsid w:val="00484A3B"/>
    <w:rsid w:val="00486427"/>
    <w:rsid w:val="004869EF"/>
    <w:rsid w:val="004879FB"/>
    <w:rsid w:val="004904C6"/>
    <w:rsid w:val="00491C05"/>
    <w:rsid w:val="00491DF4"/>
    <w:rsid w:val="0049256D"/>
    <w:rsid w:val="0049272A"/>
    <w:rsid w:val="00492CD2"/>
    <w:rsid w:val="0049658E"/>
    <w:rsid w:val="00496F89"/>
    <w:rsid w:val="00497C5B"/>
    <w:rsid w:val="004A3A4E"/>
    <w:rsid w:val="004A4637"/>
    <w:rsid w:val="004B03F5"/>
    <w:rsid w:val="004B2283"/>
    <w:rsid w:val="004B3729"/>
    <w:rsid w:val="004C1C10"/>
    <w:rsid w:val="004C265E"/>
    <w:rsid w:val="004C7CF5"/>
    <w:rsid w:val="004D158C"/>
    <w:rsid w:val="004D2FAB"/>
    <w:rsid w:val="004D5050"/>
    <w:rsid w:val="004D573D"/>
    <w:rsid w:val="004D7526"/>
    <w:rsid w:val="004E2DCA"/>
    <w:rsid w:val="004E4F19"/>
    <w:rsid w:val="004E4F88"/>
    <w:rsid w:val="004E581A"/>
    <w:rsid w:val="004E5A30"/>
    <w:rsid w:val="004E6165"/>
    <w:rsid w:val="004E7EDB"/>
    <w:rsid w:val="004F2399"/>
    <w:rsid w:val="004F38BA"/>
    <w:rsid w:val="004F3BD9"/>
    <w:rsid w:val="004F6514"/>
    <w:rsid w:val="00500188"/>
    <w:rsid w:val="00500D31"/>
    <w:rsid w:val="00507341"/>
    <w:rsid w:val="005073C3"/>
    <w:rsid w:val="00507EB6"/>
    <w:rsid w:val="005154DF"/>
    <w:rsid w:val="00516B1C"/>
    <w:rsid w:val="0051714C"/>
    <w:rsid w:val="00517EB1"/>
    <w:rsid w:val="005228EC"/>
    <w:rsid w:val="005232B2"/>
    <w:rsid w:val="005245FA"/>
    <w:rsid w:val="005273FF"/>
    <w:rsid w:val="0052793A"/>
    <w:rsid w:val="00530716"/>
    <w:rsid w:val="00530787"/>
    <w:rsid w:val="00532E6C"/>
    <w:rsid w:val="00535462"/>
    <w:rsid w:val="00543F0A"/>
    <w:rsid w:val="00545497"/>
    <w:rsid w:val="00546672"/>
    <w:rsid w:val="00546FD6"/>
    <w:rsid w:val="0055188A"/>
    <w:rsid w:val="00551BD5"/>
    <w:rsid w:val="005524A4"/>
    <w:rsid w:val="00552EB4"/>
    <w:rsid w:val="00554E29"/>
    <w:rsid w:val="0055719C"/>
    <w:rsid w:val="00557598"/>
    <w:rsid w:val="00560EDA"/>
    <w:rsid w:val="00560EE0"/>
    <w:rsid w:val="00562812"/>
    <w:rsid w:val="00563505"/>
    <w:rsid w:val="005646CD"/>
    <w:rsid w:val="00564C4C"/>
    <w:rsid w:val="00564CA2"/>
    <w:rsid w:val="00567426"/>
    <w:rsid w:val="0057034C"/>
    <w:rsid w:val="0057038A"/>
    <w:rsid w:val="0057057E"/>
    <w:rsid w:val="00573A8E"/>
    <w:rsid w:val="00576C7A"/>
    <w:rsid w:val="005817DC"/>
    <w:rsid w:val="00586D66"/>
    <w:rsid w:val="00591F01"/>
    <w:rsid w:val="0059255E"/>
    <w:rsid w:val="005946E4"/>
    <w:rsid w:val="00595CDA"/>
    <w:rsid w:val="00596357"/>
    <w:rsid w:val="00597EA3"/>
    <w:rsid w:val="005A09DB"/>
    <w:rsid w:val="005A0FEA"/>
    <w:rsid w:val="005A1C7B"/>
    <w:rsid w:val="005A2394"/>
    <w:rsid w:val="005A241F"/>
    <w:rsid w:val="005A50D3"/>
    <w:rsid w:val="005A58D7"/>
    <w:rsid w:val="005A6467"/>
    <w:rsid w:val="005A67AE"/>
    <w:rsid w:val="005A6D25"/>
    <w:rsid w:val="005B06C1"/>
    <w:rsid w:val="005B3F9C"/>
    <w:rsid w:val="005B4E6D"/>
    <w:rsid w:val="005B4F27"/>
    <w:rsid w:val="005B6078"/>
    <w:rsid w:val="005B645C"/>
    <w:rsid w:val="005B6B9F"/>
    <w:rsid w:val="005B764B"/>
    <w:rsid w:val="005C1C64"/>
    <w:rsid w:val="005D03BF"/>
    <w:rsid w:val="005D22E8"/>
    <w:rsid w:val="005D668C"/>
    <w:rsid w:val="005D6A79"/>
    <w:rsid w:val="005E063F"/>
    <w:rsid w:val="005E0BAE"/>
    <w:rsid w:val="005E4B0A"/>
    <w:rsid w:val="005E58C5"/>
    <w:rsid w:val="005E6A13"/>
    <w:rsid w:val="005F06F6"/>
    <w:rsid w:val="005F0841"/>
    <w:rsid w:val="005F29AB"/>
    <w:rsid w:val="005F3085"/>
    <w:rsid w:val="005F34C4"/>
    <w:rsid w:val="005F60F9"/>
    <w:rsid w:val="005F644D"/>
    <w:rsid w:val="00600081"/>
    <w:rsid w:val="00610771"/>
    <w:rsid w:val="00615516"/>
    <w:rsid w:val="00615C05"/>
    <w:rsid w:val="006161B3"/>
    <w:rsid w:val="00617516"/>
    <w:rsid w:val="0061772E"/>
    <w:rsid w:val="00620687"/>
    <w:rsid w:val="00622524"/>
    <w:rsid w:val="00622D49"/>
    <w:rsid w:val="00623261"/>
    <w:rsid w:val="006233C8"/>
    <w:rsid w:val="00623D7F"/>
    <w:rsid w:val="0062596F"/>
    <w:rsid w:val="00627A54"/>
    <w:rsid w:val="00627C0A"/>
    <w:rsid w:val="00630069"/>
    <w:rsid w:val="00642C31"/>
    <w:rsid w:val="00642D48"/>
    <w:rsid w:val="00650F00"/>
    <w:rsid w:val="00652993"/>
    <w:rsid w:val="0065328E"/>
    <w:rsid w:val="00656C02"/>
    <w:rsid w:val="00660744"/>
    <w:rsid w:val="00660EE0"/>
    <w:rsid w:val="00661F1F"/>
    <w:rsid w:val="00663295"/>
    <w:rsid w:val="00664172"/>
    <w:rsid w:val="00664868"/>
    <w:rsid w:val="00665050"/>
    <w:rsid w:val="00665314"/>
    <w:rsid w:val="0066685A"/>
    <w:rsid w:val="006668C5"/>
    <w:rsid w:val="00670B5C"/>
    <w:rsid w:val="00672144"/>
    <w:rsid w:val="006732B6"/>
    <w:rsid w:val="00674668"/>
    <w:rsid w:val="00674BAA"/>
    <w:rsid w:val="006812A4"/>
    <w:rsid w:val="0068199D"/>
    <w:rsid w:val="006822E7"/>
    <w:rsid w:val="00682411"/>
    <w:rsid w:val="006828AF"/>
    <w:rsid w:val="00684DCC"/>
    <w:rsid w:val="0068509B"/>
    <w:rsid w:val="00687EBA"/>
    <w:rsid w:val="006916CC"/>
    <w:rsid w:val="006917B4"/>
    <w:rsid w:val="00691C19"/>
    <w:rsid w:val="00692621"/>
    <w:rsid w:val="00693F28"/>
    <w:rsid w:val="00694B0D"/>
    <w:rsid w:val="0069582B"/>
    <w:rsid w:val="00695E9D"/>
    <w:rsid w:val="00697B31"/>
    <w:rsid w:val="006A11DA"/>
    <w:rsid w:val="006A3107"/>
    <w:rsid w:val="006A43E1"/>
    <w:rsid w:val="006B01E5"/>
    <w:rsid w:val="006B0CB8"/>
    <w:rsid w:val="006B324F"/>
    <w:rsid w:val="006B4C7D"/>
    <w:rsid w:val="006B59FE"/>
    <w:rsid w:val="006B76DE"/>
    <w:rsid w:val="006B784A"/>
    <w:rsid w:val="006C1FD1"/>
    <w:rsid w:val="006C2693"/>
    <w:rsid w:val="006C2A88"/>
    <w:rsid w:val="006C5008"/>
    <w:rsid w:val="006C51DD"/>
    <w:rsid w:val="006D188A"/>
    <w:rsid w:val="006D1E27"/>
    <w:rsid w:val="006D1FEA"/>
    <w:rsid w:val="006D262A"/>
    <w:rsid w:val="006D2EF9"/>
    <w:rsid w:val="006D3021"/>
    <w:rsid w:val="006D5EF5"/>
    <w:rsid w:val="006D61C8"/>
    <w:rsid w:val="006E06A3"/>
    <w:rsid w:val="006E1871"/>
    <w:rsid w:val="006E3C26"/>
    <w:rsid w:val="006E494A"/>
    <w:rsid w:val="006F11EB"/>
    <w:rsid w:val="006F54D6"/>
    <w:rsid w:val="006F54FA"/>
    <w:rsid w:val="006F6D26"/>
    <w:rsid w:val="006F7FF6"/>
    <w:rsid w:val="0070139B"/>
    <w:rsid w:val="00703277"/>
    <w:rsid w:val="00703E13"/>
    <w:rsid w:val="0071181C"/>
    <w:rsid w:val="00711DD8"/>
    <w:rsid w:val="0071207D"/>
    <w:rsid w:val="00716D57"/>
    <w:rsid w:val="00721115"/>
    <w:rsid w:val="007244FF"/>
    <w:rsid w:val="00725F70"/>
    <w:rsid w:val="0072661C"/>
    <w:rsid w:val="00726F74"/>
    <w:rsid w:val="007307FC"/>
    <w:rsid w:val="00731981"/>
    <w:rsid w:val="00732079"/>
    <w:rsid w:val="00733A54"/>
    <w:rsid w:val="00733C7B"/>
    <w:rsid w:val="00734F4F"/>
    <w:rsid w:val="007355EA"/>
    <w:rsid w:val="00735FD5"/>
    <w:rsid w:val="007362D9"/>
    <w:rsid w:val="007365B7"/>
    <w:rsid w:val="007370A1"/>
    <w:rsid w:val="0074030C"/>
    <w:rsid w:val="0074554B"/>
    <w:rsid w:val="00745F0B"/>
    <w:rsid w:val="007462BA"/>
    <w:rsid w:val="0075016A"/>
    <w:rsid w:val="0075018A"/>
    <w:rsid w:val="00751F50"/>
    <w:rsid w:val="00751F78"/>
    <w:rsid w:val="0075369D"/>
    <w:rsid w:val="00753801"/>
    <w:rsid w:val="00754DFC"/>
    <w:rsid w:val="007565BE"/>
    <w:rsid w:val="00756B60"/>
    <w:rsid w:val="00756BD4"/>
    <w:rsid w:val="00756C90"/>
    <w:rsid w:val="0076020F"/>
    <w:rsid w:val="00760786"/>
    <w:rsid w:val="007607B6"/>
    <w:rsid w:val="00762146"/>
    <w:rsid w:val="00765F7E"/>
    <w:rsid w:val="0076753D"/>
    <w:rsid w:val="00767C5F"/>
    <w:rsid w:val="0077107B"/>
    <w:rsid w:val="00773D59"/>
    <w:rsid w:val="00774535"/>
    <w:rsid w:val="007746DD"/>
    <w:rsid w:val="00774CCD"/>
    <w:rsid w:val="007818E8"/>
    <w:rsid w:val="00783A82"/>
    <w:rsid w:val="00784268"/>
    <w:rsid w:val="00785D4E"/>
    <w:rsid w:val="007861B1"/>
    <w:rsid w:val="00786F10"/>
    <w:rsid w:val="00787D55"/>
    <w:rsid w:val="007918D7"/>
    <w:rsid w:val="00791B8B"/>
    <w:rsid w:val="00794C9A"/>
    <w:rsid w:val="007975A3"/>
    <w:rsid w:val="007A1697"/>
    <w:rsid w:val="007A3B82"/>
    <w:rsid w:val="007A5645"/>
    <w:rsid w:val="007B180D"/>
    <w:rsid w:val="007B1A54"/>
    <w:rsid w:val="007B262C"/>
    <w:rsid w:val="007B363B"/>
    <w:rsid w:val="007B7C5D"/>
    <w:rsid w:val="007C0B28"/>
    <w:rsid w:val="007C105D"/>
    <w:rsid w:val="007C1170"/>
    <w:rsid w:val="007C3423"/>
    <w:rsid w:val="007C3AA0"/>
    <w:rsid w:val="007C6015"/>
    <w:rsid w:val="007D0432"/>
    <w:rsid w:val="007D140D"/>
    <w:rsid w:val="007D3320"/>
    <w:rsid w:val="007D4C93"/>
    <w:rsid w:val="007D5544"/>
    <w:rsid w:val="007D7297"/>
    <w:rsid w:val="007E085B"/>
    <w:rsid w:val="007E1665"/>
    <w:rsid w:val="007E1973"/>
    <w:rsid w:val="007E2FB8"/>
    <w:rsid w:val="007E7FC2"/>
    <w:rsid w:val="007F054A"/>
    <w:rsid w:val="007F0884"/>
    <w:rsid w:val="007F1723"/>
    <w:rsid w:val="007F2297"/>
    <w:rsid w:val="007F4306"/>
    <w:rsid w:val="007F6FB2"/>
    <w:rsid w:val="00801D33"/>
    <w:rsid w:val="00802022"/>
    <w:rsid w:val="008045FC"/>
    <w:rsid w:val="00804DC2"/>
    <w:rsid w:val="0080595C"/>
    <w:rsid w:val="00805CB6"/>
    <w:rsid w:val="008061A8"/>
    <w:rsid w:val="00806361"/>
    <w:rsid w:val="00807B0F"/>
    <w:rsid w:val="00810A46"/>
    <w:rsid w:val="00811717"/>
    <w:rsid w:val="0081598E"/>
    <w:rsid w:val="008173D4"/>
    <w:rsid w:val="00820495"/>
    <w:rsid w:val="0082094C"/>
    <w:rsid w:val="008213ED"/>
    <w:rsid w:val="00822D0B"/>
    <w:rsid w:val="00824F60"/>
    <w:rsid w:val="00825B72"/>
    <w:rsid w:val="00825BCD"/>
    <w:rsid w:val="008375D3"/>
    <w:rsid w:val="00837AAE"/>
    <w:rsid w:val="00842EDE"/>
    <w:rsid w:val="008462BC"/>
    <w:rsid w:val="00846AA4"/>
    <w:rsid w:val="00846F6D"/>
    <w:rsid w:val="00851EF8"/>
    <w:rsid w:val="008527B3"/>
    <w:rsid w:val="00852A18"/>
    <w:rsid w:val="00853013"/>
    <w:rsid w:val="00855C24"/>
    <w:rsid w:val="008565CD"/>
    <w:rsid w:val="008565DA"/>
    <w:rsid w:val="00856A73"/>
    <w:rsid w:val="008604A6"/>
    <w:rsid w:val="0086065C"/>
    <w:rsid w:val="00861228"/>
    <w:rsid w:val="0086171C"/>
    <w:rsid w:val="008643AC"/>
    <w:rsid w:val="00872A10"/>
    <w:rsid w:val="008741DD"/>
    <w:rsid w:val="00874E4A"/>
    <w:rsid w:val="0087733A"/>
    <w:rsid w:val="00877512"/>
    <w:rsid w:val="008807D2"/>
    <w:rsid w:val="00882764"/>
    <w:rsid w:val="008858F0"/>
    <w:rsid w:val="00885E56"/>
    <w:rsid w:val="00892BCC"/>
    <w:rsid w:val="0089419A"/>
    <w:rsid w:val="008A086D"/>
    <w:rsid w:val="008A18A9"/>
    <w:rsid w:val="008B2DA2"/>
    <w:rsid w:val="008B3101"/>
    <w:rsid w:val="008B5D46"/>
    <w:rsid w:val="008B5F0B"/>
    <w:rsid w:val="008B7707"/>
    <w:rsid w:val="008B7795"/>
    <w:rsid w:val="008B7BA6"/>
    <w:rsid w:val="008C2624"/>
    <w:rsid w:val="008D194C"/>
    <w:rsid w:val="008D2B2F"/>
    <w:rsid w:val="008D3D32"/>
    <w:rsid w:val="008D5398"/>
    <w:rsid w:val="008D6B7C"/>
    <w:rsid w:val="008D6C1E"/>
    <w:rsid w:val="008D6CDC"/>
    <w:rsid w:val="008E0B55"/>
    <w:rsid w:val="008E21F5"/>
    <w:rsid w:val="008E51BC"/>
    <w:rsid w:val="008E59BC"/>
    <w:rsid w:val="008E59FE"/>
    <w:rsid w:val="008E6CAB"/>
    <w:rsid w:val="008E6ECD"/>
    <w:rsid w:val="008F0A3F"/>
    <w:rsid w:val="008F14EF"/>
    <w:rsid w:val="008F3E2A"/>
    <w:rsid w:val="008F5584"/>
    <w:rsid w:val="008F5D14"/>
    <w:rsid w:val="00901797"/>
    <w:rsid w:val="00902B7C"/>
    <w:rsid w:val="009030BC"/>
    <w:rsid w:val="009076B7"/>
    <w:rsid w:val="00912D38"/>
    <w:rsid w:val="00913532"/>
    <w:rsid w:val="00913CE3"/>
    <w:rsid w:val="0091540A"/>
    <w:rsid w:val="00917909"/>
    <w:rsid w:val="00917B47"/>
    <w:rsid w:val="00920585"/>
    <w:rsid w:val="009215CE"/>
    <w:rsid w:val="009215D1"/>
    <w:rsid w:val="00926607"/>
    <w:rsid w:val="009312CD"/>
    <w:rsid w:val="009348EE"/>
    <w:rsid w:val="0093584B"/>
    <w:rsid w:val="00942B55"/>
    <w:rsid w:val="009445E5"/>
    <w:rsid w:val="00945463"/>
    <w:rsid w:val="00955D91"/>
    <w:rsid w:val="00957CB8"/>
    <w:rsid w:val="00957D36"/>
    <w:rsid w:val="00961798"/>
    <w:rsid w:val="009640DD"/>
    <w:rsid w:val="009649D2"/>
    <w:rsid w:val="00966CA7"/>
    <w:rsid w:val="00967E7D"/>
    <w:rsid w:val="00970727"/>
    <w:rsid w:val="00971CFB"/>
    <w:rsid w:val="00972CCD"/>
    <w:rsid w:val="00974CD8"/>
    <w:rsid w:val="0097550A"/>
    <w:rsid w:val="00976959"/>
    <w:rsid w:val="00985438"/>
    <w:rsid w:val="00985948"/>
    <w:rsid w:val="009859A2"/>
    <w:rsid w:val="00985A2A"/>
    <w:rsid w:val="009876E4"/>
    <w:rsid w:val="00991667"/>
    <w:rsid w:val="00992222"/>
    <w:rsid w:val="0099318B"/>
    <w:rsid w:val="0099645E"/>
    <w:rsid w:val="009A06EF"/>
    <w:rsid w:val="009A2508"/>
    <w:rsid w:val="009A291F"/>
    <w:rsid w:val="009A4150"/>
    <w:rsid w:val="009A5E21"/>
    <w:rsid w:val="009A6A15"/>
    <w:rsid w:val="009B0F50"/>
    <w:rsid w:val="009B4DAC"/>
    <w:rsid w:val="009B5A9C"/>
    <w:rsid w:val="009C02DB"/>
    <w:rsid w:val="009C041C"/>
    <w:rsid w:val="009C2551"/>
    <w:rsid w:val="009C2DBD"/>
    <w:rsid w:val="009C3EA7"/>
    <w:rsid w:val="009D12F4"/>
    <w:rsid w:val="009D2D47"/>
    <w:rsid w:val="009D47CA"/>
    <w:rsid w:val="009D4FC1"/>
    <w:rsid w:val="009D519F"/>
    <w:rsid w:val="009D634C"/>
    <w:rsid w:val="009D6E3D"/>
    <w:rsid w:val="009D6EA3"/>
    <w:rsid w:val="009E017E"/>
    <w:rsid w:val="009E2DBA"/>
    <w:rsid w:val="009E57DD"/>
    <w:rsid w:val="009E6143"/>
    <w:rsid w:val="009F3505"/>
    <w:rsid w:val="00A013F9"/>
    <w:rsid w:val="00A02624"/>
    <w:rsid w:val="00A040DC"/>
    <w:rsid w:val="00A0451A"/>
    <w:rsid w:val="00A13B6C"/>
    <w:rsid w:val="00A14B68"/>
    <w:rsid w:val="00A14DDF"/>
    <w:rsid w:val="00A15F29"/>
    <w:rsid w:val="00A160E2"/>
    <w:rsid w:val="00A1755C"/>
    <w:rsid w:val="00A21F51"/>
    <w:rsid w:val="00A26448"/>
    <w:rsid w:val="00A2644F"/>
    <w:rsid w:val="00A31BC6"/>
    <w:rsid w:val="00A37691"/>
    <w:rsid w:val="00A4030D"/>
    <w:rsid w:val="00A405FA"/>
    <w:rsid w:val="00A40EC2"/>
    <w:rsid w:val="00A44334"/>
    <w:rsid w:val="00A45F18"/>
    <w:rsid w:val="00A47A88"/>
    <w:rsid w:val="00A5069B"/>
    <w:rsid w:val="00A5494E"/>
    <w:rsid w:val="00A56392"/>
    <w:rsid w:val="00A648A7"/>
    <w:rsid w:val="00A64D53"/>
    <w:rsid w:val="00A65F5D"/>
    <w:rsid w:val="00A7259D"/>
    <w:rsid w:val="00A72A50"/>
    <w:rsid w:val="00A77886"/>
    <w:rsid w:val="00A8385E"/>
    <w:rsid w:val="00A83DA3"/>
    <w:rsid w:val="00A842C0"/>
    <w:rsid w:val="00A84FE6"/>
    <w:rsid w:val="00A94B78"/>
    <w:rsid w:val="00A959CA"/>
    <w:rsid w:val="00AA0478"/>
    <w:rsid w:val="00AA3095"/>
    <w:rsid w:val="00AA3E41"/>
    <w:rsid w:val="00AA4ADD"/>
    <w:rsid w:val="00AA4DFF"/>
    <w:rsid w:val="00AA5B0B"/>
    <w:rsid w:val="00AA64D8"/>
    <w:rsid w:val="00AB1504"/>
    <w:rsid w:val="00AB2549"/>
    <w:rsid w:val="00AB25BF"/>
    <w:rsid w:val="00AB7F0F"/>
    <w:rsid w:val="00AC1573"/>
    <w:rsid w:val="00AC157E"/>
    <w:rsid w:val="00AC1619"/>
    <w:rsid w:val="00AC17B0"/>
    <w:rsid w:val="00AC2323"/>
    <w:rsid w:val="00AC2ED6"/>
    <w:rsid w:val="00AC308C"/>
    <w:rsid w:val="00AC529B"/>
    <w:rsid w:val="00AC6174"/>
    <w:rsid w:val="00AD1D3D"/>
    <w:rsid w:val="00AD21A6"/>
    <w:rsid w:val="00AD4891"/>
    <w:rsid w:val="00AD6D82"/>
    <w:rsid w:val="00AD7D8D"/>
    <w:rsid w:val="00AE01EB"/>
    <w:rsid w:val="00AE05FC"/>
    <w:rsid w:val="00AE0A70"/>
    <w:rsid w:val="00AE1B79"/>
    <w:rsid w:val="00AE309B"/>
    <w:rsid w:val="00AE3AE5"/>
    <w:rsid w:val="00AE5BD7"/>
    <w:rsid w:val="00AF17C2"/>
    <w:rsid w:val="00AF1ADE"/>
    <w:rsid w:val="00AF2528"/>
    <w:rsid w:val="00AF282E"/>
    <w:rsid w:val="00AF3C75"/>
    <w:rsid w:val="00AF4E76"/>
    <w:rsid w:val="00B0217A"/>
    <w:rsid w:val="00B0788C"/>
    <w:rsid w:val="00B07F4C"/>
    <w:rsid w:val="00B10181"/>
    <w:rsid w:val="00B11C80"/>
    <w:rsid w:val="00B140EF"/>
    <w:rsid w:val="00B17B4B"/>
    <w:rsid w:val="00B21DA4"/>
    <w:rsid w:val="00B220C9"/>
    <w:rsid w:val="00B23BAA"/>
    <w:rsid w:val="00B259A6"/>
    <w:rsid w:val="00B300D8"/>
    <w:rsid w:val="00B3111C"/>
    <w:rsid w:val="00B3139D"/>
    <w:rsid w:val="00B321F3"/>
    <w:rsid w:val="00B32F45"/>
    <w:rsid w:val="00B33BB3"/>
    <w:rsid w:val="00B3693F"/>
    <w:rsid w:val="00B3718E"/>
    <w:rsid w:val="00B402F5"/>
    <w:rsid w:val="00B42504"/>
    <w:rsid w:val="00B438FA"/>
    <w:rsid w:val="00B44EBE"/>
    <w:rsid w:val="00B4502F"/>
    <w:rsid w:val="00B45217"/>
    <w:rsid w:val="00B46A61"/>
    <w:rsid w:val="00B5210D"/>
    <w:rsid w:val="00B53EC8"/>
    <w:rsid w:val="00B5446F"/>
    <w:rsid w:val="00B54DA3"/>
    <w:rsid w:val="00B61877"/>
    <w:rsid w:val="00B628E1"/>
    <w:rsid w:val="00B641FF"/>
    <w:rsid w:val="00B65CA1"/>
    <w:rsid w:val="00B67E64"/>
    <w:rsid w:val="00B74C2A"/>
    <w:rsid w:val="00B83794"/>
    <w:rsid w:val="00B856CD"/>
    <w:rsid w:val="00B8615D"/>
    <w:rsid w:val="00B86554"/>
    <w:rsid w:val="00B876B1"/>
    <w:rsid w:val="00B90116"/>
    <w:rsid w:val="00B91F6F"/>
    <w:rsid w:val="00B927FA"/>
    <w:rsid w:val="00B93A40"/>
    <w:rsid w:val="00B966A0"/>
    <w:rsid w:val="00BA3D8F"/>
    <w:rsid w:val="00BA4037"/>
    <w:rsid w:val="00BA6E87"/>
    <w:rsid w:val="00BB2172"/>
    <w:rsid w:val="00BB21F8"/>
    <w:rsid w:val="00BB441B"/>
    <w:rsid w:val="00BC0824"/>
    <w:rsid w:val="00BC24D0"/>
    <w:rsid w:val="00BC60D9"/>
    <w:rsid w:val="00BC6140"/>
    <w:rsid w:val="00BC6686"/>
    <w:rsid w:val="00BC74B8"/>
    <w:rsid w:val="00BD110C"/>
    <w:rsid w:val="00BD223F"/>
    <w:rsid w:val="00BD24B7"/>
    <w:rsid w:val="00BD6571"/>
    <w:rsid w:val="00BE1090"/>
    <w:rsid w:val="00BE2137"/>
    <w:rsid w:val="00BE2BD7"/>
    <w:rsid w:val="00BE463F"/>
    <w:rsid w:val="00BF3DC6"/>
    <w:rsid w:val="00BF54C0"/>
    <w:rsid w:val="00BF593E"/>
    <w:rsid w:val="00C00892"/>
    <w:rsid w:val="00C011F6"/>
    <w:rsid w:val="00C04DC4"/>
    <w:rsid w:val="00C0513A"/>
    <w:rsid w:val="00C06DD1"/>
    <w:rsid w:val="00C10417"/>
    <w:rsid w:val="00C11497"/>
    <w:rsid w:val="00C11505"/>
    <w:rsid w:val="00C11615"/>
    <w:rsid w:val="00C129BA"/>
    <w:rsid w:val="00C15E0F"/>
    <w:rsid w:val="00C20C01"/>
    <w:rsid w:val="00C21571"/>
    <w:rsid w:val="00C23FAD"/>
    <w:rsid w:val="00C24474"/>
    <w:rsid w:val="00C258AA"/>
    <w:rsid w:val="00C27FB6"/>
    <w:rsid w:val="00C34E85"/>
    <w:rsid w:val="00C35B6D"/>
    <w:rsid w:val="00C367FB"/>
    <w:rsid w:val="00C45B54"/>
    <w:rsid w:val="00C469B6"/>
    <w:rsid w:val="00C504FD"/>
    <w:rsid w:val="00C51A6C"/>
    <w:rsid w:val="00C51D49"/>
    <w:rsid w:val="00C53C28"/>
    <w:rsid w:val="00C57E31"/>
    <w:rsid w:val="00C61893"/>
    <w:rsid w:val="00C63C8D"/>
    <w:rsid w:val="00C64ADC"/>
    <w:rsid w:val="00C701F2"/>
    <w:rsid w:val="00C701FC"/>
    <w:rsid w:val="00C70D15"/>
    <w:rsid w:val="00C74579"/>
    <w:rsid w:val="00C77470"/>
    <w:rsid w:val="00C7783C"/>
    <w:rsid w:val="00C80CCB"/>
    <w:rsid w:val="00C80D03"/>
    <w:rsid w:val="00C818F5"/>
    <w:rsid w:val="00C83E8E"/>
    <w:rsid w:val="00C845EE"/>
    <w:rsid w:val="00C863F2"/>
    <w:rsid w:val="00C87EA6"/>
    <w:rsid w:val="00C9138E"/>
    <w:rsid w:val="00C919DA"/>
    <w:rsid w:val="00C923E3"/>
    <w:rsid w:val="00C939AF"/>
    <w:rsid w:val="00C93FCE"/>
    <w:rsid w:val="00C94ECF"/>
    <w:rsid w:val="00C954CE"/>
    <w:rsid w:val="00C9567D"/>
    <w:rsid w:val="00CA0194"/>
    <w:rsid w:val="00CA3D80"/>
    <w:rsid w:val="00CA4D4C"/>
    <w:rsid w:val="00CA79D2"/>
    <w:rsid w:val="00CA7D1B"/>
    <w:rsid w:val="00CB1096"/>
    <w:rsid w:val="00CB7032"/>
    <w:rsid w:val="00CC154C"/>
    <w:rsid w:val="00CC3EB2"/>
    <w:rsid w:val="00CC44F7"/>
    <w:rsid w:val="00CC5150"/>
    <w:rsid w:val="00CC5F84"/>
    <w:rsid w:val="00CC6B5F"/>
    <w:rsid w:val="00CC773A"/>
    <w:rsid w:val="00CD23EC"/>
    <w:rsid w:val="00CD2BA8"/>
    <w:rsid w:val="00CD5089"/>
    <w:rsid w:val="00CD5990"/>
    <w:rsid w:val="00CD5A0B"/>
    <w:rsid w:val="00CD6B93"/>
    <w:rsid w:val="00CD6CC7"/>
    <w:rsid w:val="00CE33D5"/>
    <w:rsid w:val="00CE4486"/>
    <w:rsid w:val="00CE455F"/>
    <w:rsid w:val="00CE6470"/>
    <w:rsid w:val="00CE7C93"/>
    <w:rsid w:val="00CF19FA"/>
    <w:rsid w:val="00CF5F97"/>
    <w:rsid w:val="00CF7EEB"/>
    <w:rsid w:val="00D0067F"/>
    <w:rsid w:val="00D01277"/>
    <w:rsid w:val="00D01901"/>
    <w:rsid w:val="00D02711"/>
    <w:rsid w:val="00D03926"/>
    <w:rsid w:val="00D04E91"/>
    <w:rsid w:val="00D063C4"/>
    <w:rsid w:val="00D1180F"/>
    <w:rsid w:val="00D1314B"/>
    <w:rsid w:val="00D1486A"/>
    <w:rsid w:val="00D1488F"/>
    <w:rsid w:val="00D14A11"/>
    <w:rsid w:val="00D16F4E"/>
    <w:rsid w:val="00D207B0"/>
    <w:rsid w:val="00D229E2"/>
    <w:rsid w:val="00D257CF"/>
    <w:rsid w:val="00D31384"/>
    <w:rsid w:val="00D32A1A"/>
    <w:rsid w:val="00D339F4"/>
    <w:rsid w:val="00D363B2"/>
    <w:rsid w:val="00D40654"/>
    <w:rsid w:val="00D43CC3"/>
    <w:rsid w:val="00D43FC7"/>
    <w:rsid w:val="00D449CC"/>
    <w:rsid w:val="00D46F33"/>
    <w:rsid w:val="00D5180A"/>
    <w:rsid w:val="00D51BF3"/>
    <w:rsid w:val="00D52A87"/>
    <w:rsid w:val="00D54E95"/>
    <w:rsid w:val="00D558E6"/>
    <w:rsid w:val="00D56359"/>
    <w:rsid w:val="00D60208"/>
    <w:rsid w:val="00D6472E"/>
    <w:rsid w:val="00D653D7"/>
    <w:rsid w:val="00D667DF"/>
    <w:rsid w:val="00D71427"/>
    <w:rsid w:val="00D726D7"/>
    <w:rsid w:val="00D749FE"/>
    <w:rsid w:val="00D75F77"/>
    <w:rsid w:val="00D806A2"/>
    <w:rsid w:val="00D80716"/>
    <w:rsid w:val="00D82F17"/>
    <w:rsid w:val="00D8718D"/>
    <w:rsid w:val="00D87712"/>
    <w:rsid w:val="00D877DB"/>
    <w:rsid w:val="00D91790"/>
    <w:rsid w:val="00D91C71"/>
    <w:rsid w:val="00D91E29"/>
    <w:rsid w:val="00D93E39"/>
    <w:rsid w:val="00DA03D9"/>
    <w:rsid w:val="00DA4831"/>
    <w:rsid w:val="00DA4B36"/>
    <w:rsid w:val="00DB1924"/>
    <w:rsid w:val="00DB2FE6"/>
    <w:rsid w:val="00DB3394"/>
    <w:rsid w:val="00DB60FE"/>
    <w:rsid w:val="00DC1ADB"/>
    <w:rsid w:val="00DC6124"/>
    <w:rsid w:val="00DC7BF2"/>
    <w:rsid w:val="00DD0B9C"/>
    <w:rsid w:val="00DD0FC6"/>
    <w:rsid w:val="00DD1DC3"/>
    <w:rsid w:val="00DD5B3B"/>
    <w:rsid w:val="00DE0B0A"/>
    <w:rsid w:val="00DE499C"/>
    <w:rsid w:val="00DE5976"/>
    <w:rsid w:val="00DF0947"/>
    <w:rsid w:val="00DF0FB2"/>
    <w:rsid w:val="00DF176E"/>
    <w:rsid w:val="00DF68B5"/>
    <w:rsid w:val="00E00401"/>
    <w:rsid w:val="00E014F9"/>
    <w:rsid w:val="00E046F7"/>
    <w:rsid w:val="00E06F1A"/>
    <w:rsid w:val="00E103C3"/>
    <w:rsid w:val="00E11062"/>
    <w:rsid w:val="00E11359"/>
    <w:rsid w:val="00E1153A"/>
    <w:rsid w:val="00E1302E"/>
    <w:rsid w:val="00E14DB9"/>
    <w:rsid w:val="00E16500"/>
    <w:rsid w:val="00E1770A"/>
    <w:rsid w:val="00E20718"/>
    <w:rsid w:val="00E2086D"/>
    <w:rsid w:val="00E20C3C"/>
    <w:rsid w:val="00E21A52"/>
    <w:rsid w:val="00E25A3B"/>
    <w:rsid w:val="00E3047D"/>
    <w:rsid w:val="00E3159F"/>
    <w:rsid w:val="00E3357C"/>
    <w:rsid w:val="00E33CB6"/>
    <w:rsid w:val="00E367F0"/>
    <w:rsid w:val="00E36FE1"/>
    <w:rsid w:val="00E40985"/>
    <w:rsid w:val="00E41933"/>
    <w:rsid w:val="00E4197D"/>
    <w:rsid w:val="00E44727"/>
    <w:rsid w:val="00E45E0F"/>
    <w:rsid w:val="00E464C6"/>
    <w:rsid w:val="00E50C73"/>
    <w:rsid w:val="00E5228E"/>
    <w:rsid w:val="00E5254F"/>
    <w:rsid w:val="00E52882"/>
    <w:rsid w:val="00E52EFA"/>
    <w:rsid w:val="00E537F0"/>
    <w:rsid w:val="00E53843"/>
    <w:rsid w:val="00E53C5B"/>
    <w:rsid w:val="00E54273"/>
    <w:rsid w:val="00E54675"/>
    <w:rsid w:val="00E55517"/>
    <w:rsid w:val="00E616AF"/>
    <w:rsid w:val="00E67124"/>
    <w:rsid w:val="00E70610"/>
    <w:rsid w:val="00E72B02"/>
    <w:rsid w:val="00E745A5"/>
    <w:rsid w:val="00E7469E"/>
    <w:rsid w:val="00E77DDF"/>
    <w:rsid w:val="00E83DCA"/>
    <w:rsid w:val="00E85185"/>
    <w:rsid w:val="00E86106"/>
    <w:rsid w:val="00E87306"/>
    <w:rsid w:val="00E8757D"/>
    <w:rsid w:val="00E90237"/>
    <w:rsid w:val="00E94694"/>
    <w:rsid w:val="00E95779"/>
    <w:rsid w:val="00E971FD"/>
    <w:rsid w:val="00E976A3"/>
    <w:rsid w:val="00E978AB"/>
    <w:rsid w:val="00E97A76"/>
    <w:rsid w:val="00EA0559"/>
    <w:rsid w:val="00EA058A"/>
    <w:rsid w:val="00EA0A59"/>
    <w:rsid w:val="00EA0BE1"/>
    <w:rsid w:val="00EA45D6"/>
    <w:rsid w:val="00EA5992"/>
    <w:rsid w:val="00EA5EA5"/>
    <w:rsid w:val="00EA7007"/>
    <w:rsid w:val="00EB24CB"/>
    <w:rsid w:val="00EB5203"/>
    <w:rsid w:val="00EB5BB6"/>
    <w:rsid w:val="00EB6B0A"/>
    <w:rsid w:val="00EB6FE6"/>
    <w:rsid w:val="00EB70D4"/>
    <w:rsid w:val="00EB7E25"/>
    <w:rsid w:val="00EC136C"/>
    <w:rsid w:val="00EC2AAD"/>
    <w:rsid w:val="00EC47DB"/>
    <w:rsid w:val="00EC7898"/>
    <w:rsid w:val="00ED58EA"/>
    <w:rsid w:val="00ED5D0A"/>
    <w:rsid w:val="00ED659E"/>
    <w:rsid w:val="00EE07F1"/>
    <w:rsid w:val="00EE1A2D"/>
    <w:rsid w:val="00EE28B1"/>
    <w:rsid w:val="00EE3E2B"/>
    <w:rsid w:val="00EE6F5F"/>
    <w:rsid w:val="00EE7FED"/>
    <w:rsid w:val="00EF2DCE"/>
    <w:rsid w:val="00EF4ED3"/>
    <w:rsid w:val="00EF55AF"/>
    <w:rsid w:val="00F00C2B"/>
    <w:rsid w:val="00F02A95"/>
    <w:rsid w:val="00F06BE0"/>
    <w:rsid w:val="00F07A0D"/>
    <w:rsid w:val="00F108AD"/>
    <w:rsid w:val="00F11C8F"/>
    <w:rsid w:val="00F1699A"/>
    <w:rsid w:val="00F20377"/>
    <w:rsid w:val="00F204F6"/>
    <w:rsid w:val="00F222C7"/>
    <w:rsid w:val="00F2332F"/>
    <w:rsid w:val="00F239D4"/>
    <w:rsid w:val="00F262EE"/>
    <w:rsid w:val="00F3162B"/>
    <w:rsid w:val="00F31DC1"/>
    <w:rsid w:val="00F40614"/>
    <w:rsid w:val="00F40BC4"/>
    <w:rsid w:val="00F40F45"/>
    <w:rsid w:val="00F44ECF"/>
    <w:rsid w:val="00F47362"/>
    <w:rsid w:val="00F474EA"/>
    <w:rsid w:val="00F47D19"/>
    <w:rsid w:val="00F5040C"/>
    <w:rsid w:val="00F50897"/>
    <w:rsid w:val="00F50EB5"/>
    <w:rsid w:val="00F51A24"/>
    <w:rsid w:val="00F51BF4"/>
    <w:rsid w:val="00F52CAA"/>
    <w:rsid w:val="00F60680"/>
    <w:rsid w:val="00F61456"/>
    <w:rsid w:val="00F61AFA"/>
    <w:rsid w:val="00F62C0E"/>
    <w:rsid w:val="00F64120"/>
    <w:rsid w:val="00F66762"/>
    <w:rsid w:val="00F70039"/>
    <w:rsid w:val="00F72192"/>
    <w:rsid w:val="00F760AC"/>
    <w:rsid w:val="00F80786"/>
    <w:rsid w:val="00F82C11"/>
    <w:rsid w:val="00F82DF9"/>
    <w:rsid w:val="00F82ED9"/>
    <w:rsid w:val="00F8769B"/>
    <w:rsid w:val="00F95D39"/>
    <w:rsid w:val="00FA1667"/>
    <w:rsid w:val="00FA3A26"/>
    <w:rsid w:val="00FA4FE7"/>
    <w:rsid w:val="00FA6C6D"/>
    <w:rsid w:val="00FA755B"/>
    <w:rsid w:val="00FB025D"/>
    <w:rsid w:val="00FB1E5D"/>
    <w:rsid w:val="00FB29D8"/>
    <w:rsid w:val="00FB2A54"/>
    <w:rsid w:val="00FB2DBE"/>
    <w:rsid w:val="00FB3AC4"/>
    <w:rsid w:val="00FB69B5"/>
    <w:rsid w:val="00FB7CDD"/>
    <w:rsid w:val="00FC307F"/>
    <w:rsid w:val="00FC4D87"/>
    <w:rsid w:val="00FD0BC3"/>
    <w:rsid w:val="00FD470A"/>
    <w:rsid w:val="00FD6F00"/>
    <w:rsid w:val="00FD7B12"/>
    <w:rsid w:val="00FD7C39"/>
    <w:rsid w:val="00FE0C35"/>
    <w:rsid w:val="00FE23B8"/>
    <w:rsid w:val="00FE48D4"/>
    <w:rsid w:val="00FE7458"/>
    <w:rsid w:val="00FF10E9"/>
    <w:rsid w:val="00FF577D"/>
    <w:rsid w:val="00FF6EA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5"/>
    <o:shapelayout v:ext="edit">
      <o:idmap v:ext="edit" data="1"/>
    </o:shapelayout>
  </w:shapeDefaults>
  <w:decimalSymbol w:val=","/>
  <w:listSeparator w:val=";"/>
  <w14:docId w14:val="2AD073E1"/>
  <w15:docId w15:val="{46330F8C-A598-4D2D-887F-E4F8560469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urier New" w:eastAsia="Courier New" w:hAnsi="Courier New" w:cs="Courier New"/>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locked="1" w:semiHidden="1" w:unhideWhenUsed="1"/>
    <w:lsdException w:name="annotation text" w:semiHidden="1" w:unhideWhenUsed="1"/>
    <w:lsdException w:name="header" w:locked="1" w:semiHidden="1" w:unhideWhenUsed="1"/>
    <w:lsdException w:name="footer" w:locked="1"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1" w:semiHidden="1" w:unhideWhenUsed="1"/>
    <w:lsdException w:name="annotation reference" w:semiHidden="1" w:unhideWhenUsed="1"/>
    <w:lsdException w:name="line number" w:semiHidden="1" w:unhideWhenUsed="1"/>
    <w:lsdException w:name="page number" w:locked="1"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0" w:unhideWhenUsed="1"/>
    <w:lsdException w:name="Body Text" w:locked="1" w:semiHidden="1" w:unhideWhenUsed="1"/>
    <w:lsdException w:name="Body Text Indent" w:locked="1"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semiHidden="1" w:unhideWhenUsed="1"/>
    <w:lsdException w:name="Strong" w:locked="1" w:uiPriority="22"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nhideWhenUsed="1"/>
    <w:lsdException w:name="Table Grid" w:lock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A291F"/>
    <w:pPr>
      <w:widowControl w:val="0"/>
    </w:pPr>
    <w:rPr>
      <w:color w:val="000000"/>
      <w:sz w:val="24"/>
      <w:szCs w:val="24"/>
    </w:rPr>
  </w:style>
  <w:style w:type="paragraph" w:styleId="1">
    <w:name w:val="heading 1"/>
    <w:basedOn w:val="a"/>
    <w:next w:val="a"/>
    <w:link w:val="10"/>
    <w:uiPriority w:val="99"/>
    <w:qFormat/>
    <w:locked/>
    <w:rsid w:val="00AC157E"/>
    <w:pPr>
      <w:keepNext/>
      <w:widowControl/>
      <w:spacing w:before="240" w:after="60"/>
      <w:jc w:val="center"/>
      <w:outlineLvl w:val="0"/>
    </w:pPr>
    <w:rPr>
      <w:rFonts w:ascii="Times New Roman" w:eastAsia="Calibri" w:hAnsi="Times New Roman" w:cs="Times New Roman"/>
      <w:b/>
      <w:color w:val="auto"/>
      <w:kern w:val="32"/>
      <w:sz w:val="32"/>
      <w:szCs w:val="20"/>
    </w:rPr>
  </w:style>
  <w:style w:type="paragraph" w:styleId="2">
    <w:name w:val="heading 2"/>
    <w:basedOn w:val="a"/>
    <w:next w:val="a"/>
    <w:link w:val="20"/>
    <w:uiPriority w:val="99"/>
    <w:qFormat/>
    <w:locked/>
    <w:rsid w:val="005C1C64"/>
    <w:pPr>
      <w:keepNext/>
      <w:widowControl/>
      <w:jc w:val="center"/>
      <w:outlineLvl w:val="1"/>
    </w:pPr>
    <w:rPr>
      <w:rFonts w:ascii="Times New Roman" w:hAnsi="Times New Roman" w:cs="Times New Roman"/>
      <w:color w:val="auto"/>
      <w:sz w:val="28"/>
      <w:szCs w:val="20"/>
      <w:u w:val="single"/>
    </w:rPr>
  </w:style>
  <w:style w:type="paragraph" w:styleId="3">
    <w:name w:val="heading 3"/>
    <w:aliases w:val="Знак"/>
    <w:basedOn w:val="a"/>
    <w:next w:val="a"/>
    <w:link w:val="30"/>
    <w:uiPriority w:val="99"/>
    <w:qFormat/>
    <w:locked/>
    <w:rsid w:val="002E4D0D"/>
    <w:pPr>
      <w:keepNext/>
      <w:widowControl/>
      <w:spacing w:before="240" w:after="60"/>
      <w:outlineLvl w:val="2"/>
    </w:pPr>
    <w:rPr>
      <w:rFonts w:ascii="Arial" w:eastAsia="Times New Roman" w:hAnsi="Arial" w:cs="Arial"/>
      <w:b/>
      <w:bCs/>
      <w:color w:val="auto"/>
      <w:sz w:val="26"/>
      <w:szCs w:val="26"/>
    </w:rPr>
  </w:style>
  <w:style w:type="paragraph" w:styleId="4">
    <w:name w:val="heading 4"/>
    <w:basedOn w:val="a"/>
    <w:next w:val="a"/>
    <w:link w:val="40"/>
    <w:uiPriority w:val="99"/>
    <w:qFormat/>
    <w:locked/>
    <w:rsid w:val="005C1C64"/>
    <w:pPr>
      <w:keepNext/>
      <w:widowControl/>
      <w:outlineLvl w:val="3"/>
    </w:pPr>
    <w:rPr>
      <w:rFonts w:ascii="Times New Roman" w:hAnsi="Times New Roman" w:cs="Times New Roman"/>
      <w:color w:val="auto"/>
      <w:sz w:val="28"/>
      <w:szCs w:val="20"/>
    </w:rPr>
  </w:style>
  <w:style w:type="paragraph" w:styleId="5">
    <w:name w:val="heading 5"/>
    <w:basedOn w:val="a"/>
    <w:next w:val="a"/>
    <w:link w:val="50"/>
    <w:uiPriority w:val="99"/>
    <w:qFormat/>
    <w:locked/>
    <w:rsid w:val="00AC157E"/>
    <w:pPr>
      <w:widowControl/>
      <w:spacing w:before="240" w:after="60" w:line="276" w:lineRule="auto"/>
      <w:outlineLvl w:val="4"/>
    </w:pPr>
    <w:rPr>
      <w:rFonts w:ascii="Calibri" w:eastAsia="Times New Roman" w:hAnsi="Calibri" w:cs="Times New Roman"/>
      <w:b/>
      <w:i/>
      <w:color w:val="auto"/>
      <w:sz w:val="26"/>
      <w:szCs w:val="20"/>
      <w:lang w:eastAsia="en-US"/>
    </w:rPr>
  </w:style>
  <w:style w:type="paragraph" w:styleId="6">
    <w:name w:val="heading 6"/>
    <w:basedOn w:val="a"/>
    <w:next w:val="a"/>
    <w:link w:val="60"/>
    <w:uiPriority w:val="99"/>
    <w:qFormat/>
    <w:locked/>
    <w:rsid w:val="00AC157E"/>
    <w:pPr>
      <w:keepNext/>
      <w:widowControl/>
      <w:tabs>
        <w:tab w:val="num" w:pos="1152"/>
      </w:tabs>
      <w:suppressAutoHyphens/>
      <w:spacing w:before="120" w:after="120"/>
      <w:ind w:left="1152" w:hanging="1152"/>
      <w:jc w:val="both"/>
      <w:outlineLvl w:val="5"/>
    </w:pPr>
    <w:rPr>
      <w:rFonts w:ascii="Times New Roman" w:eastAsia="Calibri" w:hAnsi="Times New Roman" w:cs="Times New Roman"/>
      <w:b/>
      <w:color w:val="auto"/>
      <w:sz w:val="28"/>
      <w:szCs w:val="20"/>
      <w:lang w:eastAsia="ar-SA"/>
    </w:rPr>
  </w:style>
  <w:style w:type="paragraph" w:styleId="7">
    <w:name w:val="heading 7"/>
    <w:basedOn w:val="a"/>
    <w:next w:val="a"/>
    <w:link w:val="70"/>
    <w:uiPriority w:val="99"/>
    <w:qFormat/>
    <w:locked/>
    <w:rsid w:val="00AC157E"/>
    <w:pPr>
      <w:keepNext/>
      <w:widowControl/>
      <w:tabs>
        <w:tab w:val="num" w:pos="1296"/>
      </w:tabs>
      <w:spacing w:line="360" w:lineRule="auto"/>
      <w:ind w:left="1296" w:hanging="1296"/>
      <w:jc w:val="both"/>
      <w:outlineLvl w:val="6"/>
    </w:pPr>
    <w:rPr>
      <w:rFonts w:ascii="Times New Roman" w:eastAsia="Calibri" w:hAnsi="Times New Roman" w:cs="Times New Roman"/>
      <w:color w:val="auto"/>
      <w:sz w:val="28"/>
      <w:szCs w:val="20"/>
    </w:rPr>
  </w:style>
  <w:style w:type="paragraph" w:styleId="8">
    <w:name w:val="heading 8"/>
    <w:basedOn w:val="a"/>
    <w:next w:val="a"/>
    <w:link w:val="80"/>
    <w:uiPriority w:val="99"/>
    <w:qFormat/>
    <w:locked/>
    <w:rsid w:val="00AC157E"/>
    <w:pPr>
      <w:widowControl/>
      <w:spacing w:before="240" w:after="60"/>
      <w:outlineLvl w:val="7"/>
    </w:pPr>
    <w:rPr>
      <w:rFonts w:ascii="Times New Roman" w:eastAsia="Calibri" w:hAnsi="Times New Roman" w:cs="Times New Roman"/>
      <w:i/>
      <w:color w:val="auto"/>
      <w:szCs w:val="20"/>
    </w:rPr>
  </w:style>
  <w:style w:type="paragraph" w:styleId="9">
    <w:name w:val="heading 9"/>
    <w:basedOn w:val="a"/>
    <w:next w:val="a"/>
    <w:link w:val="90"/>
    <w:uiPriority w:val="99"/>
    <w:qFormat/>
    <w:locked/>
    <w:rsid w:val="00AC157E"/>
    <w:pPr>
      <w:widowControl/>
      <w:spacing w:before="240" w:after="60"/>
      <w:outlineLvl w:val="8"/>
    </w:pPr>
    <w:rPr>
      <w:rFonts w:ascii="Arial" w:eastAsia="Calibri" w:hAnsi="Arial" w:cs="Times New Roman"/>
      <w:color w:val="auto"/>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uiPriority w:val="99"/>
    <w:locked/>
    <w:rsid w:val="00C7783C"/>
    <w:rPr>
      <w:rFonts w:ascii="Cambria" w:hAnsi="Cambria" w:cs="Times New Roman"/>
      <w:b/>
      <w:bCs/>
      <w:i/>
      <w:iCs/>
      <w:color w:val="000000"/>
      <w:sz w:val="28"/>
      <w:szCs w:val="28"/>
    </w:rPr>
  </w:style>
  <w:style w:type="character" w:customStyle="1" w:styleId="30">
    <w:name w:val="Заголовок 3 Знак"/>
    <w:aliases w:val="Знак Знак11"/>
    <w:link w:val="3"/>
    <w:uiPriority w:val="99"/>
    <w:locked/>
    <w:rsid w:val="002E4D0D"/>
    <w:rPr>
      <w:rFonts w:ascii="Arial" w:hAnsi="Arial" w:cs="Arial"/>
      <w:b/>
      <w:bCs/>
      <w:sz w:val="26"/>
      <w:szCs w:val="26"/>
    </w:rPr>
  </w:style>
  <w:style w:type="character" w:customStyle="1" w:styleId="40">
    <w:name w:val="Заголовок 4 Знак"/>
    <w:link w:val="4"/>
    <w:uiPriority w:val="99"/>
    <w:locked/>
    <w:rsid w:val="00C7783C"/>
    <w:rPr>
      <w:rFonts w:ascii="Calibri" w:hAnsi="Calibri" w:cs="Times New Roman"/>
      <w:b/>
      <w:bCs/>
      <w:color w:val="000000"/>
      <w:sz w:val="28"/>
      <w:szCs w:val="28"/>
    </w:rPr>
  </w:style>
  <w:style w:type="character" w:styleId="a3">
    <w:name w:val="Hyperlink"/>
    <w:uiPriority w:val="99"/>
    <w:rsid w:val="00AA5B0B"/>
    <w:rPr>
      <w:rFonts w:cs="Times New Roman"/>
      <w:color w:val="000080"/>
      <w:u w:val="single"/>
    </w:rPr>
  </w:style>
  <w:style w:type="character" w:customStyle="1" w:styleId="a4">
    <w:name w:val="Колонтитул_"/>
    <w:link w:val="11"/>
    <w:uiPriority w:val="99"/>
    <w:locked/>
    <w:rsid w:val="00AA5B0B"/>
    <w:rPr>
      <w:rFonts w:ascii="Arial" w:hAnsi="Arial" w:cs="Arial"/>
      <w:sz w:val="23"/>
      <w:szCs w:val="23"/>
      <w:u w:val="none"/>
    </w:rPr>
  </w:style>
  <w:style w:type="paragraph" w:customStyle="1" w:styleId="11">
    <w:name w:val="Колонтитул1"/>
    <w:basedOn w:val="a"/>
    <w:link w:val="a4"/>
    <w:uiPriority w:val="99"/>
    <w:rsid w:val="00AA5B0B"/>
    <w:pPr>
      <w:shd w:val="clear" w:color="auto" w:fill="FFFFFF"/>
      <w:spacing w:line="240" w:lineRule="atLeast"/>
    </w:pPr>
    <w:rPr>
      <w:rFonts w:ascii="Arial" w:hAnsi="Arial" w:cs="Arial"/>
      <w:sz w:val="23"/>
      <w:szCs w:val="23"/>
    </w:rPr>
  </w:style>
  <w:style w:type="character" w:customStyle="1" w:styleId="a5">
    <w:name w:val="Колонтитул"/>
    <w:uiPriority w:val="99"/>
    <w:rsid w:val="00AA5B0B"/>
    <w:rPr>
      <w:rFonts w:ascii="Arial" w:hAnsi="Arial" w:cs="Arial"/>
      <w:color w:val="000000"/>
      <w:spacing w:val="0"/>
      <w:w w:val="100"/>
      <w:position w:val="0"/>
      <w:sz w:val="23"/>
      <w:szCs w:val="23"/>
      <w:u w:val="none"/>
      <w:lang w:val="ru-RU"/>
    </w:rPr>
  </w:style>
  <w:style w:type="character" w:customStyle="1" w:styleId="21">
    <w:name w:val="Основной текст (2)_"/>
    <w:link w:val="22"/>
    <w:uiPriority w:val="99"/>
    <w:locked/>
    <w:rsid w:val="00AA5B0B"/>
    <w:rPr>
      <w:rFonts w:ascii="Arial" w:hAnsi="Arial" w:cs="Arial"/>
      <w:b/>
      <w:bCs/>
      <w:sz w:val="27"/>
      <w:szCs w:val="27"/>
      <w:u w:val="none"/>
    </w:rPr>
  </w:style>
  <w:style w:type="paragraph" w:customStyle="1" w:styleId="22">
    <w:name w:val="Основной текст (2)"/>
    <w:basedOn w:val="a"/>
    <w:link w:val="21"/>
    <w:uiPriority w:val="99"/>
    <w:rsid w:val="00AA5B0B"/>
    <w:pPr>
      <w:shd w:val="clear" w:color="auto" w:fill="FFFFFF"/>
      <w:spacing w:line="302" w:lineRule="exact"/>
      <w:jc w:val="center"/>
    </w:pPr>
    <w:rPr>
      <w:rFonts w:ascii="Arial" w:hAnsi="Arial" w:cs="Arial"/>
      <w:b/>
      <w:bCs/>
      <w:sz w:val="27"/>
      <w:szCs w:val="27"/>
    </w:rPr>
  </w:style>
  <w:style w:type="character" w:customStyle="1" w:styleId="31">
    <w:name w:val="Основной текст (3)_"/>
    <w:link w:val="32"/>
    <w:uiPriority w:val="99"/>
    <w:locked/>
    <w:rsid w:val="00AA5B0B"/>
    <w:rPr>
      <w:rFonts w:ascii="Times New Roman" w:hAnsi="Times New Roman" w:cs="Times New Roman"/>
      <w:b/>
      <w:bCs/>
      <w:sz w:val="23"/>
      <w:szCs w:val="23"/>
      <w:u w:val="none"/>
    </w:rPr>
  </w:style>
  <w:style w:type="paragraph" w:customStyle="1" w:styleId="32">
    <w:name w:val="Основной текст (3)"/>
    <w:basedOn w:val="a"/>
    <w:link w:val="31"/>
    <w:uiPriority w:val="99"/>
    <w:rsid w:val="00AA5B0B"/>
    <w:pPr>
      <w:shd w:val="clear" w:color="auto" w:fill="FFFFFF"/>
      <w:spacing w:line="302" w:lineRule="exact"/>
    </w:pPr>
    <w:rPr>
      <w:rFonts w:ascii="Times New Roman" w:eastAsia="Times New Roman" w:hAnsi="Times New Roman" w:cs="Times New Roman"/>
      <w:b/>
      <w:bCs/>
      <w:sz w:val="23"/>
      <w:szCs w:val="23"/>
    </w:rPr>
  </w:style>
  <w:style w:type="character" w:customStyle="1" w:styleId="41">
    <w:name w:val="Основной текст (4)_"/>
    <w:link w:val="410"/>
    <w:uiPriority w:val="99"/>
    <w:locked/>
    <w:rsid w:val="00AA5B0B"/>
    <w:rPr>
      <w:rFonts w:ascii="Arial" w:hAnsi="Arial" w:cs="Arial"/>
      <w:i/>
      <w:iCs/>
      <w:sz w:val="71"/>
      <w:szCs w:val="71"/>
      <w:u w:val="none"/>
    </w:rPr>
  </w:style>
  <w:style w:type="paragraph" w:customStyle="1" w:styleId="410">
    <w:name w:val="Основной текст (4)1"/>
    <w:basedOn w:val="a"/>
    <w:link w:val="41"/>
    <w:uiPriority w:val="99"/>
    <w:rsid w:val="00AA5B0B"/>
    <w:pPr>
      <w:shd w:val="clear" w:color="auto" w:fill="FFFFFF"/>
      <w:spacing w:line="240" w:lineRule="atLeast"/>
    </w:pPr>
    <w:rPr>
      <w:rFonts w:ascii="Arial" w:hAnsi="Arial" w:cs="Arial"/>
      <w:i/>
      <w:iCs/>
      <w:sz w:val="71"/>
      <w:szCs w:val="71"/>
    </w:rPr>
  </w:style>
  <w:style w:type="character" w:customStyle="1" w:styleId="42">
    <w:name w:val="Основной текст (4)"/>
    <w:uiPriority w:val="99"/>
    <w:rsid w:val="00AA5B0B"/>
    <w:rPr>
      <w:rFonts w:ascii="Arial" w:hAnsi="Arial" w:cs="Arial"/>
      <w:i/>
      <w:iCs/>
      <w:color w:val="000000"/>
      <w:spacing w:val="0"/>
      <w:w w:val="100"/>
      <w:position w:val="0"/>
      <w:sz w:val="71"/>
      <w:szCs w:val="71"/>
      <w:u w:val="none"/>
    </w:rPr>
  </w:style>
  <w:style w:type="character" w:customStyle="1" w:styleId="51">
    <w:name w:val="Основной текст (5)_"/>
    <w:link w:val="510"/>
    <w:uiPriority w:val="99"/>
    <w:locked/>
    <w:rsid w:val="00AA5B0B"/>
    <w:rPr>
      <w:rFonts w:ascii="Times New Roman" w:hAnsi="Times New Roman" w:cs="Times New Roman"/>
      <w:b/>
      <w:bCs/>
      <w:i/>
      <w:iCs/>
      <w:sz w:val="17"/>
      <w:szCs w:val="17"/>
      <w:u w:val="none"/>
    </w:rPr>
  </w:style>
  <w:style w:type="paragraph" w:customStyle="1" w:styleId="510">
    <w:name w:val="Основной текст (5)1"/>
    <w:basedOn w:val="a"/>
    <w:link w:val="51"/>
    <w:uiPriority w:val="99"/>
    <w:rsid w:val="00AA5B0B"/>
    <w:pPr>
      <w:shd w:val="clear" w:color="auto" w:fill="FFFFFF"/>
      <w:spacing w:line="240" w:lineRule="atLeast"/>
    </w:pPr>
    <w:rPr>
      <w:rFonts w:ascii="Times New Roman" w:eastAsia="Times New Roman" w:hAnsi="Times New Roman" w:cs="Times New Roman"/>
      <w:b/>
      <w:bCs/>
      <w:i/>
      <w:iCs/>
      <w:sz w:val="17"/>
      <w:szCs w:val="17"/>
    </w:rPr>
  </w:style>
  <w:style w:type="character" w:customStyle="1" w:styleId="52">
    <w:name w:val="Основной текст (5)"/>
    <w:uiPriority w:val="99"/>
    <w:rsid w:val="00AA5B0B"/>
    <w:rPr>
      <w:rFonts w:ascii="Times New Roman" w:hAnsi="Times New Roman" w:cs="Times New Roman"/>
      <w:b/>
      <w:bCs/>
      <w:i/>
      <w:iCs/>
      <w:color w:val="000000"/>
      <w:spacing w:val="0"/>
      <w:w w:val="100"/>
      <w:position w:val="0"/>
      <w:sz w:val="17"/>
      <w:szCs w:val="17"/>
      <w:u w:val="none"/>
      <w:lang w:val="ru-RU"/>
    </w:rPr>
  </w:style>
  <w:style w:type="character" w:customStyle="1" w:styleId="61">
    <w:name w:val="Основной текст (6)_"/>
    <w:link w:val="610"/>
    <w:uiPriority w:val="99"/>
    <w:locked/>
    <w:rsid w:val="00AA5B0B"/>
    <w:rPr>
      <w:rFonts w:ascii="Franklin Gothic Heavy" w:hAnsi="Franklin Gothic Heavy" w:cs="Franklin Gothic Heavy"/>
      <w:w w:val="60"/>
      <w:sz w:val="40"/>
      <w:szCs w:val="40"/>
      <w:u w:val="none"/>
    </w:rPr>
  </w:style>
  <w:style w:type="paragraph" w:customStyle="1" w:styleId="610">
    <w:name w:val="Основной текст (6)1"/>
    <w:basedOn w:val="a"/>
    <w:link w:val="61"/>
    <w:uiPriority w:val="99"/>
    <w:rsid w:val="00AA5B0B"/>
    <w:pPr>
      <w:shd w:val="clear" w:color="auto" w:fill="FFFFFF"/>
      <w:spacing w:line="240" w:lineRule="atLeast"/>
    </w:pPr>
    <w:rPr>
      <w:rFonts w:ascii="Franklin Gothic Heavy" w:hAnsi="Franklin Gothic Heavy" w:cs="Franklin Gothic Heavy"/>
      <w:w w:val="60"/>
      <w:sz w:val="40"/>
      <w:szCs w:val="40"/>
    </w:rPr>
  </w:style>
  <w:style w:type="character" w:customStyle="1" w:styleId="62">
    <w:name w:val="Основной текст (6)"/>
    <w:uiPriority w:val="99"/>
    <w:rsid w:val="00AA5B0B"/>
    <w:rPr>
      <w:rFonts w:ascii="Franklin Gothic Heavy" w:hAnsi="Franklin Gothic Heavy" w:cs="Franklin Gothic Heavy"/>
      <w:color w:val="000000"/>
      <w:spacing w:val="0"/>
      <w:w w:val="60"/>
      <w:position w:val="0"/>
      <w:sz w:val="40"/>
      <w:szCs w:val="40"/>
      <w:u w:val="none"/>
      <w:lang w:val="ru-RU"/>
    </w:rPr>
  </w:style>
  <w:style w:type="paragraph" w:styleId="a6">
    <w:name w:val="Body Text"/>
    <w:basedOn w:val="a"/>
    <w:link w:val="a7"/>
    <w:uiPriority w:val="99"/>
    <w:rsid w:val="00AA5B0B"/>
    <w:pPr>
      <w:shd w:val="clear" w:color="auto" w:fill="FFFFFF"/>
      <w:spacing w:line="240" w:lineRule="atLeast"/>
      <w:ind w:hanging="400"/>
    </w:pPr>
    <w:rPr>
      <w:rFonts w:ascii="Arial" w:hAnsi="Arial" w:cs="Arial"/>
      <w:sz w:val="23"/>
      <w:szCs w:val="23"/>
    </w:rPr>
  </w:style>
  <w:style w:type="character" w:customStyle="1" w:styleId="BodyTextChar">
    <w:name w:val="Body Text Char"/>
    <w:uiPriority w:val="99"/>
    <w:semiHidden/>
    <w:locked/>
    <w:rsid w:val="000E4161"/>
    <w:rPr>
      <w:rFonts w:cs="Times New Roman"/>
      <w:color w:val="000000"/>
      <w:sz w:val="24"/>
      <w:szCs w:val="24"/>
    </w:rPr>
  </w:style>
  <w:style w:type="character" w:customStyle="1" w:styleId="a7">
    <w:name w:val="Основной текст Знак"/>
    <w:link w:val="a6"/>
    <w:uiPriority w:val="99"/>
    <w:locked/>
    <w:rsid w:val="00AA5B0B"/>
    <w:rPr>
      <w:rFonts w:ascii="Arial" w:hAnsi="Arial" w:cs="Arial"/>
      <w:sz w:val="23"/>
      <w:szCs w:val="23"/>
      <w:u w:val="none"/>
    </w:rPr>
  </w:style>
  <w:style w:type="character" w:customStyle="1" w:styleId="2pt">
    <w:name w:val="Основной текст + Интервал 2 pt"/>
    <w:uiPriority w:val="99"/>
    <w:rsid w:val="00AA5B0B"/>
    <w:rPr>
      <w:rFonts w:ascii="Arial" w:hAnsi="Arial" w:cs="Arial"/>
      <w:color w:val="FFFFFF"/>
      <w:spacing w:val="50"/>
      <w:sz w:val="23"/>
      <w:szCs w:val="23"/>
      <w:u w:val="none"/>
    </w:rPr>
  </w:style>
  <w:style w:type="character" w:customStyle="1" w:styleId="12">
    <w:name w:val="Заголовок №1_"/>
    <w:link w:val="110"/>
    <w:uiPriority w:val="99"/>
    <w:locked/>
    <w:rsid w:val="00AA5B0B"/>
    <w:rPr>
      <w:rFonts w:ascii="Arial" w:hAnsi="Arial" w:cs="Arial"/>
      <w:b/>
      <w:bCs/>
      <w:sz w:val="27"/>
      <w:szCs w:val="27"/>
      <w:u w:val="none"/>
    </w:rPr>
  </w:style>
  <w:style w:type="paragraph" w:customStyle="1" w:styleId="110">
    <w:name w:val="Заголовок №11"/>
    <w:basedOn w:val="a"/>
    <w:link w:val="12"/>
    <w:uiPriority w:val="99"/>
    <w:rsid w:val="00AA5B0B"/>
    <w:pPr>
      <w:shd w:val="clear" w:color="auto" w:fill="FFFFFF"/>
      <w:spacing w:line="240" w:lineRule="atLeast"/>
      <w:outlineLvl w:val="0"/>
    </w:pPr>
    <w:rPr>
      <w:rFonts w:ascii="Arial" w:hAnsi="Arial" w:cs="Arial"/>
      <w:b/>
      <w:bCs/>
      <w:sz w:val="27"/>
      <w:szCs w:val="27"/>
    </w:rPr>
  </w:style>
  <w:style w:type="character" w:customStyle="1" w:styleId="13">
    <w:name w:val="Оглавление 1 Знак"/>
    <w:link w:val="14"/>
    <w:uiPriority w:val="39"/>
    <w:locked/>
    <w:rsid w:val="00972CCD"/>
    <w:rPr>
      <w:rFonts w:ascii="Times New Roman" w:hAnsi="Times New Roman"/>
      <w:b/>
      <w:bCs/>
      <w:caps/>
      <w:color w:val="000000"/>
      <w:sz w:val="22"/>
      <w:szCs w:val="24"/>
    </w:rPr>
  </w:style>
  <w:style w:type="paragraph" w:styleId="14">
    <w:name w:val="toc 1"/>
    <w:basedOn w:val="a"/>
    <w:link w:val="13"/>
    <w:autoRedefine/>
    <w:uiPriority w:val="39"/>
    <w:rsid w:val="00972CCD"/>
    <w:pPr>
      <w:spacing w:before="360"/>
    </w:pPr>
    <w:rPr>
      <w:rFonts w:ascii="Times New Roman" w:hAnsi="Times New Roman"/>
      <w:b/>
      <w:bCs/>
      <w:caps/>
      <w:sz w:val="22"/>
    </w:rPr>
  </w:style>
  <w:style w:type="character" w:customStyle="1" w:styleId="14pt">
    <w:name w:val="Колонтитул + 14 pt"/>
    <w:aliases w:val="Полужирный"/>
    <w:uiPriority w:val="99"/>
    <w:rsid w:val="00AA5B0B"/>
    <w:rPr>
      <w:rFonts w:ascii="Arial" w:hAnsi="Arial" w:cs="Arial"/>
      <w:b/>
      <w:bCs/>
      <w:color w:val="000000"/>
      <w:spacing w:val="0"/>
      <w:w w:val="100"/>
      <w:position w:val="0"/>
      <w:sz w:val="28"/>
      <w:szCs w:val="28"/>
      <w:u w:val="none"/>
      <w:lang w:val="ru-RU"/>
    </w:rPr>
  </w:style>
  <w:style w:type="character" w:customStyle="1" w:styleId="23">
    <w:name w:val="Заголовок №2_"/>
    <w:link w:val="24"/>
    <w:uiPriority w:val="99"/>
    <w:locked/>
    <w:rsid w:val="00AA5B0B"/>
    <w:rPr>
      <w:rFonts w:ascii="Arial" w:hAnsi="Arial" w:cs="Arial"/>
      <w:b/>
      <w:bCs/>
      <w:sz w:val="23"/>
      <w:szCs w:val="23"/>
      <w:u w:val="none"/>
    </w:rPr>
  </w:style>
  <w:style w:type="paragraph" w:customStyle="1" w:styleId="24">
    <w:name w:val="Заголовок №2"/>
    <w:basedOn w:val="a"/>
    <w:link w:val="23"/>
    <w:uiPriority w:val="99"/>
    <w:rsid w:val="00AA5B0B"/>
    <w:pPr>
      <w:shd w:val="clear" w:color="auto" w:fill="FFFFFF"/>
      <w:spacing w:line="413" w:lineRule="exact"/>
      <w:jc w:val="both"/>
      <w:outlineLvl w:val="1"/>
    </w:pPr>
    <w:rPr>
      <w:rFonts w:ascii="Arial" w:hAnsi="Arial" w:cs="Arial"/>
      <w:b/>
      <w:bCs/>
      <w:sz w:val="23"/>
      <w:szCs w:val="23"/>
    </w:rPr>
  </w:style>
  <w:style w:type="character" w:customStyle="1" w:styleId="25">
    <w:name w:val="Заголовок №2 + Курсив"/>
    <w:uiPriority w:val="99"/>
    <w:rsid w:val="00AA5B0B"/>
    <w:rPr>
      <w:rFonts w:ascii="Arial" w:hAnsi="Arial" w:cs="Arial"/>
      <w:b/>
      <w:bCs/>
      <w:i/>
      <w:iCs/>
      <w:color w:val="000000"/>
      <w:spacing w:val="0"/>
      <w:w w:val="100"/>
      <w:position w:val="0"/>
      <w:sz w:val="23"/>
      <w:szCs w:val="23"/>
      <w:u w:val="none"/>
      <w:lang w:val="ru-RU"/>
    </w:rPr>
  </w:style>
  <w:style w:type="character" w:customStyle="1" w:styleId="71">
    <w:name w:val="Основной текст (7)_"/>
    <w:link w:val="72"/>
    <w:uiPriority w:val="99"/>
    <w:locked/>
    <w:rsid w:val="00AA5B0B"/>
    <w:rPr>
      <w:rFonts w:ascii="Arial" w:hAnsi="Arial" w:cs="Arial"/>
      <w:sz w:val="12"/>
      <w:szCs w:val="12"/>
      <w:u w:val="none"/>
    </w:rPr>
  </w:style>
  <w:style w:type="paragraph" w:customStyle="1" w:styleId="72">
    <w:name w:val="Основной текст (7)"/>
    <w:basedOn w:val="a"/>
    <w:link w:val="71"/>
    <w:uiPriority w:val="99"/>
    <w:rsid w:val="00AA5B0B"/>
    <w:pPr>
      <w:shd w:val="clear" w:color="auto" w:fill="FFFFFF"/>
      <w:spacing w:line="240" w:lineRule="atLeast"/>
    </w:pPr>
    <w:rPr>
      <w:rFonts w:ascii="Arial" w:hAnsi="Arial" w:cs="Arial"/>
      <w:sz w:val="12"/>
      <w:szCs w:val="12"/>
    </w:rPr>
  </w:style>
  <w:style w:type="character" w:customStyle="1" w:styleId="a8">
    <w:name w:val="Основной текст + Курсив"/>
    <w:uiPriority w:val="99"/>
    <w:rsid w:val="00AA5B0B"/>
    <w:rPr>
      <w:rFonts w:ascii="Arial" w:hAnsi="Arial" w:cs="Arial"/>
      <w:i/>
      <w:iCs/>
      <w:color w:val="000000"/>
      <w:spacing w:val="0"/>
      <w:w w:val="100"/>
      <w:position w:val="0"/>
      <w:sz w:val="23"/>
      <w:szCs w:val="23"/>
      <w:u w:val="none"/>
      <w:lang w:val="ru-RU"/>
    </w:rPr>
  </w:style>
  <w:style w:type="character" w:customStyle="1" w:styleId="a9">
    <w:name w:val="Подпись к таблице_"/>
    <w:link w:val="aa"/>
    <w:uiPriority w:val="99"/>
    <w:locked/>
    <w:rsid w:val="00AA5B0B"/>
    <w:rPr>
      <w:rFonts w:ascii="Arial" w:hAnsi="Arial" w:cs="Arial"/>
      <w:sz w:val="23"/>
      <w:szCs w:val="23"/>
      <w:u w:val="none"/>
    </w:rPr>
  </w:style>
  <w:style w:type="paragraph" w:customStyle="1" w:styleId="aa">
    <w:name w:val="Подпись к таблице"/>
    <w:basedOn w:val="a"/>
    <w:link w:val="a9"/>
    <w:uiPriority w:val="99"/>
    <w:rsid w:val="00AA5B0B"/>
    <w:pPr>
      <w:shd w:val="clear" w:color="auto" w:fill="FFFFFF"/>
      <w:spacing w:line="413" w:lineRule="exact"/>
      <w:jc w:val="both"/>
    </w:pPr>
    <w:rPr>
      <w:rFonts w:ascii="Arial" w:hAnsi="Arial" w:cs="Arial"/>
      <w:sz w:val="23"/>
      <w:szCs w:val="23"/>
    </w:rPr>
  </w:style>
  <w:style w:type="character" w:customStyle="1" w:styleId="81">
    <w:name w:val="Основной текст + 8"/>
    <w:aliases w:val="5 pt,Полужирный27"/>
    <w:uiPriority w:val="99"/>
    <w:rsid w:val="00AA5B0B"/>
    <w:rPr>
      <w:rFonts w:ascii="Arial" w:hAnsi="Arial" w:cs="Arial"/>
      <w:b/>
      <w:bCs/>
      <w:color w:val="000000"/>
      <w:spacing w:val="0"/>
      <w:w w:val="100"/>
      <w:position w:val="0"/>
      <w:sz w:val="17"/>
      <w:szCs w:val="17"/>
      <w:u w:val="none"/>
      <w:lang w:val="ru-RU"/>
    </w:rPr>
  </w:style>
  <w:style w:type="character" w:customStyle="1" w:styleId="26">
    <w:name w:val="Подпись к таблице (2)_"/>
    <w:link w:val="27"/>
    <w:uiPriority w:val="99"/>
    <w:locked/>
    <w:rsid w:val="00AA5B0B"/>
    <w:rPr>
      <w:rFonts w:ascii="Times New Roman" w:hAnsi="Times New Roman" w:cs="Times New Roman"/>
      <w:b/>
      <w:bCs/>
      <w:i/>
      <w:iCs/>
      <w:sz w:val="17"/>
      <w:szCs w:val="17"/>
      <w:u w:val="none"/>
    </w:rPr>
  </w:style>
  <w:style w:type="paragraph" w:customStyle="1" w:styleId="27">
    <w:name w:val="Подпись к таблице (2)"/>
    <w:basedOn w:val="a"/>
    <w:link w:val="26"/>
    <w:uiPriority w:val="99"/>
    <w:rsid w:val="00AA5B0B"/>
    <w:pPr>
      <w:shd w:val="clear" w:color="auto" w:fill="FFFFFF"/>
      <w:spacing w:line="240" w:lineRule="atLeast"/>
    </w:pPr>
    <w:rPr>
      <w:rFonts w:ascii="Times New Roman" w:eastAsia="Times New Roman" w:hAnsi="Times New Roman" w:cs="Times New Roman"/>
      <w:b/>
      <w:bCs/>
      <w:i/>
      <w:iCs/>
      <w:sz w:val="17"/>
      <w:szCs w:val="17"/>
    </w:rPr>
  </w:style>
  <w:style w:type="character" w:customStyle="1" w:styleId="82">
    <w:name w:val="Основной текст (8)_"/>
    <w:link w:val="83"/>
    <w:uiPriority w:val="99"/>
    <w:locked/>
    <w:rsid w:val="00AA5B0B"/>
    <w:rPr>
      <w:rFonts w:ascii="Arial" w:hAnsi="Arial" w:cs="Arial"/>
      <w:i/>
      <w:iCs/>
      <w:sz w:val="12"/>
      <w:szCs w:val="12"/>
      <w:u w:val="none"/>
    </w:rPr>
  </w:style>
  <w:style w:type="paragraph" w:customStyle="1" w:styleId="83">
    <w:name w:val="Основной текст (8)"/>
    <w:basedOn w:val="a"/>
    <w:link w:val="82"/>
    <w:uiPriority w:val="99"/>
    <w:rsid w:val="00AA5B0B"/>
    <w:pPr>
      <w:shd w:val="clear" w:color="auto" w:fill="FFFFFF"/>
      <w:spacing w:line="240" w:lineRule="atLeast"/>
    </w:pPr>
    <w:rPr>
      <w:rFonts w:ascii="Arial" w:hAnsi="Arial" w:cs="Arial"/>
      <w:i/>
      <w:iCs/>
      <w:sz w:val="12"/>
      <w:szCs w:val="12"/>
    </w:rPr>
  </w:style>
  <w:style w:type="character" w:customStyle="1" w:styleId="220">
    <w:name w:val="Заголовок №2 (2)_"/>
    <w:link w:val="221"/>
    <w:uiPriority w:val="99"/>
    <w:locked/>
    <w:rsid w:val="00AA5B0B"/>
    <w:rPr>
      <w:rFonts w:ascii="Arial" w:hAnsi="Arial" w:cs="Arial"/>
      <w:b/>
      <w:bCs/>
      <w:i/>
      <w:iCs/>
      <w:sz w:val="23"/>
      <w:szCs w:val="23"/>
      <w:u w:val="none"/>
    </w:rPr>
  </w:style>
  <w:style w:type="paragraph" w:customStyle="1" w:styleId="221">
    <w:name w:val="Заголовок №2 (2)"/>
    <w:basedOn w:val="a"/>
    <w:link w:val="220"/>
    <w:uiPriority w:val="99"/>
    <w:rsid w:val="00AA5B0B"/>
    <w:pPr>
      <w:shd w:val="clear" w:color="auto" w:fill="FFFFFF"/>
      <w:spacing w:line="240" w:lineRule="atLeast"/>
      <w:ind w:firstLine="580"/>
      <w:outlineLvl w:val="1"/>
    </w:pPr>
    <w:rPr>
      <w:rFonts w:ascii="Arial" w:hAnsi="Arial" w:cs="Arial"/>
      <w:b/>
      <w:bCs/>
      <w:i/>
      <w:iCs/>
      <w:sz w:val="23"/>
      <w:szCs w:val="23"/>
    </w:rPr>
  </w:style>
  <w:style w:type="character" w:customStyle="1" w:styleId="ab">
    <w:name w:val="Основной текст + Полужирный"/>
    <w:uiPriority w:val="99"/>
    <w:rsid w:val="00AA5B0B"/>
    <w:rPr>
      <w:rFonts w:ascii="Arial" w:hAnsi="Arial" w:cs="Arial"/>
      <w:b/>
      <w:bCs/>
      <w:color w:val="000000"/>
      <w:spacing w:val="0"/>
      <w:w w:val="100"/>
      <w:position w:val="0"/>
      <w:sz w:val="23"/>
      <w:szCs w:val="23"/>
      <w:u w:val="none"/>
      <w:lang w:val="ru-RU"/>
    </w:rPr>
  </w:style>
  <w:style w:type="character" w:customStyle="1" w:styleId="91">
    <w:name w:val="Основной текст (9)_"/>
    <w:link w:val="92"/>
    <w:uiPriority w:val="99"/>
    <w:locked/>
    <w:rsid w:val="00AA5B0B"/>
    <w:rPr>
      <w:rFonts w:ascii="Arial" w:hAnsi="Arial" w:cs="Arial"/>
      <w:sz w:val="16"/>
      <w:szCs w:val="16"/>
      <w:u w:val="none"/>
    </w:rPr>
  </w:style>
  <w:style w:type="paragraph" w:customStyle="1" w:styleId="92">
    <w:name w:val="Основной текст (9)"/>
    <w:basedOn w:val="a"/>
    <w:link w:val="91"/>
    <w:uiPriority w:val="99"/>
    <w:rsid w:val="00AA5B0B"/>
    <w:pPr>
      <w:shd w:val="clear" w:color="auto" w:fill="FFFFFF"/>
      <w:spacing w:line="240" w:lineRule="atLeast"/>
      <w:jc w:val="right"/>
    </w:pPr>
    <w:rPr>
      <w:rFonts w:ascii="Arial" w:hAnsi="Arial" w:cs="Arial"/>
      <w:sz w:val="16"/>
      <w:szCs w:val="16"/>
    </w:rPr>
  </w:style>
  <w:style w:type="character" w:customStyle="1" w:styleId="33">
    <w:name w:val="Подпись к таблице (3)_"/>
    <w:link w:val="34"/>
    <w:uiPriority w:val="99"/>
    <w:locked/>
    <w:rsid w:val="00AA5B0B"/>
    <w:rPr>
      <w:rFonts w:ascii="Arial" w:hAnsi="Arial" w:cs="Arial"/>
      <w:b/>
      <w:bCs/>
      <w:sz w:val="17"/>
      <w:szCs w:val="17"/>
      <w:u w:val="none"/>
    </w:rPr>
  </w:style>
  <w:style w:type="paragraph" w:customStyle="1" w:styleId="34">
    <w:name w:val="Подпись к таблице (3)"/>
    <w:basedOn w:val="a"/>
    <w:link w:val="33"/>
    <w:uiPriority w:val="99"/>
    <w:rsid w:val="00AA5B0B"/>
    <w:pPr>
      <w:shd w:val="clear" w:color="auto" w:fill="FFFFFF"/>
      <w:spacing w:line="240" w:lineRule="atLeast"/>
    </w:pPr>
    <w:rPr>
      <w:rFonts w:ascii="Arial" w:hAnsi="Arial" w:cs="Arial"/>
      <w:b/>
      <w:bCs/>
      <w:sz w:val="17"/>
      <w:szCs w:val="17"/>
    </w:rPr>
  </w:style>
  <w:style w:type="character" w:customStyle="1" w:styleId="FranklinGothicHeavy">
    <w:name w:val="Колонтитул + Franklin Gothic Heavy"/>
    <w:aliases w:val="4 pt"/>
    <w:uiPriority w:val="99"/>
    <w:rsid w:val="00AA5B0B"/>
    <w:rPr>
      <w:rFonts w:ascii="Franklin Gothic Heavy" w:hAnsi="Franklin Gothic Heavy" w:cs="Franklin Gothic Heavy"/>
      <w:color w:val="000000"/>
      <w:spacing w:val="0"/>
      <w:w w:val="100"/>
      <w:position w:val="0"/>
      <w:sz w:val="8"/>
      <w:szCs w:val="8"/>
      <w:u w:val="none"/>
    </w:rPr>
  </w:style>
  <w:style w:type="character" w:customStyle="1" w:styleId="ac">
    <w:name w:val="Колонтитул + Полужирный"/>
    <w:uiPriority w:val="99"/>
    <w:rsid w:val="00AA5B0B"/>
    <w:rPr>
      <w:rFonts w:ascii="Arial" w:hAnsi="Arial" w:cs="Arial"/>
      <w:b/>
      <w:bCs/>
      <w:color w:val="000000"/>
      <w:spacing w:val="0"/>
      <w:w w:val="100"/>
      <w:position w:val="0"/>
      <w:sz w:val="23"/>
      <w:szCs w:val="23"/>
      <w:u w:val="none"/>
      <w:lang w:val="ru-RU"/>
    </w:rPr>
  </w:style>
  <w:style w:type="character" w:customStyle="1" w:styleId="100">
    <w:name w:val="Основной текст (10)_"/>
    <w:link w:val="101"/>
    <w:uiPriority w:val="99"/>
    <w:locked/>
    <w:rsid w:val="00AA5B0B"/>
    <w:rPr>
      <w:rFonts w:ascii="Arial" w:hAnsi="Arial" w:cs="Arial"/>
      <w:b/>
      <w:bCs/>
      <w:sz w:val="17"/>
      <w:szCs w:val="17"/>
      <w:u w:val="none"/>
    </w:rPr>
  </w:style>
  <w:style w:type="paragraph" w:customStyle="1" w:styleId="101">
    <w:name w:val="Основной текст (10)"/>
    <w:basedOn w:val="a"/>
    <w:link w:val="100"/>
    <w:uiPriority w:val="99"/>
    <w:rsid w:val="00AA5B0B"/>
    <w:pPr>
      <w:shd w:val="clear" w:color="auto" w:fill="FFFFFF"/>
      <w:spacing w:line="230" w:lineRule="exact"/>
      <w:jc w:val="both"/>
    </w:pPr>
    <w:rPr>
      <w:rFonts w:ascii="Arial" w:hAnsi="Arial" w:cs="Arial"/>
      <w:b/>
      <w:bCs/>
      <w:sz w:val="17"/>
      <w:szCs w:val="17"/>
    </w:rPr>
  </w:style>
  <w:style w:type="character" w:customStyle="1" w:styleId="111">
    <w:name w:val="Основной текст (11)_"/>
    <w:link w:val="112"/>
    <w:uiPriority w:val="99"/>
    <w:locked/>
    <w:rsid w:val="00AA5B0B"/>
    <w:rPr>
      <w:rFonts w:ascii="Arial" w:hAnsi="Arial" w:cs="Arial"/>
      <w:b/>
      <w:bCs/>
      <w:sz w:val="23"/>
      <w:szCs w:val="23"/>
      <w:u w:val="none"/>
    </w:rPr>
  </w:style>
  <w:style w:type="paragraph" w:customStyle="1" w:styleId="112">
    <w:name w:val="Основной текст (11)"/>
    <w:basedOn w:val="a"/>
    <w:link w:val="111"/>
    <w:uiPriority w:val="99"/>
    <w:rsid w:val="00AA5B0B"/>
    <w:pPr>
      <w:shd w:val="clear" w:color="auto" w:fill="FFFFFF"/>
      <w:spacing w:line="413" w:lineRule="exact"/>
      <w:ind w:firstLine="680"/>
    </w:pPr>
    <w:rPr>
      <w:rFonts w:ascii="Arial" w:hAnsi="Arial" w:cs="Arial"/>
      <w:b/>
      <w:bCs/>
      <w:sz w:val="23"/>
      <w:szCs w:val="23"/>
    </w:rPr>
  </w:style>
  <w:style w:type="character" w:customStyle="1" w:styleId="830">
    <w:name w:val="Основной текст + 83"/>
    <w:aliases w:val="5 pt32,Полужирный26,Интервал 1 pt"/>
    <w:uiPriority w:val="99"/>
    <w:rsid w:val="00AA5B0B"/>
    <w:rPr>
      <w:rFonts w:ascii="Arial" w:hAnsi="Arial" w:cs="Arial"/>
      <w:b/>
      <w:bCs/>
      <w:color w:val="000000"/>
      <w:spacing w:val="30"/>
      <w:w w:val="100"/>
      <w:position w:val="0"/>
      <w:sz w:val="17"/>
      <w:szCs w:val="17"/>
      <w:u w:val="none"/>
      <w:lang w:val="ru-RU"/>
    </w:rPr>
  </w:style>
  <w:style w:type="character" w:customStyle="1" w:styleId="120">
    <w:name w:val="Основной текст (12)_"/>
    <w:link w:val="121"/>
    <w:uiPriority w:val="99"/>
    <w:locked/>
    <w:rsid w:val="00AA5B0B"/>
    <w:rPr>
      <w:rFonts w:ascii="Arial" w:hAnsi="Arial" w:cs="Arial"/>
      <w:i/>
      <w:iCs/>
      <w:sz w:val="23"/>
      <w:szCs w:val="23"/>
      <w:u w:val="none"/>
    </w:rPr>
  </w:style>
  <w:style w:type="paragraph" w:customStyle="1" w:styleId="121">
    <w:name w:val="Основной текст (12)1"/>
    <w:basedOn w:val="a"/>
    <w:link w:val="120"/>
    <w:uiPriority w:val="99"/>
    <w:rsid w:val="00AA5B0B"/>
    <w:pPr>
      <w:shd w:val="clear" w:color="auto" w:fill="FFFFFF"/>
      <w:spacing w:line="413" w:lineRule="exact"/>
      <w:ind w:firstLine="560"/>
      <w:jc w:val="both"/>
    </w:pPr>
    <w:rPr>
      <w:rFonts w:ascii="Arial" w:hAnsi="Arial" w:cs="Arial"/>
      <w:i/>
      <w:iCs/>
      <w:sz w:val="23"/>
      <w:szCs w:val="23"/>
    </w:rPr>
  </w:style>
  <w:style w:type="character" w:customStyle="1" w:styleId="130">
    <w:name w:val="Основной текст (13)_"/>
    <w:link w:val="131"/>
    <w:uiPriority w:val="99"/>
    <w:locked/>
    <w:rsid w:val="00AA5B0B"/>
    <w:rPr>
      <w:rFonts w:ascii="Arial" w:hAnsi="Arial" w:cs="Arial"/>
      <w:b/>
      <w:bCs/>
      <w:i/>
      <w:iCs/>
      <w:sz w:val="23"/>
      <w:szCs w:val="23"/>
      <w:u w:val="none"/>
    </w:rPr>
  </w:style>
  <w:style w:type="paragraph" w:customStyle="1" w:styleId="131">
    <w:name w:val="Основной текст (13)1"/>
    <w:basedOn w:val="a"/>
    <w:link w:val="130"/>
    <w:uiPriority w:val="99"/>
    <w:rsid w:val="00AA5B0B"/>
    <w:pPr>
      <w:shd w:val="clear" w:color="auto" w:fill="FFFFFF"/>
      <w:spacing w:line="413" w:lineRule="exact"/>
      <w:ind w:firstLine="560"/>
      <w:jc w:val="both"/>
    </w:pPr>
    <w:rPr>
      <w:rFonts w:ascii="Arial" w:hAnsi="Arial" w:cs="Arial"/>
      <w:b/>
      <w:bCs/>
      <w:i/>
      <w:iCs/>
      <w:sz w:val="23"/>
      <w:szCs w:val="23"/>
    </w:rPr>
  </w:style>
  <w:style w:type="character" w:customStyle="1" w:styleId="ad">
    <w:name w:val="Подпись к картинке_"/>
    <w:link w:val="15"/>
    <w:uiPriority w:val="99"/>
    <w:locked/>
    <w:rsid w:val="00AA5B0B"/>
    <w:rPr>
      <w:rFonts w:ascii="Arial" w:hAnsi="Arial" w:cs="Arial"/>
      <w:sz w:val="23"/>
      <w:szCs w:val="23"/>
      <w:u w:val="none"/>
    </w:rPr>
  </w:style>
  <w:style w:type="paragraph" w:customStyle="1" w:styleId="15">
    <w:name w:val="Подпись к картинке1"/>
    <w:basedOn w:val="a"/>
    <w:link w:val="ad"/>
    <w:uiPriority w:val="99"/>
    <w:rsid w:val="00AA5B0B"/>
    <w:pPr>
      <w:shd w:val="clear" w:color="auto" w:fill="FFFFFF"/>
      <w:spacing w:line="240" w:lineRule="atLeast"/>
    </w:pPr>
    <w:rPr>
      <w:rFonts w:ascii="Arial" w:hAnsi="Arial" w:cs="Arial"/>
      <w:sz w:val="23"/>
      <w:szCs w:val="23"/>
    </w:rPr>
  </w:style>
  <w:style w:type="character" w:customStyle="1" w:styleId="140">
    <w:name w:val="Основной текст (14)_"/>
    <w:link w:val="141"/>
    <w:uiPriority w:val="99"/>
    <w:locked/>
    <w:rsid w:val="00AA5B0B"/>
    <w:rPr>
      <w:rFonts w:ascii="Garamond" w:hAnsi="Garamond" w:cs="Garamond"/>
      <w:sz w:val="12"/>
      <w:szCs w:val="12"/>
      <w:u w:val="none"/>
      <w:lang w:val="en-US"/>
    </w:rPr>
  </w:style>
  <w:style w:type="paragraph" w:customStyle="1" w:styleId="141">
    <w:name w:val="Основной текст (14)"/>
    <w:basedOn w:val="a"/>
    <w:link w:val="140"/>
    <w:uiPriority w:val="99"/>
    <w:rsid w:val="00AA5B0B"/>
    <w:pPr>
      <w:shd w:val="clear" w:color="auto" w:fill="FFFFFF"/>
      <w:spacing w:line="240" w:lineRule="atLeast"/>
    </w:pPr>
    <w:rPr>
      <w:rFonts w:ascii="Garamond" w:hAnsi="Garamond" w:cs="Garamond"/>
      <w:sz w:val="12"/>
      <w:szCs w:val="12"/>
      <w:lang w:val="en-US"/>
    </w:rPr>
  </w:style>
  <w:style w:type="character" w:customStyle="1" w:styleId="6pt">
    <w:name w:val="Основной текст + 6 pt"/>
    <w:uiPriority w:val="99"/>
    <w:rsid w:val="00AA5B0B"/>
    <w:rPr>
      <w:rFonts w:ascii="Arial" w:hAnsi="Arial" w:cs="Arial"/>
      <w:color w:val="000000"/>
      <w:spacing w:val="0"/>
      <w:w w:val="100"/>
      <w:position w:val="0"/>
      <w:sz w:val="12"/>
      <w:szCs w:val="12"/>
      <w:u w:val="none"/>
      <w:lang w:val="ru-RU"/>
    </w:rPr>
  </w:style>
  <w:style w:type="character" w:customStyle="1" w:styleId="FranklinGothicHeavy0">
    <w:name w:val="Основной текст + Franklin Gothic Heavy"/>
    <w:aliases w:val="8,5 pt31,Интервал 0 pt"/>
    <w:uiPriority w:val="99"/>
    <w:rsid w:val="00AA5B0B"/>
    <w:rPr>
      <w:rFonts w:ascii="Franklin Gothic Heavy" w:hAnsi="Franklin Gothic Heavy" w:cs="Franklin Gothic Heavy"/>
      <w:color w:val="000000"/>
      <w:spacing w:val="-10"/>
      <w:w w:val="100"/>
      <w:position w:val="0"/>
      <w:sz w:val="17"/>
      <w:szCs w:val="17"/>
      <w:u w:val="none"/>
      <w:lang w:val="ru-RU"/>
    </w:rPr>
  </w:style>
  <w:style w:type="character" w:customStyle="1" w:styleId="FranklinGothicHeavy4">
    <w:name w:val="Основной текст + Franklin Gothic Heavy4"/>
    <w:aliases w:val="6 pt"/>
    <w:uiPriority w:val="99"/>
    <w:rsid w:val="00AA5B0B"/>
    <w:rPr>
      <w:rFonts w:ascii="Franklin Gothic Heavy" w:hAnsi="Franklin Gothic Heavy" w:cs="Franklin Gothic Heavy"/>
      <w:color w:val="000000"/>
      <w:spacing w:val="0"/>
      <w:w w:val="100"/>
      <w:position w:val="0"/>
      <w:sz w:val="12"/>
      <w:szCs w:val="12"/>
      <w:u w:val="none"/>
      <w:lang w:val="ru-RU"/>
    </w:rPr>
  </w:style>
  <w:style w:type="character" w:customStyle="1" w:styleId="FranklinGothicHeavy3">
    <w:name w:val="Основной текст + Franklin Gothic Heavy3"/>
    <w:aliases w:val="7,5 pt30,Масштаб 150%"/>
    <w:uiPriority w:val="99"/>
    <w:rsid w:val="00AA5B0B"/>
    <w:rPr>
      <w:rFonts w:ascii="Franklin Gothic Heavy" w:hAnsi="Franklin Gothic Heavy" w:cs="Franklin Gothic Heavy"/>
      <w:color w:val="000000"/>
      <w:spacing w:val="0"/>
      <w:w w:val="150"/>
      <w:position w:val="0"/>
      <w:sz w:val="15"/>
      <w:szCs w:val="15"/>
      <w:u w:val="none"/>
    </w:rPr>
  </w:style>
  <w:style w:type="character" w:customStyle="1" w:styleId="820">
    <w:name w:val="Основной текст + 82"/>
    <w:aliases w:val="5 pt29,Полужирный25,Интервал -1 pt"/>
    <w:uiPriority w:val="99"/>
    <w:rsid w:val="00AA5B0B"/>
    <w:rPr>
      <w:rFonts w:ascii="Arial" w:hAnsi="Arial" w:cs="Arial"/>
      <w:b/>
      <w:bCs/>
      <w:color w:val="000000"/>
      <w:spacing w:val="-30"/>
      <w:w w:val="100"/>
      <w:position w:val="0"/>
      <w:sz w:val="17"/>
      <w:szCs w:val="17"/>
      <w:u w:val="none"/>
      <w:lang w:val="ru-RU"/>
    </w:rPr>
  </w:style>
  <w:style w:type="character" w:customStyle="1" w:styleId="93">
    <w:name w:val="Колонтитул + 9"/>
    <w:aliases w:val="5 pt28,Курсив"/>
    <w:uiPriority w:val="99"/>
    <w:rsid w:val="00AA5B0B"/>
    <w:rPr>
      <w:rFonts w:ascii="Arial" w:hAnsi="Arial" w:cs="Arial"/>
      <w:i/>
      <w:iCs/>
      <w:color w:val="000000"/>
      <w:spacing w:val="0"/>
      <w:w w:val="100"/>
      <w:position w:val="0"/>
      <w:sz w:val="19"/>
      <w:szCs w:val="19"/>
      <w:u w:val="none"/>
      <w:lang w:val="ru-RU"/>
    </w:rPr>
  </w:style>
  <w:style w:type="character" w:customStyle="1" w:styleId="8pt">
    <w:name w:val="Основной текст + 8 pt"/>
    <w:uiPriority w:val="99"/>
    <w:rsid w:val="00AA5B0B"/>
    <w:rPr>
      <w:rFonts w:ascii="Arial" w:hAnsi="Arial" w:cs="Arial"/>
      <w:color w:val="000000"/>
      <w:spacing w:val="0"/>
      <w:w w:val="100"/>
      <w:position w:val="0"/>
      <w:sz w:val="16"/>
      <w:szCs w:val="16"/>
      <w:u w:val="none"/>
      <w:lang w:val="ru-RU"/>
    </w:rPr>
  </w:style>
  <w:style w:type="character" w:customStyle="1" w:styleId="8pt1">
    <w:name w:val="Основной текст + 8 pt1"/>
    <w:uiPriority w:val="99"/>
    <w:rsid w:val="00AA5B0B"/>
    <w:rPr>
      <w:rFonts w:ascii="Arial" w:hAnsi="Arial" w:cs="Arial"/>
      <w:color w:val="000000"/>
      <w:spacing w:val="0"/>
      <w:w w:val="100"/>
      <w:position w:val="0"/>
      <w:sz w:val="16"/>
      <w:szCs w:val="16"/>
      <w:u w:val="none"/>
    </w:rPr>
  </w:style>
  <w:style w:type="character" w:customStyle="1" w:styleId="94">
    <w:name w:val="Основной текст + 9"/>
    <w:aliases w:val="5 pt27,Интервал 1 pt8"/>
    <w:uiPriority w:val="99"/>
    <w:rsid w:val="00AA5B0B"/>
    <w:rPr>
      <w:rFonts w:ascii="Arial" w:hAnsi="Arial" w:cs="Arial"/>
      <w:color w:val="000000"/>
      <w:spacing w:val="20"/>
      <w:w w:val="100"/>
      <w:position w:val="0"/>
      <w:sz w:val="19"/>
      <w:szCs w:val="19"/>
      <w:u w:val="none"/>
      <w:lang w:val="ru-RU"/>
    </w:rPr>
  </w:style>
  <w:style w:type="character" w:customStyle="1" w:styleId="ArialUnicodeMS">
    <w:name w:val="Основной текст + Arial Unicode MS"/>
    <w:aliases w:val="6,5 pt26"/>
    <w:uiPriority w:val="99"/>
    <w:rsid w:val="00AA5B0B"/>
    <w:rPr>
      <w:rFonts w:ascii="Arial Unicode MS" w:eastAsia="Arial Unicode MS" w:hAnsi="Arial Unicode MS" w:cs="Arial Unicode MS"/>
      <w:color w:val="000000"/>
      <w:spacing w:val="0"/>
      <w:w w:val="100"/>
      <w:position w:val="0"/>
      <w:sz w:val="13"/>
      <w:szCs w:val="13"/>
      <w:u w:val="none"/>
      <w:lang w:val="ru-RU"/>
    </w:rPr>
  </w:style>
  <w:style w:type="character" w:customStyle="1" w:styleId="ArialUnicodeMS1">
    <w:name w:val="Основной текст + Arial Unicode MS1"/>
    <w:aliases w:val="7 pt,Курсив7,Интервал 1 pt7"/>
    <w:uiPriority w:val="99"/>
    <w:rsid w:val="00AA5B0B"/>
    <w:rPr>
      <w:rFonts w:ascii="Arial Unicode MS" w:eastAsia="Arial Unicode MS" w:hAnsi="Arial Unicode MS" w:cs="Arial Unicode MS"/>
      <w:i/>
      <w:iCs/>
      <w:color w:val="000000"/>
      <w:spacing w:val="20"/>
      <w:w w:val="100"/>
      <w:position w:val="0"/>
      <w:sz w:val="14"/>
      <w:szCs w:val="14"/>
      <w:u w:val="none"/>
      <w:lang w:val="ru-RU"/>
    </w:rPr>
  </w:style>
  <w:style w:type="character" w:customStyle="1" w:styleId="CourierNew">
    <w:name w:val="Основной текст + Courier New"/>
    <w:aliases w:val="5,5 pt25,Интервал -1 pt2"/>
    <w:uiPriority w:val="99"/>
    <w:rsid w:val="00AA5B0B"/>
    <w:rPr>
      <w:rFonts w:ascii="Courier New" w:hAnsi="Courier New" w:cs="Courier New"/>
      <w:color w:val="000000"/>
      <w:spacing w:val="-20"/>
      <w:w w:val="100"/>
      <w:position w:val="0"/>
      <w:sz w:val="11"/>
      <w:szCs w:val="11"/>
      <w:u w:val="none"/>
      <w:lang w:val="ru-RU"/>
    </w:rPr>
  </w:style>
  <w:style w:type="character" w:customStyle="1" w:styleId="CourierNew3">
    <w:name w:val="Основной текст + Courier New3"/>
    <w:aliases w:val="9,5 pt24,Полужирный24"/>
    <w:uiPriority w:val="99"/>
    <w:rsid w:val="00AA5B0B"/>
    <w:rPr>
      <w:rFonts w:ascii="Courier New" w:hAnsi="Courier New" w:cs="Courier New"/>
      <w:b/>
      <w:bCs/>
      <w:color w:val="000000"/>
      <w:spacing w:val="0"/>
      <w:w w:val="100"/>
      <w:position w:val="0"/>
      <w:sz w:val="19"/>
      <w:szCs w:val="19"/>
      <w:u w:val="none"/>
      <w:lang w:val="ru-RU"/>
    </w:rPr>
  </w:style>
  <w:style w:type="character" w:customStyle="1" w:styleId="CourierNew2">
    <w:name w:val="Основной текст + Courier New2"/>
    <w:aliases w:val="82,5 pt23,Полужирный23"/>
    <w:uiPriority w:val="99"/>
    <w:rsid w:val="00AA5B0B"/>
    <w:rPr>
      <w:rFonts w:ascii="Courier New" w:hAnsi="Courier New" w:cs="Courier New"/>
      <w:b/>
      <w:bCs/>
      <w:color w:val="000000"/>
      <w:spacing w:val="0"/>
      <w:w w:val="100"/>
      <w:position w:val="0"/>
      <w:sz w:val="17"/>
      <w:szCs w:val="17"/>
      <w:u w:val="none"/>
    </w:rPr>
  </w:style>
  <w:style w:type="character" w:customStyle="1" w:styleId="CourierNew1">
    <w:name w:val="Основной текст + Courier New1"/>
    <w:aliases w:val="15,5 pt22,Полужирный22,Интервал 1 pt6"/>
    <w:uiPriority w:val="99"/>
    <w:rsid w:val="00AA5B0B"/>
    <w:rPr>
      <w:rFonts w:ascii="Courier New" w:hAnsi="Courier New" w:cs="Courier New"/>
      <w:b/>
      <w:bCs/>
      <w:color w:val="000000"/>
      <w:spacing w:val="30"/>
      <w:w w:val="100"/>
      <w:position w:val="0"/>
      <w:sz w:val="31"/>
      <w:szCs w:val="31"/>
      <w:u w:val="none"/>
      <w:lang w:val="ru-RU"/>
    </w:rPr>
  </w:style>
  <w:style w:type="character" w:customStyle="1" w:styleId="913">
    <w:name w:val="Основной текст + 913"/>
    <w:aliases w:val="5 pt21,Малые прописные,Интервал 1 pt5"/>
    <w:uiPriority w:val="99"/>
    <w:rsid w:val="00AA5B0B"/>
    <w:rPr>
      <w:rFonts w:ascii="Arial" w:hAnsi="Arial" w:cs="Arial"/>
      <w:smallCaps/>
      <w:color w:val="000000"/>
      <w:spacing w:val="20"/>
      <w:w w:val="100"/>
      <w:position w:val="0"/>
      <w:sz w:val="19"/>
      <w:szCs w:val="19"/>
      <w:u w:val="none"/>
      <w:lang w:val="ru-RU"/>
    </w:rPr>
  </w:style>
  <w:style w:type="character" w:customStyle="1" w:styleId="912">
    <w:name w:val="Основной текст + 912"/>
    <w:aliases w:val="5 pt20,Малые прописные3,Интервал 1 pt4"/>
    <w:uiPriority w:val="99"/>
    <w:rsid w:val="00AA5B0B"/>
    <w:rPr>
      <w:rFonts w:ascii="Arial" w:hAnsi="Arial" w:cs="Arial"/>
      <w:smallCaps/>
      <w:color w:val="000000"/>
      <w:spacing w:val="20"/>
      <w:w w:val="100"/>
      <w:position w:val="0"/>
      <w:sz w:val="19"/>
      <w:szCs w:val="19"/>
      <w:u w:val="none"/>
      <w:lang w:val="ru-RU"/>
    </w:rPr>
  </w:style>
  <w:style w:type="character" w:customStyle="1" w:styleId="911">
    <w:name w:val="Основной текст + 911"/>
    <w:aliases w:val="5 pt19,Интервал 1 pt3"/>
    <w:uiPriority w:val="99"/>
    <w:rsid w:val="00AA5B0B"/>
    <w:rPr>
      <w:rFonts w:ascii="Arial" w:hAnsi="Arial" w:cs="Arial"/>
      <w:color w:val="000000"/>
      <w:spacing w:val="20"/>
      <w:w w:val="100"/>
      <w:position w:val="0"/>
      <w:sz w:val="19"/>
      <w:szCs w:val="19"/>
      <w:u w:val="none"/>
      <w:lang w:val="ru-RU"/>
    </w:rPr>
  </w:style>
  <w:style w:type="character" w:customStyle="1" w:styleId="910">
    <w:name w:val="Основной текст + 910"/>
    <w:aliases w:val="5 pt18"/>
    <w:uiPriority w:val="99"/>
    <w:rsid w:val="00AA5B0B"/>
    <w:rPr>
      <w:rFonts w:ascii="Arial" w:hAnsi="Arial" w:cs="Arial"/>
      <w:color w:val="000000"/>
      <w:spacing w:val="0"/>
      <w:w w:val="100"/>
      <w:position w:val="0"/>
      <w:sz w:val="19"/>
      <w:szCs w:val="19"/>
      <w:u w:val="none"/>
      <w:lang w:val="ru-RU"/>
    </w:rPr>
  </w:style>
  <w:style w:type="character" w:customStyle="1" w:styleId="99">
    <w:name w:val="Основной текст + 99"/>
    <w:aliases w:val="5 pt17"/>
    <w:uiPriority w:val="99"/>
    <w:rsid w:val="00AA5B0B"/>
    <w:rPr>
      <w:rFonts w:ascii="Arial" w:hAnsi="Arial" w:cs="Arial"/>
      <w:color w:val="000000"/>
      <w:spacing w:val="0"/>
      <w:w w:val="100"/>
      <w:position w:val="0"/>
      <w:sz w:val="19"/>
      <w:szCs w:val="19"/>
      <w:u w:val="none"/>
      <w:lang w:val="ru-RU"/>
    </w:rPr>
  </w:style>
  <w:style w:type="character" w:customStyle="1" w:styleId="59pt">
    <w:name w:val="Колонтитул (5) + 9 pt"/>
    <w:aliases w:val="Полужирный21"/>
    <w:uiPriority w:val="99"/>
    <w:rsid w:val="00AA5B0B"/>
    <w:rPr>
      <w:rFonts w:ascii="Arial" w:hAnsi="Arial" w:cs="Arial"/>
      <w:b/>
      <w:bCs/>
      <w:i/>
      <w:iCs/>
      <w:sz w:val="18"/>
      <w:szCs w:val="18"/>
      <w:u w:val="none"/>
    </w:rPr>
  </w:style>
  <w:style w:type="character" w:customStyle="1" w:styleId="43">
    <w:name w:val="Колонтитул4"/>
    <w:uiPriority w:val="99"/>
    <w:rsid w:val="00AA5B0B"/>
    <w:rPr>
      <w:rFonts w:ascii="Arial" w:hAnsi="Arial" w:cs="Arial"/>
      <w:color w:val="000000"/>
      <w:spacing w:val="0"/>
      <w:w w:val="100"/>
      <w:position w:val="0"/>
      <w:sz w:val="23"/>
      <w:szCs w:val="23"/>
      <w:u w:val="none"/>
    </w:rPr>
  </w:style>
  <w:style w:type="character" w:customStyle="1" w:styleId="16">
    <w:name w:val="Заголовок №1"/>
    <w:uiPriority w:val="99"/>
    <w:rsid w:val="00AA5B0B"/>
    <w:rPr>
      <w:rFonts w:ascii="Arial" w:hAnsi="Arial" w:cs="Arial"/>
      <w:b/>
      <w:bCs/>
      <w:color w:val="000000"/>
      <w:spacing w:val="0"/>
      <w:w w:val="100"/>
      <w:position w:val="0"/>
      <w:sz w:val="27"/>
      <w:szCs w:val="27"/>
      <w:u w:val="none"/>
      <w:lang w:val="ru-RU"/>
    </w:rPr>
  </w:style>
  <w:style w:type="character" w:customStyle="1" w:styleId="9pt">
    <w:name w:val="Колонтитул + 9 pt"/>
    <w:aliases w:val="Полужирный20,Курсив6"/>
    <w:uiPriority w:val="99"/>
    <w:rsid w:val="00AA5B0B"/>
    <w:rPr>
      <w:rFonts w:ascii="Arial" w:hAnsi="Arial" w:cs="Arial"/>
      <w:b/>
      <w:bCs/>
      <w:i/>
      <w:iCs/>
      <w:color w:val="000000"/>
      <w:spacing w:val="0"/>
      <w:w w:val="100"/>
      <w:position w:val="0"/>
      <w:sz w:val="18"/>
      <w:szCs w:val="18"/>
      <w:u w:val="none"/>
      <w:lang w:val="ru-RU"/>
    </w:rPr>
  </w:style>
  <w:style w:type="character" w:customStyle="1" w:styleId="122">
    <w:name w:val="Основной текст (12)"/>
    <w:uiPriority w:val="99"/>
    <w:rsid w:val="00AA5B0B"/>
    <w:rPr>
      <w:rFonts w:ascii="Arial" w:hAnsi="Arial" w:cs="Arial"/>
      <w:i/>
      <w:iCs/>
      <w:color w:val="000000"/>
      <w:spacing w:val="0"/>
      <w:w w:val="100"/>
      <w:position w:val="0"/>
      <w:sz w:val="23"/>
      <w:szCs w:val="23"/>
      <w:u w:val="none"/>
      <w:lang w:val="ru-RU"/>
    </w:rPr>
  </w:style>
  <w:style w:type="character" w:customStyle="1" w:styleId="39">
    <w:name w:val="Подпись к таблице (3) + 9"/>
    <w:aliases w:val="5 pt16,Не полужирный"/>
    <w:uiPriority w:val="99"/>
    <w:rsid w:val="00AA5B0B"/>
    <w:rPr>
      <w:rFonts w:ascii="Arial" w:hAnsi="Arial" w:cs="Arial"/>
      <w:b/>
      <w:bCs/>
      <w:color w:val="000000"/>
      <w:spacing w:val="0"/>
      <w:w w:val="100"/>
      <w:position w:val="0"/>
      <w:sz w:val="19"/>
      <w:szCs w:val="19"/>
      <w:u w:val="none"/>
      <w:lang w:val="ru-RU"/>
    </w:rPr>
  </w:style>
  <w:style w:type="character" w:customStyle="1" w:styleId="17">
    <w:name w:val="Основной текст + Курсив1"/>
    <w:uiPriority w:val="99"/>
    <w:rsid w:val="00AA5B0B"/>
    <w:rPr>
      <w:rFonts w:ascii="Arial" w:hAnsi="Arial" w:cs="Arial"/>
      <w:i/>
      <w:iCs/>
      <w:color w:val="000000"/>
      <w:spacing w:val="0"/>
      <w:w w:val="100"/>
      <w:position w:val="0"/>
      <w:sz w:val="23"/>
      <w:szCs w:val="23"/>
      <w:u w:val="none"/>
      <w:lang w:val="ru-RU"/>
    </w:rPr>
  </w:style>
  <w:style w:type="character" w:customStyle="1" w:styleId="9pt0">
    <w:name w:val="Основной текст + 9 pt"/>
    <w:aliases w:val="Полужирный19"/>
    <w:uiPriority w:val="99"/>
    <w:rsid w:val="00AA5B0B"/>
    <w:rPr>
      <w:rFonts w:ascii="Arial" w:hAnsi="Arial" w:cs="Arial"/>
      <w:b/>
      <w:bCs/>
      <w:color w:val="000000"/>
      <w:spacing w:val="0"/>
      <w:w w:val="100"/>
      <w:position w:val="0"/>
      <w:sz w:val="18"/>
      <w:szCs w:val="18"/>
      <w:u w:val="none"/>
      <w:lang w:val="ru-RU"/>
    </w:rPr>
  </w:style>
  <w:style w:type="character" w:customStyle="1" w:styleId="28">
    <w:name w:val="Подпись к картинке (2)_"/>
    <w:link w:val="29"/>
    <w:uiPriority w:val="99"/>
    <w:locked/>
    <w:rsid w:val="00AA5B0B"/>
    <w:rPr>
      <w:rFonts w:ascii="Arial" w:hAnsi="Arial" w:cs="Arial"/>
      <w:sz w:val="19"/>
      <w:szCs w:val="19"/>
      <w:u w:val="none"/>
    </w:rPr>
  </w:style>
  <w:style w:type="paragraph" w:customStyle="1" w:styleId="29">
    <w:name w:val="Подпись к картинке (2)"/>
    <w:basedOn w:val="a"/>
    <w:link w:val="28"/>
    <w:uiPriority w:val="99"/>
    <w:rsid w:val="00AA5B0B"/>
    <w:pPr>
      <w:shd w:val="clear" w:color="auto" w:fill="FFFFFF"/>
      <w:spacing w:line="240" w:lineRule="atLeast"/>
    </w:pPr>
    <w:rPr>
      <w:rFonts w:ascii="Arial" w:hAnsi="Arial" w:cs="Arial"/>
      <w:sz w:val="19"/>
      <w:szCs w:val="19"/>
    </w:rPr>
  </w:style>
  <w:style w:type="character" w:customStyle="1" w:styleId="35">
    <w:name w:val="Подпись к картинке (3)_"/>
    <w:link w:val="36"/>
    <w:uiPriority w:val="99"/>
    <w:locked/>
    <w:rsid w:val="00AA5B0B"/>
    <w:rPr>
      <w:rFonts w:ascii="Tahoma" w:hAnsi="Tahoma" w:cs="Tahoma"/>
      <w:sz w:val="16"/>
      <w:szCs w:val="16"/>
      <w:u w:val="none"/>
    </w:rPr>
  </w:style>
  <w:style w:type="paragraph" w:customStyle="1" w:styleId="36">
    <w:name w:val="Подпись к картинке (3)"/>
    <w:basedOn w:val="a"/>
    <w:link w:val="35"/>
    <w:uiPriority w:val="99"/>
    <w:rsid w:val="00AA5B0B"/>
    <w:pPr>
      <w:shd w:val="clear" w:color="auto" w:fill="FFFFFF"/>
      <w:spacing w:line="240" w:lineRule="atLeast"/>
    </w:pPr>
    <w:rPr>
      <w:rFonts w:ascii="Tahoma" w:hAnsi="Tahoma" w:cs="Tahoma"/>
      <w:sz w:val="16"/>
      <w:szCs w:val="16"/>
    </w:rPr>
  </w:style>
  <w:style w:type="character" w:customStyle="1" w:styleId="44">
    <w:name w:val="Подпись к картинке (4)_"/>
    <w:link w:val="45"/>
    <w:uiPriority w:val="99"/>
    <w:locked/>
    <w:rsid w:val="00AA5B0B"/>
    <w:rPr>
      <w:rFonts w:ascii="Arial" w:hAnsi="Arial" w:cs="Arial"/>
      <w:b/>
      <w:bCs/>
      <w:sz w:val="23"/>
      <w:szCs w:val="23"/>
      <w:u w:val="none"/>
    </w:rPr>
  </w:style>
  <w:style w:type="paragraph" w:customStyle="1" w:styleId="45">
    <w:name w:val="Подпись к картинке (4)"/>
    <w:basedOn w:val="a"/>
    <w:link w:val="44"/>
    <w:uiPriority w:val="99"/>
    <w:rsid w:val="00AA5B0B"/>
    <w:pPr>
      <w:shd w:val="clear" w:color="auto" w:fill="FFFFFF"/>
      <w:spacing w:line="240" w:lineRule="atLeast"/>
    </w:pPr>
    <w:rPr>
      <w:rFonts w:ascii="Arial" w:hAnsi="Arial" w:cs="Arial"/>
      <w:b/>
      <w:bCs/>
      <w:sz w:val="23"/>
      <w:szCs w:val="23"/>
    </w:rPr>
  </w:style>
  <w:style w:type="character" w:customStyle="1" w:styleId="ae">
    <w:name w:val="Подпись к картинке"/>
    <w:uiPriority w:val="99"/>
    <w:rsid w:val="00AA5B0B"/>
    <w:rPr>
      <w:rFonts w:ascii="Arial" w:hAnsi="Arial" w:cs="Arial"/>
      <w:sz w:val="23"/>
      <w:szCs w:val="23"/>
      <w:u w:val="none"/>
    </w:rPr>
  </w:style>
  <w:style w:type="character" w:customStyle="1" w:styleId="98">
    <w:name w:val="Основной текст + 98"/>
    <w:aliases w:val="5 pt15,Малые прописные2"/>
    <w:uiPriority w:val="99"/>
    <w:rsid w:val="00AA5B0B"/>
    <w:rPr>
      <w:rFonts w:ascii="Arial" w:hAnsi="Arial" w:cs="Arial"/>
      <w:smallCaps/>
      <w:color w:val="000000"/>
      <w:spacing w:val="0"/>
      <w:w w:val="100"/>
      <w:position w:val="0"/>
      <w:sz w:val="19"/>
      <w:szCs w:val="19"/>
      <w:u w:val="none"/>
      <w:lang w:val="ru-RU"/>
    </w:rPr>
  </w:style>
  <w:style w:type="character" w:customStyle="1" w:styleId="391">
    <w:name w:val="Подпись к таблице (3) + 91"/>
    <w:aliases w:val="5 pt14,Не полужирный1"/>
    <w:uiPriority w:val="99"/>
    <w:rsid w:val="00AA5B0B"/>
    <w:rPr>
      <w:rFonts w:ascii="Arial" w:hAnsi="Arial" w:cs="Arial"/>
      <w:b/>
      <w:bCs/>
      <w:color w:val="000000"/>
      <w:spacing w:val="0"/>
      <w:w w:val="100"/>
      <w:position w:val="0"/>
      <w:sz w:val="19"/>
      <w:szCs w:val="19"/>
      <w:u w:val="single"/>
      <w:lang w:val="ru-RU"/>
    </w:rPr>
  </w:style>
  <w:style w:type="character" w:customStyle="1" w:styleId="59pt1">
    <w:name w:val="Колонтитул (5) + 9 pt1"/>
    <w:aliases w:val="Полужирный18"/>
    <w:uiPriority w:val="99"/>
    <w:rsid w:val="00AA5B0B"/>
    <w:rPr>
      <w:rFonts w:ascii="Arial" w:hAnsi="Arial" w:cs="Arial"/>
      <w:b/>
      <w:bCs/>
      <w:i/>
      <w:iCs/>
      <w:sz w:val="18"/>
      <w:szCs w:val="18"/>
      <w:u w:val="none"/>
    </w:rPr>
  </w:style>
  <w:style w:type="character" w:customStyle="1" w:styleId="37">
    <w:name w:val="Колонтитул3"/>
    <w:uiPriority w:val="99"/>
    <w:rsid w:val="00AA5B0B"/>
    <w:rPr>
      <w:rFonts w:ascii="Arial" w:hAnsi="Arial" w:cs="Arial"/>
      <w:color w:val="000000"/>
      <w:spacing w:val="0"/>
      <w:w w:val="100"/>
      <w:position w:val="0"/>
      <w:sz w:val="23"/>
      <w:szCs w:val="23"/>
      <w:u w:val="none"/>
    </w:rPr>
  </w:style>
  <w:style w:type="character" w:customStyle="1" w:styleId="113">
    <w:name w:val="Основной текст (11) + Курсив"/>
    <w:uiPriority w:val="99"/>
    <w:rsid w:val="00AA5B0B"/>
    <w:rPr>
      <w:rFonts w:ascii="Arial" w:hAnsi="Arial" w:cs="Arial"/>
      <w:b/>
      <w:bCs/>
      <w:i/>
      <w:iCs/>
      <w:color w:val="000000"/>
      <w:spacing w:val="0"/>
      <w:w w:val="100"/>
      <w:position w:val="0"/>
      <w:sz w:val="23"/>
      <w:szCs w:val="23"/>
      <w:u w:val="none"/>
      <w:lang w:val="ru-RU"/>
    </w:rPr>
  </w:style>
  <w:style w:type="character" w:customStyle="1" w:styleId="38">
    <w:name w:val="Заголовок №3_"/>
    <w:link w:val="310"/>
    <w:uiPriority w:val="99"/>
    <w:locked/>
    <w:rsid w:val="00AA5B0B"/>
    <w:rPr>
      <w:rFonts w:ascii="Arial" w:hAnsi="Arial" w:cs="Arial"/>
      <w:sz w:val="23"/>
      <w:szCs w:val="23"/>
      <w:u w:val="none"/>
    </w:rPr>
  </w:style>
  <w:style w:type="paragraph" w:customStyle="1" w:styleId="310">
    <w:name w:val="Заголовок №31"/>
    <w:basedOn w:val="a"/>
    <w:link w:val="38"/>
    <w:uiPriority w:val="99"/>
    <w:rsid w:val="00AA5B0B"/>
    <w:pPr>
      <w:shd w:val="clear" w:color="auto" w:fill="FFFFFF"/>
      <w:spacing w:line="413" w:lineRule="exact"/>
      <w:jc w:val="both"/>
      <w:outlineLvl w:val="2"/>
    </w:pPr>
    <w:rPr>
      <w:rFonts w:ascii="Arial" w:hAnsi="Arial" w:cs="Arial"/>
      <w:sz w:val="23"/>
      <w:szCs w:val="23"/>
    </w:rPr>
  </w:style>
  <w:style w:type="character" w:customStyle="1" w:styleId="3a">
    <w:name w:val="Заголовок №3"/>
    <w:uiPriority w:val="99"/>
    <w:rsid w:val="00AA5B0B"/>
    <w:rPr>
      <w:rFonts w:ascii="Arial" w:hAnsi="Arial" w:cs="Arial"/>
      <w:color w:val="000000"/>
      <w:spacing w:val="0"/>
      <w:w w:val="100"/>
      <w:position w:val="0"/>
      <w:sz w:val="23"/>
      <w:szCs w:val="23"/>
      <w:u w:val="single"/>
      <w:lang w:val="ru-RU"/>
    </w:rPr>
  </w:style>
  <w:style w:type="character" w:customStyle="1" w:styleId="3b">
    <w:name w:val="Заголовок №3 + Курсив"/>
    <w:uiPriority w:val="99"/>
    <w:rsid w:val="00AA5B0B"/>
    <w:rPr>
      <w:rFonts w:ascii="Arial" w:hAnsi="Arial" w:cs="Arial"/>
      <w:i/>
      <w:iCs/>
      <w:color w:val="000000"/>
      <w:spacing w:val="0"/>
      <w:w w:val="100"/>
      <w:position w:val="0"/>
      <w:sz w:val="23"/>
      <w:szCs w:val="23"/>
      <w:u w:val="none"/>
      <w:lang w:val="ru-RU"/>
    </w:rPr>
  </w:style>
  <w:style w:type="character" w:customStyle="1" w:styleId="150">
    <w:name w:val="Основной текст (15)_"/>
    <w:link w:val="151"/>
    <w:uiPriority w:val="99"/>
    <w:locked/>
    <w:rsid w:val="00AA5B0B"/>
    <w:rPr>
      <w:rFonts w:ascii="Georgia" w:hAnsi="Georgia" w:cs="Georgia"/>
      <w:b/>
      <w:bCs/>
      <w:sz w:val="12"/>
      <w:szCs w:val="12"/>
      <w:u w:val="none"/>
    </w:rPr>
  </w:style>
  <w:style w:type="paragraph" w:customStyle="1" w:styleId="151">
    <w:name w:val="Основной текст (15)"/>
    <w:basedOn w:val="a"/>
    <w:link w:val="150"/>
    <w:uiPriority w:val="99"/>
    <w:rsid w:val="00AA5B0B"/>
    <w:pPr>
      <w:shd w:val="clear" w:color="auto" w:fill="FFFFFF"/>
      <w:spacing w:line="240" w:lineRule="atLeast"/>
    </w:pPr>
    <w:rPr>
      <w:rFonts w:ascii="Georgia" w:hAnsi="Georgia" w:cs="Georgia"/>
      <w:b/>
      <w:bCs/>
      <w:sz w:val="12"/>
      <w:szCs w:val="12"/>
    </w:rPr>
  </w:style>
  <w:style w:type="character" w:customStyle="1" w:styleId="Georgia">
    <w:name w:val="Основной текст + Georgia"/>
    <w:aliases w:val="6 pt1,Полужирный17"/>
    <w:uiPriority w:val="99"/>
    <w:rsid w:val="00AA5B0B"/>
    <w:rPr>
      <w:rFonts w:ascii="Georgia" w:hAnsi="Georgia" w:cs="Georgia"/>
      <w:b/>
      <w:bCs/>
      <w:color w:val="000000"/>
      <w:spacing w:val="0"/>
      <w:w w:val="100"/>
      <w:position w:val="0"/>
      <w:sz w:val="12"/>
      <w:szCs w:val="12"/>
      <w:u w:val="none"/>
      <w:lang w:val="ru-RU"/>
    </w:rPr>
  </w:style>
  <w:style w:type="character" w:customStyle="1" w:styleId="9pt1">
    <w:name w:val="Колонтитул + 9 pt1"/>
    <w:aliases w:val="Полужирный16,Курсив5"/>
    <w:uiPriority w:val="99"/>
    <w:rsid w:val="00AA5B0B"/>
    <w:rPr>
      <w:rFonts w:ascii="Arial" w:hAnsi="Arial" w:cs="Arial"/>
      <w:b/>
      <w:bCs/>
      <w:i/>
      <w:iCs/>
      <w:color w:val="000000"/>
      <w:spacing w:val="0"/>
      <w:w w:val="100"/>
      <w:position w:val="0"/>
      <w:sz w:val="18"/>
      <w:szCs w:val="18"/>
      <w:u w:val="none"/>
      <w:lang w:val="ru-RU"/>
    </w:rPr>
  </w:style>
  <w:style w:type="character" w:customStyle="1" w:styleId="97">
    <w:name w:val="Основной текст + 97"/>
    <w:aliases w:val="5 pt13,Полужирный15"/>
    <w:uiPriority w:val="99"/>
    <w:rsid w:val="00AA5B0B"/>
    <w:rPr>
      <w:rFonts w:ascii="Arial" w:hAnsi="Arial" w:cs="Arial"/>
      <w:b/>
      <w:bCs/>
      <w:color w:val="000000"/>
      <w:spacing w:val="0"/>
      <w:w w:val="100"/>
      <w:position w:val="0"/>
      <w:sz w:val="19"/>
      <w:szCs w:val="19"/>
      <w:u w:val="none"/>
      <w:lang w:val="ru-RU"/>
    </w:rPr>
  </w:style>
  <w:style w:type="character" w:customStyle="1" w:styleId="96">
    <w:name w:val="Основной текст + 96"/>
    <w:aliases w:val="5 pt12,Полужирный14"/>
    <w:uiPriority w:val="99"/>
    <w:rsid w:val="00AA5B0B"/>
    <w:rPr>
      <w:rFonts w:ascii="Arial" w:hAnsi="Arial" w:cs="Arial"/>
      <w:b/>
      <w:bCs/>
      <w:color w:val="000000"/>
      <w:spacing w:val="0"/>
      <w:w w:val="100"/>
      <w:position w:val="0"/>
      <w:sz w:val="19"/>
      <w:szCs w:val="19"/>
      <w:u w:val="none"/>
      <w:lang w:val="ru-RU"/>
    </w:rPr>
  </w:style>
  <w:style w:type="character" w:customStyle="1" w:styleId="Georgia1">
    <w:name w:val="Основной текст + Georgia1"/>
    <w:aliases w:val="81,5 pt11"/>
    <w:uiPriority w:val="99"/>
    <w:rsid w:val="00AA5B0B"/>
    <w:rPr>
      <w:rFonts w:ascii="Georgia" w:hAnsi="Georgia" w:cs="Georgia"/>
      <w:color w:val="000000"/>
      <w:spacing w:val="0"/>
      <w:w w:val="100"/>
      <w:position w:val="0"/>
      <w:sz w:val="17"/>
      <w:szCs w:val="17"/>
      <w:u w:val="none"/>
      <w:lang w:val="ru-RU"/>
    </w:rPr>
  </w:style>
  <w:style w:type="character" w:customStyle="1" w:styleId="123">
    <w:name w:val="Заголовок №12"/>
    <w:uiPriority w:val="99"/>
    <w:rsid w:val="00AA5B0B"/>
    <w:rPr>
      <w:rFonts w:ascii="Arial" w:hAnsi="Arial" w:cs="Arial"/>
      <w:b/>
      <w:bCs/>
      <w:color w:val="000000"/>
      <w:spacing w:val="0"/>
      <w:w w:val="100"/>
      <w:position w:val="0"/>
      <w:sz w:val="27"/>
      <w:szCs w:val="27"/>
      <w:u w:val="none"/>
      <w:lang w:val="ru-RU"/>
    </w:rPr>
  </w:style>
  <w:style w:type="character" w:customStyle="1" w:styleId="2a">
    <w:name w:val="Колонтитул2"/>
    <w:uiPriority w:val="99"/>
    <w:rsid w:val="00AA5B0B"/>
    <w:rPr>
      <w:rFonts w:ascii="Arial" w:hAnsi="Arial" w:cs="Arial"/>
      <w:color w:val="000000"/>
      <w:spacing w:val="0"/>
      <w:w w:val="100"/>
      <w:position w:val="0"/>
      <w:sz w:val="23"/>
      <w:szCs w:val="23"/>
      <w:u w:val="none"/>
    </w:rPr>
  </w:style>
  <w:style w:type="character" w:customStyle="1" w:styleId="95">
    <w:name w:val="Основной текст + 95"/>
    <w:aliases w:val="5 pt10,Полужирный13"/>
    <w:uiPriority w:val="99"/>
    <w:rsid w:val="00AA5B0B"/>
    <w:rPr>
      <w:rFonts w:ascii="Arial" w:hAnsi="Arial" w:cs="Arial"/>
      <w:b/>
      <w:bCs/>
      <w:color w:val="000000"/>
      <w:spacing w:val="0"/>
      <w:w w:val="100"/>
      <w:position w:val="0"/>
      <w:sz w:val="19"/>
      <w:szCs w:val="19"/>
      <w:u w:val="none"/>
      <w:lang w:val="ru-RU"/>
    </w:rPr>
  </w:style>
  <w:style w:type="character" w:customStyle="1" w:styleId="160">
    <w:name w:val="Основной текст (16)_"/>
    <w:link w:val="161"/>
    <w:uiPriority w:val="99"/>
    <w:locked/>
    <w:rsid w:val="00AA5B0B"/>
    <w:rPr>
      <w:rFonts w:ascii="Arial" w:hAnsi="Arial" w:cs="Arial"/>
      <w:i/>
      <w:iCs/>
      <w:sz w:val="20"/>
      <w:szCs w:val="20"/>
      <w:u w:val="none"/>
    </w:rPr>
  </w:style>
  <w:style w:type="paragraph" w:customStyle="1" w:styleId="161">
    <w:name w:val="Основной текст (16)"/>
    <w:basedOn w:val="a"/>
    <w:link w:val="160"/>
    <w:uiPriority w:val="99"/>
    <w:rsid w:val="00AA5B0B"/>
    <w:pPr>
      <w:shd w:val="clear" w:color="auto" w:fill="FFFFFF"/>
      <w:spacing w:line="240" w:lineRule="atLeast"/>
    </w:pPr>
    <w:rPr>
      <w:rFonts w:ascii="Arial" w:hAnsi="Arial" w:cs="Arial"/>
      <w:i/>
      <w:iCs/>
      <w:sz w:val="20"/>
      <w:szCs w:val="20"/>
    </w:rPr>
  </w:style>
  <w:style w:type="character" w:customStyle="1" w:styleId="8Constantia">
    <w:name w:val="Основной текст (8) + Constantia"/>
    <w:aliases w:val="5 pt9"/>
    <w:uiPriority w:val="99"/>
    <w:rsid w:val="00AA5B0B"/>
    <w:rPr>
      <w:rFonts w:ascii="Constantia" w:hAnsi="Constantia" w:cs="Constantia"/>
      <w:i/>
      <w:iCs/>
      <w:color w:val="000000"/>
      <w:spacing w:val="0"/>
      <w:w w:val="100"/>
      <w:position w:val="0"/>
      <w:sz w:val="10"/>
      <w:szCs w:val="10"/>
      <w:u w:val="none"/>
    </w:rPr>
  </w:style>
  <w:style w:type="character" w:customStyle="1" w:styleId="-2pt">
    <w:name w:val="Основной текст + Интервал -2 pt"/>
    <w:uiPriority w:val="99"/>
    <w:rsid w:val="00AA5B0B"/>
    <w:rPr>
      <w:rFonts w:ascii="Arial" w:hAnsi="Arial" w:cs="Arial"/>
      <w:color w:val="000000"/>
      <w:spacing w:val="-40"/>
      <w:w w:val="100"/>
      <w:position w:val="0"/>
      <w:sz w:val="23"/>
      <w:szCs w:val="23"/>
      <w:u w:val="none"/>
      <w:lang w:val="ru-RU"/>
    </w:rPr>
  </w:style>
  <w:style w:type="character" w:customStyle="1" w:styleId="132">
    <w:name w:val="Основной текст (13)"/>
    <w:uiPriority w:val="99"/>
    <w:rsid w:val="00AA5B0B"/>
    <w:rPr>
      <w:rFonts w:ascii="Arial" w:hAnsi="Arial" w:cs="Arial"/>
      <w:b/>
      <w:bCs/>
      <w:i/>
      <w:iCs/>
      <w:color w:val="000000"/>
      <w:spacing w:val="0"/>
      <w:w w:val="100"/>
      <w:position w:val="0"/>
      <w:sz w:val="23"/>
      <w:szCs w:val="23"/>
      <w:u w:val="none"/>
      <w:lang w:val="ru-RU"/>
    </w:rPr>
  </w:style>
  <w:style w:type="character" w:customStyle="1" w:styleId="170">
    <w:name w:val="Основной текст (17)_"/>
    <w:link w:val="171"/>
    <w:uiPriority w:val="99"/>
    <w:locked/>
    <w:rsid w:val="00AA5B0B"/>
    <w:rPr>
      <w:rFonts w:ascii="Franklin Gothic Heavy" w:hAnsi="Franklin Gothic Heavy" w:cs="Franklin Gothic Heavy"/>
      <w:i/>
      <w:iCs/>
      <w:sz w:val="8"/>
      <w:szCs w:val="8"/>
      <w:u w:val="none"/>
    </w:rPr>
  </w:style>
  <w:style w:type="paragraph" w:customStyle="1" w:styleId="171">
    <w:name w:val="Основной текст (17)"/>
    <w:basedOn w:val="a"/>
    <w:link w:val="170"/>
    <w:uiPriority w:val="99"/>
    <w:rsid w:val="00AA5B0B"/>
    <w:pPr>
      <w:shd w:val="clear" w:color="auto" w:fill="FFFFFF"/>
      <w:spacing w:line="240" w:lineRule="atLeast"/>
    </w:pPr>
    <w:rPr>
      <w:rFonts w:ascii="Franklin Gothic Heavy" w:hAnsi="Franklin Gothic Heavy" w:cs="Franklin Gothic Heavy"/>
      <w:i/>
      <w:iCs/>
      <w:sz w:val="8"/>
      <w:szCs w:val="8"/>
    </w:rPr>
  </w:style>
  <w:style w:type="character" w:customStyle="1" w:styleId="940">
    <w:name w:val="Основной текст + 94"/>
    <w:aliases w:val="5 pt8,Полужирный12"/>
    <w:uiPriority w:val="99"/>
    <w:rsid w:val="00AA5B0B"/>
    <w:rPr>
      <w:rFonts w:ascii="Arial" w:hAnsi="Arial" w:cs="Arial"/>
      <w:b/>
      <w:bCs/>
      <w:color w:val="000000"/>
      <w:spacing w:val="0"/>
      <w:w w:val="100"/>
      <w:position w:val="0"/>
      <w:sz w:val="19"/>
      <w:szCs w:val="19"/>
      <w:u w:val="none"/>
      <w:lang w:val="ru-RU"/>
    </w:rPr>
  </w:style>
  <w:style w:type="character" w:customStyle="1" w:styleId="930">
    <w:name w:val="Основной текст + 93"/>
    <w:aliases w:val="5 pt7,Полужирный11,Малые прописные1"/>
    <w:uiPriority w:val="99"/>
    <w:rsid w:val="00AA5B0B"/>
    <w:rPr>
      <w:rFonts w:ascii="Arial" w:hAnsi="Arial" w:cs="Arial"/>
      <w:b/>
      <w:bCs/>
      <w:smallCaps/>
      <w:color w:val="000000"/>
      <w:spacing w:val="0"/>
      <w:w w:val="100"/>
      <w:position w:val="0"/>
      <w:sz w:val="19"/>
      <w:szCs w:val="19"/>
      <w:u w:val="none"/>
      <w:lang w:val="ru-RU"/>
    </w:rPr>
  </w:style>
  <w:style w:type="character" w:customStyle="1" w:styleId="390">
    <w:name w:val="Заголовок №3 + 9"/>
    <w:aliases w:val="5 pt6,Полужирный10"/>
    <w:uiPriority w:val="99"/>
    <w:rsid w:val="00AA5B0B"/>
    <w:rPr>
      <w:rFonts w:ascii="Arial" w:hAnsi="Arial" w:cs="Arial"/>
      <w:b/>
      <w:bCs/>
      <w:color w:val="000000"/>
      <w:spacing w:val="0"/>
      <w:w w:val="100"/>
      <w:position w:val="0"/>
      <w:sz w:val="19"/>
      <w:szCs w:val="19"/>
      <w:u w:val="none"/>
      <w:lang w:val="ru-RU"/>
    </w:rPr>
  </w:style>
  <w:style w:type="character" w:customStyle="1" w:styleId="9pt2">
    <w:name w:val="Основной текст + 9 pt2"/>
    <w:aliases w:val="Полужирный9"/>
    <w:uiPriority w:val="99"/>
    <w:rsid w:val="00AA5B0B"/>
    <w:rPr>
      <w:rFonts w:ascii="Arial" w:hAnsi="Arial" w:cs="Arial"/>
      <w:b/>
      <w:bCs/>
      <w:color w:val="000000"/>
      <w:spacing w:val="0"/>
      <w:w w:val="100"/>
      <w:position w:val="0"/>
      <w:sz w:val="18"/>
      <w:szCs w:val="18"/>
      <w:u w:val="none"/>
      <w:lang w:val="ru-RU"/>
    </w:rPr>
  </w:style>
  <w:style w:type="character" w:customStyle="1" w:styleId="920">
    <w:name w:val="Основной текст + 92"/>
    <w:aliases w:val="5 pt5,Полужирный8,Интервал 1 pt2"/>
    <w:uiPriority w:val="99"/>
    <w:rsid w:val="00AA5B0B"/>
    <w:rPr>
      <w:rFonts w:ascii="Arial" w:hAnsi="Arial" w:cs="Arial"/>
      <w:b/>
      <w:bCs/>
      <w:color w:val="000000"/>
      <w:spacing w:val="30"/>
      <w:w w:val="100"/>
      <w:position w:val="0"/>
      <w:sz w:val="19"/>
      <w:szCs w:val="19"/>
      <w:u w:val="none"/>
      <w:lang w:val="ru-RU"/>
    </w:rPr>
  </w:style>
  <w:style w:type="character" w:customStyle="1" w:styleId="9pt10">
    <w:name w:val="Основной текст + 9 pt1"/>
    <w:aliases w:val="Полужирный7,Интервал 0 pt2"/>
    <w:uiPriority w:val="99"/>
    <w:rsid w:val="00AA5B0B"/>
    <w:rPr>
      <w:rFonts w:ascii="Arial" w:hAnsi="Arial" w:cs="Arial"/>
      <w:b/>
      <w:bCs/>
      <w:color w:val="000000"/>
      <w:spacing w:val="-10"/>
      <w:w w:val="100"/>
      <w:position w:val="0"/>
      <w:sz w:val="18"/>
      <w:szCs w:val="18"/>
      <w:u w:val="none"/>
      <w:lang w:val="ru-RU"/>
    </w:rPr>
  </w:style>
  <w:style w:type="character" w:customStyle="1" w:styleId="FranklinGothicHeavy2">
    <w:name w:val="Основной текст + Franklin Gothic Heavy2"/>
    <w:aliases w:val="11 pt,Курсив4"/>
    <w:uiPriority w:val="99"/>
    <w:rsid w:val="00AA5B0B"/>
    <w:rPr>
      <w:rFonts w:ascii="Franklin Gothic Heavy" w:hAnsi="Franklin Gothic Heavy" w:cs="Franklin Gothic Heavy"/>
      <w:i/>
      <w:iCs/>
      <w:color w:val="000000"/>
      <w:spacing w:val="0"/>
      <w:w w:val="100"/>
      <w:position w:val="0"/>
      <w:sz w:val="22"/>
      <w:szCs w:val="22"/>
      <w:u w:val="none"/>
      <w:lang w:val="en-US"/>
    </w:rPr>
  </w:style>
  <w:style w:type="character" w:customStyle="1" w:styleId="10pt">
    <w:name w:val="Основной текст + 10 pt"/>
    <w:aliases w:val="Полужирный6"/>
    <w:uiPriority w:val="99"/>
    <w:rsid w:val="00AA5B0B"/>
    <w:rPr>
      <w:rFonts w:ascii="Arial" w:hAnsi="Arial" w:cs="Arial"/>
      <w:b/>
      <w:bCs/>
      <w:color w:val="000000"/>
      <w:spacing w:val="0"/>
      <w:w w:val="100"/>
      <w:position w:val="0"/>
      <w:sz w:val="20"/>
      <w:szCs w:val="20"/>
      <w:u w:val="none"/>
      <w:lang w:val="ru-RU"/>
    </w:rPr>
  </w:style>
  <w:style w:type="character" w:customStyle="1" w:styleId="FranklinGothicHeavy1">
    <w:name w:val="Основной текст + Franklin Gothic Heavy1"/>
    <w:aliases w:val="11 pt1,Курсив3"/>
    <w:uiPriority w:val="99"/>
    <w:rsid w:val="00AA5B0B"/>
    <w:rPr>
      <w:rFonts w:ascii="Franklin Gothic Heavy" w:hAnsi="Franklin Gothic Heavy" w:cs="Franklin Gothic Heavy"/>
      <w:i/>
      <w:iCs/>
      <w:color w:val="000000"/>
      <w:spacing w:val="0"/>
      <w:w w:val="100"/>
      <w:position w:val="0"/>
      <w:sz w:val="22"/>
      <w:szCs w:val="22"/>
      <w:u w:val="none"/>
    </w:rPr>
  </w:style>
  <w:style w:type="character" w:customStyle="1" w:styleId="222">
    <w:name w:val="Основной текст + 22"/>
    <w:aliases w:val="5 pt4,Полужирный5,Интервал 2 pt,Основной текст + 121"/>
    <w:uiPriority w:val="99"/>
    <w:rsid w:val="00AA5B0B"/>
    <w:rPr>
      <w:rFonts w:ascii="Arial" w:hAnsi="Arial" w:cs="Arial"/>
      <w:b/>
      <w:bCs/>
      <w:color w:val="000000"/>
      <w:spacing w:val="40"/>
      <w:w w:val="100"/>
      <w:position w:val="0"/>
      <w:sz w:val="45"/>
      <w:szCs w:val="45"/>
      <w:u w:val="none"/>
      <w:lang w:val="ru-RU"/>
    </w:rPr>
  </w:style>
  <w:style w:type="character" w:customStyle="1" w:styleId="12pt">
    <w:name w:val="Основной текст + 12 pt"/>
    <w:aliases w:val="Полужирный4,Курсив2"/>
    <w:uiPriority w:val="99"/>
    <w:rsid w:val="00AA5B0B"/>
    <w:rPr>
      <w:rFonts w:ascii="Arial" w:hAnsi="Arial" w:cs="Arial"/>
      <w:b/>
      <w:bCs/>
      <w:i/>
      <w:iCs/>
      <w:color w:val="000000"/>
      <w:spacing w:val="0"/>
      <w:w w:val="100"/>
      <w:position w:val="0"/>
      <w:sz w:val="24"/>
      <w:szCs w:val="24"/>
      <w:u w:val="none"/>
    </w:rPr>
  </w:style>
  <w:style w:type="character" w:customStyle="1" w:styleId="810">
    <w:name w:val="Основной текст + 81"/>
    <w:aliases w:val="5 pt3,Полужирный3,Курсив1,Интервал -1 pt1"/>
    <w:uiPriority w:val="99"/>
    <w:rsid w:val="00AA5B0B"/>
    <w:rPr>
      <w:rFonts w:ascii="Arial" w:hAnsi="Arial" w:cs="Arial"/>
      <w:b/>
      <w:bCs/>
      <w:i/>
      <w:iCs/>
      <w:color w:val="000000"/>
      <w:spacing w:val="-20"/>
      <w:w w:val="100"/>
      <w:position w:val="0"/>
      <w:sz w:val="17"/>
      <w:szCs w:val="17"/>
      <w:u w:val="none"/>
      <w:lang w:val="ru-RU"/>
    </w:rPr>
  </w:style>
  <w:style w:type="character" w:customStyle="1" w:styleId="914">
    <w:name w:val="Основной текст + 91"/>
    <w:aliases w:val="5 pt2,Полужирный2,Интервал 1 pt1"/>
    <w:uiPriority w:val="99"/>
    <w:rsid w:val="00AA5B0B"/>
    <w:rPr>
      <w:rFonts w:ascii="Arial" w:hAnsi="Arial" w:cs="Arial"/>
      <w:b/>
      <w:bCs/>
      <w:color w:val="000000"/>
      <w:spacing w:val="30"/>
      <w:w w:val="100"/>
      <w:position w:val="0"/>
      <w:sz w:val="19"/>
      <w:szCs w:val="19"/>
      <w:u w:val="none"/>
      <w:lang w:val="ru-RU"/>
    </w:rPr>
  </w:style>
  <w:style w:type="character" w:customStyle="1" w:styleId="BookmanOldStyle">
    <w:name w:val="Основной текст + Bookman Old Style"/>
    <w:aliases w:val="25,5 pt1,Полужирный1"/>
    <w:uiPriority w:val="99"/>
    <w:rsid w:val="00AA5B0B"/>
    <w:rPr>
      <w:rFonts w:ascii="Bookman Old Style" w:hAnsi="Bookman Old Style" w:cs="Bookman Old Style"/>
      <w:b/>
      <w:bCs/>
      <w:color w:val="000000"/>
      <w:spacing w:val="0"/>
      <w:w w:val="100"/>
      <w:position w:val="0"/>
      <w:sz w:val="51"/>
      <w:szCs w:val="51"/>
      <w:u w:val="none"/>
    </w:rPr>
  </w:style>
  <w:style w:type="character" w:customStyle="1" w:styleId="6pt1">
    <w:name w:val="Основной текст + 6 pt1"/>
    <w:aliases w:val="Интервал 0 pt1"/>
    <w:uiPriority w:val="99"/>
    <w:rsid w:val="00AA5B0B"/>
    <w:rPr>
      <w:rFonts w:ascii="Arial" w:hAnsi="Arial" w:cs="Arial"/>
      <w:color w:val="000000"/>
      <w:spacing w:val="-10"/>
      <w:w w:val="100"/>
      <w:position w:val="0"/>
      <w:sz w:val="12"/>
      <w:szCs w:val="12"/>
      <w:u w:val="none"/>
      <w:lang w:val="en-US"/>
    </w:rPr>
  </w:style>
  <w:style w:type="paragraph" w:styleId="2b">
    <w:name w:val="toc 2"/>
    <w:basedOn w:val="a"/>
    <w:autoRedefine/>
    <w:uiPriority w:val="39"/>
    <w:rsid w:val="003C74FC"/>
    <w:pPr>
      <w:tabs>
        <w:tab w:val="right" w:leader="dot" w:pos="9911"/>
      </w:tabs>
      <w:spacing w:before="240"/>
    </w:pPr>
    <w:rPr>
      <w:rFonts w:ascii="Times New Roman" w:hAnsi="Times New Roman"/>
      <w:bCs/>
      <w:noProof/>
      <w:sz w:val="20"/>
      <w:szCs w:val="20"/>
    </w:rPr>
  </w:style>
  <w:style w:type="paragraph" w:styleId="3c">
    <w:name w:val="toc 3"/>
    <w:basedOn w:val="a"/>
    <w:autoRedefine/>
    <w:uiPriority w:val="39"/>
    <w:rsid w:val="00972CCD"/>
    <w:pPr>
      <w:ind w:left="240"/>
    </w:pPr>
    <w:rPr>
      <w:rFonts w:ascii="Times New Roman" w:hAnsi="Times New Roman"/>
      <w:sz w:val="20"/>
      <w:szCs w:val="20"/>
    </w:rPr>
  </w:style>
  <w:style w:type="paragraph" w:styleId="af">
    <w:name w:val="Body Text Indent"/>
    <w:basedOn w:val="a"/>
    <w:link w:val="af0"/>
    <w:uiPriority w:val="99"/>
    <w:rsid w:val="005C1C64"/>
    <w:pPr>
      <w:spacing w:after="120"/>
      <w:ind w:left="283"/>
    </w:pPr>
  </w:style>
  <w:style w:type="character" w:customStyle="1" w:styleId="af0">
    <w:name w:val="Основной текст с отступом Знак"/>
    <w:link w:val="af"/>
    <w:uiPriority w:val="99"/>
    <w:locked/>
    <w:rsid w:val="00C7783C"/>
    <w:rPr>
      <w:rFonts w:cs="Times New Roman"/>
      <w:color w:val="000000"/>
      <w:sz w:val="24"/>
      <w:szCs w:val="24"/>
    </w:rPr>
  </w:style>
  <w:style w:type="paragraph" w:styleId="3d">
    <w:name w:val="Body Text Indent 3"/>
    <w:basedOn w:val="a"/>
    <w:link w:val="3e"/>
    <w:uiPriority w:val="99"/>
    <w:rsid w:val="005C1C64"/>
    <w:pPr>
      <w:spacing w:after="120"/>
      <w:ind w:left="283"/>
    </w:pPr>
    <w:rPr>
      <w:sz w:val="16"/>
      <w:szCs w:val="16"/>
    </w:rPr>
  </w:style>
  <w:style w:type="character" w:customStyle="1" w:styleId="3e">
    <w:name w:val="Основной текст с отступом 3 Знак"/>
    <w:link w:val="3d"/>
    <w:uiPriority w:val="99"/>
    <w:locked/>
    <w:rsid w:val="00C7783C"/>
    <w:rPr>
      <w:rFonts w:cs="Times New Roman"/>
      <w:color w:val="000000"/>
      <w:sz w:val="16"/>
      <w:szCs w:val="16"/>
    </w:rPr>
  </w:style>
  <w:style w:type="paragraph" w:customStyle="1" w:styleId="Heading">
    <w:name w:val="Heading"/>
    <w:uiPriority w:val="99"/>
    <w:rsid w:val="00A15F29"/>
    <w:pPr>
      <w:widowControl w:val="0"/>
    </w:pPr>
    <w:rPr>
      <w:rFonts w:ascii="Arial" w:eastAsia="Times New Roman" w:hAnsi="Arial" w:cs="Times New Roman"/>
      <w:b/>
      <w:sz w:val="22"/>
    </w:rPr>
  </w:style>
  <w:style w:type="paragraph" w:styleId="af1">
    <w:name w:val="header"/>
    <w:basedOn w:val="a"/>
    <w:link w:val="af2"/>
    <w:uiPriority w:val="99"/>
    <w:rsid w:val="006D2EF9"/>
    <w:pPr>
      <w:tabs>
        <w:tab w:val="center" w:pos="4677"/>
        <w:tab w:val="right" w:pos="9355"/>
      </w:tabs>
    </w:pPr>
  </w:style>
  <w:style w:type="character" w:customStyle="1" w:styleId="af2">
    <w:name w:val="Верхний колонтитул Знак"/>
    <w:link w:val="af1"/>
    <w:uiPriority w:val="99"/>
    <w:locked/>
    <w:rsid w:val="006D2EF9"/>
    <w:rPr>
      <w:rFonts w:cs="Times New Roman"/>
      <w:color w:val="000000"/>
      <w:sz w:val="24"/>
      <w:szCs w:val="24"/>
    </w:rPr>
  </w:style>
  <w:style w:type="paragraph" w:styleId="af3">
    <w:name w:val="footer"/>
    <w:aliases w:val="Знак2"/>
    <w:basedOn w:val="a"/>
    <w:link w:val="af4"/>
    <w:uiPriority w:val="99"/>
    <w:rsid w:val="006D2EF9"/>
    <w:pPr>
      <w:tabs>
        <w:tab w:val="center" w:pos="4677"/>
        <w:tab w:val="right" w:pos="9355"/>
      </w:tabs>
    </w:pPr>
  </w:style>
  <w:style w:type="character" w:customStyle="1" w:styleId="af4">
    <w:name w:val="Нижний колонтитул Знак"/>
    <w:aliases w:val="Знак2 Знак"/>
    <w:link w:val="af3"/>
    <w:uiPriority w:val="99"/>
    <w:locked/>
    <w:rsid w:val="006D2EF9"/>
    <w:rPr>
      <w:rFonts w:cs="Times New Roman"/>
      <w:color w:val="000000"/>
      <w:sz w:val="24"/>
      <w:szCs w:val="24"/>
    </w:rPr>
  </w:style>
  <w:style w:type="paragraph" w:styleId="2c">
    <w:name w:val="Body Text Indent 2"/>
    <w:aliases w:val="Основной текст с отступом 2 Знак1,Знак1 Знак1,Основной текст с отступом 2 Знак Знак,Знак1 Знак Знак,Знак1 Знак,Знак1,Знак1 Знак Знак1,Основной текст с отступом 2 Знак2"/>
    <w:basedOn w:val="a"/>
    <w:link w:val="2d"/>
    <w:uiPriority w:val="99"/>
    <w:rsid w:val="00A47A88"/>
    <w:pPr>
      <w:widowControl/>
      <w:spacing w:after="120" w:line="480" w:lineRule="auto"/>
      <w:ind w:left="283"/>
    </w:pPr>
    <w:rPr>
      <w:rFonts w:ascii="Times New Roman" w:eastAsia="Times New Roman" w:hAnsi="Times New Roman" w:cs="Times New Roman"/>
      <w:color w:val="auto"/>
    </w:rPr>
  </w:style>
  <w:style w:type="character" w:customStyle="1" w:styleId="2d">
    <w:name w:val="Основной текст с отступом 2 Знак"/>
    <w:aliases w:val="Основной текст с отступом 2 Знак1 Знак,Знак1 Знак1 Знак,Основной текст с отступом 2 Знак Знак Знак,Знак1 Знак Знак Знак,Знак1 Знак Знак2,Знак1 Знак2,Знак1 Знак Знак1 Знак,Основной текст с отступом 2 Знак2 Знак1"/>
    <w:link w:val="2c"/>
    <w:uiPriority w:val="99"/>
    <w:locked/>
    <w:rsid w:val="00A47A88"/>
    <w:rPr>
      <w:rFonts w:ascii="Times New Roman" w:hAnsi="Times New Roman" w:cs="Times New Roman"/>
      <w:sz w:val="24"/>
      <w:szCs w:val="24"/>
    </w:rPr>
  </w:style>
  <w:style w:type="paragraph" w:styleId="af5">
    <w:name w:val="footnote text"/>
    <w:aliases w:val="Знак3,Знак6,Table_Footnote_last Знак,Table_Footnote_last Знак Знак,Table_Footnote_last"/>
    <w:basedOn w:val="a"/>
    <w:link w:val="af6"/>
    <w:uiPriority w:val="99"/>
    <w:rsid w:val="00A47A88"/>
    <w:pPr>
      <w:widowControl/>
    </w:pPr>
    <w:rPr>
      <w:rFonts w:ascii="Times New Roman" w:eastAsia="Times New Roman" w:hAnsi="Times New Roman" w:cs="Times New Roman"/>
      <w:color w:val="auto"/>
      <w:sz w:val="20"/>
      <w:szCs w:val="20"/>
    </w:rPr>
  </w:style>
  <w:style w:type="character" w:customStyle="1" w:styleId="af6">
    <w:name w:val="Текст сноски Знак"/>
    <w:aliases w:val="Знак3 Знак,Знак6 Знак,Table_Footnote_last Знак Знак1,Table_Footnote_last Знак Знак Знак,Table_Footnote_last Знак1"/>
    <w:link w:val="af5"/>
    <w:uiPriority w:val="99"/>
    <w:locked/>
    <w:rsid w:val="00A47A88"/>
    <w:rPr>
      <w:rFonts w:ascii="Times New Roman" w:hAnsi="Times New Roman" w:cs="Times New Roman"/>
      <w:sz w:val="20"/>
      <w:szCs w:val="20"/>
    </w:rPr>
  </w:style>
  <w:style w:type="character" w:styleId="af7">
    <w:name w:val="footnote reference"/>
    <w:uiPriority w:val="99"/>
    <w:rsid w:val="00A47A88"/>
    <w:rPr>
      <w:rFonts w:cs="Times New Roman"/>
      <w:vertAlign w:val="superscript"/>
    </w:rPr>
  </w:style>
  <w:style w:type="paragraph" w:styleId="af8">
    <w:name w:val="List Paragraph"/>
    <w:basedOn w:val="a"/>
    <w:link w:val="af9"/>
    <w:uiPriority w:val="99"/>
    <w:qFormat/>
    <w:rsid w:val="00A47A88"/>
    <w:pPr>
      <w:widowControl/>
      <w:ind w:left="720"/>
      <w:contextualSpacing/>
    </w:pPr>
    <w:rPr>
      <w:rFonts w:ascii="Times New Roman" w:eastAsia="Times New Roman" w:hAnsi="Times New Roman" w:cs="Times New Roman"/>
      <w:color w:val="auto"/>
    </w:rPr>
  </w:style>
  <w:style w:type="character" w:customStyle="1" w:styleId="af9">
    <w:name w:val="Абзац списка Знак"/>
    <w:link w:val="af8"/>
    <w:uiPriority w:val="99"/>
    <w:locked/>
    <w:rsid w:val="003D0F3C"/>
    <w:rPr>
      <w:rFonts w:ascii="Times New Roman" w:hAnsi="Times New Roman" w:cs="Times New Roman"/>
      <w:sz w:val="24"/>
      <w:szCs w:val="24"/>
    </w:rPr>
  </w:style>
  <w:style w:type="paragraph" w:customStyle="1" w:styleId="ConsPlusNormal">
    <w:name w:val="ConsPlusNormal"/>
    <w:uiPriority w:val="99"/>
    <w:rsid w:val="003A7070"/>
    <w:pPr>
      <w:widowControl w:val="0"/>
      <w:autoSpaceDE w:val="0"/>
      <w:autoSpaceDN w:val="0"/>
      <w:adjustRightInd w:val="0"/>
      <w:ind w:firstLine="720"/>
    </w:pPr>
    <w:rPr>
      <w:rFonts w:ascii="Arial" w:eastAsia="Times New Roman" w:hAnsi="Arial" w:cs="Arial"/>
    </w:rPr>
  </w:style>
  <w:style w:type="character" w:customStyle="1" w:styleId="320">
    <w:name w:val="Заголовок №3 (2)_"/>
    <w:link w:val="321"/>
    <w:uiPriority w:val="99"/>
    <w:locked/>
    <w:rsid w:val="004D5050"/>
    <w:rPr>
      <w:rFonts w:cs="Times New Roman"/>
      <w:b/>
      <w:bCs/>
      <w:sz w:val="31"/>
      <w:szCs w:val="31"/>
      <w:lang w:bidi="ar-SA"/>
    </w:rPr>
  </w:style>
  <w:style w:type="paragraph" w:customStyle="1" w:styleId="321">
    <w:name w:val="Заголовок №3 (2)"/>
    <w:basedOn w:val="a"/>
    <w:link w:val="320"/>
    <w:uiPriority w:val="99"/>
    <w:rsid w:val="004D5050"/>
    <w:pPr>
      <w:shd w:val="clear" w:color="auto" w:fill="FFFFFF"/>
      <w:spacing w:after="60" w:line="240" w:lineRule="atLeast"/>
      <w:outlineLvl w:val="2"/>
    </w:pPr>
    <w:rPr>
      <w:rFonts w:ascii="Times New Roman" w:hAnsi="Times New Roman" w:cs="Times New Roman"/>
      <w:b/>
      <w:bCs/>
      <w:noProof/>
      <w:color w:val="auto"/>
      <w:sz w:val="31"/>
      <w:szCs w:val="31"/>
    </w:rPr>
  </w:style>
  <w:style w:type="paragraph" w:styleId="afa">
    <w:name w:val="Normal (Web)"/>
    <w:aliases w:val="Обычный (Web),Обычный (Web)1,Обычный (веб)1,Обычный (веб)11"/>
    <w:basedOn w:val="a"/>
    <w:link w:val="afb"/>
    <w:uiPriority w:val="99"/>
    <w:rsid w:val="003D0F3C"/>
    <w:pPr>
      <w:widowControl/>
      <w:spacing w:after="120"/>
    </w:pPr>
    <w:rPr>
      <w:rFonts w:ascii="Times New Roman" w:eastAsia="Times New Roman" w:hAnsi="Times New Roman" w:cs="Times New Roman"/>
      <w:color w:val="auto"/>
      <w:sz w:val="16"/>
      <w:szCs w:val="16"/>
    </w:rPr>
  </w:style>
  <w:style w:type="character" w:customStyle="1" w:styleId="text">
    <w:name w:val="text"/>
    <w:rsid w:val="003D0F3C"/>
    <w:rPr>
      <w:rFonts w:cs="Times New Roman"/>
    </w:rPr>
  </w:style>
  <w:style w:type="character" w:styleId="afc">
    <w:name w:val="Strong"/>
    <w:aliases w:val="мой"/>
    <w:uiPriority w:val="22"/>
    <w:qFormat/>
    <w:locked/>
    <w:rsid w:val="003D0F3C"/>
    <w:rPr>
      <w:rFonts w:cs="Times New Roman"/>
      <w:b/>
      <w:bCs/>
    </w:rPr>
  </w:style>
  <w:style w:type="paragraph" w:customStyle="1" w:styleId="Default">
    <w:name w:val="Default"/>
    <w:uiPriority w:val="99"/>
    <w:rsid w:val="002E4D0D"/>
    <w:pPr>
      <w:autoSpaceDE w:val="0"/>
      <w:autoSpaceDN w:val="0"/>
      <w:adjustRightInd w:val="0"/>
    </w:pPr>
    <w:rPr>
      <w:rFonts w:ascii="Arial" w:eastAsia="Times New Roman" w:hAnsi="Arial" w:cs="Arial"/>
      <w:color w:val="000000"/>
      <w:sz w:val="24"/>
      <w:szCs w:val="24"/>
    </w:rPr>
  </w:style>
  <w:style w:type="character" w:styleId="afd">
    <w:name w:val="page number"/>
    <w:uiPriority w:val="99"/>
    <w:rsid w:val="002E4D0D"/>
    <w:rPr>
      <w:rFonts w:cs="Times New Roman"/>
    </w:rPr>
  </w:style>
  <w:style w:type="paragraph" w:customStyle="1" w:styleId="ConsPlusTitle">
    <w:name w:val="ConsPlusTitle"/>
    <w:uiPriority w:val="99"/>
    <w:rsid w:val="002E4D0D"/>
    <w:pPr>
      <w:widowControl w:val="0"/>
      <w:autoSpaceDE w:val="0"/>
      <w:autoSpaceDN w:val="0"/>
      <w:adjustRightInd w:val="0"/>
    </w:pPr>
    <w:rPr>
      <w:rFonts w:ascii="Arial" w:eastAsia="Times New Roman" w:hAnsi="Arial" w:cs="Arial"/>
      <w:b/>
      <w:bCs/>
    </w:rPr>
  </w:style>
  <w:style w:type="paragraph" w:styleId="afe">
    <w:name w:val="Title"/>
    <w:aliases w:val="Знак4"/>
    <w:basedOn w:val="a"/>
    <w:link w:val="aff"/>
    <w:uiPriority w:val="99"/>
    <w:qFormat/>
    <w:locked/>
    <w:rsid w:val="002E4D0D"/>
    <w:pPr>
      <w:widowControl/>
      <w:jc w:val="center"/>
    </w:pPr>
    <w:rPr>
      <w:rFonts w:ascii="Times New Roman" w:eastAsia="Times New Roman" w:hAnsi="Times New Roman" w:cs="Times New Roman"/>
      <w:b/>
      <w:bCs/>
      <w:color w:val="auto"/>
    </w:rPr>
  </w:style>
  <w:style w:type="character" w:customStyle="1" w:styleId="aff">
    <w:name w:val="Заголовок Знак"/>
    <w:aliases w:val="Знак4 Знак"/>
    <w:link w:val="afe"/>
    <w:uiPriority w:val="99"/>
    <w:locked/>
    <w:rsid w:val="002E4D0D"/>
    <w:rPr>
      <w:rFonts w:ascii="Times New Roman" w:hAnsi="Times New Roman" w:cs="Times New Roman"/>
      <w:b/>
      <w:bCs/>
      <w:sz w:val="24"/>
      <w:szCs w:val="24"/>
    </w:rPr>
  </w:style>
  <w:style w:type="paragraph" w:styleId="aff0">
    <w:name w:val="Block Text"/>
    <w:basedOn w:val="a"/>
    <w:uiPriority w:val="99"/>
    <w:rsid w:val="002E4D0D"/>
    <w:pPr>
      <w:autoSpaceDE w:val="0"/>
      <w:autoSpaceDN w:val="0"/>
      <w:adjustRightInd w:val="0"/>
      <w:spacing w:before="60" w:after="220" w:line="260" w:lineRule="auto"/>
      <w:ind w:left="400" w:right="400"/>
      <w:jc w:val="center"/>
    </w:pPr>
    <w:rPr>
      <w:rFonts w:ascii="Times New Roman" w:eastAsia="Times New Roman" w:hAnsi="Times New Roman" w:cs="Times New Roman"/>
      <w:b/>
      <w:color w:val="auto"/>
      <w:sz w:val="22"/>
      <w:szCs w:val="22"/>
    </w:rPr>
  </w:style>
  <w:style w:type="paragraph" w:customStyle="1" w:styleId="aff1">
    <w:name w:val="текст примечания"/>
    <w:basedOn w:val="a"/>
    <w:uiPriority w:val="99"/>
    <w:rsid w:val="002E4D0D"/>
    <w:pPr>
      <w:widowControl/>
    </w:pPr>
    <w:rPr>
      <w:rFonts w:ascii="Times New Roman" w:eastAsia="Times New Roman" w:hAnsi="Times New Roman" w:cs="Times New Roman"/>
      <w:color w:val="auto"/>
    </w:rPr>
  </w:style>
  <w:style w:type="paragraph" w:customStyle="1" w:styleId="FR2">
    <w:name w:val="FR2"/>
    <w:uiPriority w:val="99"/>
    <w:rsid w:val="002E4D0D"/>
    <w:pPr>
      <w:widowControl w:val="0"/>
      <w:autoSpaceDE w:val="0"/>
      <w:autoSpaceDN w:val="0"/>
      <w:adjustRightInd w:val="0"/>
      <w:spacing w:line="480" w:lineRule="auto"/>
      <w:ind w:left="1240" w:hanging="420"/>
    </w:pPr>
    <w:rPr>
      <w:rFonts w:ascii="Times New Roman" w:eastAsia="Times New Roman" w:hAnsi="Times New Roman" w:cs="Times New Roman"/>
      <w:sz w:val="18"/>
      <w:szCs w:val="18"/>
    </w:rPr>
  </w:style>
  <w:style w:type="character" w:customStyle="1" w:styleId="apple-converted-space">
    <w:name w:val="apple-converted-space"/>
    <w:uiPriority w:val="99"/>
    <w:rsid w:val="002E4D0D"/>
    <w:rPr>
      <w:rFonts w:cs="Times New Roman"/>
    </w:rPr>
  </w:style>
  <w:style w:type="paragraph" w:styleId="aff2">
    <w:name w:val="Balloon Text"/>
    <w:basedOn w:val="a"/>
    <w:link w:val="aff3"/>
    <w:uiPriority w:val="99"/>
    <w:rsid w:val="002E4D0D"/>
    <w:pPr>
      <w:widowControl/>
    </w:pPr>
    <w:rPr>
      <w:rFonts w:ascii="Tahoma" w:eastAsia="Times New Roman" w:hAnsi="Tahoma" w:cs="Tahoma"/>
      <w:color w:val="auto"/>
      <w:sz w:val="16"/>
      <w:szCs w:val="16"/>
    </w:rPr>
  </w:style>
  <w:style w:type="character" w:customStyle="1" w:styleId="aff3">
    <w:name w:val="Текст выноски Знак"/>
    <w:link w:val="aff2"/>
    <w:uiPriority w:val="99"/>
    <w:locked/>
    <w:rsid w:val="002E4D0D"/>
    <w:rPr>
      <w:rFonts w:ascii="Tahoma" w:hAnsi="Tahoma" w:cs="Tahoma"/>
      <w:sz w:val="16"/>
      <w:szCs w:val="16"/>
    </w:rPr>
  </w:style>
  <w:style w:type="table" w:styleId="aff4">
    <w:name w:val="Table Grid"/>
    <w:basedOn w:val="a1"/>
    <w:uiPriority w:val="99"/>
    <w:locked/>
    <w:rsid w:val="00ED659E"/>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Абзац списка1"/>
    <w:basedOn w:val="a"/>
    <w:link w:val="ListParagraphChar"/>
    <w:uiPriority w:val="99"/>
    <w:rsid w:val="0068509B"/>
    <w:pPr>
      <w:widowControl/>
      <w:ind w:left="720"/>
      <w:contextualSpacing/>
    </w:pPr>
    <w:rPr>
      <w:rFonts w:ascii="Times New Roman" w:eastAsia="Times New Roman" w:hAnsi="Times New Roman" w:cs="Times New Roman"/>
      <w:color w:val="auto"/>
    </w:rPr>
  </w:style>
  <w:style w:type="character" w:customStyle="1" w:styleId="ListParagraphChar">
    <w:name w:val="List Paragraph Char"/>
    <w:link w:val="18"/>
    <w:locked/>
    <w:rsid w:val="0068509B"/>
    <w:rPr>
      <w:rFonts w:ascii="Times New Roman" w:hAnsi="Times New Roman" w:cs="Times New Roman"/>
      <w:sz w:val="24"/>
      <w:szCs w:val="24"/>
    </w:rPr>
  </w:style>
  <w:style w:type="paragraph" w:customStyle="1" w:styleId="2e">
    <w:name w:val="Абзац списка2"/>
    <w:basedOn w:val="a"/>
    <w:rsid w:val="009640DD"/>
    <w:pPr>
      <w:widowControl/>
      <w:ind w:left="720"/>
      <w:contextualSpacing/>
    </w:pPr>
    <w:rPr>
      <w:rFonts w:ascii="Times New Roman" w:eastAsia="Times New Roman" w:hAnsi="Times New Roman" w:cs="Times New Roman"/>
      <w:color w:val="auto"/>
    </w:rPr>
  </w:style>
  <w:style w:type="character" w:customStyle="1" w:styleId="10">
    <w:name w:val="Заголовок 1 Знак"/>
    <w:link w:val="1"/>
    <w:uiPriority w:val="99"/>
    <w:rsid w:val="00AC157E"/>
    <w:rPr>
      <w:rFonts w:ascii="Times New Roman" w:eastAsia="Calibri" w:hAnsi="Times New Roman" w:cs="Times New Roman"/>
      <w:b/>
      <w:kern w:val="32"/>
      <w:sz w:val="32"/>
    </w:rPr>
  </w:style>
  <w:style w:type="character" w:customStyle="1" w:styleId="50">
    <w:name w:val="Заголовок 5 Знак"/>
    <w:link w:val="5"/>
    <w:uiPriority w:val="99"/>
    <w:rsid w:val="00AC157E"/>
    <w:rPr>
      <w:rFonts w:ascii="Calibri" w:eastAsia="Times New Roman" w:hAnsi="Calibri" w:cs="Times New Roman"/>
      <w:b/>
      <w:i/>
      <w:sz w:val="26"/>
      <w:lang w:eastAsia="en-US"/>
    </w:rPr>
  </w:style>
  <w:style w:type="character" w:customStyle="1" w:styleId="60">
    <w:name w:val="Заголовок 6 Знак"/>
    <w:link w:val="6"/>
    <w:uiPriority w:val="99"/>
    <w:rsid w:val="00AC157E"/>
    <w:rPr>
      <w:rFonts w:ascii="Times New Roman" w:eastAsia="Calibri" w:hAnsi="Times New Roman" w:cs="Times New Roman"/>
      <w:b/>
      <w:sz w:val="28"/>
      <w:lang w:eastAsia="ar-SA"/>
    </w:rPr>
  </w:style>
  <w:style w:type="character" w:customStyle="1" w:styleId="70">
    <w:name w:val="Заголовок 7 Знак"/>
    <w:link w:val="7"/>
    <w:uiPriority w:val="99"/>
    <w:rsid w:val="00AC157E"/>
    <w:rPr>
      <w:rFonts w:ascii="Times New Roman" w:eastAsia="Calibri" w:hAnsi="Times New Roman" w:cs="Times New Roman"/>
      <w:sz w:val="28"/>
    </w:rPr>
  </w:style>
  <w:style w:type="character" w:customStyle="1" w:styleId="80">
    <w:name w:val="Заголовок 8 Знак"/>
    <w:link w:val="8"/>
    <w:uiPriority w:val="99"/>
    <w:rsid w:val="00AC157E"/>
    <w:rPr>
      <w:rFonts w:ascii="Times New Roman" w:eastAsia="Calibri" w:hAnsi="Times New Roman" w:cs="Times New Roman"/>
      <w:i/>
      <w:sz w:val="24"/>
    </w:rPr>
  </w:style>
  <w:style w:type="character" w:customStyle="1" w:styleId="90">
    <w:name w:val="Заголовок 9 Знак"/>
    <w:link w:val="9"/>
    <w:uiPriority w:val="99"/>
    <w:rsid w:val="00AC157E"/>
    <w:rPr>
      <w:rFonts w:ascii="Arial" w:eastAsia="Calibri" w:hAnsi="Arial" w:cs="Times New Roman"/>
    </w:rPr>
  </w:style>
  <w:style w:type="paragraph" w:customStyle="1" w:styleId="ListParagraph1">
    <w:name w:val="List Paragraph1"/>
    <w:basedOn w:val="a"/>
    <w:uiPriority w:val="99"/>
    <w:rsid w:val="00AC157E"/>
    <w:pPr>
      <w:widowControl/>
      <w:ind w:left="720"/>
      <w:contextualSpacing/>
    </w:pPr>
    <w:rPr>
      <w:rFonts w:ascii="Times New Roman" w:eastAsia="Calibri" w:hAnsi="Times New Roman" w:cs="Times New Roman"/>
      <w:color w:val="auto"/>
      <w:szCs w:val="20"/>
    </w:rPr>
  </w:style>
  <w:style w:type="character" w:customStyle="1" w:styleId="aff5">
    <w:name w:val="Основной текст_"/>
    <w:link w:val="19"/>
    <w:uiPriority w:val="99"/>
    <w:locked/>
    <w:rsid w:val="00AC157E"/>
    <w:rPr>
      <w:sz w:val="26"/>
      <w:shd w:val="clear" w:color="auto" w:fill="FFFFFF"/>
    </w:rPr>
  </w:style>
  <w:style w:type="paragraph" w:customStyle="1" w:styleId="19">
    <w:name w:val="Основной текст1"/>
    <w:basedOn w:val="a"/>
    <w:link w:val="aff5"/>
    <w:uiPriority w:val="99"/>
    <w:rsid w:val="00AC157E"/>
    <w:pPr>
      <w:widowControl/>
      <w:shd w:val="clear" w:color="auto" w:fill="FFFFFF"/>
      <w:spacing w:line="322" w:lineRule="exact"/>
      <w:jc w:val="center"/>
    </w:pPr>
    <w:rPr>
      <w:color w:val="auto"/>
      <w:sz w:val="26"/>
      <w:szCs w:val="20"/>
    </w:rPr>
  </w:style>
  <w:style w:type="character" w:customStyle="1" w:styleId="102">
    <w:name w:val="Знак Знак10"/>
    <w:uiPriority w:val="99"/>
    <w:locked/>
    <w:rsid w:val="00AC157E"/>
    <w:rPr>
      <w:rFonts w:ascii="Cambria" w:hAnsi="Cambria"/>
      <w:b/>
      <w:i/>
      <w:sz w:val="28"/>
    </w:rPr>
  </w:style>
  <w:style w:type="character" w:customStyle="1" w:styleId="9a">
    <w:name w:val="Знак Знак9"/>
    <w:uiPriority w:val="99"/>
    <w:locked/>
    <w:rsid w:val="00AC157E"/>
    <w:rPr>
      <w:rFonts w:ascii="Arial" w:hAnsi="Arial"/>
      <w:b/>
      <w:sz w:val="26"/>
      <w:lang w:val="ru-RU" w:eastAsia="ru-RU"/>
    </w:rPr>
  </w:style>
  <w:style w:type="character" w:customStyle="1" w:styleId="84">
    <w:name w:val="Знак Знак8"/>
    <w:uiPriority w:val="99"/>
    <w:locked/>
    <w:rsid w:val="00AC157E"/>
    <w:rPr>
      <w:rFonts w:ascii="Calibri" w:hAnsi="Calibri"/>
      <w:b/>
      <w:sz w:val="28"/>
    </w:rPr>
  </w:style>
  <w:style w:type="character" w:customStyle="1" w:styleId="73">
    <w:name w:val="Знак Знак7"/>
    <w:uiPriority w:val="99"/>
    <w:locked/>
    <w:rsid w:val="00AC157E"/>
    <w:rPr>
      <w:rFonts w:ascii="Courier New" w:hAnsi="Courier New"/>
      <w:color w:val="000000"/>
      <w:sz w:val="16"/>
    </w:rPr>
  </w:style>
  <w:style w:type="character" w:customStyle="1" w:styleId="63">
    <w:name w:val="Знак Знак6"/>
    <w:uiPriority w:val="99"/>
    <w:locked/>
    <w:rsid w:val="00AC157E"/>
    <w:rPr>
      <w:sz w:val="24"/>
    </w:rPr>
  </w:style>
  <w:style w:type="character" w:customStyle="1" w:styleId="53">
    <w:name w:val="Знак Знак5"/>
    <w:uiPriority w:val="99"/>
    <w:locked/>
    <w:rsid w:val="00AC157E"/>
    <w:rPr>
      <w:sz w:val="20"/>
    </w:rPr>
  </w:style>
  <w:style w:type="character" w:customStyle="1" w:styleId="46">
    <w:name w:val="Знак Знак4"/>
    <w:uiPriority w:val="99"/>
    <w:locked/>
    <w:rsid w:val="00AC157E"/>
    <w:rPr>
      <w:sz w:val="24"/>
    </w:rPr>
  </w:style>
  <w:style w:type="character" w:customStyle="1" w:styleId="3f">
    <w:name w:val="Знак Знак3"/>
    <w:uiPriority w:val="99"/>
    <w:locked/>
    <w:rsid w:val="00AC157E"/>
    <w:rPr>
      <w:b/>
      <w:sz w:val="24"/>
      <w:lang w:val="ru-RU" w:eastAsia="ru-RU"/>
    </w:rPr>
  </w:style>
  <w:style w:type="character" w:customStyle="1" w:styleId="2f">
    <w:name w:val="Знак Знак2"/>
    <w:uiPriority w:val="99"/>
    <w:locked/>
    <w:rsid w:val="00AC157E"/>
    <w:rPr>
      <w:sz w:val="24"/>
    </w:rPr>
  </w:style>
  <w:style w:type="character" w:customStyle="1" w:styleId="1a">
    <w:name w:val="Знак Знак1"/>
    <w:aliases w:val="Подзаголовок Знак1"/>
    <w:uiPriority w:val="99"/>
    <w:locked/>
    <w:rsid w:val="00AC157E"/>
    <w:rPr>
      <w:rFonts w:ascii="Tahoma" w:hAnsi="Tahoma"/>
      <w:sz w:val="16"/>
    </w:rPr>
  </w:style>
  <w:style w:type="character" w:customStyle="1" w:styleId="aff6">
    <w:name w:val="Знак Знак"/>
    <w:uiPriority w:val="99"/>
    <w:locked/>
    <w:rsid w:val="00AC157E"/>
    <w:rPr>
      <w:sz w:val="24"/>
    </w:rPr>
  </w:style>
  <w:style w:type="paragraph" w:customStyle="1" w:styleId="ConsNonformat">
    <w:name w:val="ConsNonformat"/>
    <w:uiPriority w:val="99"/>
    <w:rsid w:val="00AC157E"/>
    <w:pPr>
      <w:widowControl w:val="0"/>
      <w:autoSpaceDE w:val="0"/>
      <w:autoSpaceDN w:val="0"/>
      <w:adjustRightInd w:val="0"/>
    </w:pPr>
    <w:rPr>
      <w:rFonts w:eastAsia="Times New Roman"/>
    </w:rPr>
  </w:style>
  <w:style w:type="paragraph" w:customStyle="1" w:styleId="2f0">
    <w:name w:val="Абзац списка2"/>
    <w:basedOn w:val="a"/>
    <w:rsid w:val="00AC157E"/>
    <w:pPr>
      <w:widowControl/>
      <w:ind w:left="720"/>
      <w:contextualSpacing/>
    </w:pPr>
    <w:rPr>
      <w:rFonts w:ascii="Times New Roman" w:eastAsia="Times New Roman" w:hAnsi="Times New Roman" w:cs="Times New Roman"/>
      <w:color w:val="auto"/>
    </w:rPr>
  </w:style>
  <w:style w:type="paragraph" w:customStyle="1" w:styleId="formattexttopleveltext">
    <w:name w:val="formattext topleveltext"/>
    <w:basedOn w:val="a"/>
    <w:uiPriority w:val="99"/>
    <w:rsid w:val="00AC157E"/>
    <w:pPr>
      <w:widowControl/>
      <w:spacing w:before="100" w:beforeAutospacing="1" w:after="100" w:afterAutospacing="1"/>
    </w:pPr>
    <w:rPr>
      <w:rFonts w:ascii="Times New Roman" w:eastAsia="Times New Roman" w:hAnsi="Times New Roman" w:cs="Times New Roman"/>
      <w:color w:val="auto"/>
    </w:rPr>
  </w:style>
  <w:style w:type="paragraph" w:customStyle="1" w:styleId="BodyTextIndent1">
    <w:name w:val="Body Text Indent1"/>
    <w:basedOn w:val="a"/>
    <w:uiPriority w:val="99"/>
    <w:rsid w:val="00AC157E"/>
    <w:pPr>
      <w:widowControl/>
      <w:spacing w:after="120"/>
      <w:ind w:left="283"/>
    </w:pPr>
    <w:rPr>
      <w:rFonts w:ascii="Times New Roman" w:eastAsia="Times New Roman" w:hAnsi="Times New Roman" w:cs="Times New Roman"/>
      <w:color w:val="auto"/>
      <w:sz w:val="28"/>
      <w:szCs w:val="28"/>
    </w:rPr>
  </w:style>
  <w:style w:type="paragraph" w:customStyle="1" w:styleId="103">
    <w:name w:val="Знак Знак10 Знак Знак Знак"/>
    <w:basedOn w:val="a"/>
    <w:uiPriority w:val="99"/>
    <w:rsid w:val="00AC157E"/>
    <w:pPr>
      <w:widowControl/>
      <w:spacing w:before="100" w:beforeAutospacing="1" w:after="100" w:afterAutospacing="1"/>
    </w:pPr>
    <w:rPr>
      <w:rFonts w:ascii="Tahoma" w:eastAsia="Times New Roman" w:hAnsi="Tahoma" w:cs="Times New Roman"/>
      <w:color w:val="auto"/>
      <w:sz w:val="20"/>
      <w:szCs w:val="20"/>
      <w:lang w:val="en-US" w:eastAsia="en-US"/>
    </w:rPr>
  </w:style>
  <w:style w:type="paragraph" w:customStyle="1" w:styleId="ConsPlusNormal0">
    <w:name w:val="ConsPlusNormal Знак"/>
    <w:link w:val="ConsPlusNormal1"/>
    <w:uiPriority w:val="99"/>
    <w:rsid w:val="00AC157E"/>
    <w:pPr>
      <w:widowControl w:val="0"/>
      <w:autoSpaceDE w:val="0"/>
      <w:autoSpaceDN w:val="0"/>
      <w:adjustRightInd w:val="0"/>
      <w:ind w:firstLine="720"/>
    </w:pPr>
    <w:rPr>
      <w:rFonts w:ascii="Arial" w:eastAsia="Calibri" w:hAnsi="Arial" w:cs="Times New Roman"/>
      <w:sz w:val="22"/>
      <w:szCs w:val="22"/>
    </w:rPr>
  </w:style>
  <w:style w:type="character" w:customStyle="1" w:styleId="ConsPlusNormal1">
    <w:name w:val="ConsPlusNormal Знак Знак"/>
    <w:link w:val="ConsPlusNormal0"/>
    <w:uiPriority w:val="99"/>
    <w:locked/>
    <w:rsid w:val="00AC157E"/>
    <w:rPr>
      <w:rFonts w:ascii="Arial" w:eastAsia="Calibri" w:hAnsi="Arial" w:cs="Times New Roman"/>
      <w:sz w:val="22"/>
      <w:szCs w:val="22"/>
    </w:rPr>
  </w:style>
  <w:style w:type="paragraph" w:customStyle="1" w:styleId="NoSpacing1">
    <w:name w:val="No Spacing1"/>
    <w:basedOn w:val="a"/>
    <w:uiPriority w:val="99"/>
    <w:rsid w:val="00AC157E"/>
    <w:pPr>
      <w:widowControl/>
      <w:ind w:firstLine="709"/>
      <w:jc w:val="both"/>
    </w:pPr>
    <w:rPr>
      <w:rFonts w:ascii="Cambria" w:eastAsia="Times New Roman" w:hAnsi="Cambria" w:cs="Cambria"/>
      <w:color w:val="auto"/>
      <w:sz w:val="26"/>
      <w:szCs w:val="26"/>
      <w:lang w:val="en-US" w:eastAsia="en-US"/>
    </w:rPr>
  </w:style>
  <w:style w:type="paragraph" w:customStyle="1" w:styleId="1b">
    <w:name w:val="Обычный1"/>
    <w:uiPriority w:val="99"/>
    <w:rsid w:val="00AC157E"/>
    <w:pPr>
      <w:widowControl w:val="0"/>
    </w:pPr>
    <w:rPr>
      <w:rFonts w:ascii="Times New Roman" w:eastAsia="Times New Roman" w:hAnsi="Times New Roman" w:cs="Times New Roman"/>
      <w:sz w:val="22"/>
      <w:szCs w:val="22"/>
    </w:rPr>
  </w:style>
  <w:style w:type="paragraph" w:customStyle="1" w:styleId="47">
    <w:name w:val="Уровень 4"/>
    <w:uiPriority w:val="99"/>
    <w:rsid w:val="00AC157E"/>
    <w:pPr>
      <w:widowControl w:val="0"/>
      <w:autoSpaceDE w:val="0"/>
      <w:autoSpaceDN w:val="0"/>
      <w:adjustRightInd w:val="0"/>
      <w:outlineLvl w:val="4"/>
    </w:pPr>
    <w:rPr>
      <w:rFonts w:ascii="Times New Roman" w:eastAsia="Times New Roman" w:hAnsi="Times New Roman" w:cs="Times New Roman"/>
      <w:sz w:val="24"/>
      <w:szCs w:val="24"/>
    </w:rPr>
  </w:style>
  <w:style w:type="table" w:styleId="aff7">
    <w:name w:val="Table Professional"/>
    <w:basedOn w:val="a1"/>
    <w:uiPriority w:val="99"/>
    <w:rsid w:val="00AC157E"/>
    <w:rPr>
      <w:rFonts w:ascii="Times New Roman" w:eastAsia="Times New Roman" w:hAnsi="Times New Roman"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54">
    <w:name w:val="Table Grid 5"/>
    <w:basedOn w:val="a1"/>
    <w:uiPriority w:val="99"/>
    <w:rsid w:val="00AC157E"/>
    <w:rPr>
      <w:rFonts w:ascii="Times New Roman" w:eastAsia="Times New Roman" w:hAnsi="Times New Roman"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paragraph" w:styleId="2f1">
    <w:name w:val="Body Text 2"/>
    <w:basedOn w:val="a"/>
    <w:link w:val="2f2"/>
    <w:uiPriority w:val="99"/>
    <w:rsid w:val="00AC157E"/>
    <w:pPr>
      <w:autoSpaceDE w:val="0"/>
      <w:autoSpaceDN w:val="0"/>
      <w:adjustRightInd w:val="0"/>
      <w:jc w:val="both"/>
    </w:pPr>
    <w:rPr>
      <w:rFonts w:ascii="Times New Roman" w:eastAsia="Calibri" w:hAnsi="Times New Roman" w:cs="Times New Roman"/>
      <w:color w:val="auto"/>
      <w:szCs w:val="20"/>
    </w:rPr>
  </w:style>
  <w:style w:type="character" w:customStyle="1" w:styleId="2f2">
    <w:name w:val="Основной текст 2 Знак"/>
    <w:link w:val="2f1"/>
    <w:uiPriority w:val="99"/>
    <w:rsid w:val="00AC157E"/>
    <w:rPr>
      <w:rFonts w:ascii="Times New Roman" w:eastAsia="Calibri" w:hAnsi="Times New Roman" w:cs="Times New Roman"/>
      <w:sz w:val="24"/>
    </w:rPr>
  </w:style>
  <w:style w:type="paragraph" w:customStyle="1" w:styleId="ConsNormal">
    <w:name w:val="ConsNormal"/>
    <w:uiPriority w:val="99"/>
    <w:rsid w:val="00AC157E"/>
    <w:pPr>
      <w:widowControl w:val="0"/>
      <w:autoSpaceDE w:val="0"/>
      <w:autoSpaceDN w:val="0"/>
      <w:adjustRightInd w:val="0"/>
      <w:ind w:right="19772" w:firstLine="720"/>
    </w:pPr>
    <w:rPr>
      <w:rFonts w:ascii="Arial" w:eastAsia="Times New Roman" w:hAnsi="Arial" w:cs="Arial"/>
    </w:rPr>
  </w:style>
  <w:style w:type="paragraph" w:customStyle="1" w:styleId="aff8">
    <w:name w:val="Основной"/>
    <w:basedOn w:val="a"/>
    <w:uiPriority w:val="99"/>
    <w:rsid w:val="00AC157E"/>
    <w:pPr>
      <w:widowControl/>
      <w:autoSpaceDE w:val="0"/>
      <w:autoSpaceDN w:val="0"/>
      <w:adjustRightInd w:val="0"/>
      <w:spacing w:after="20"/>
      <w:ind w:firstLine="142"/>
      <w:jc w:val="both"/>
    </w:pPr>
    <w:rPr>
      <w:rFonts w:ascii="Times New Roman" w:eastAsia="Times New Roman" w:hAnsi="Times New Roman" w:cs="Arial"/>
      <w:color w:val="auto"/>
      <w:sz w:val="22"/>
      <w:szCs w:val="20"/>
    </w:rPr>
  </w:style>
  <w:style w:type="paragraph" w:customStyle="1" w:styleId="aff9">
    <w:name w:val="Таблица"/>
    <w:basedOn w:val="a"/>
    <w:uiPriority w:val="99"/>
    <w:rsid w:val="00AC157E"/>
    <w:pPr>
      <w:widowControl/>
      <w:overflowPunct w:val="0"/>
      <w:autoSpaceDE w:val="0"/>
      <w:autoSpaceDN w:val="0"/>
      <w:adjustRightInd w:val="0"/>
      <w:ind w:right="34"/>
      <w:textAlignment w:val="baseline"/>
    </w:pPr>
    <w:rPr>
      <w:rFonts w:ascii="Times New Roman" w:eastAsia="Times New Roman" w:hAnsi="Times New Roman" w:cs="Times New Roman"/>
      <w:color w:val="auto"/>
      <w:sz w:val="20"/>
      <w:szCs w:val="20"/>
    </w:rPr>
  </w:style>
  <w:style w:type="paragraph" w:customStyle="1" w:styleId="ConsCell">
    <w:name w:val="ConsCell"/>
    <w:uiPriority w:val="99"/>
    <w:rsid w:val="00AC157E"/>
    <w:pPr>
      <w:widowControl w:val="0"/>
      <w:autoSpaceDE w:val="0"/>
      <w:autoSpaceDN w:val="0"/>
      <w:adjustRightInd w:val="0"/>
      <w:ind w:right="19772"/>
    </w:pPr>
    <w:rPr>
      <w:rFonts w:ascii="Arial" w:eastAsia="Times New Roman" w:hAnsi="Arial" w:cs="Arial"/>
    </w:rPr>
  </w:style>
  <w:style w:type="paragraph" w:styleId="affa">
    <w:name w:val="Subtitle"/>
    <w:basedOn w:val="a"/>
    <w:link w:val="affb"/>
    <w:uiPriority w:val="99"/>
    <w:qFormat/>
    <w:locked/>
    <w:rsid w:val="00AC157E"/>
    <w:pPr>
      <w:widowControl/>
      <w:jc w:val="center"/>
    </w:pPr>
    <w:rPr>
      <w:rFonts w:ascii="Times New Roman" w:eastAsia="Calibri" w:hAnsi="Times New Roman" w:cs="Times New Roman"/>
      <w:b/>
      <w:color w:val="auto"/>
      <w:szCs w:val="20"/>
    </w:rPr>
  </w:style>
  <w:style w:type="character" w:customStyle="1" w:styleId="affb">
    <w:name w:val="Подзаголовок Знак"/>
    <w:link w:val="affa"/>
    <w:uiPriority w:val="99"/>
    <w:rsid w:val="00AC157E"/>
    <w:rPr>
      <w:rFonts w:ascii="Times New Roman" w:eastAsia="Calibri" w:hAnsi="Times New Roman" w:cs="Times New Roman"/>
      <w:b/>
      <w:sz w:val="24"/>
    </w:rPr>
  </w:style>
  <w:style w:type="character" w:customStyle="1" w:styleId="SubtitleChar">
    <w:name w:val="Subtitle Char"/>
    <w:aliases w:val="Знак1 Char"/>
    <w:uiPriority w:val="99"/>
    <w:locked/>
    <w:rsid w:val="00AC157E"/>
    <w:rPr>
      <w:rFonts w:ascii="Cambria" w:hAnsi="Cambria" w:cs="Times New Roman"/>
      <w:sz w:val="24"/>
    </w:rPr>
  </w:style>
  <w:style w:type="paragraph" w:customStyle="1" w:styleId="-1">
    <w:name w:val="Маркирован-1"/>
    <w:basedOn w:val="a"/>
    <w:uiPriority w:val="99"/>
    <w:rsid w:val="00AC157E"/>
    <w:pPr>
      <w:widowControl/>
      <w:tabs>
        <w:tab w:val="num" w:pos="720"/>
        <w:tab w:val="num" w:pos="900"/>
        <w:tab w:val="num" w:pos="1211"/>
      </w:tabs>
      <w:spacing w:line="360" w:lineRule="auto"/>
      <w:ind w:left="900" w:hanging="283"/>
      <w:jc w:val="both"/>
    </w:pPr>
    <w:rPr>
      <w:rFonts w:ascii="Times New Roman" w:eastAsia="Times New Roman" w:hAnsi="Times New Roman" w:cs="Times New Roman"/>
      <w:color w:val="auto"/>
    </w:rPr>
  </w:style>
  <w:style w:type="paragraph" w:customStyle="1" w:styleId="ConsTitle">
    <w:name w:val="ConsTitle"/>
    <w:uiPriority w:val="99"/>
    <w:rsid w:val="00AC157E"/>
    <w:pPr>
      <w:widowControl w:val="0"/>
      <w:autoSpaceDE w:val="0"/>
      <w:autoSpaceDN w:val="0"/>
      <w:adjustRightInd w:val="0"/>
      <w:ind w:right="19772"/>
    </w:pPr>
    <w:rPr>
      <w:rFonts w:ascii="Arial" w:eastAsia="Times New Roman" w:hAnsi="Arial" w:cs="Arial"/>
      <w:b/>
      <w:bCs/>
    </w:rPr>
  </w:style>
  <w:style w:type="paragraph" w:customStyle="1" w:styleId="1c">
    <w:name w:val="Список_маркир.1"/>
    <w:basedOn w:val="a"/>
    <w:uiPriority w:val="99"/>
    <w:rsid w:val="00AC157E"/>
    <w:pPr>
      <w:widowControl/>
      <w:tabs>
        <w:tab w:val="num" w:pos="1021"/>
      </w:tabs>
      <w:spacing w:line="360" w:lineRule="auto"/>
      <w:ind w:firstLine="567"/>
      <w:jc w:val="both"/>
    </w:pPr>
    <w:rPr>
      <w:rFonts w:ascii="Times New Roman" w:eastAsia="Times New Roman" w:hAnsi="Times New Roman" w:cs="Times New Roman"/>
      <w:color w:val="auto"/>
    </w:rPr>
  </w:style>
  <w:style w:type="paragraph" w:customStyle="1" w:styleId="2f3">
    <w:name w:val="Список_маркир.2"/>
    <w:basedOn w:val="a"/>
    <w:uiPriority w:val="99"/>
    <w:rsid w:val="00AC157E"/>
    <w:pPr>
      <w:widowControl/>
      <w:tabs>
        <w:tab w:val="num" w:pos="1021"/>
      </w:tabs>
      <w:spacing w:line="360" w:lineRule="auto"/>
      <w:ind w:firstLine="567"/>
      <w:jc w:val="both"/>
    </w:pPr>
    <w:rPr>
      <w:rFonts w:ascii="Times New Roman" w:eastAsia="Times New Roman" w:hAnsi="Times New Roman" w:cs="Times New Roman"/>
      <w:color w:val="auto"/>
    </w:rPr>
  </w:style>
  <w:style w:type="paragraph" w:customStyle="1" w:styleId="affc">
    <w:name w:val="Таблица_номер"/>
    <w:basedOn w:val="a"/>
    <w:autoRedefine/>
    <w:uiPriority w:val="99"/>
    <w:rsid w:val="00AC157E"/>
    <w:pPr>
      <w:keepNext/>
      <w:widowControl/>
      <w:spacing w:line="360" w:lineRule="auto"/>
      <w:jc w:val="right"/>
    </w:pPr>
    <w:rPr>
      <w:rFonts w:ascii="Times New Roman" w:eastAsia="Times New Roman" w:hAnsi="Times New Roman" w:cs="Times New Roman"/>
      <w:color w:val="auto"/>
      <w:sz w:val="28"/>
      <w:szCs w:val="28"/>
    </w:rPr>
  </w:style>
  <w:style w:type="paragraph" w:customStyle="1" w:styleId="affd">
    <w:name w:val="Таблица_название"/>
    <w:basedOn w:val="a"/>
    <w:autoRedefine/>
    <w:uiPriority w:val="99"/>
    <w:rsid w:val="00AC157E"/>
    <w:pPr>
      <w:keepNext/>
      <w:widowControl/>
      <w:jc w:val="center"/>
    </w:pPr>
    <w:rPr>
      <w:rFonts w:ascii="Times New Roman" w:eastAsia="Times New Roman" w:hAnsi="Times New Roman" w:cs="Times New Roman"/>
      <w:i/>
      <w:color w:val="auto"/>
      <w:sz w:val="28"/>
      <w:szCs w:val="28"/>
    </w:rPr>
  </w:style>
  <w:style w:type="paragraph" w:styleId="affe">
    <w:name w:val="Document Map"/>
    <w:basedOn w:val="a"/>
    <w:link w:val="afff"/>
    <w:uiPriority w:val="99"/>
    <w:rsid w:val="00AC157E"/>
    <w:pPr>
      <w:widowControl/>
      <w:shd w:val="clear" w:color="auto" w:fill="000080"/>
    </w:pPr>
    <w:rPr>
      <w:rFonts w:ascii="Tahoma" w:eastAsia="Calibri" w:hAnsi="Tahoma" w:cs="Times New Roman"/>
      <w:color w:val="auto"/>
      <w:sz w:val="20"/>
      <w:szCs w:val="20"/>
    </w:rPr>
  </w:style>
  <w:style w:type="character" w:customStyle="1" w:styleId="afff">
    <w:name w:val="Схема документа Знак"/>
    <w:link w:val="affe"/>
    <w:uiPriority w:val="99"/>
    <w:rsid w:val="00AC157E"/>
    <w:rPr>
      <w:rFonts w:ascii="Tahoma" w:eastAsia="Calibri" w:hAnsi="Tahoma" w:cs="Times New Roman"/>
      <w:shd w:val="clear" w:color="auto" w:fill="000080"/>
    </w:rPr>
  </w:style>
  <w:style w:type="paragraph" w:customStyle="1" w:styleId="CenturyGothic9pt-0073">
    <w:name w:val="Стиль Century Gothic 9 pt по ширине Слева:  -007 см После:  3 ..."/>
    <w:basedOn w:val="a"/>
    <w:uiPriority w:val="99"/>
    <w:rsid w:val="00AC157E"/>
    <w:pPr>
      <w:widowControl/>
      <w:spacing w:after="60"/>
      <w:jc w:val="both"/>
    </w:pPr>
    <w:rPr>
      <w:rFonts w:ascii="Century Gothic" w:eastAsia="Times New Roman" w:hAnsi="Century Gothic" w:cs="Century Gothic"/>
      <w:color w:val="auto"/>
      <w:sz w:val="18"/>
      <w:szCs w:val="18"/>
    </w:rPr>
  </w:style>
  <w:style w:type="paragraph" w:customStyle="1" w:styleId="xl79">
    <w:name w:val="xl79"/>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character" w:styleId="afff0">
    <w:name w:val="FollowedHyperlink"/>
    <w:uiPriority w:val="99"/>
    <w:rsid w:val="00AC157E"/>
    <w:rPr>
      <w:rFonts w:cs="Times New Roman"/>
      <w:color w:val="800080"/>
      <w:u w:val="single"/>
    </w:rPr>
  </w:style>
  <w:style w:type="paragraph" w:customStyle="1" w:styleId="font5">
    <w:name w:val="font5"/>
    <w:basedOn w:val="a"/>
    <w:uiPriority w:val="99"/>
    <w:rsid w:val="00AC157E"/>
    <w:pPr>
      <w:widowControl/>
      <w:spacing w:before="100" w:beforeAutospacing="1" w:after="100" w:afterAutospacing="1"/>
    </w:pPr>
    <w:rPr>
      <w:rFonts w:ascii="Tahoma" w:eastAsia="Times New Roman" w:hAnsi="Tahoma" w:cs="Tahoma"/>
      <w:sz w:val="16"/>
      <w:szCs w:val="16"/>
    </w:rPr>
  </w:style>
  <w:style w:type="paragraph" w:customStyle="1" w:styleId="font6">
    <w:name w:val="font6"/>
    <w:basedOn w:val="a"/>
    <w:uiPriority w:val="99"/>
    <w:rsid w:val="00AC157E"/>
    <w:pPr>
      <w:widowControl/>
      <w:spacing w:before="100" w:beforeAutospacing="1" w:after="100" w:afterAutospacing="1"/>
    </w:pPr>
    <w:rPr>
      <w:rFonts w:ascii="Tahoma" w:eastAsia="Times New Roman" w:hAnsi="Tahoma" w:cs="Tahoma"/>
      <w:b/>
      <w:bCs/>
      <w:sz w:val="16"/>
      <w:szCs w:val="16"/>
    </w:rPr>
  </w:style>
  <w:style w:type="character" w:customStyle="1" w:styleId="290">
    <w:name w:val="Знак Знак29"/>
    <w:uiPriority w:val="99"/>
    <w:rsid w:val="00AC157E"/>
    <w:rPr>
      <w:rFonts w:ascii="Arial" w:hAnsi="Arial"/>
      <w:b/>
      <w:sz w:val="26"/>
      <w:lang w:val="ru-RU" w:eastAsia="ru-RU"/>
    </w:rPr>
  </w:style>
  <w:style w:type="paragraph" w:customStyle="1" w:styleId="311">
    <w:name w:val="Основной текст 31"/>
    <w:basedOn w:val="a"/>
    <w:uiPriority w:val="99"/>
    <w:rsid w:val="00AC157E"/>
    <w:pPr>
      <w:jc w:val="both"/>
    </w:pPr>
    <w:rPr>
      <w:rFonts w:ascii="Times New Roman" w:eastAsia="Times New Roman" w:hAnsi="Times New Roman" w:cs="Times New Roman"/>
      <w:color w:val="auto"/>
      <w:szCs w:val="20"/>
    </w:rPr>
  </w:style>
  <w:style w:type="character" w:customStyle="1" w:styleId="210">
    <w:name w:val="Знак Знак21"/>
    <w:uiPriority w:val="99"/>
    <w:rsid w:val="00AC157E"/>
    <w:rPr>
      <w:sz w:val="24"/>
      <w:lang w:val="ru-RU" w:eastAsia="ru-RU"/>
    </w:rPr>
  </w:style>
  <w:style w:type="paragraph" w:styleId="48">
    <w:name w:val="toc 4"/>
    <w:basedOn w:val="a"/>
    <w:next w:val="a"/>
    <w:autoRedefine/>
    <w:uiPriority w:val="39"/>
    <w:locked/>
    <w:rsid w:val="00AC157E"/>
    <w:pPr>
      <w:ind w:left="480"/>
    </w:pPr>
    <w:rPr>
      <w:rFonts w:ascii="Calibri" w:hAnsi="Calibri"/>
      <w:sz w:val="20"/>
      <w:szCs w:val="20"/>
    </w:rPr>
  </w:style>
  <w:style w:type="paragraph" w:styleId="55">
    <w:name w:val="toc 5"/>
    <w:basedOn w:val="a"/>
    <w:next w:val="a"/>
    <w:autoRedefine/>
    <w:uiPriority w:val="39"/>
    <w:locked/>
    <w:rsid w:val="00AC157E"/>
    <w:pPr>
      <w:ind w:left="720"/>
    </w:pPr>
    <w:rPr>
      <w:rFonts w:ascii="Calibri" w:hAnsi="Calibri"/>
      <w:sz w:val="20"/>
      <w:szCs w:val="20"/>
    </w:rPr>
  </w:style>
  <w:style w:type="paragraph" w:styleId="64">
    <w:name w:val="toc 6"/>
    <w:basedOn w:val="a"/>
    <w:next w:val="a"/>
    <w:autoRedefine/>
    <w:uiPriority w:val="39"/>
    <w:locked/>
    <w:rsid w:val="00AC157E"/>
    <w:pPr>
      <w:ind w:left="960"/>
    </w:pPr>
    <w:rPr>
      <w:rFonts w:ascii="Calibri" w:hAnsi="Calibri"/>
      <w:sz w:val="20"/>
      <w:szCs w:val="20"/>
    </w:rPr>
  </w:style>
  <w:style w:type="paragraph" w:styleId="74">
    <w:name w:val="toc 7"/>
    <w:basedOn w:val="a"/>
    <w:next w:val="a"/>
    <w:autoRedefine/>
    <w:uiPriority w:val="39"/>
    <w:locked/>
    <w:rsid w:val="00AC157E"/>
    <w:pPr>
      <w:ind w:left="1200"/>
    </w:pPr>
    <w:rPr>
      <w:rFonts w:ascii="Calibri" w:hAnsi="Calibri"/>
      <w:sz w:val="20"/>
      <w:szCs w:val="20"/>
    </w:rPr>
  </w:style>
  <w:style w:type="paragraph" w:styleId="85">
    <w:name w:val="toc 8"/>
    <w:basedOn w:val="a"/>
    <w:next w:val="a"/>
    <w:autoRedefine/>
    <w:uiPriority w:val="39"/>
    <w:locked/>
    <w:rsid w:val="00AC157E"/>
    <w:pPr>
      <w:ind w:left="1440"/>
    </w:pPr>
    <w:rPr>
      <w:rFonts w:ascii="Calibri" w:hAnsi="Calibri"/>
      <w:sz w:val="20"/>
      <w:szCs w:val="20"/>
    </w:rPr>
  </w:style>
  <w:style w:type="paragraph" w:styleId="9b">
    <w:name w:val="toc 9"/>
    <w:basedOn w:val="a"/>
    <w:next w:val="a"/>
    <w:autoRedefine/>
    <w:uiPriority w:val="39"/>
    <w:locked/>
    <w:rsid w:val="00AC157E"/>
    <w:pPr>
      <w:ind w:left="1680"/>
    </w:pPr>
    <w:rPr>
      <w:rFonts w:ascii="Calibri" w:hAnsi="Calibri"/>
      <w:sz w:val="20"/>
      <w:szCs w:val="20"/>
    </w:rPr>
  </w:style>
  <w:style w:type="paragraph" w:customStyle="1" w:styleId="142">
    <w:name w:val="Обычный 14"/>
    <w:basedOn w:val="a"/>
    <w:uiPriority w:val="99"/>
    <w:rsid w:val="00AC157E"/>
    <w:pPr>
      <w:widowControl/>
      <w:spacing w:line="360" w:lineRule="auto"/>
      <w:ind w:firstLine="709"/>
      <w:jc w:val="both"/>
    </w:pPr>
    <w:rPr>
      <w:rFonts w:ascii="Times New Roman" w:eastAsia="Times New Roman" w:hAnsi="Times New Roman" w:cs="Times New Roman"/>
      <w:color w:val="auto"/>
      <w:sz w:val="28"/>
    </w:rPr>
  </w:style>
  <w:style w:type="paragraph" w:styleId="3f0">
    <w:name w:val="Body Text 3"/>
    <w:basedOn w:val="a"/>
    <w:link w:val="3f1"/>
    <w:uiPriority w:val="99"/>
    <w:rsid w:val="00AC157E"/>
    <w:pPr>
      <w:widowControl/>
      <w:spacing w:after="120"/>
    </w:pPr>
    <w:rPr>
      <w:rFonts w:ascii="Times New Roman" w:eastAsia="Calibri" w:hAnsi="Times New Roman" w:cs="Times New Roman"/>
      <w:color w:val="auto"/>
      <w:sz w:val="16"/>
      <w:szCs w:val="20"/>
    </w:rPr>
  </w:style>
  <w:style w:type="character" w:customStyle="1" w:styleId="3f1">
    <w:name w:val="Основной текст 3 Знак"/>
    <w:link w:val="3f0"/>
    <w:uiPriority w:val="99"/>
    <w:rsid w:val="00AC157E"/>
    <w:rPr>
      <w:rFonts w:ascii="Times New Roman" w:eastAsia="Calibri" w:hAnsi="Times New Roman" w:cs="Times New Roman"/>
      <w:sz w:val="16"/>
    </w:rPr>
  </w:style>
  <w:style w:type="paragraph" w:styleId="HTML">
    <w:name w:val="HTML Preformatted"/>
    <w:basedOn w:val="a"/>
    <w:link w:val="HTML0"/>
    <w:uiPriority w:val="99"/>
    <w:rsid w:val="00AC157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eastAsia="Calibri" w:cs="Times New Roman"/>
      <w:color w:val="auto"/>
      <w:sz w:val="20"/>
      <w:szCs w:val="20"/>
    </w:rPr>
  </w:style>
  <w:style w:type="character" w:customStyle="1" w:styleId="HTML0">
    <w:name w:val="Стандартный HTML Знак"/>
    <w:link w:val="HTML"/>
    <w:uiPriority w:val="99"/>
    <w:rsid w:val="00AC157E"/>
    <w:rPr>
      <w:rFonts w:eastAsia="Calibri" w:cs="Times New Roman"/>
    </w:rPr>
  </w:style>
  <w:style w:type="character" w:customStyle="1" w:styleId="200">
    <w:name w:val="Знак Знак20"/>
    <w:uiPriority w:val="99"/>
    <w:semiHidden/>
    <w:locked/>
    <w:rsid w:val="00AC157E"/>
    <w:rPr>
      <w:lang w:val="ru-RU" w:eastAsia="ru-RU"/>
    </w:rPr>
  </w:style>
  <w:style w:type="paragraph" w:customStyle="1" w:styleId="afff1">
    <w:name w:val="Табличный"/>
    <w:basedOn w:val="a"/>
    <w:uiPriority w:val="99"/>
    <w:rsid w:val="00AC157E"/>
    <w:pPr>
      <w:keepLines/>
      <w:widowControl/>
      <w:suppressAutoHyphens/>
      <w:jc w:val="both"/>
    </w:pPr>
    <w:rPr>
      <w:rFonts w:ascii="Century Gothic" w:eastAsia="Times New Roman" w:hAnsi="Century Gothic" w:cs="Century Gothic"/>
      <w:color w:val="auto"/>
      <w:sz w:val="18"/>
      <w:szCs w:val="18"/>
    </w:rPr>
  </w:style>
  <w:style w:type="paragraph" w:styleId="afff2">
    <w:name w:val="endnote text"/>
    <w:basedOn w:val="a"/>
    <w:link w:val="afff3"/>
    <w:uiPriority w:val="99"/>
    <w:rsid w:val="00AC157E"/>
    <w:pPr>
      <w:widowControl/>
    </w:pPr>
    <w:rPr>
      <w:rFonts w:ascii="Times New Roman" w:eastAsia="Calibri" w:hAnsi="Times New Roman" w:cs="Times New Roman"/>
      <w:color w:val="auto"/>
      <w:sz w:val="20"/>
      <w:szCs w:val="20"/>
    </w:rPr>
  </w:style>
  <w:style w:type="character" w:customStyle="1" w:styleId="afff3">
    <w:name w:val="Текст концевой сноски Знак"/>
    <w:link w:val="afff2"/>
    <w:uiPriority w:val="99"/>
    <w:rsid w:val="00AC157E"/>
    <w:rPr>
      <w:rFonts w:ascii="Times New Roman" w:eastAsia="Calibri" w:hAnsi="Times New Roman" w:cs="Times New Roman"/>
    </w:rPr>
  </w:style>
  <w:style w:type="character" w:styleId="afff4">
    <w:name w:val="endnote reference"/>
    <w:uiPriority w:val="99"/>
    <w:rsid w:val="00AC157E"/>
    <w:rPr>
      <w:rFonts w:cs="Times New Roman"/>
      <w:vertAlign w:val="superscript"/>
    </w:rPr>
  </w:style>
  <w:style w:type="paragraph" w:styleId="HTML1">
    <w:name w:val="HTML Address"/>
    <w:basedOn w:val="a"/>
    <w:link w:val="HTML2"/>
    <w:uiPriority w:val="99"/>
    <w:rsid w:val="00AC157E"/>
    <w:pPr>
      <w:widowControl/>
    </w:pPr>
    <w:rPr>
      <w:rFonts w:ascii="Times New Roman" w:eastAsia="Calibri" w:hAnsi="Times New Roman" w:cs="Times New Roman"/>
      <w:i/>
      <w:color w:val="auto"/>
      <w:szCs w:val="20"/>
    </w:rPr>
  </w:style>
  <w:style w:type="character" w:customStyle="1" w:styleId="HTML2">
    <w:name w:val="Адрес HTML Знак"/>
    <w:link w:val="HTML1"/>
    <w:uiPriority w:val="99"/>
    <w:rsid w:val="00AC157E"/>
    <w:rPr>
      <w:rFonts w:ascii="Times New Roman" w:eastAsia="Calibri" w:hAnsi="Times New Roman" w:cs="Times New Roman"/>
      <w:i/>
      <w:sz w:val="24"/>
    </w:rPr>
  </w:style>
  <w:style w:type="paragraph" w:styleId="afff5">
    <w:name w:val="envelope address"/>
    <w:basedOn w:val="a"/>
    <w:uiPriority w:val="99"/>
    <w:rsid w:val="00AC157E"/>
    <w:pPr>
      <w:framePr w:w="7920" w:h="1980" w:hRule="exact" w:hSpace="180" w:wrap="auto" w:hAnchor="page" w:xAlign="center" w:yAlign="bottom"/>
      <w:widowControl/>
      <w:ind w:left="2880"/>
    </w:pPr>
    <w:rPr>
      <w:rFonts w:ascii="Arial" w:eastAsia="Times New Roman" w:hAnsi="Arial" w:cs="Arial"/>
      <w:color w:val="auto"/>
    </w:rPr>
  </w:style>
  <w:style w:type="character" w:styleId="HTML3">
    <w:name w:val="HTML Acronym"/>
    <w:uiPriority w:val="99"/>
    <w:rsid w:val="00AC157E"/>
    <w:rPr>
      <w:rFonts w:cs="Times New Roman"/>
    </w:rPr>
  </w:style>
  <w:style w:type="table" w:styleId="-10">
    <w:name w:val="Table Web 1"/>
    <w:basedOn w:val="a1"/>
    <w:uiPriority w:val="99"/>
    <w:rsid w:val="00AC157E"/>
    <w:rPr>
      <w:rFonts w:ascii="Times New Roman" w:eastAsia="Times New Roman" w:hAnsi="Times New Roman"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1"/>
    <w:uiPriority w:val="99"/>
    <w:rsid w:val="00AC157E"/>
    <w:rPr>
      <w:rFonts w:ascii="Times New Roman" w:eastAsia="Times New Roman" w:hAnsi="Times New Roman"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1"/>
    <w:uiPriority w:val="99"/>
    <w:rsid w:val="00AC157E"/>
    <w:rPr>
      <w:rFonts w:ascii="Times New Roman" w:eastAsia="Times New Roman" w:hAnsi="Times New Roman"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fff6">
    <w:name w:val="annotation reference"/>
    <w:uiPriority w:val="99"/>
    <w:rsid w:val="00AC157E"/>
    <w:rPr>
      <w:rFonts w:cs="Times New Roman"/>
      <w:sz w:val="16"/>
    </w:rPr>
  </w:style>
  <w:style w:type="paragraph" w:styleId="afff7">
    <w:name w:val="annotation text"/>
    <w:basedOn w:val="a"/>
    <w:link w:val="afff8"/>
    <w:uiPriority w:val="99"/>
    <w:rsid w:val="00AC157E"/>
    <w:pPr>
      <w:widowControl/>
    </w:pPr>
    <w:rPr>
      <w:rFonts w:ascii="Times New Roman" w:eastAsia="Calibri" w:hAnsi="Times New Roman" w:cs="Times New Roman"/>
      <w:color w:val="auto"/>
      <w:sz w:val="20"/>
      <w:szCs w:val="20"/>
    </w:rPr>
  </w:style>
  <w:style w:type="character" w:customStyle="1" w:styleId="afff8">
    <w:name w:val="Текст примечания Знак"/>
    <w:link w:val="afff7"/>
    <w:uiPriority w:val="99"/>
    <w:rsid w:val="00AC157E"/>
    <w:rPr>
      <w:rFonts w:ascii="Times New Roman" w:eastAsia="Calibri" w:hAnsi="Times New Roman" w:cs="Times New Roman"/>
    </w:rPr>
  </w:style>
  <w:style w:type="paragraph" w:styleId="afff9">
    <w:name w:val="annotation subject"/>
    <w:basedOn w:val="afff7"/>
    <w:next w:val="afff7"/>
    <w:link w:val="afffa"/>
    <w:uiPriority w:val="99"/>
    <w:rsid w:val="00AC157E"/>
    <w:rPr>
      <w:b/>
    </w:rPr>
  </w:style>
  <w:style w:type="character" w:customStyle="1" w:styleId="afffa">
    <w:name w:val="Тема примечания Знак"/>
    <w:link w:val="afff9"/>
    <w:uiPriority w:val="99"/>
    <w:rsid w:val="00AC157E"/>
    <w:rPr>
      <w:rFonts w:ascii="Times New Roman" w:eastAsia="Calibri" w:hAnsi="Times New Roman" w:cs="Times New Roman"/>
      <w:b/>
    </w:rPr>
  </w:style>
  <w:style w:type="character" w:styleId="afffb">
    <w:name w:val="Placeholder Text"/>
    <w:uiPriority w:val="99"/>
    <w:semiHidden/>
    <w:rsid w:val="00AC157E"/>
    <w:rPr>
      <w:rFonts w:cs="Times New Roman"/>
      <w:color w:val="808080"/>
    </w:rPr>
  </w:style>
  <w:style w:type="paragraph" w:customStyle="1" w:styleId="font7">
    <w:name w:val="font7"/>
    <w:basedOn w:val="a"/>
    <w:uiPriority w:val="99"/>
    <w:rsid w:val="00AC157E"/>
    <w:pPr>
      <w:widowControl/>
      <w:spacing w:before="100" w:beforeAutospacing="1" w:after="100" w:afterAutospacing="1"/>
    </w:pPr>
    <w:rPr>
      <w:rFonts w:ascii="Tahoma" w:eastAsia="Times New Roman" w:hAnsi="Tahoma" w:cs="Tahoma"/>
      <w:sz w:val="16"/>
      <w:szCs w:val="16"/>
    </w:rPr>
  </w:style>
  <w:style w:type="paragraph" w:customStyle="1" w:styleId="font8">
    <w:name w:val="font8"/>
    <w:basedOn w:val="a"/>
    <w:uiPriority w:val="99"/>
    <w:rsid w:val="00AC157E"/>
    <w:pPr>
      <w:widowControl/>
      <w:spacing w:before="100" w:beforeAutospacing="1" w:after="100" w:afterAutospacing="1"/>
    </w:pPr>
    <w:rPr>
      <w:rFonts w:ascii="Tahoma" w:eastAsia="Times New Roman" w:hAnsi="Tahoma" w:cs="Tahoma"/>
      <w:b/>
      <w:bCs/>
      <w:sz w:val="16"/>
      <w:szCs w:val="16"/>
    </w:rPr>
  </w:style>
  <w:style w:type="paragraph" w:customStyle="1" w:styleId="xl65">
    <w:name w:val="xl65"/>
    <w:basedOn w:val="a"/>
    <w:uiPriority w:val="99"/>
    <w:rsid w:val="00AC157E"/>
    <w:pPr>
      <w:widowControl/>
      <w:spacing w:before="100" w:beforeAutospacing="1" w:after="100" w:afterAutospacing="1"/>
    </w:pPr>
    <w:rPr>
      <w:rFonts w:ascii="Times New Roman" w:eastAsia="Times New Roman" w:hAnsi="Times New Roman" w:cs="Times New Roman"/>
      <w:color w:val="auto"/>
      <w:sz w:val="20"/>
      <w:szCs w:val="20"/>
    </w:rPr>
  </w:style>
  <w:style w:type="paragraph" w:customStyle="1" w:styleId="xl66">
    <w:name w:val="xl66"/>
    <w:basedOn w:val="a"/>
    <w:uiPriority w:val="99"/>
    <w:rsid w:val="00AC157E"/>
    <w:pPr>
      <w:widowControl/>
      <w:spacing w:before="100" w:beforeAutospacing="1" w:after="100" w:afterAutospacing="1"/>
    </w:pPr>
    <w:rPr>
      <w:rFonts w:ascii="Times New Roman" w:eastAsia="Times New Roman" w:hAnsi="Times New Roman" w:cs="Times New Roman"/>
      <w:color w:val="auto"/>
      <w:sz w:val="20"/>
      <w:szCs w:val="20"/>
    </w:rPr>
  </w:style>
  <w:style w:type="paragraph" w:customStyle="1" w:styleId="xl67">
    <w:name w:val="xl67"/>
    <w:basedOn w:val="a"/>
    <w:uiPriority w:val="99"/>
    <w:rsid w:val="00AC157E"/>
    <w:pPr>
      <w:widowControl/>
      <w:pBdr>
        <w:top w:val="single" w:sz="4" w:space="0" w:color="auto"/>
        <w:left w:val="single" w:sz="8"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sz w:val="20"/>
      <w:szCs w:val="20"/>
    </w:rPr>
  </w:style>
  <w:style w:type="paragraph" w:customStyle="1" w:styleId="xl68">
    <w:name w:val="xl68"/>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sz w:val="20"/>
      <w:szCs w:val="20"/>
    </w:rPr>
  </w:style>
  <w:style w:type="paragraph" w:customStyle="1" w:styleId="xl69">
    <w:name w:val="xl69"/>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sz w:val="20"/>
      <w:szCs w:val="20"/>
    </w:rPr>
  </w:style>
  <w:style w:type="paragraph" w:customStyle="1" w:styleId="xl70">
    <w:name w:val="xl70"/>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Times New Roman" w:eastAsia="Times New Roman" w:hAnsi="Times New Roman" w:cs="Times New Roman"/>
      <w:color w:val="auto"/>
      <w:sz w:val="20"/>
      <w:szCs w:val="20"/>
    </w:rPr>
  </w:style>
  <w:style w:type="paragraph" w:customStyle="1" w:styleId="xl71">
    <w:name w:val="xl71"/>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sz w:val="20"/>
      <w:szCs w:val="20"/>
    </w:rPr>
  </w:style>
  <w:style w:type="paragraph" w:customStyle="1" w:styleId="xl72">
    <w:name w:val="xl72"/>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color w:val="auto"/>
      <w:sz w:val="20"/>
      <w:szCs w:val="20"/>
    </w:rPr>
  </w:style>
  <w:style w:type="paragraph" w:customStyle="1" w:styleId="xl73">
    <w:name w:val="xl73"/>
    <w:basedOn w:val="a"/>
    <w:uiPriority w:val="99"/>
    <w:rsid w:val="00AC157E"/>
    <w:pPr>
      <w:widowControl/>
      <w:spacing w:before="100" w:beforeAutospacing="1" w:after="100" w:afterAutospacing="1"/>
    </w:pPr>
    <w:rPr>
      <w:rFonts w:ascii="Times New Roman" w:eastAsia="Times New Roman" w:hAnsi="Times New Roman" w:cs="Times New Roman"/>
      <w:b/>
      <w:bCs/>
      <w:color w:val="auto"/>
      <w:sz w:val="20"/>
      <w:szCs w:val="20"/>
    </w:rPr>
  </w:style>
  <w:style w:type="paragraph" w:customStyle="1" w:styleId="xl74">
    <w:name w:val="xl74"/>
    <w:basedOn w:val="a"/>
    <w:uiPriority w:val="99"/>
    <w:rsid w:val="00AC157E"/>
    <w:pPr>
      <w:widowControl/>
      <w:spacing w:before="100" w:beforeAutospacing="1" w:after="100" w:afterAutospacing="1"/>
      <w:jc w:val="center"/>
    </w:pPr>
    <w:rPr>
      <w:rFonts w:ascii="Times New Roman" w:eastAsia="Times New Roman" w:hAnsi="Times New Roman" w:cs="Times New Roman"/>
      <w:color w:val="auto"/>
      <w:sz w:val="20"/>
      <w:szCs w:val="20"/>
    </w:rPr>
  </w:style>
  <w:style w:type="paragraph" w:customStyle="1" w:styleId="xl75">
    <w:name w:val="xl75"/>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sz w:val="20"/>
      <w:szCs w:val="20"/>
    </w:rPr>
  </w:style>
  <w:style w:type="paragraph" w:customStyle="1" w:styleId="xl76">
    <w:name w:val="xl76"/>
    <w:basedOn w:val="a"/>
    <w:uiPriority w:val="99"/>
    <w:rsid w:val="00AC157E"/>
    <w:pPr>
      <w:widowControl/>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sz w:val="20"/>
      <w:szCs w:val="20"/>
    </w:rPr>
  </w:style>
  <w:style w:type="paragraph" w:customStyle="1" w:styleId="xl77">
    <w:name w:val="xl77"/>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78">
    <w:name w:val="xl78"/>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80">
    <w:name w:val="xl80"/>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81">
    <w:name w:val="xl81"/>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82">
    <w:name w:val="xl82"/>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83">
    <w:name w:val="xl83"/>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84">
    <w:name w:val="xl84"/>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85">
    <w:name w:val="xl85"/>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86">
    <w:name w:val="xl86"/>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sz w:val="20"/>
      <w:szCs w:val="20"/>
    </w:rPr>
  </w:style>
  <w:style w:type="paragraph" w:customStyle="1" w:styleId="xl87">
    <w:name w:val="xl87"/>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auto"/>
      <w:sz w:val="20"/>
      <w:szCs w:val="20"/>
    </w:rPr>
  </w:style>
  <w:style w:type="paragraph" w:customStyle="1" w:styleId="xl88">
    <w:name w:val="xl88"/>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color w:val="auto"/>
      <w:sz w:val="20"/>
      <w:szCs w:val="20"/>
    </w:rPr>
  </w:style>
  <w:style w:type="paragraph" w:customStyle="1" w:styleId="xl89">
    <w:name w:val="xl89"/>
    <w:basedOn w:val="a"/>
    <w:uiPriority w:val="99"/>
    <w:rsid w:val="00AC157E"/>
    <w:pPr>
      <w:widowControl/>
      <w:spacing w:before="100" w:beforeAutospacing="1" w:after="100" w:afterAutospacing="1"/>
      <w:textAlignment w:val="center"/>
    </w:pPr>
    <w:rPr>
      <w:rFonts w:ascii="Times New Roman" w:eastAsia="Times New Roman" w:hAnsi="Times New Roman" w:cs="Times New Roman"/>
      <w:color w:val="auto"/>
      <w:sz w:val="20"/>
      <w:szCs w:val="20"/>
    </w:rPr>
  </w:style>
  <w:style w:type="paragraph" w:customStyle="1" w:styleId="xl90">
    <w:name w:val="xl90"/>
    <w:basedOn w:val="a"/>
    <w:uiPriority w:val="99"/>
    <w:rsid w:val="00AC157E"/>
    <w:pPr>
      <w:widowControl/>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sz w:val="20"/>
      <w:szCs w:val="20"/>
    </w:rPr>
  </w:style>
  <w:style w:type="paragraph" w:customStyle="1" w:styleId="xl91">
    <w:name w:val="xl91"/>
    <w:basedOn w:val="a"/>
    <w:uiPriority w:val="99"/>
    <w:rsid w:val="00AC157E"/>
    <w:pPr>
      <w:widowControl/>
      <w:pBdr>
        <w:top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sz w:val="20"/>
      <w:szCs w:val="20"/>
    </w:rPr>
  </w:style>
  <w:style w:type="paragraph" w:customStyle="1" w:styleId="xl92">
    <w:name w:val="xl92"/>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sz w:val="20"/>
      <w:szCs w:val="20"/>
    </w:rPr>
  </w:style>
  <w:style w:type="paragraph" w:customStyle="1" w:styleId="xl93">
    <w:name w:val="xl93"/>
    <w:basedOn w:val="a"/>
    <w:uiPriority w:val="99"/>
    <w:rsid w:val="00AC157E"/>
    <w:pPr>
      <w:widowControl/>
      <w:pBdr>
        <w:top w:val="single" w:sz="4" w:space="0" w:color="auto"/>
        <w:left w:val="single" w:sz="8" w:space="0" w:color="auto"/>
        <w:right w:val="single" w:sz="4" w:space="0" w:color="auto"/>
      </w:pBdr>
      <w:spacing w:before="100" w:beforeAutospacing="1" w:after="100" w:afterAutospacing="1"/>
    </w:pPr>
    <w:rPr>
      <w:rFonts w:ascii="Times New Roman" w:eastAsia="Times New Roman" w:hAnsi="Times New Roman" w:cs="Times New Roman"/>
      <w:color w:val="auto"/>
      <w:sz w:val="20"/>
      <w:szCs w:val="20"/>
    </w:rPr>
  </w:style>
  <w:style w:type="paragraph" w:customStyle="1" w:styleId="xl94">
    <w:name w:val="xl94"/>
    <w:basedOn w:val="a"/>
    <w:uiPriority w:val="99"/>
    <w:rsid w:val="00AC157E"/>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imes New Roman" w:eastAsia="Times New Roman" w:hAnsi="Times New Roman" w:cs="Times New Roman"/>
      <w:color w:val="auto"/>
      <w:sz w:val="20"/>
      <w:szCs w:val="20"/>
    </w:rPr>
  </w:style>
  <w:style w:type="paragraph" w:customStyle="1" w:styleId="xl95">
    <w:name w:val="xl95"/>
    <w:basedOn w:val="a"/>
    <w:uiPriority w:val="99"/>
    <w:rsid w:val="00AC157E"/>
    <w:pPr>
      <w:widowControl/>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rFonts w:ascii="Times New Roman" w:eastAsia="Times New Roman" w:hAnsi="Times New Roman" w:cs="Times New Roman"/>
      <w:color w:val="auto"/>
      <w:sz w:val="20"/>
      <w:szCs w:val="20"/>
    </w:rPr>
  </w:style>
  <w:style w:type="paragraph" w:customStyle="1" w:styleId="xl96">
    <w:name w:val="xl96"/>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auto"/>
      <w:sz w:val="20"/>
      <w:szCs w:val="20"/>
    </w:rPr>
  </w:style>
  <w:style w:type="paragraph" w:customStyle="1" w:styleId="xl97">
    <w:name w:val="xl97"/>
    <w:basedOn w:val="a"/>
    <w:uiPriority w:val="99"/>
    <w:rsid w:val="00AC157E"/>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auto"/>
      <w:sz w:val="20"/>
      <w:szCs w:val="20"/>
    </w:rPr>
  </w:style>
  <w:style w:type="paragraph" w:customStyle="1" w:styleId="xl98">
    <w:name w:val="xl98"/>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99">
    <w:name w:val="xl99"/>
    <w:basedOn w:val="a"/>
    <w:uiPriority w:val="99"/>
    <w:rsid w:val="00AC157E"/>
    <w:pPr>
      <w:widowControl/>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100">
    <w:name w:val="xl100"/>
    <w:basedOn w:val="a"/>
    <w:uiPriority w:val="99"/>
    <w:rsid w:val="00AC157E"/>
    <w:pPr>
      <w:widowControl/>
      <w:spacing w:before="100" w:beforeAutospacing="1" w:after="100" w:afterAutospacing="1"/>
      <w:jc w:val="center"/>
      <w:textAlignment w:val="center"/>
    </w:pPr>
    <w:rPr>
      <w:rFonts w:ascii="Times New Roman" w:eastAsia="Times New Roman" w:hAnsi="Times New Roman" w:cs="Times New Roman"/>
      <w:b/>
      <w:bCs/>
      <w:sz w:val="20"/>
      <w:szCs w:val="20"/>
    </w:rPr>
  </w:style>
  <w:style w:type="paragraph" w:customStyle="1" w:styleId="xl101">
    <w:name w:val="xl101"/>
    <w:basedOn w:val="a"/>
    <w:uiPriority w:val="99"/>
    <w:rsid w:val="00AC157E"/>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102">
    <w:name w:val="xl102"/>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103">
    <w:name w:val="xl103"/>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104">
    <w:name w:val="xl104"/>
    <w:basedOn w:val="a"/>
    <w:uiPriority w:val="99"/>
    <w:rsid w:val="00AC157E"/>
    <w:pPr>
      <w:widowControl/>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105">
    <w:name w:val="xl105"/>
    <w:basedOn w:val="a"/>
    <w:uiPriority w:val="99"/>
    <w:rsid w:val="00AC157E"/>
    <w:pPr>
      <w:widowControl/>
      <w:pBdr>
        <w:top w:val="single" w:sz="4" w:space="0" w:color="auto"/>
        <w:left w:val="single" w:sz="8" w:space="0" w:color="auto"/>
        <w:bottom w:val="single" w:sz="4" w:space="0" w:color="auto"/>
      </w:pBdr>
      <w:spacing w:before="100" w:beforeAutospacing="1" w:after="100" w:afterAutospacing="1"/>
    </w:pPr>
    <w:rPr>
      <w:rFonts w:ascii="Times New Roman" w:eastAsia="Times New Roman" w:hAnsi="Times New Roman" w:cs="Times New Roman"/>
      <w:b/>
      <w:bCs/>
      <w:color w:val="auto"/>
      <w:sz w:val="20"/>
      <w:szCs w:val="20"/>
    </w:rPr>
  </w:style>
  <w:style w:type="paragraph" w:customStyle="1" w:styleId="xl106">
    <w:name w:val="xl106"/>
    <w:basedOn w:val="a"/>
    <w:uiPriority w:val="99"/>
    <w:rsid w:val="00AC157E"/>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107">
    <w:name w:val="xl107"/>
    <w:basedOn w:val="a"/>
    <w:uiPriority w:val="99"/>
    <w:rsid w:val="00AC157E"/>
    <w:pPr>
      <w:widowControl/>
      <w:pBdr>
        <w:top w:val="single" w:sz="4" w:space="0" w:color="auto"/>
        <w:left w:val="single" w:sz="4" w:space="0" w:color="auto"/>
        <w:right w:val="single" w:sz="4" w:space="0" w:color="auto"/>
      </w:pBdr>
      <w:spacing w:before="100" w:beforeAutospacing="1" w:after="100" w:afterAutospacing="1"/>
      <w:jc w:val="both"/>
    </w:pPr>
    <w:rPr>
      <w:rFonts w:ascii="Times New Roman" w:eastAsia="Times New Roman" w:hAnsi="Times New Roman" w:cs="Times New Roman"/>
      <w:color w:val="auto"/>
      <w:sz w:val="20"/>
      <w:szCs w:val="20"/>
    </w:rPr>
  </w:style>
  <w:style w:type="paragraph" w:customStyle="1" w:styleId="xl108">
    <w:name w:val="xl108"/>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b/>
      <w:bCs/>
      <w:sz w:val="20"/>
      <w:szCs w:val="20"/>
    </w:rPr>
  </w:style>
  <w:style w:type="paragraph" w:customStyle="1" w:styleId="xl109">
    <w:name w:val="xl109"/>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b/>
      <w:bCs/>
      <w:sz w:val="20"/>
      <w:szCs w:val="20"/>
    </w:rPr>
  </w:style>
  <w:style w:type="paragraph" w:customStyle="1" w:styleId="xl110">
    <w:name w:val="xl110"/>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auto"/>
      <w:sz w:val="20"/>
      <w:szCs w:val="20"/>
    </w:rPr>
  </w:style>
  <w:style w:type="paragraph" w:customStyle="1" w:styleId="xl111">
    <w:name w:val="xl111"/>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auto"/>
      <w:sz w:val="20"/>
      <w:szCs w:val="20"/>
    </w:rPr>
  </w:style>
  <w:style w:type="paragraph" w:customStyle="1" w:styleId="xl112">
    <w:name w:val="xl112"/>
    <w:basedOn w:val="a"/>
    <w:uiPriority w:val="99"/>
    <w:rsid w:val="00AC157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auto"/>
      <w:sz w:val="20"/>
      <w:szCs w:val="20"/>
    </w:rPr>
  </w:style>
  <w:style w:type="paragraph" w:customStyle="1" w:styleId="xl113">
    <w:name w:val="xl113"/>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auto"/>
      <w:sz w:val="20"/>
      <w:szCs w:val="20"/>
    </w:rPr>
  </w:style>
  <w:style w:type="paragraph" w:customStyle="1" w:styleId="xl114">
    <w:name w:val="xl114"/>
    <w:basedOn w:val="a"/>
    <w:uiPriority w:val="99"/>
    <w:rsid w:val="00AC157E"/>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color w:val="auto"/>
      <w:sz w:val="20"/>
      <w:szCs w:val="20"/>
    </w:rPr>
  </w:style>
  <w:style w:type="paragraph" w:customStyle="1" w:styleId="xl115">
    <w:name w:val="xl115"/>
    <w:basedOn w:val="a"/>
    <w:uiPriority w:val="99"/>
    <w:rsid w:val="00AC157E"/>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color w:val="auto"/>
      <w:sz w:val="20"/>
      <w:szCs w:val="20"/>
    </w:rPr>
  </w:style>
  <w:style w:type="paragraph" w:customStyle="1" w:styleId="xl116">
    <w:name w:val="xl116"/>
    <w:basedOn w:val="a"/>
    <w:uiPriority w:val="99"/>
    <w:rsid w:val="00AC157E"/>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auto"/>
      <w:sz w:val="20"/>
      <w:szCs w:val="20"/>
    </w:rPr>
  </w:style>
  <w:style w:type="paragraph" w:customStyle="1" w:styleId="xl117">
    <w:name w:val="xl117"/>
    <w:basedOn w:val="a"/>
    <w:uiPriority w:val="99"/>
    <w:rsid w:val="00AC157E"/>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auto"/>
      <w:sz w:val="20"/>
      <w:szCs w:val="20"/>
    </w:rPr>
  </w:style>
  <w:style w:type="paragraph" w:customStyle="1" w:styleId="xl118">
    <w:name w:val="xl118"/>
    <w:basedOn w:val="a"/>
    <w:uiPriority w:val="99"/>
    <w:rsid w:val="00AC157E"/>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auto"/>
      <w:sz w:val="20"/>
      <w:szCs w:val="20"/>
    </w:rPr>
  </w:style>
  <w:style w:type="paragraph" w:customStyle="1" w:styleId="xl119">
    <w:name w:val="xl119"/>
    <w:basedOn w:val="a"/>
    <w:uiPriority w:val="99"/>
    <w:rsid w:val="00AC157E"/>
    <w:pPr>
      <w:widowControl/>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auto"/>
      <w:sz w:val="20"/>
      <w:szCs w:val="20"/>
    </w:rPr>
  </w:style>
  <w:style w:type="paragraph" w:customStyle="1" w:styleId="xl120">
    <w:name w:val="xl120"/>
    <w:basedOn w:val="a"/>
    <w:uiPriority w:val="99"/>
    <w:rsid w:val="00AC157E"/>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121">
    <w:name w:val="xl121"/>
    <w:basedOn w:val="a"/>
    <w:uiPriority w:val="99"/>
    <w:rsid w:val="00AC157E"/>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122">
    <w:name w:val="xl122"/>
    <w:basedOn w:val="a"/>
    <w:uiPriority w:val="99"/>
    <w:rsid w:val="00AC157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123">
    <w:name w:val="xl123"/>
    <w:basedOn w:val="a"/>
    <w:uiPriority w:val="99"/>
    <w:rsid w:val="00AC157E"/>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124">
    <w:name w:val="xl124"/>
    <w:basedOn w:val="a"/>
    <w:uiPriority w:val="99"/>
    <w:rsid w:val="00AC157E"/>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125">
    <w:name w:val="xl125"/>
    <w:basedOn w:val="a"/>
    <w:uiPriority w:val="99"/>
    <w:rsid w:val="00AC157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rPr>
  </w:style>
  <w:style w:type="paragraph" w:customStyle="1" w:styleId="xl126">
    <w:name w:val="xl126"/>
    <w:basedOn w:val="a"/>
    <w:uiPriority w:val="99"/>
    <w:rsid w:val="00AC157E"/>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sz w:val="20"/>
      <w:szCs w:val="20"/>
    </w:rPr>
  </w:style>
  <w:style w:type="paragraph" w:customStyle="1" w:styleId="xl127">
    <w:name w:val="xl127"/>
    <w:basedOn w:val="a"/>
    <w:uiPriority w:val="99"/>
    <w:rsid w:val="00AC157E"/>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sz w:val="20"/>
      <w:szCs w:val="20"/>
    </w:rPr>
  </w:style>
  <w:style w:type="paragraph" w:customStyle="1" w:styleId="xl128">
    <w:name w:val="xl128"/>
    <w:basedOn w:val="a"/>
    <w:uiPriority w:val="99"/>
    <w:rsid w:val="00AC157E"/>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sz w:val="20"/>
      <w:szCs w:val="20"/>
    </w:rPr>
  </w:style>
  <w:style w:type="paragraph" w:customStyle="1" w:styleId="xl129">
    <w:name w:val="xl129"/>
    <w:basedOn w:val="a"/>
    <w:uiPriority w:val="99"/>
    <w:rsid w:val="00AC157E"/>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auto"/>
      <w:sz w:val="20"/>
      <w:szCs w:val="20"/>
    </w:rPr>
  </w:style>
  <w:style w:type="paragraph" w:customStyle="1" w:styleId="xl130">
    <w:name w:val="xl130"/>
    <w:basedOn w:val="a"/>
    <w:uiPriority w:val="99"/>
    <w:rsid w:val="00AC157E"/>
    <w:pPr>
      <w:widowControl/>
      <w:pBdr>
        <w:lef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rPr>
  </w:style>
  <w:style w:type="character" w:customStyle="1" w:styleId="WW-Absatz-Standardschriftart111111111">
    <w:name w:val="WW-Absatz-Standardschriftart111111111"/>
    <w:uiPriority w:val="99"/>
    <w:rsid w:val="00AC157E"/>
  </w:style>
  <w:style w:type="paragraph" w:customStyle="1" w:styleId="312">
    <w:name w:val="Основной текст с отступом 31"/>
    <w:basedOn w:val="a"/>
    <w:uiPriority w:val="99"/>
    <w:rsid w:val="00AC157E"/>
    <w:pPr>
      <w:suppressAutoHyphens/>
      <w:spacing w:after="120"/>
      <w:ind w:left="283"/>
    </w:pPr>
    <w:rPr>
      <w:rFonts w:ascii="Arial" w:eastAsia="Times New Roman" w:hAnsi="Arial" w:cs="Times New Roman"/>
      <w:color w:val="auto"/>
      <w:kern w:val="1"/>
      <w:sz w:val="16"/>
      <w:szCs w:val="16"/>
    </w:rPr>
  </w:style>
  <w:style w:type="paragraph" w:customStyle="1" w:styleId="211">
    <w:name w:val="Основной текст с отступом 21"/>
    <w:basedOn w:val="a"/>
    <w:uiPriority w:val="99"/>
    <w:rsid w:val="00AC157E"/>
    <w:pPr>
      <w:suppressAutoHyphens/>
      <w:spacing w:after="120" w:line="480" w:lineRule="auto"/>
      <w:ind w:left="283"/>
      <w:jc w:val="both"/>
      <w:textAlignment w:val="baseline"/>
    </w:pPr>
    <w:rPr>
      <w:rFonts w:ascii="Arial" w:eastAsia="Times New Roman" w:hAnsi="Arial" w:cs="Times New Roman"/>
      <w:color w:val="auto"/>
      <w:kern w:val="1"/>
      <w:sz w:val="20"/>
    </w:rPr>
  </w:style>
  <w:style w:type="paragraph" w:styleId="afffc">
    <w:name w:val="caption"/>
    <w:aliases w:val="Таблица - Название объекта,!! Object Novogor !!,Caption Char,Caption Char1 Char1 Char Char,Caption Char Char2 Char1 Char Char,Caption Char Char Char Char Char1 Char1 Char Char1 Char,Caption Char Char Char1 Char Char Char"/>
    <w:basedOn w:val="a"/>
    <w:next w:val="a"/>
    <w:link w:val="afffd"/>
    <w:uiPriority w:val="99"/>
    <w:qFormat/>
    <w:locked/>
    <w:rsid w:val="00AC157E"/>
    <w:pPr>
      <w:widowControl/>
      <w:spacing w:after="200"/>
    </w:pPr>
    <w:rPr>
      <w:rFonts w:ascii="Times New Roman" w:eastAsia="Calibri" w:hAnsi="Times New Roman" w:cs="Times New Roman"/>
      <w:b/>
      <w:color w:val="4F81BD"/>
      <w:sz w:val="18"/>
      <w:szCs w:val="20"/>
    </w:rPr>
  </w:style>
  <w:style w:type="paragraph" w:customStyle="1" w:styleId="ConsPlusCell">
    <w:name w:val="ConsPlusCell"/>
    <w:uiPriority w:val="99"/>
    <w:rsid w:val="00AC157E"/>
    <w:pPr>
      <w:widowControl w:val="0"/>
      <w:autoSpaceDE w:val="0"/>
      <w:autoSpaceDN w:val="0"/>
      <w:adjustRightInd w:val="0"/>
    </w:pPr>
    <w:rPr>
      <w:rFonts w:ascii="Arial" w:eastAsia="Times New Roman" w:hAnsi="Arial" w:cs="Arial"/>
    </w:rPr>
  </w:style>
  <w:style w:type="character" w:styleId="afffe">
    <w:name w:val="Emphasis"/>
    <w:uiPriority w:val="99"/>
    <w:qFormat/>
    <w:locked/>
    <w:rsid w:val="00AC157E"/>
    <w:rPr>
      <w:rFonts w:cs="Times New Roman"/>
      <w:i/>
    </w:rPr>
  </w:style>
  <w:style w:type="paragraph" w:customStyle="1" w:styleId="mail">
    <w:name w:val="mail"/>
    <w:basedOn w:val="a"/>
    <w:uiPriority w:val="99"/>
    <w:rsid w:val="00AC157E"/>
    <w:pPr>
      <w:widowControl/>
      <w:spacing w:before="100" w:beforeAutospacing="1" w:after="100" w:afterAutospacing="1"/>
    </w:pPr>
    <w:rPr>
      <w:rFonts w:ascii="Times New Roman" w:eastAsia="Times New Roman" w:hAnsi="Times New Roman" w:cs="Times New Roman"/>
      <w:color w:val="auto"/>
    </w:rPr>
  </w:style>
  <w:style w:type="character" w:customStyle="1" w:styleId="2110">
    <w:name w:val="Основной текст с отступом 2 Знак1 Знак1 Знак"/>
    <w:aliases w:val="Знак1 Знак1 Знак1 Знак,Основной текст с отступом 2 Знак Знак Знак Знак,Знак1 Знак Знак Знак1 Знак"/>
    <w:uiPriority w:val="99"/>
    <w:rsid w:val="00AC157E"/>
    <w:rPr>
      <w:sz w:val="24"/>
    </w:rPr>
  </w:style>
  <w:style w:type="paragraph" w:customStyle="1" w:styleId="affff">
    <w:name w:val="Содержимое таблицы"/>
    <w:basedOn w:val="a"/>
    <w:uiPriority w:val="99"/>
    <w:rsid w:val="00AC157E"/>
    <w:pPr>
      <w:widowControl/>
      <w:suppressLineNumbers/>
      <w:suppressAutoHyphens/>
    </w:pPr>
    <w:rPr>
      <w:rFonts w:ascii="Times New Roman" w:eastAsia="Times New Roman" w:hAnsi="Times New Roman" w:cs="Times New Roman"/>
      <w:color w:val="auto"/>
      <w:kern w:val="1"/>
      <w:lang w:eastAsia="ar-SA"/>
    </w:rPr>
  </w:style>
  <w:style w:type="paragraph" w:customStyle="1" w:styleId="xl22">
    <w:name w:val="xl22"/>
    <w:basedOn w:val="a"/>
    <w:uiPriority w:val="99"/>
    <w:rsid w:val="00AC157E"/>
    <w:pPr>
      <w:widowControl/>
      <w:spacing w:before="100" w:beforeAutospacing="1" w:after="100" w:afterAutospacing="1"/>
    </w:pPr>
    <w:rPr>
      <w:rFonts w:ascii="Times New Roman" w:eastAsia="Arial Unicode MS" w:hAnsi="Times New Roman" w:cs="Times New Roman"/>
      <w:b/>
      <w:bCs/>
      <w:color w:val="auto"/>
    </w:rPr>
  </w:style>
  <w:style w:type="paragraph" w:customStyle="1" w:styleId="1d">
    <w:name w:val="Название объекта1"/>
    <w:basedOn w:val="a"/>
    <w:next w:val="a"/>
    <w:uiPriority w:val="99"/>
    <w:rsid w:val="00AC157E"/>
    <w:pPr>
      <w:widowControl/>
      <w:suppressAutoHyphens/>
      <w:jc w:val="center"/>
    </w:pPr>
    <w:rPr>
      <w:rFonts w:ascii="Times New Roman" w:eastAsia="Times New Roman" w:hAnsi="Times New Roman" w:cs="Times New Roman"/>
      <w:b/>
      <w:bCs/>
      <w:color w:val="auto"/>
      <w:lang w:eastAsia="ar-SA"/>
    </w:rPr>
  </w:style>
  <w:style w:type="paragraph" w:customStyle="1" w:styleId="Standard">
    <w:name w:val="Standard"/>
    <w:uiPriority w:val="99"/>
    <w:rsid w:val="00AC157E"/>
    <w:pPr>
      <w:widowControl w:val="0"/>
      <w:suppressAutoHyphens/>
      <w:autoSpaceDN w:val="0"/>
      <w:textAlignment w:val="baseline"/>
    </w:pPr>
    <w:rPr>
      <w:rFonts w:ascii="Times New Roman" w:eastAsia="Calibri" w:hAnsi="Times New Roman" w:cs="Tahoma"/>
      <w:kern w:val="3"/>
      <w:sz w:val="24"/>
      <w:szCs w:val="24"/>
      <w:lang w:val="de-DE" w:eastAsia="ja-JP" w:bidi="fa-IR"/>
    </w:rPr>
  </w:style>
  <w:style w:type="paragraph" w:styleId="2f4">
    <w:name w:val="Body Text First Indent 2"/>
    <w:basedOn w:val="af"/>
    <w:link w:val="2f5"/>
    <w:uiPriority w:val="99"/>
    <w:rsid w:val="00AC157E"/>
    <w:pPr>
      <w:widowControl/>
      <w:spacing w:after="0"/>
      <w:ind w:left="360" w:firstLine="360"/>
    </w:pPr>
    <w:rPr>
      <w:rFonts w:ascii="Times New Roman" w:eastAsia="Calibri" w:hAnsi="Times New Roman" w:cs="Times New Roman"/>
      <w:color w:val="auto"/>
      <w:szCs w:val="20"/>
    </w:rPr>
  </w:style>
  <w:style w:type="character" w:customStyle="1" w:styleId="2f5">
    <w:name w:val="Красная строка 2 Знак"/>
    <w:link w:val="2f4"/>
    <w:uiPriority w:val="99"/>
    <w:rsid w:val="00AC157E"/>
    <w:rPr>
      <w:rFonts w:ascii="Times New Roman" w:eastAsia="Calibri" w:hAnsi="Times New Roman" w:cs="Times New Roman"/>
      <w:color w:val="000000"/>
      <w:sz w:val="24"/>
      <w:szCs w:val="24"/>
    </w:rPr>
  </w:style>
  <w:style w:type="paragraph" w:customStyle="1" w:styleId="S">
    <w:name w:val="S_Обычный"/>
    <w:basedOn w:val="a"/>
    <w:link w:val="S0"/>
    <w:uiPriority w:val="99"/>
    <w:rsid w:val="00AC157E"/>
    <w:pPr>
      <w:widowControl/>
      <w:spacing w:line="360" w:lineRule="auto"/>
      <w:ind w:firstLine="709"/>
      <w:jc w:val="both"/>
    </w:pPr>
    <w:rPr>
      <w:rFonts w:ascii="Times New Roman" w:eastAsia="Calibri" w:hAnsi="Times New Roman" w:cs="Times New Roman"/>
      <w:color w:val="auto"/>
      <w:szCs w:val="20"/>
    </w:rPr>
  </w:style>
  <w:style w:type="character" w:customStyle="1" w:styleId="S0">
    <w:name w:val="S_Обычный Знак"/>
    <w:link w:val="S"/>
    <w:uiPriority w:val="99"/>
    <w:locked/>
    <w:rsid w:val="00AC157E"/>
    <w:rPr>
      <w:rFonts w:ascii="Times New Roman" w:eastAsia="Calibri" w:hAnsi="Times New Roman" w:cs="Times New Roman"/>
      <w:sz w:val="24"/>
    </w:rPr>
  </w:style>
  <w:style w:type="paragraph" w:customStyle="1" w:styleId="affff0">
    <w:name w:val="Заголовок статьи"/>
    <w:basedOn w:val="a"/>
    <w:next w:val="a"/>
    <w:uiPriority w:val="99"/>
    <w:rsid w:val="00AC157E"/>
    <w:pPr>
      <w:widowControl/>
      <w:autoSpaceDE w:val="0"/>
      <w:autoSpaceDN w:val="0"/>
      <w:adjustRightInd w:val="0"/>
      <w:ind w:left="1612" w:hanging="892"/>
      <w:jc w:val="both"/>
    </w:pPr>
    <w:rPr>
      <w:rFonts w:ascii="Arial" w:eastAsia="Times New Roman" w:hAnsi="Arial" w:cs="Times New Roman"/>
      <w:color w:val="auto"/>
      <w:sz w:val="20"/>
      <w:szCs w:val="20"/>
    </w:rPr>
  </w:style>
  <w:style w:type="character" w:customStyle="1" w:styleId="1e">
    <w:name w:val="Текст сноски Знак1"/>
    <w:aliases w:val="Знак3 Знак1,Знак6 Знак1"/>
    <w:uiPriority w:val="99"/>
    <w:semiHidden/>
    <w:rsid w:val="00AC157E"/>
  </w:style>
  <w:style w:type="character" w:customStyle="1" w:styleId="1f">
    <w:name w:val="Нижний колонтитул Знак1"/>
    <w:aliases w:val="Знак2 Знак1"/>
    <w:uiPriority w:val="99"/>
    <w:semiHidden/>
    <w:rsid w:val="00AC157E"/>
    <w:rPr>
      <w:sz w:val="24"/>
    </w:rPr>
  </w:style>
  <w:style w:type="character" w:customStyle="1" w:styleId="313">
    <w:name w:val="Заголовок 3 Знак1"/>
    <w:uiPriority w:val="99"/>
    <w:rsid w:val="00AC157E"/>
    <w:rPr>
      <w:rFonts w:ascii="Arial" w:hAnsi="Arial"/>
      <w:b/>
      <w:sz w:val="26"/>
      <w:lang w:val="ru-RU" w:eastAsia="ru-RU"/>
    </w:rPr>
  </w:style>
  <w:style w:type="table" w:styleId="1f0">
    <w:name w:val="Table Subtle 1"/>
    <w:basedOn w:val="a1"/>
    <w:uiPriority w:val="99"/>
    <w:rsid w:val="00AC157E"/>
    <w:rPr>
      <w:rFonts w:ascii="Times New Roman" w:eastAsia="Times New Roman" w:hAnsi="Times New Roman" w:cs="Times New Roman"/>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1">
    <w:name w:val="Table Contemporary"/>
    <w:basedOn w:val="a1"/>
    <w:uiPriority w:val="99"/>
    <w:rsid w:val="00AC157E"/>
    <w:rPr>
      <w:rFonts w:ascii="Times New Roman" w:eastAsia="Times New Roman" w:hAnsi="Times New Roman" w:cs="Times New Roman"/>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2">
    <w:name w:val="Table Elegant"/>
    <w:basedOn w:val="a1"/>
    <w:uiPriority w:val="99"/>
    <w:rsid w:val="00AC157E"/>
    <w:rPr>
      <w:rFonts w:ascii="Times New Roman" w:eastAsia="Times New Roman" w:hAnsi="Times New Roman"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2f6">
    <w:name w:val="Table Grid 2"/>
    <w:basedOn w:val="a1"/>
    <w:uiPriority w:val="99"/>
    <w:rsid w:val="00AC157E"/>
    <w:rPr>
      <w:rFonts w:ascii="Times New Roman" w:eastAsia="Times New Roman" w:hAnsi="Times New Roman" w:cs="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1">
    <w:name w:val="Table List 1"/>
    <w:basedOn w:val="a1"/>
    <w:uiPriority w:val="99"/>
    <w:rsid w:val="00AC157E"/>
    <w:rPr>
      <w:rFonts w:ascii="Times New Roman" w:eastAsia="Times New Roman" w:hAnsi="Times New Roman"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customStyle="1" w:styleId="WW8Num4z0">
    <w:name w:val="WW8Num4z0"/>
    <w:uiPriority w:val="99"/>
    <w:rsid w:val="00AC157E"/>
    <w:rPr>
      <w:rFonts w:ascii="Symbol" w:hAnsi="Symbol"/>
      <w:sz w:val="18"/>
    </w:rPr>
  </w:style>
  <w:style w:type="paragraph" w:customStyle="1" w:styleId="ConsPlusNonformat">
    <w:name w:val="ConsPlusNonformat"/>
    <w:uiPriority w:val="99"/>
    <w:rsid w:val="00AC157E"/>
    <w:pPr>
      <w:widowControl w:val="0"/>
      <w:autoSpaceDE w:val="0"/>
      <w:autoSpaceDN w:val="0"/>
      <w:adjustRightInd w:val="0"/>
    </w:pPr>
    <w:rPr>
      <w:rFonts w:eastAsia="Times New Roman"/>
    </w:rPr>
  </w:style>
  <w:style w:type="paragraph" w:styleId="affff3">
    <w:name w:val="List"/>
    <w:basedOn w:val="a6"/>
    <w:uiPriority w:val="99"/>
    <w:rsid w:val="00AC157E"/>
    <w:pPr>
      <w:widowControl/>
      <w:shd w:val="clear" w:color="auto" w:fill="auto"/>
      <w:suppressAutoHyphens/>
      <w:spacing w:before="120" w:after="120" w:line="240" w:lineRule="auto"/>
      <w:ind w:firstLine="0"/>
      <w:jc w:val="both"/>
    </w:pPr>
    <w:rPr>
      <w:rFonts w:ascii="Times" w:eastAsia="Times New Roman" w:hAnsi="Times" w:cs="Lucidasans"/>
      <w:color w:val="auto"/>
      <w:sz w:val="24"/>
      <w:szCs w:val="24"/>
      <w:lang w:eastAsia="ar-SA"/>
    </w:rPr>
  </w:style>
  <w:style w:type="paragraph" w:customStyle="1" w:styleId="1f1">
    <w:name w:val="Заголовок1"/>
    <w:basedOn w:val="a"/>
    <w:next w:val="a6"/>
    <w:uiPriority w:val="99"/>
    <w:rsid w:val="00AC157E"/>
    <w:pPr>
      <w:keepNext/>
      <w:widowControl/>
      <w:suppressAutoHyphens/>
      <w:spacing w:before="240" w:after="120"/>
      <w:ind w:firstLine="709"/>
      <w:jc w:val="both"/>
    </w:pPr>
    <w:rPr>
      <w:rFonts w:ascii="Helvetica" w:eastAsia="Calibri" w:hAnsi="Helvetica" w:cs="Lucidasans"/>
      <w:color w:val="auto"/>
      <w:sz w:val="28"/>
      <w:szCs w:val="28"/>
      <w:lang w:eastAsia="ar-SA"/>
    </w:rPr>
  </w:style>
  <w:style w:type="paragraph" w:customStyle="1" w:styleId="1f2">
    <w:name w:val="Название1"/>
    <w:basedOn w:val="a"/>
    <w:uiPriority w:val="99"/>
    <w:rsid w:val="00AC157E"/>
    <w:pPr>
      <w:widowControl/>
      <w:suppressLineNumbers/>
      <w:suppressAutoHyphens/>
      <w:spacing w:before="120" w:after="120"/>
      <w:ind w:firstLine="709"/>
      <w:jc w:val="both"/>
    </w:pPr>
    <w:rPr>
      <w:rFonts w:ascii="Times" w:eastAsia="Times New Roman" w:hAnsi="Times" w:cs="Lucidasans"/>
      <w:i/>
      <w:iCs/>
      <w:color w:val="auto"/>
      <w:lang w:eastAsia="ar-SA"/>
    </w:rPr>
  </w:style>
  <w:style w:type="paragraph" w:customStyle="1" w:styleId="1f3">
    <w:name w:val="Указатель1"/>
    <w:basedOn w:val="a"/>
    <w:uiPriority w:val="99"/>
    <w:rsid w:val="00AC157E"/>
    <w:pPr>
      <w:widowControl/>
      <w:suppressLineNumbers/>
      <w:suppressAutoHyphens/>
      <w:spacing w:before="120" w:after="120"/>
      <w:ind w:firstLine="709"/>
      <w:jc w:val="both"/>
    </w:pPr>
    <w:rPr>
      <w:rFonts w:ascii="Times" w:eastAsia="Times New Roman" w:hAnsi="Times" w:cs="Lucidasans"/>
      <w:color w:val="auto"/>
      <w:lang w:eastAsia="ar-SA"/>
    </w:rPr>
  </w:style>
  <w:style w:type="paragraph" w:customStyle="1" w:styleId="1f4">
    <w:name w:val="Схема документа1"/>
    <w:basedOn w:val="a"/>
    <w:uiPriority w:val="99"/>
    <w:rsid w:val="00AC157E"/>
    <w:pPr>
      <w:widowControl/>
      <w:shd w:val="clear" w:color="auto" w:fill="000080"/>
      <w:suppressAutoHyphens/>
      <w:spacing w:before="120" w:after="120"/>
      <w:ind w:firstLine="709"/>
      <w:jc w:val="both"/>
    </w:pPr>
    <w:rPr>
      <w:rFonts w:ascii="Tahoma" w:eastAsia="Times New Roman" w:hAnsi="Tahoma" w:cs="Tahoma"/>
      <w:color w:val="auto"/>
      <w:sz w:val="20"/>
      <w:szCs w:val="20"/>
      <w:lang w:eastAsia="ar-SA"/>
    </w:rPr>
  </w:style>
  <w:style w:type="paragraph" w:customStyle="1" w:styleId="affff4">
    <w:name w:val="Чертежный"/>
    <w:uiPriority w:val="99"/>
    <w:rsid w:val="00AC157E"/>
    <w:pPr>
      <w:suppressAutoHyphens/>
      <w:jc w:val="both"/>
    </w:pPr>
    <w:rPr>
      <w:rFonts w:ascii="ISOCPEUR" w:eastAsia="Calibri" w:hAnsi="ISOCPEUR" w:cs="Times New Roman"/>
      <w:i/>
      <w:sz w:val="28"/>
      <w:lang w:val="uk-UA" w:eastAsia="ar-SA"/>
    </w:rPr>
  </w:style>
  <w:style w:type="paragraph" w:customStyle="1" w:styleId="FR1">
    <w:name w:val="FR1"/>
    <w:uiPriority w:val="99"/>
    <w:rsid w:val="00AC157E"/>
    <w:pPr>
      <w:widowControl w:val="0"/>
      <w:suppressAutoHyphens/>
      <w:autoSpaceDE w:val="0"/>
      <w:spacing w:before="20"/>
    </w:pPr>
    <w:rPr>
      <w:rFonts w:ascii="Arial" w:eastAsia="Calibri" w:hAnsi="Arial" w:cs="Arial"/>
      <w:lang w:eastAsia="ar-SA"/>
    </w:rPr>
  </w:style>
  <w:style w:type="paragraph" w:customStyle="1" w:styleId="3f2">
    <w:name w:val="Стиль Заголовок 3 + не курсив"/>
    <w:basedOn w:val="3"/>
    <w:uiPriority w:val="99"/>
    <w:rsid w:val="00AC157E"/>
    <w:pPr>
      <w:numPr>
        <w:ilvl w:val="2"/>
      </w:numPr>
      <w:tabs>
        <w:tab w:val="num" w:pos="2989"/>
      </w:tabs>
      <w:suppressAutoHyphens/>
      <w:ind w:left="2989" w:hanging="720"/>
      <w:jc w:val="both"/>
      <w:outlineLvl w:val="9"/>
    </w:pPr>
    <w:rPr>
      <w:rFonts w:ascii="Times New Roman" w:hAnsi="Times New Roman" w:cs="Times New Roman"/>
      <w:bCs w:val="0"/>
      <w:sz w:val="24"/>
      <w:szCs w:val="20"/>
      <w:lang w:eastAsia="ar-SA"/>
    </w:rPr>
  </w:style>
  <w:style w:type="paragraph" w:customStyle="1" w:styleId="127">
    <w:name w:val="Стиль по ширине Первая строка:  127 см"/>
    <w:basedOn w:val="a"/>
    <w:uiPriority w:val="99"/>
    <w:rsid w:val="00AC157E"/>
    <w:pPr>
      <w:widowControl/>
      <w:suppressAutoHyphens/>
      <w:spacing w:before="120" w:after="120"/>
      <w:ind w:firstLine="720"/>
      <w:jc w:val="both"/>
    </w:pPr>
    <w:rPr>
      <w:rFonts w:ascii="Times New Roman" w:eastAsia="Times New Roman" w:hAnsi="Times New Roman" w:cs="Times New Roman"/>
      <w:color w:val="auto"/>
      <w:szCs w:val="20"/>
      <w:lang w:eastAsia="ar-SA"/>
    </w:rPr>
  </w:style>
  <w:style w:type="paragraph" w:customStyle="1" w:styleId="1f5">
    <w:name w:val="Текст примечания1"/>
    <w:basedOn w:val="a"/>
    <w:uiPriority w:val="99"/>
    <w:rsid w:val="00AC157E"/>
    <w:pPr>
      <w:widowControl/>
      <w:suppressAutoHyphens/>
      <w:spacing w:before="120" w:after="120"/>
      <w:ind w:firstLine="709"/>
      <w:jc w:val="both"/>
    </w:pPr>
    <w:rPr>
      <w:rFonts w:ascii="Times New Roman" w:eastAsia="Times New Roman" w:hAnsi="Times New Roman" w:cs="Times New Roman"/>
      <w:color w:val="auto"/>
      <w:sz w:val="20"/>
      <w:szCs w:val="20"/>
      <w:lang w:eastAsia="ar-SA"/>
    </w:rPr>
  </w:style>
  <w:style w:type="paragraph" w:customStyle="1" w:styleId="affff5">
    <w:name w:val="Стиль по ширине"/>
    <w:basedOn w:val="a"/>
    <w:uiPriority w:val="99"/>
    <w:rsid w:val="00AC157E"/>
    <w:pPr>
      <w:widowControl/>
      <w:suppressAutoHyphens/>
      <w:spacing w:before="120" w:after="120"/>
      <w:jc w:val="both"/>
    </w:pPr>
    <w:rPr>
      <w:rFonts w:ascii="Times New Roman" w:eastAsia="Times New Roman" w:hAnsi="Times New Roman" w:cs="Times New Roman"/>
      <w:color w:val="auto"/>
      <w:szCs w:val="20"/>
      <w:lang w:eastAsia="ar-SA"/>
    </w:rPr>
  </w:style>
  <w:style w:type="paragraph" w:customStyle="1" w:styleId="affff6">
    <w:name w:val="Район"/>
    <w:basedOn w:val="a"/>
    <w:uiPriority w:val="99"/>
    <w:rsid w:val="00AC157E"/>
    <w:pPr>
      <w:widowControl/>
      <w:tabs>
        <w:tab w:val="left" w:pos="927"/>
      </w:tabs>
      <w:suppressAutoHyphens/>
      <w:spacing w:before="120" w:after="120"/>
      <w:ind w:left="927" w:hanging="360"/>
      <w:jc w:val="center"/>
    </w:pPr>
    <w:rPr>
      <w:rFonts w:ascii="Times New Roman" w:eastAsia="Times New Roman" w:hAnsi="Times New Roman" w:cs="Times New Roman"/>
      <w:b/>
      <w:color w:val="auto"/>
      <w:sz w:val="28"/>
      <w:szCs w:val="28"/>
      <w:lang w:eastAsia="ar-SA"/>
    </w:rPr>
  </w:style>
  <w:style w:type="paragraph" w:customStyle="1" w:styleId="1f6">
    <w:name w:val="Стиль по ширине1"/>
    <w:basedOn w:val="a"/>
    <w:uiPriority w:val="99"/>
    <w:rsid w:val="00AC157E"/>
    <w:pPr>
      <w:widowControl/>
      <w:suppressAutoHyphens/>
      <w:spacing w:before="120" w:after="120"/>
      <w:jc w:val="both"/>
    </w:pPr>
    <w:rPr>
      <w:rFonts w:ascii="Times New Roman" w:eastAsia="Times New Roman" w:hAnsi="Times New Roman" w:cs="Times New Roman"/>
      <w:color w:val="auto"/>
      <w:lang w:eastAsia="ar-SA"/>
    </w:rPr>
  </w:style>
  <w:style w:type="paragraph" w:customStyle="1" w:styleId="095">
    <w:name w:val="Стиль по ширине Первая строка:  095 см"/>
    <w:basedOn w:val="a"/>
    <w:uiPriority w:val="99"/>
    <w:rsid w:val="00AC157E"/>
    <w:pPr>
      <w:widowControl/>
      <w:suppressAutoHyphens/>
      <w:spacing w:before="120" w:after="120"/>
      <w:ind w:firstLine="540"/>
      <w:jc w:val="both"/>
    </w:pPr>
    <w:rPr>
      <w:rFonts w:ascii="Times New Roman" w:eastAsia="Times New Roman" w:hAnsi="Times New Roman" w:cs="Times New Roman"/>
      <w:color w:val="auto"/>
      <w:lang w:eastAsia="ar-SA"/>
    </w:rPr>
  </w:style>
  <w:style w:type="paragraph" w:customStyle="1" w:styleId="1270">
    <w:name w:val="Стиль Первая строка:  127 см"/>
    <w:basedOn w:val="a"/>
    <w:uiPriority w:val="99"/>
    <w:rsid w:val="00AC157E"/>
    <w:pPr>
      <w:widowControl/>
      <w:suppressAutoHyphens/>
      <w:spacing w:before="120" w:after="120"/>
      <w:ind w:firstLine="720"/>
      <w:jc w:val="both"/>
    </w:pPr>
    <w:rPr>
      <w:rFonts w:ascii="Times New Roman" w:eastAsia="Times New Roman" w:hAnsi="Times New Roman" w:cs="Times New Roman"/>
      <w:color w:val="auto"/>
      <w:szCs w:val="20"/>
      <w:lang w:eastAsia="ar-SA"/>
    </w:rPr>
  </w:style>
  <w:style w:type="paragraph" w:customStyle="1" w:styleId="text1">
    <w:name w:val="text1"/>
    <w:basedOn w:val="a"/>
    <w:uiPriority w:val="99"/>
    <w:rsid w:val="00AC157E"/>
    <w:pPr>
      <w:widowControl/>
      <w:suppressAutoHyphens/>
      <w:spacing w:before="280" w:after="280"/>
      <w:ind w:firstLine="360"/>
      <w:jc w:val="both"/>
    </w:pPr>
    <w:rPr>
      <w:rFonts w:ascii="Times New Roman" w:eastAsia="Times New Roman" w:hAnsi="Times New Roman" w:cs="Times New Roman"/>
      <w:color w:val="auto"/>
      <w:sz w:val="22"/>
      <w:szCs w:val="22"/>
      <w:lang w:eastAsia="ar-SA"/>
    </w:rPr>
  </w:style>
  <w:style w:type="paragraph" w:customStyle="1" w:styleId="form">
    <w:name w:val="form"/>
    <w:basedOn w:val="a"/>
    <w:uiPriority w:val="99"/>
    <w:rsid w:val="00AC157E"/>
    <w:pPr>
      <w:widowControl/>
      <w:suppressAutoHyphens/>
      <w:spacing w:before="280" w:after="280"/>
      <w:jc w:val="center"/>
    </w:pPr>
    <w:rPr>
      <w:rFonts w:ascii="Times New Roman" w:eastAsia="Times New Roman" w:hAnsi="Times New Roman" w:cs="Times New Roman"/>
      <w:color w:val="800000"/>
      <w:sz w:val="16"/>
      <w:szCs w:val="16"/>
      <w:lang w:eastAsia="ar-SA"/>
    </w:rPr>
  </w:style>
  <w:style w:type="paragraph" w:customStyle="1" w:styleId="212">
    <w:name w:val="Основной текст 21"/>
    <w:basedOn w:val="a"/>
    <w:uiPriority w:val="99"/>
    <w:rsid w:val="00AC157E"/>
    <w:pPr>
      <w:widowControl/>
      <w:suppressAutoHyphens/>
      <w:spacing w:before="120" w:after="120" w:line="480" w:lineRule="auto"/>
      <w:ind w:firstLine="709"/>
      <w:jc w:val="both"/>
    </w:pPr>
    <w:rPr>
      <w:rFonts w:ascii="Times New Roman" w:eastAsia="Times New Roman" w:hAnsi="Times New Roman" w:cs="Times New Roman"/>
      <w:color w:val="auto"/>
      <w:lang w:eastAsia="ar-SA"/>
    </w:rPr>
  </w:style>
  <w:style w:type="paragraph" w:customStyle="1" w:styleId="223">
    <w:name w:val="Основной текст 22"/>
    <w:basedOn w:val="a"/>
    <w:uiPriority w:val="99"/>
    <w:rsid w:val="00AC157E"/>
    <w:pPr>
      <w:suppressAutoHyphens/>
      <w:overflowPunct w:val="0"/>
      <w:autoSpaceDE w:val="0"/>
      <w:spacing w:before="120" w:after="120"/>
      <w:jc w:val="both"/>
    </w:pPr>
    <w:rPr>
      <w:rFonts w:ascii="Times New Roman" w:eastAsia="Times New Roman" w:hAnsi="Times New Roman" w:cs="Times New Roman"/>
      <w:color w:val="auto"/>
      <w:sz w:val="28"/>
      <w:szCs w:val="20"/>
      <w:lang w:eastAsia="ar-SA"/>
    </w:rPr>
  </w:style>
  <w:style w:type="paragraph" w:customStyle="1" w:styleId="322">
    <w:name w:val="Основной текст 32"/>
    <w:basedOn w:val="a"/>
    <w:uiPriority w:val="99"/>
    <w:rsid w:val="00AC157E"/>
    <w:pPr>
      <w:widowControl/>
      <w:suppressAutoHyphens/>
      <w:overflowPunct w:val="0"/>
      <w:autoSpaceDE w:val="0"/>
      <w:spacing w:before="120" w:after="120"/>
      <w:jc w:val="both"/>
    </w:pPr>
    <w:rPr>
      <w:rFonts w:ascii="TimesDL" w:eastAsia="Times New Roman" w:hAnsi="TimesDL" w:cs="Times New Roman"/>
      <w:color w:val="auto"/>
      <w:sz w:val="28"/>
      <w:szCs w:val="20"/>
      <w:lang w:eastAsia="ar-SA"/>
    </w:rPr>
  </w:style>
  <w:style w:type="paragraph" w:customStyle="1" w:styleId="part2">
    <w:name w:val="p_art2"/>
    <w:basedOn w:val="a"/>
    <w:uiPriority w:val="99"/>
    <w:rsid w:val="00AC157E"/>
    <w:pPr>
      <w:widowControl/>
      <w:shd w:val="clear" w:color="auto" w:fill="FFFFFF"/>
      <w:suppressAutoHyphens/>
      <w:spacing w:before="120" w:after="360"/>
      <w:ind w:left="240" w:right="240" w:firstLine="1680"/>
      <w:jc w:val="both"/>
    </w:pPr>
    <w:rPr>
      <w:rFonts w:ascii="Times New Roman" w:eastAsia="Times New Roman" w:hAnsi="Times New Roman" w:cs="Times New Roman"/>
      <w:lang w:eastAsia="ar-SA"/>
    </w:rPr>
  </w:style>
  <w:style w:type="paragraph" w:customStyle="1" w:styleId="affff7">
    <w:name w:val="Стиль Черный по ширине"/>
    <w:basedOn w:val="a"/>
    <w:uiPriority w:val="99"/>
    <w:rsid w:val="00AC157E"/>
    <w:pPr>
      <w:widowControl/>
      <w:suppressAutoHyphens/>
      <w:spacing w:before="120" w:after="120"/>
      <w:jc w:val="both"/>
    </w:pPr>
    <w:rPr>
      <w:rFonts w:ascii="Times New Roman" w:eastAsia="Times New Roman" w:hAnsi="Times New Roman" w:cs="Times New Roman"/>
      <w:szCs w:val="20"/>
      <w:lang w:eastAsia="ar-SA"/>
    </w:rPr>
  </w:style>
  <w:style w:type="paragraph" w:customStyle="1" w:styleId="124">
    <w:name w:val="Стиль Название объекта + 12 пт"/>
    <w:basedOn w:val="1d"/>
    <w:uiPriority w:val="99"/>
    <w:rsid w:val="00AC157E"/>
    <w:pPr>
      <w:spacing w:before="120" w:after="120"/>
      <w:jc w:val="left"/>
    </w:pPr>
    <w:rPr>
      <w:szCs w:val="20"/>
    </w:rPr>
  </w:style>
  <w:style w:type="paragraph" w:customStyle="1" w:styleId="affff8">
    <w:name w:val="Обычный для таблицы"/>
    <w:basedOn w:val="a"/>
    <w:uiPriority w:val="99"/>
    <w:rsid w:val="00AC157E"/>
    <w:pPr>
      <w:widowControl/>
      <w:suppressAutoHyphens/>
      <w:spacing w:before="120" w:after="120"/>
      <w:jc w:val="center"/>
    </w:pPr>
    <w:rPr>
      <w:rFonts w:ascii="Times New Roman" w:eastAsia="Times New Roman" w:hAnsi="Times New Roman" w:cs="Times New Roman"/>
      <w:color w:val="auto"/>
      <w:lang w:eastAsia="ar-SA"/>
    </w:rPr>
  </w:style>
  <w:style w:type="paragraph" w:customStyle="1" w:styleId="affff9">
    <w:name w:val="НумСписок"/>
    <w:basedOn w:val="a"/>
    <w:uiPriority w:val="99"/>
    <w:rsid w:val="00AC157E"/>
    <w:pPr>
      <w:widowControl/>
      <w:suppressAutoHyphens/>
      <w:ind w:firstLine="720"/>
    </w:pPr>
    <w:rPr>
      <w:rFonts w:ascii="Times New Roman" w:eastAsia="Times New Roman" w:hAnsi="Times New Roman" w:cs="Times New Roman"/>
      <w:color w:val="auto"/>
      <w:sz w:val="22"/>
      <w:szCs w:val="20"/>
      <w:lang w:eastAsia="ar-SA"/>
    </w:rPr>
  </w:style>
  <w:style w:type="paragraph" w:customStyle="1" w:styleId="affffa">
    <w:name w:val="Абзац_пост"/>
    <w:basedOn w:val="a"/>
    <w:uiPriority w:val="99"/>
    <w:rsid w:val="00AC157E"/>
    <w:pPr>
      <w:widowControl/>
      <w:suppressAutoHyphens/>
      <w:spacing w:before="120"/>
      <w:ind w:firstLine="720"/>
      <w:jc w:val="both"/>
    </w:pPr>
    <w:rPr>
      <w:rFonts w:ascii="Times New Roman" w:eastAsia="Times New Roman" w:hAnsi="Times New Roman" w:cs="Times New Roman"/>
      <w:color w:val="auto"/>
      <w:sz w:val="26"/>
      <w:lang w:eastAsia="ar-SA"/>
    </w:rPr>
  </w:style>
  <w:style w:type="paragraph" w:customStyle="1" w:styleId="1f7">
    <w:name w:val="Стиль Заголовок 1"/>
    <w:basedOn w:val="1"/>
    <w:uiPriority w:val="99"/>
    <w:rsid w:val="00AC157E"/>
    <w:pPr>
      <w:tabs>
        <w:tab w:val="num" w:pos="432"/>
      </w:tabs>
      <w:suppressAutoHyphens/>
      <w:spacing w:after="240"/>
      <w:ind w:left="432" w:firstLine="709"/>
      <w:outlineLvl w:val="9"/>
    </w:pPr>
    <w:rPr>
      <w:kern w:val="2"/>
      <w:sz w:val="28"/>
      <w:lang w:eastAsia="ar-SA"/>
    </w:rPr>
  </w:style>
  <w:style w:type="paragraph" w:customStyle="1" w:styleId="00">
    <w:name w:val="Стиль Перед:  0 пт После:  0 пт"/>
    <w:basedOn w:val="a"/>
    <w:uiPriority w:val="99"/>
    <w:rsid w:val="00AC157E"/>
    <w:pPr>
      <w:widowControl/>
      <w:suppressAutoHyphens/>
      <w:spacing w:before="120" w:after="120"/>
      <w:ind w:firstLine="709"/>
      <w:jc w:val="both"/>
    </w:pPr>
    <w:rPr>
      <w:rFonts w:ascii="Times New Roman" w:eastAsia="Times New Roman" w:hAnsi="Times New Roman" w:cs="Times New Roman"/>
      <w:color w:val="auto"/>
      <w:szCs w:val="20"/>
      <w:lang w:eastAsia="ar-SA"/>
    </w:rPr>
  </w:style>
  <w:style w:type="paragraph" w:customStyle="1" w:styleId="2000">
    <w:name w:val="Стиль Заголовок 2 + Перед:  0 пт После:  0 пт"/>
    <w:basedOn w:val="2"/>
    <w:uiPriority w:val="99"/>
    <w:rsid w:val="00AC157E"/>
    <w:pPr>
      <w:numPr>
        <w:ilvl w:val="1"/>
      </w:numPr>
      <w:tabs>
        <w:tab w:val="num" w:pos="576"/>
      </w:tabs>
      <w:suppressAutoHyphens/>
      <w:spacing w:before="240" w:after="240"/>
      <w:ind w:left="576" w:firstLine="709"/>
      <w:jc w:val="both"/>
      <w:outlineLvl w:val="9"/>
    </w:pPr>
    <w:rPr>
      <w:rFonts w:eastAsia="Times New Roman"/>
      <w:b/>
      <w:sz w:val="26"/>
      <w:u w:val="none"/>
      <w:lang w:eastAsia="ar-SA"/>
    </w:rPr>
  </w:style>
  <w:style w:type="paragraph" w:customStyle="1" w:styleId="300">
    <w:name w:val="Стиль Заголовок 3 + Перед:  0 пт После:  0 пт"/>
    <w:basedOn w:val="3"/>
    <w:uiPriority w:val="99"/>
    <w:rsid w:val="00AC157E"/>
    <w:pPr>
      <w:numPr>
        <w:ilvl w:val="2"/>
      </w:numPr>
      <w:tabs>
        <w:tab w:val="num" w:pos="2989"/>
      </w:tabs>
      <w:suppressAutoHyphens/>
      <w:spacing w:before="120" w:after="120"/>
      <w:ind w:left="2989" w:hanging="720"/>
      <w:jc w:val="both"/>
      <w:outlineLvl w:val="9"/>
    </w:pPr>
    <w:rPr>
      <w:rFonts w:ascii="Times New Roman" w:hAnsi="Times New Roman" w:cs="Times New Roman"/>
      <w:bCs w:val="0"/>
      <w:sz w:val="24"/>
      <w:szCs w:val="20"/>
      <w:lang w:eastAsia="ar-SA"/>
    </w:rPr>
  </w:style>
  <w:style w:type="paragraph" w:customStyle="1" w:styleId="affffb">
    <w:name w:val="Заголовок таблицы"/>
    <w:uiPriority w:val="99"/>
    <w:rsid w:val="00AC157E"/>
    <w:pPr>
      <w:suppressLineNumbers/>
      <w:suppressAutoHyphens/>
      <w:spacing w:before="120" w:after="120"/>
      <w:ind w:firstLine="709"/>
      <w:jc w:val="center"/>
    </w:pPr>
    <w:rPr>
      <w:rFonts w:ascii="Times New Roman" w:eastAsia="Times New Roman" w:hAnsi="Times New Roman" w:cs="Times New Roman"/>
      <w:b/>
      <w:bCs/>
      <w:sz w:val="24"/>
      <w:szCs w:val="24"/>
      <w:lang w:eastAsia="ar-SA"/>
    </w:rPr>
  </w:style>
  <w:style w:type="paragraph" w:customStyle="1" w:styleId="104">
    <w:name w:val="Оглавление 10"/>
    <w:basedOn w:val="1f3"/>
    <w:uiPriority w:val="99"/>
    <w:rsid w:val="00AC157E"/>
    <w:pPr>
      <w:tabs>
        <w:tab w:val="right" w:leader="dot" w:pos="9637"/>
      </w:tabs>
      <w:ind w:left="2547" w:firstLine="0"/>
    </w:pPr>
  </w:style>
  <w:style w:type="character" w:customStyle="1" w:styleId="WW8Num1z0">
    <w:name w:val="WW8Num1z0"/>
    <w:uiPriority w:val="99"/>
    <w:rsid w:val="00AC157E"/>
    <w:rPr>
      <w:rFonts w:ascii="Symbol" w:hAnsi="Symbol"/>
    </w:rPr>
  </w:style>
  <w:style w:type="character" w:customStyle="1" w:styleId="WW8Num1z1">
    <w:name w:val="WW8Num1z1"/>
    <w:uiPriority w:val="99"/>
    <w:rsid w:val="00AC157E"/>
    <w:rPr>
      <w:rFonts w:ascii="Courier New" w:hAnsi="Courier New"/>
    </w:rPr>
  </w:style>
  <w:style w:type="character" w:customStyle="1" w:styleId="WW8Num1z2">
    <w:name w:val="WW8Num1z2"/>
    <w:uiPriority w:val="99"/>
    <w:rsid w:val="00AC157E"/>
    <w:rPr>
      <w:rFonts w:ascii="Wingdings" w:hAnsi="Wingdings"/>
    </w:rPr>
  </w:style>
  <w:style w:type="character" w:customStyle="1" w:styleId="WW8Num2z0">
    <w:name w:val="WW8Num2z0"/>
    <w:uiPriority w:val="99"/>
    <w:rsid w:val="00AC157E"/>
    <w:rPr>
      <w:rFonts w:ascii="Symbol" w:hAnsi="Symbol"/>
    </w:rPr>
  </w:style>
  <w:style w:type="character" w:customStyle="1" w:styleId="WW8Num2z1">
    <w:name w:val="WW8Num2z1"/>
    <w:uiPriority w:val="99"/>
    <w:rsid w:val="00AC157E"/>
    <w:rPr>
      <w:rFonts w:ascii="Courier New" w:hAnsi="Courier New"/>
    </w:rPr>
  </w:style>
  <w:style w:type="character" w:customStyle="1" w:styleId="WW8Num2z2">
    <w:name w:val="WW8Num2z2"/>
    <w:uiPriority w:val="99"/>
    <w:rsid w:val="00AC157E"/>
    <w:rPr>
      <w:rFonts w:ascii="Wingdings" w:hAnsi="Wingdings"/>
    </w:rPr>
  </w:style>
  <w:style w:type="character" w:customStyle="1" w:styleId="WW8Num3z0">
    <w:name w:val="WW8Num3z0"/>
    <w:uiPriority w:val="99"/>
    <w:rsid w:val="00AC157E"/>
    <w:rPr>
      <w:rFonts w:ascii="Symbol" w:hAnsi="Symbol"/>
    </w:rPr>
  </w:style>
  <w:style w:type="character" w:customStyle="1" w:styleId="WW8Num3z2">
    <w:name w:val="WW8Num3z2"/>
    <w:uiPriority w:val="99"/>
    <w:rsid w:val="00AC157E"/>
    <w:rPr>
      <w:rFonts w:ascii="Wingdings" w:hAnsi="Wingdings"/>
    </w:rPr>
  </w:style>
  <w:style w:type="character" w:customStyle="1" w:styleId="WW8Num3z4">
    <w:name w:val="WW8Num3z4"/>
    <w:uiPriority w:val="99"/>
    <w:rsid w:val="00AC157E"/>
    <w:rPr>
      <w:rFonts w:ascii="Courier New" w:hAnsi="Courier New"/>
    </w:rPr>
  </w:style>
  <w:style w:type="character" w:customStyle="1" w:styleId="WW8Num5z0">
    <w:name w:val="WW8Num5z0"/>
    <w:uiPriority w:val="99"/>
    <w:rsid w:val="00AC157E"/>
    <w:rPr>
      <w:rFonts w:ascii="Symbol" w:hAnsi="Symbol"/>
    </w:rPr>
  </w:style>
  <w:style w:type="character" w:customStyle="1" w:styleId="WW8Num5z1">
    <w:name w:val="WW8Num5z1"/>
    <w:uiPriority w:val="99"/>
    <w:rsid w:val="00AC157E"/>
    <w:rPr>
      <w:rFonts w:ascii="Courier New" w:hAnsi="Courier New"/>
    </w:rPr>
  </w:style>
  <w:style w:type="character" w:customStyle="1" w:styleId="WW8Num5z2">
    <w:name w:val="WW8Num5z2"/>
    <w:uiPriority w:val="99"/>
    <w:rsid w:val="00AC157E"/>
    <w:rPr>
      <w:rFonts w:ascii="Wingdings" w:hAnsi="Wingdings"/>
    </w:rPr>
  </w:style>
  <w:style w:type="character" w:customStyle="1" w:styleId="WW8Num6z0">
    <w:name w:val="WW8Num6z0"/>
    <w:uiPriority w:val="99"/>
    <w:rsid w:val="00AC157E"/>
    <w:rPr>
      <w:rFonts w:ascii="Symbol" w:hAnsi="Symbol"/>
      <w:sz w:val="20"/>
    </w:rPr>
  </w:style>
  <w:style w:type="character" w:customStyle="1" w:styleId="WW8Num6z1">
    <w:name w:val="WW8Num6z1"/>
    <w:uiPriority w:val="99"/>
    <w:rsid w:val="00AC157E"/>
    <w:rPr>
      <w:rFonts w:ascii="Courier New" w:hAnsi="Courier New"/>
      <w:sz w:val="20"/>
    </w:rPr>
  </w:style>
  <w:style w:type="character" w:customStyle="1" w:styleId="WW8Num6z2">
    <w:name w:val="WW8Num6z2"/>
    <w:uiPriority w:val="99"/>
    <w:rsid w:val="00AC157E"/>
    <w:rPr>
      <w:rFonts w:ascii="Wingdings" w:hAnsi="Wingdings"/>
      <w:sz w:val="20"/>
    </w:rPr>
  </w:style>
  <w:style w:type="character" w:customStyle="1" w:styleId="WW8Num7z0">
    <w:name w:val="WW8Num7z0"/>
    <w:uiPriority w:val="99"/>
    <w:rsid w:val="00AC157E"/>
    <w:rPr>
      <w:rFonts w:ascii="Symbol" w:hAnsi="Symbol"/>
    </w:rPr>
  </w:style>
  <w:style w:type="character" w:customStyle="1" w:styleId="WW8Num7z1">
    <w:name w:val="WW8Num7z1"/>
    <w:uiPriority w:val="99"/>
    <w:rsid w:val="00AC157E"/>
    <w:rPr>
      <w:rFonts w:ascii="Courier New" w:hAnsi="Courier New"/>
    </w:rPr>
  </w:style>
  <w:style w:type="character" w:customStyle="1" w:styleId="WW8Num7z2">
    <w:name w:val="WW8Num7z2"/>
    <w:uiPriority w:val="99"/>
    <w:rsid w:val="00AC157E"/>
    <w:rPr>
      <w:rFonts w:ascii="Wingdings" w:hAnsi="Wingdings"/>
    </w:rPr>
  </w:style>
  <w:style w:type="character" w:customStyle="1" w:styleId="WW8Num8z0">
    <w:name w:val="WW8Num8z0"/>
    <w:uiPriority w:val="99"/>
    <w:rsid w:val="00AC157E"/>
    <w:rPr>
      <w:rFonts w:ascii="Symbol" w:hAnsi="Symbol"/>
    </w:rPr>
  </w:style>
  <w:style w:type="character" w:customStyle="1" w:styleId="WW8Num8z1">
    <w:name w:val="WW8Num8z1"/>
    <w:uiPriority w:val="99"/>
    <w:rsid w:val="00AC157E"/>
    <w:rPr>
      <w:rFonts w:ascii="Courier New" w:hAnsi="Courier New"/>
    </w:rPr>
  </w:style>
  <w:style w:type="character" w:customStyle="1" w:styleId="WW8Num8z2">
    <w:name w:val="WW8Num8z2"/>
    <w:uiPriority w:val="99"/>
    <w:rsid w:val="00AC157E"/>
    <w:rPr>
      <w:rFonts w:ascii="Wingdings" w:hAnsi="Wingdings"/>
    </w:rPr>
  </w:style>
  <w:style w:type="character" w:customStyle="1" w:styleId="WW8Num9z0">
    <w:name w:val="WW8Num9z0"/>
    <w:uiPriority w:val="99"/>
    <w:rsid w:val="00AC157E"/>
    <w:rPr>
      <w:rFonts w:ascii="Symbol" w:hAnsi="Symbol"/>
    </w:rPr>
  </w:style>
  <w:style w:type="character" w:customStyle="1" w:styleId="WW8Num9z1">
    <w:name w:val="WW8Num9z1"/>
    <w:uiPriority w:val="99"/>
    <w:rsid w:val="00AC157E"/>
    <w:rPr>
      <w:rFonts w:ascii="Courier New" w:hAnsi="Courier New"/>
    </w:rPr>
  </w:style>
  <w:style w:type="character" w:customStyle="1" w:styleId="WW8Num9z2">
    <w:name w:val="WW8Num9z2"/>
    <w:uiPriority w:val="99"/>
    <w:rsid w:val="00AC157E"/>
    <w:rPr>
      <w:rFonts w:ascii="Wingdings" w:hAnsi="Wingdings"/>
    </w:rPr>
  </w:style>
  <w:style w:type="character" w:customStyle="1" w:styleId="WW8Num10z0">
    <w:name w:val="WW8Num10z0"/>
    <w:uiPriority w:val="99"/>
    <w:rsid w:val="00AC157E"/>
    <w:rPr>
      <w:rFonts w:ascii="Symbol" w:hAnsi="Symbol"/>
    </w:rPr>
  </w:style>
  <w:style w:type="character" w:customStyle="1" w:styleId="WW8Num10z1">
    <w:name w:val="WW8Num10z1"/>
    <w:uiPriority w:val="99"/>
    <w:rsid w:val="00AC157E"/>
    <w:rPr>
      <w:rFonts w:ascii="Courier New" w:hAnsi="Courier New"/>
    </w:rPr>
  </w:style>
  <w:style w:type="character" w:customStyle="1" w:styleId="WW8Num10z2">
    <w:name w:val="WW8Num10z2"/>
    <w:uiPriority w:val="99"/>
    <w:rsid w:val="00AC157E"/>
    <w:rPr>
      <w:rFonts w:ascii="Wingdings" w:hAnsi="Wingdings"/>
    </w:rPr>
  </w:style>
  <w:style w:type="character" w:customStyle="1" w:styleId="WW8Num12z0">
    <w:name w:val="WW8Num12z0"/>
    <w:uiPriority w:val="99"/>
    <w:rsid w:val="00AC157E"/>
    <w:rPr>
      <w:rFonts w:ascii="Symbol" w:hAnsi="Symbol"/>
    </w:rPr>
  </w:style>
  <w:style w:type="character" w:customStyle="1" w:styleId="WW8Num12z1">
    <w:name w:val="WW8Num12z1"/>
    <w:uiPriority w:val="99"/>
    <w:rsid w:val="00AC157E"/>
    <w:rPr>
      <w:rFonts w:ascii="Courier New" w:hAnsi="Courier New"/>
    </w:rPr>
  </w:style>
  <w:style w:type="character" w:customStyle="1" w:styleId="WW8Num12z2">
    <w:name w:val="WW8Num12z2"/>
    <w:uiPriority w:val="99"/>
    <w:rsid w:val="00AC157E"/>
    <w:rPr>
      <w:rFonts w:ascii="Wingdings" w:hAnsi="Wingdings"/>
    </w:rPr>
  </w:style>
  <w:style w:type="character" w:customStyle="1" w:styleId="WW8Num13z0">
    <w:name w:val="WW8Num13z0"/>
    <w:uiPriority w:val="99"/>
    <w:rsid w:val="00AC157E"/>
    <w:rPr>
      <w:rFonts w:ascii="Symbol" w:hAnsi="Symbol"/>
    </w:rPr>
  </w:style>
  <w:style w:type="character" w:customStyle="1" w:styleId="WW8Num14z0">
    <w:name w:val="WW8Num14z0"/>
    <w:uiPriority w:val="99"/>
    <w:rsid w:val="00AC157E"/>
    <w:rPr>
      <w:rFonts w:ascii="Symbol" w:hAnsi="Symbol"/>
    </w:rPr>
  </w:style>
  <w:style w:type="character" w:customStyle="1" w:styleId="WW8Num14z1">
    <w:name w:val="WW8Num14z1"/>
    <w:uiPriority w:val="99"/>
    <w:rsid w:val="00AC157E"/>
    <w:rPr>
      <w:rFonts w:ascii="Courier New" w:hAnsi="Courier New"/>
    </w:rPr>
  </w:style>
  <w:style w:type="character" w:customStyle="1" w:styleId="WW8Num14z2">
    <w:name w:val="WW8Num14z2"/>
    <w:uiPriority w:val="99"/>
    <w:rsid w:val="00AC157E"/>
    <w:rPr>
      <w:rFonts w:ascii="Wingdings" w:hAnsi="Wingdings"/>
    </w:rPr>
  </w:style>
  <w:style w:type="character" w:customStyle="1" w:styleId="WW8Num15z0">
    <w:name w:val="WW8Num15z0"/>
    <w:uiPriority w:val="99"/>
    <w:rsid w:val="00AC157E"/>
    <w:rPr>
      <w:rFonts w:ascii="Symbol" w:hAnsi="Symbol"/>
    </w:rPr>
  </w:style>
  <w:style w:type="character" w:customStyle="1" w:styleId="WW8Num15z1">
    <w:name w:val="WW8Num15z1"/>
    <w:uiPriority w:val="99"/>
    <w:rsid w:val="00AC157E"/>
    <w:rPr>
      <w:rFonts w:ascii="Courier New" w:hAnsi="Courier New"/>
    </w:rPr>
  </w:style>
  <w:style w:type="character" w:customStyle="1" w:styleId="WW8Num15z2">
    <w:name w:val="WW8Num15z2"/>
    <w:uiPriority w:val="99"/>
    <w:rsid w:val="00AC157E"/>
    <w:rPr>
      <w:rFonts w:ascii="Wingdings" w:hAnsi="Wingdings"/>
    </w:rPr>
  </w:style>
  <w:style w:type="character" w:customStyle="1" w:styleId="WW8Num16z0">
    <w:name w:val="WW8Num16z0"/>
    <w:uiPriority w:val="99"/>
    <w:rsid w:val="00AC157E"/>
    <w:rPr>
      <w:rFonts w:ascii="Symbol" w:hAnsi="Symbol"/>
    </w:rPr>
  </w:style>
  <w:style w:type="character" w:customStyle="1" w:styleId="WW8Num16z1">
    <w:name w:val="WW8Num16z1"/>
    <w:uiPriority w:val="99"/>
    <w:rsid w:val="00AC157E"/>
    <w:rPr>
      <w:rFonts w:ascii="Courier New" w:hAnsi="Courier New"/>
    </w:rPr>
  </w:style>
  <w:style w:type="character" w:customStyle="1" w:styleId="WW8Num16z2">
    <w:name w:val="WW8Num16z2"/>
    <w:uiPriority w:val="99"/>
    <w:rsid w:val="00AC157E"/>
    <w:rPr>
      <w:rFonts w:ascii="Wingdings" w:hAnsi="Wingdings"/>
    </w:rPr>
  </w:style>
  <w:style w:type="character" w:customStyle="1" w:styleId="WW8Num17z0">
    <w:name w:val="WW8Num17z0"/>
    <w:uiPriority w:val="99"/>
    <w:rsid w:val="00AC157E"/>
    <w:rPr>
      <w:rFonts w:ascii="Symbol" w:hAnsi="Symbol"/>
    </w:rPr>
  </w:style>
  <w:style w:type="character" w:customStyle="1" w:styleId="WW8Num17z1">
    <w:name w:val="WW8Num17z1"/>
    <w:uiPriority w:val="99"/>
    <w:rsid w:val="00AC157E"/>
    <w:rPr>
      <w:rFonts w:ascii="Courier New" w:hAnsi="Courier New"/>
    </w:rPr>
  </w:style>
  <w:style w:type="character" w:customStyle="1" w:styleId="WW8Num17z2">
    <w:name w:val="WW8Num17z2"/>
    <w:uiPriority w:val="99"/>
    <w:rsid w:val="00AC157E"/>
    <w:rPr>
      <w:rFonts w:ascii="Wingdings" w:hAnsi="Wingdings"/>
    </w:rPr>
  </w:style>
  <w:style w:type="character" w:customStyle="1" w:styleId="WW8Num18z0">
    <w:name w:val="WW8Num18z0"/>
    <w:uiPriority w:val="99"/>
    <w:rsid w:val="00AC157E"/>
    <w:rPr>
      <w:rFonts w:ascii="Symbol" w:hAnsi="Symbol"/>
    </w:rPr>
  </w:style>
  <w:style w:type="character" w:customStyle="1" w:styleId="WW8Num18z1">
    <w:name w:val="WW8Num18z1"/>
    <w:uiPriority w:val="99"/>
    <w:rsid w:val="00AC157E"/>
    <w:rPr>
      <w:rFonts w:ascii="Courier New" w:hAnsi="Courier New"/>
    </w:rPr>
  </w:style>
  <w:style w:type="character" w:customStyle="1" w:styleId="WW8Num18z2">
    <w:name w:val="WW8Num18z2"/>
    <w:uiPriority w:val="99"/>
    <w:rsid w:val="00AC157E"/>
    <w:rPr>
      <w:rFonts w:ascii="Wingdings" w:hAnsi="Wingdings"/>
    </w:rPr>
  </w:style>
  <w:style w:type="character" w:customStyle="1" w:styleId="WW8Num19z0">
    <w:name w:val="WW8Num19z0"/>
    <w:uiPriority w:val="99"/>
    <w:rsid w:val="00AC157E"/>
    <w:rPr>
      <w:rFonts w:ascii="Symbol" w:hAnsi="Symbol"/>
    </w:rPr>
  </w:style>
  <w:style w:type="character" w:customStyle="1" w:styleId="WW8Num19z1">
    <w:name w:val="WW8Num19z1"/>
    <w:uiPriority w:val="99"/>
    <w:rsid w:val="00AC157E"/>
    <w:rPr>
      <w:rFonts w:ascii="Courier New" w:hAnsi="Courier New"/>
    </w:rPr>
  </w:style>
  <w:style w:type="character" w:customStyle="1" w:styleId="WW8Num19z2">
    <w:name w:val="WW8Num19z2"/>
    <w:uiPriority w:val="99"/>
    <w:rsid w:val="00AC157E"/>
    <w:rPr>
      <w:rFonts w:ascii="Wingdings" w:hAnsi="Wingdings"/>
    </w:rPr>
  </w:style>
  <w:style w:type="character" w:customStyle="1" w:styleId="WW8Num20z0">
    <w:name w:val="WW8Num20z0"/>
    <w:uiPriority w:val="99"/>
    <w:rsid w:val="00AC157E"/>
    <w:rPr>
      <w:rFonts w:ascii="Symbol" w:hAnsi="Symbol"/>
    </w:rPr>
  </w:style>
  <w:style w:type="character" w:customStyle="1" w:styleId="WW8Num20z1">
    <w:name w:val="WW8Num20z1"/>
    <w:uiPriority w:val="99"/>
    <w:rsid w:val="00AC157E"/>
    <w:rPr>
      <w:rFonts w:ascii="Courier New" w:hAnsi="Courier New"/>
    </w:rPr>
  </w:style>
  <w:style w:type="character" w:customStyle="1" w:styleId="WW8Num20z2">
    <w:name w:val="WW8Num20z2"/>
    <w:uiPriority w:val="99"/>
    <w:rsid w:val="00AC157E"/>
    <w:rPr>
      <w:rFonts w:ascii="Wingdings" w:hAnsi="Wingdings"/>
    </w:rPr>
  </w:style>
  <w:style w:type="character" w:customStyle="1" w:styleId="WW8Num21z0">
    <w:name w:val="WW8Num21z0"/>
    <w:uiPriority w:val="99"/>
    <w:rsid w:val="00AC157E"/>
    <w:rPr>
      <w:rFonts w:ascii="Symbol" w:hAnsi="Symbol"/>
    </w:rPr>
  </w:style>
  <w:style w:type="character" w:customStyle="1" w:styleId="WW8Num21z1">
    <w:name w:val="WW8Num21z1"/>
    <w:uiPriority w:val="99"/>
    <w:rsid w:val="00AC157E"/>
    <w:rPr>
      <w:rFonts w:ascii="Courier New" w:hAnsi="Courier New"/>
    </w:rPr>
  </w:style>
  <w:style w:type="character" w:customStyle="1" w:styleId="WW8Num21z2">
    <w:name w:val="WW8Num21z2"/>
    <w:uiPriority w:val="99"/>
    <w:rsid w:val="00AC157E"/>
    <w:rPr>
      <w:rFonts w:ascii="Wingdings" w:hAnsi="Wingdings"/>
    </w:rPr>
  </w:style>
  <w:style w:type="character" w:customStyle="1" w:styleId="WW8Num22z0">
    <w:name w:val="WW8Num22z0"/>
    <w:uiPriority w:val="99"/>
    <w:rsid w:val="00AC157E"/>
    <w:rPr>
      <w:rFonts w:ascii="Symbol" w:hAnsi="Symbol"/>
    </w:rPr>
  </w:style>
  <w:style w:type="character" w:customStyle="1" w:styleId="WW8Num22z1">
    <w:name w:val="WW8Num22z1"/>
    <w:uiPriority w:val="99"/>
    <w:rsid w:val="00AC157E"/>
    <w:rPr>
      <w:rFonts w:ascii="Courier New" w:hAnsi="Courier New"/>
    </w:rPr>
  </w:style>
  <w:style w:type="character" w:customStyle="1" w:styleId="WW8Num22z2">
    <w:name w:val="WW8Num22z2"/>
    <w:uiPriority w:val="99"/>
    <w:rsid w:val="00AC157E"/>
    <w:rPr>
      <w:rFonts w:ascii="Wingdings" w:hAnsi="Wingdings"/>
    </w:rPr>
  </w:style>
  <w:style w:type="character" w:customStyle="1" w:styleId="WW8Num24z0">
    <w:name w:val="WW8Num24z0"/>
    <w:uiPriority w:val="99"/>
    <w:rsid w:val="00AC157E"/>
    <w:rPr>
      <w:rFonts w:ascii="Symbol" w:hAnsi="Symbol"/>
    </w:rPr>
  </w:style>
  <w:style w:type="character" w:customStyle="1" w:styleId="WW8Num24z1">
    <w:name w:val="WW8Num24z1"/>
    <w:uiPriority w:val="99"/>
    <w:rsid w:val="00AC157E"/>
    <w:rPr>
      <w:rFonts w:ascii="Courier New" w:hAnsi="Courier New"/>
    </w:rPr>
  </w:style>
  <w:style w:type="character" w:customStyle="1" w:styleId="WW8Num24z2">
    <w:name w:val="WW8Num24z2"/>
    <w:uiPriority w:val="99"/>
    <w:rsid w:val="00AC157E"/>
    <w:rPr>
      <w:rFonts w:ascii="Wingdings" w:hAnsi="Wingdings"/>
    </w:rPr>
  </w:style>
  <w:style w:type="character" w:customStyle="1" w:styleId="WW8Num25z0">
    <w:name w:val="WW8Num25z0"/>
    <w:uiPriority w:val="99"/>
    <w:rsid w:val="00AC157E"/>
    <w:rPr>
      <w:rFonts w:ascii="Symbol" w:hAnsi="Symbol"/>
    </w:rPr>
  </w:style>
  <w:style w:type="character" w:customStyle="1" w:styleId="WW8Num25z1">
    <w:name w:val="WW8Num25z1"/>
    <w:uiPriority w:val="99"/>
    <w:rsid w:val="00AC157E"/>
    <w:rPr>
      <w:rFonts w:ascii="Courier New" w:hAnsi="Courier New"/>
    </w:rPr>
  </w:style>
  <w:style w:type="character" w:customStyle="1" w:styleId="WW8Num25z2">
    <w:name w:val="WW8Num25z2"/>
    <w:uiPriority w:val="99"/>
    <w:rsid w:val="00AC157E"/>
    <w:rPr>
      <w:rFonts w:ascii="Wingdings" w:hAnsi="Wingdings"/>
    </w:rPr>
  </w:style>
  <w:style w:type="character" w:customStyle="1" w:styleId="WW8Num26z0">
    <w:name w:val="WW8Num26z0"/>
    <w:uiPriority w:val="99"/>
    <w:rsid w:val="00AC157E"/>
    <w:rPr>
      <w:rFonts w:ascii="Symbol" w:hAnsi="Symbol"/>
    </w:rPr>
  </w:style>
  <w:style w:type="character" w:customStyle="1" w:styleId="WW8Num26z1">
    <w:name w:val="WW8Num26z1"/>
    <w:uiPriority w:val="99"/>
    <w:rsid w:val="00AC157E"/>
    <w:rPr>
      <w:rFonts w:ascii="Courier New" w:hAnsi="Courier New"/>
    </w:rPr>
  </w:style>
  <w:style w:type="character" w:customStyle="1" w:styleId="WW8Num26z2">
    <w:name w:val="WW8Num26z2"/>
    <w:uiPriority w:val="99"/>
    <w:rsid w:val="00AC157E"/>
    <w:rPr>
      <w:rFonts w:ascii="Wingdings" w:hAnsi="Wingdings"/>
    </w:rPr>
  </w:style>
  <w:style w:type="character" w:customStyle="1" w:styleId="WW8Num27z0">
    <w:name w:val="WW8Num27z0"/>
    <w:uiPriority w:val="99"/>
    <w:rsid w:val="00AC157E"/>
    <w:rPr>
      <w:rFonts w:ascii="Symbol" w:hAnsi="Symbol"/>
    </w:rPr>
  </w:style>
  <w:style w:type="character" w:customStyle="1" w:styleId="WW8Num27z1">
    <w:name w:val="WW8Num27z1"/>
    <w:uiPriority w:val="99"/>
    <w:rsid w:val="00AC157E"/>
    <w:rPr>
      <w:rFonts w:ascii="Courier New" w:hAnsi="Courier New"/>
    </w:rPr>
  </w:style>
  <w:style w:type="character" w:customStyle="1" w:styleId="WW8Num27z2">
    <w:name w:val="WW8Num27z2"/>
    <w:uiPriority w:val="99"/>
    <w:rsid w:val="00AC157E"/>
    <w:rPr>
      <w:rFonts w:ascii="Wingdings" w:hAnsi="Wingdings"/>
    </w:rPr>
  </w:style>
  <w:style w:type="character" w:customStyle="1" w:styleId="WW8Num28z0">
    <w:name w:val="WW8Num28z0"/>
    <w:uiPriority w:val="99"/>
    <w:rsid w:val="00AC157E"/>
    <w:rPr>
      <w:rFonts w:ascii="Symbol" w:hAnsi="Symbol"/>
    </w:rPr>
  </w:style>
  <w:style w:type="character" w:customStyle="1" w:styleId="WW8Num28z1">
    <w:name w:val="WW8Num28z1"/>
    <w:uiPriority w:val="99"/>
    <w:rsid w:val="00AC157E"/>
    <w:rPr>
      <w:rFonts w:ascii="Courier New" w:hAnsi="Courier New"/>
    </w:rPr>
  </w:style>
  <w:style w:type="character" w:customStyle="1" w:styleId="WW8Num28z2">
    <w:name w:val="WW8Num28z2"/>
    <w:uiPriority w:val="99"/>
    <w:rsid w:val="00AC157E"/>
    <w:rPr>
      <w:rFonts w:ascii="Wingdings" w:hAnsi="Wingdings"/>
    </w:rPr>
  </w:style>
  <w:style w:type="character" w:customStyle="1" w:styleId="WW8Num29z0">
    <w:name w:val="WW8Num29z0"/>
    <w:uiPriority w:val="99"/>
    <w:rsid w:val="00AC157E"/>
    <w:rPr>
      <w:rFonts w:ascii="Symbol" w:hAnsi="Symbol"/>
    </w:rPr>
  </w:style>
  <w:style w:type="character" w:customStyle="1" w:styleId="WW8Num29z1">
    <w:name w:val="WW8Num29z1"/>
    <w:uiPriority w:val="99"/>
    <w:rsid w:val="00AC157E"/>
    <w:rPr>
      <w:rFonts w:ascii="Courier New" w:hAnsi="Courier New"/>
    </w:rPr>
  </w:style>
  <w:style w:type="character" w:customStyle="1" w:styleId="WW8Num29z2">
    <w:name w:val="WW8Num29z2"/>
    <w:uiPriority w:val="99"/>
    <w:rsid w:val="00AC157E"/>
    <w:rPr>
      <w:rFonts w:ascii="Wingdings" w:hAnsi="Wingdings"/>
    </w:rPr>
  </w:style>
  <w:style w:type="character" w:customStyle="1" w:styleId="WW8Num30z2">
    <w:name w:val="WW8Num30z2"/>
    <w:uiPriority w:val="99"/>
    <w:rsid w:val="00AC157E"/>
    <w:rPr>
      <w:rFonts w:ascii="Wingdings" w:hAnsi="Wingdings"/>
    </w:rPr>
  </w:style>
  <w:style w:type="character" w:customStyle="1" w:styleId="WW8Num30z3">
    <w:name w:val="WW8Num30z3"/>
    <w:uiPriority w:val="99"/>
    <w:rsid w:val="00AC157E"/>
    <w:rPr>
      <w:rFonts w:ascii="Symbol" w:hAnsi="Symbol"/>
    </w:rPr>
  </w:style>
  <w:style w:type="character" w:customStyle="1" w:styleId="WW8Num30z4">
    <w:name w:val="WW8Num30z4"/>
    <w:uiPriority w:val="99"/>
    <w:rsid w:val="00AC157E"/>
    <w:rPr>
      <w:rFonts w:ascii="Courier New" w:hAnsi="Courier New"/>
    </w:rPr>
  </w:style>
  <w:style w:type="character" w:customStyle="1" w:styleId="WW8Num31z0">
    <w:name w:val="WW8Num31z0"/>
    <w:uiPriority w:val="99"/>
    <w:rsid w:val="00AC157E"/>
    <w:rPr>
      <w:rFonts w:ascii="Symbol" w:hAnsi="Symbol"/>
    </w:rPr>
  </w:style>
  <w:style w:type="character" w:customStyle="1" w:styleId="WW8Num31z1">
    <w:name w:val="WW8Num31z1"/>
    <w:uiPriority w:val="99"/>
    <w:rsid w:val="00AC157E"/>
    <w:rPr>
      <w:rFonts w:ascii="Courier New" w:hAnsi="Courier New"/>
    </w:rPr>
  </w:style>
  <w:style w:type="character" w:customStyle="1" w:styleId="WW8Num31z2">
    <w:name w:val="WW8Num31z2"/>
    <w:uiPriority w:val="99"/>
    <w:rsid w:val="00AC157E"/>
    <w:rPr>
      <w:rFonts w:ascii="Wingdings" w:hAnsi="Wingdings"/>
    </w:rPr>
  </w:style>
  <w:style w:type="character" w:customStyle="1" w:styleId="WW8Num32z0">
    <w:name w:val="WW8Num32z0"/>
    <w:uiPriority w:val="99"/>
    <w:rsid w:val="00AC157E"/>
    <w:rPr>
      <w:rFonts w:ascii="Symbol" w:hAnsi="Symbol"/>
      <w:color w:val="auto"/>
    </w:rPr>
  </w:style>
  <w:style w:type="character" w:customStyle="1" w:styleId="WW8Num32z1">
    <w:name w:val="WW8Num32z1"/>
    <w:uiPriority w:val="99"/>
    <w:rsid w:val="00AC157E"/>
    <w:rPr>
      <w:rFonts w:ascii="Courier New" w:hAnsi="Courier New"/>
    </w:rPr>
  </w:style>
  <w:style w:type="character" w:customStyle="1" w:styleId="WW8Num32z2">
    <w:name w:val="WW8Num32z2"/>
    <w:uiPriority w:val="99"/>
    <w:rsid w:val="00AC157E"/>
    <w:rPr>
      <w:rFonts w:ascii="Wingdings" w:hAnsi="Wingdings"/>
    </w:rPr>
  </w:style>
  <w:style w:type="character" w:customStyle="1" w:styleId="WW8Num32z3">
    <w:name w:val="WW8Num32z3"/>
    <w:uiPriority w:val="99"/>
    <w:rsid w:val="00AC157E"/>
    <w:rPr>
      <w:rFonts w:ascii="Symbol" w:hAnsi="Symbol"/>
    </w:rPr>
  </w:style>
  <w:style w:type="character" w:customStyle="1" w:styleId="WW8Num35z0">
    <w:name w:val="WW8Num35z0"/>
    <w:uiPriority w:val="99"/>
    <w:rsid w:val="00AC157E"/>
    <w:rPr>
      <w:rFonts w:ascii="Symbol" w:hAnsi="Symbol"/>
    </w:rPr>
  </w:style>
  <w:style w:type="character" w:customStyle="1" w:styleId="WW8Num35z1">
    <w:name w:val="WW8Num35z1"/>
    <w:uiPriority w:val="99"/>
    <w:rsid w:val="00AC157E"/>
    <w:rPr>
      <w:rFonts w:ascii="Courier New" w:hAnsi="Courier New"/>
    </w:rPr>
  </w:style>
  <w:style w:type="character" w:customStyle="1" w:styleId="WW8Num35z2">
    <w:name w:val="WW8Num35z2"/>
    <w:uiPriority w:val="99"/>
    <w:rsid w:val="00AC157E"/>
    <w:rPr>
      <w:rFonts w:ascii="Wingdings" w:hAnsi="Wingdings"/>
    </w:rPr>
  </w:style>
  <w:style w:type="character" w:customStyle="1" w:styleId="WW8Num36z0">
    <w:name w:val="WW8Num36z0"/>
    <w:uiPriority w:val="99"/>
    <w:rsid w:val="00AC157E"/>
    <w:rPr>
      <w:rFonts w:ascii="Symbol" w:hAnsi="Symbol"/>
    </w:rPr>
  </w:style>
  <w:style w:type="character" w:customStyle="1" w:styleId="WW8Num36z1">
    <w:name w:val="WW8Num36z1"/>
    <w:uiPriority w:val="99"/>
    <w:rsid w:val="00AC157E"/>
    <w:rPr>
      <w:rFonts w:ascii="Courier New" w:hAnsi="Courier New"/>
    </w:rPr>
  </w:style>
  <w:style w:type="character" w:customStyle="1" w:styleId="WW8Num36z2">
    <w:name w:val="WW8Num36z2"/>
    <w:uiPriority w:val="99"/>
    <w:rsid w:val="00AC157E"/>
    <w:rPr>
      <w:rFonts w:ascii="Wingdings" w:hAnsi="Wingdings"/>
    </w:rPr>
  </w:style>
  <w:style w:type="character" w:customStyle="1" w:styleId="WW8Num37z0">
    <w:name w:val="WW8Num37z0"/>
    <w:uiPriority w:val="99"/>
    <w:rsid w:val="00AC157E"/>
    <w:rPr>
      <w:rFonts w:ascii="Symbol" w:hAnsi="Symbol"/>
    </w:rPr>
  </w:style>
  <w:style w:type="character" w:customStyle="1" w:styleId="WW8Num37z1">
    <w:name w:val="WW8Num37z1"/>
    <w:uiPriority w:val="99"/>
    <w:rsid w:val="00AC157E"/>
    <w:rPr>
      <w:rFonts w:ascii="Courier New" w:hAnsi="Courier New"/>
    </w:rPr>
  </w:style>
  <w:style w:type="character" w:customStyle="1" w:styleId="WW8Num37z2">
    <w:name w:val="WW8Num37z2"/>
    <w:uiPriority w:val="99"/>
    <w:rsid w:val="00AC157E"/>
    <w:rPr>
      <w:rFonts w:ascii="Wingdings" w:hAnsi="Wingdings"/>
    </w:rPr>
  </w:style>
  <w:style w:type="character" w:customStyle="1" w:styleId="WW8Num38z0">
    <w:name w:val="WW8Num38z0"/>
    <w:uiPriority w:val="99"/>
    <w:rsid w:val="00AC157E"/>
    <w:rPr>
      <w:rFonts w:ascii="Symbol" w:hAnsi="Symbol"/>
    </w:rPr>
  </w:style>
  <w:style w:type="character" w:customStyle="1" w:styleId="WW8Num38z1">
    <w:name w:val="WW8Num38z1"/>
    <w:uiPriority w:val="99"/>
    <w:rsid w:val="00AC157E"/>
    <w:rPr>
      <w:rFonts w:ascii="Courier New" w:hAnsi="Courier New"/>
    </w:rPr>
  </w:style>
  <w:style w:type="character" w:customStyle="1" w:styleId="WW8Num38z2">
    <w:name w:val="WW8Num38z2"/>
    <w:uiPriority w:val="99"/>
    <w:rsid w:val="00AC157E"/>
    <w:rPr>
      <w:rFonts w:ascii="Wingdings" w:hAnsi="Wingdings"/>
    </w:rPr>
  </w:style>
  <w:style w:type="character" w:customStyle="1" w:styleId="WW8Num41z0">
    <w:name w:val="WW8Num41z0"/>
    <w:uiPriority w:val="99"/>
    <w:rsid w:val="00AC157E"/>
    <w:rPr>
      <w:rFonts w:ascii="Symbol" w:hAnsi="Symbol"/>
    </w:rPr>
  </w:style>
  <w:style w:type="character" w:customStyle="1" w:styleId="WW8Num41z1">
    <w:name w:val="WW8Num41z1"/>
    <w:uiPriority w:val="99"/>
    <w:rsid w:val="00AC157E"/>
    <w:rPr>
      <w:rFonts w:ascii="Courier New" w:hAnsi="Courier New"/>
    </w:rPr>
  </w:style>
  <w:style w:type="character" w:customStyle="1" w:styleId="WW8Num41z2">
    <w:name w:val="WW8Num41z2"/>
    <w:uiPriority w:val="99"/>
    <w:rsid w:val="00AC157E"/>
    <w:rPr>
      <w:rFonts w:ascii="Wingdings" w:hAnsi="Wingdings"/>
    </w:rPr>
  </w:style>
  <w:style w:type="character" w:customStyle="1" w:styleId="WW8Num42z0">
    <w:name w:val="WW8Num42z0"/>
    <w:uiPriority w:val="99"/>
    <w:rsid w:val="00AC157E"/>
    <w:rPr>
      <w:rFonts w:ascii="Symbol" w:hAnsi="Symbol"/>
    </w:rPr>
  </w:style>
  <w:style w:type="character" w:customStyle="1" w:styleId="WW8Num42z1">
    <w:name w:val="WW8Num42z1"/>
    <w:uiPriority w:val="99"/>
    <w:rsid w:val="00AC157E"/>
    <w:rPr>
      <w:rFonts w:ascii="Courier New" w:hAnsi="Courier New"/>
    </w:rPr>
  </w:style>
  <w:style w:type="character" w:customStyle="1" w:styleId="WW8Num42z2">
    <w:name w:val="WW8Num42z2"/>
    <w:uiPriority w:val="99"/>
    <w:rsid w:val="00AC157E"/>
    <w:rPr>
      <w:rFonts w:ascii="Wingdings" w:hAnsi="Wingdings"/>
    </w:rPr>
  </w:style>
  <w:style w:type="character" w:customStyle="1" w:styleId="WW8Num43z0">
    <w:name w:val="WW8Num43z0"/>
    <w:uiPriority w:val="99"/>
    <w:rsid w:val="00AC157E"/>
    <w:rPr>
      <w:rFonts w:ascii="Symbol" w:hAnsi="Symbol"/>
    </w:rPr>
  </w:style>
  <w:style w:type="character" w:customStyle="1" w:styleId="WW8Num43z1">
    <w:name w:val="WW8Num43z1"/>
    <w:uiPriority w:val="99"/>
    <w:rsid w:val="00AC157E"/>
    <w:rPr>
      <w:rFonts w:ascii="Courier New" w:hAnsi="Courier New"/>
    </w:rPr>
  </w:style>
  <w:style w:type="character" w:customStyle="1" w:styleId="WW8Num43z2">
    <w:name w:val="WW8Num43z2"/>
    <w:uiPriority w:val="99"/>
    <w:rsid w:val="00AC157E"/>
    <w:rPr>
      <w:rFonts w:ascii="Wingdings" w:hAnsi="Wingdings"/>
    </w:rPr>
  </w:style>
  <w:style w:type="character" w:customStyle="1" w:styleId="WW8Num44z0">
    <w:name w:val="WW8Num44z0"/>
    <w:uiPriority w:val="99"/>
    <w:rsid w:val="00AC157E"/>
    <w:rPr>
      <w:rFonts w:ascii="Symbol" w:hAnsi="Symbol"/>
    </w:rPr>
  </w:style>
  <w:style w:type="character" w:customStyle="1" w:styleId="WW8Num44z1">
    <w:name w:val="WW8Num44z1"/>
    <w:uiPriority w:val="99"/>
    <w:rsid w:val="00AC157E"/>
    <w:rPr>
      <w:rFonts w:ascii="Courier New" w:hAnsi="Courier New"/>
    </w:rPr>
  </w:style>
  <w:style w:type="character" w:customStyle="1" w:styleId="WW8Num44z2">
    <w:name w:val="WW8Num44z2"/>
    <w:uiPriority w:val="99"/>
    <w:rsid w:val="00AC157E"/>
    <w:rPr>
      <w:rFonts w:ascii="Wingdings" w:hAnsi="Wingdings"/>
    </w:rPr>
  </w:style>
  <w:style w:type="character" w:customStyle="1" w:styleId="WW8Num45z0">
    <w:name w:val="WW8Num45z0"/>
    <w:uiPriority w:val="99"/>
    <w:rsid w:val="00AC157E"/>
    <w:rPr>
      <w:rFonts w:ascii="Symbol" w:hAnsi="Symbol"/>
    </w:rPr>
  </w:style>
  <w:style w:type="character" w:customStyle="1" w:styleId="WW8Num45z1">
    <w:name w:val="WW8Num45z1"/>
    <w:uiPriority w:val="99"/>
    <w:rsid w:val="00AC157E"/>
    <w:rPr>
      <w:rFonts w:ascii="Courier New" w:hAnsi="Courier New"/>
    </w:rPr>
  </w:style>
  <w:style w:type="character" w:customStyle="1" w:styleId="WW8Num45z2">
    <w:name w:val="WW8Num45z2"/>
    <w:uiPriority w:val="99"/>
    <w:rsid w:val="00AC157E"/>
    <w:rPr>
      <w:rFonts w:ascii="Wingdings" w:hAnsi="Wingdings"/>
    </w:rPr>
  </w:style>
  <w:style w:type="character" w:customStyle="1" w:styleId="WW8Num46z0">
    <w:name w:val="WW8Num46z0"/>
    <w:uiPriority w:val="99"/>
    <w:rsid w:val="00AC157E"/>
    <w:rPr>
      <w:rFonts w:ascii="Symbol" w:hAnsi="Symbol"/>
    </w:rPr>
  </w:style>
  <w:style w:type="character" w:customStyle="1" w:styleId="WW8Num46z1">
    <w:name w:val="WW8Num46z1"/>
    <w:uiPriority w:val="99"/>
    <w:rsid w:val="00AC157E"/>
    <w:rPr>
      <w:rFonts w:ascii="Courier New" w:hAnsi="Courier New"/>
    </w:rPr>
  </w:style>
  <w:style w:type="character" w:customStyle="1" w:styleId="WW8Num46z2">
    <w:name w:val="WW8Num46z2"/>
    <w:uiPriority w:val="99"/>
    <w:rsid w:val="00AC157E"/>
    <w:rPr>
      <w:rFonts w:ascii="Wingdings" w:hAnsi="Wingdings"/>
    </w:rPr>
  </w:style>
  <w:style w:type="character" w:customStyle="1" w:styleId="WW8Num47z0">
    <w:name w:val="WW8Num47z0"/>
    <w:uiPriority w:val="99"/>
    <w:rsid w:val="00AC157E"/>
    <w:rPr>
      <w:rFonts w:ascii="Symbol" w:hAnsi="Symbol"/>
    </w:rPr>
  </w:style>
  <w:style w:type="character" w:customStyle="1" w:styleId="WW8Num47z1">
    <w:name w:val="WW8Num47z1"/>
    <w:uiPriority w:val="99"/>
    <w:rsid w:val="00AC157E"/>
    <w:rPr>
      <w:rFonts w:ascii="Courier New" w:hAnsi="Courier New"/>
    </w:rPr>
  </w:style>
  <w:style w:type="character" w:customStyle="1" w:styleId="WW8Num47z2">
    <w:name w:val="WW8Num47z2"/>
    <w:uiPriority w:val="99"/>
    <w:rsid w:val="00AC157E"/>
    <w:rPr>
      <w:rFonts w:ascii="Wingdings" w:hAnsi="Wingdings"/>
    </w:rPr>
  </w:style>
  <w:style w:type="character" w:customStyle="1" w:styleId="1f8">
    <w:name w:val="Основной шрифт абзаца1"/>
    <w:uiPriority w:val="99"/>
    <w:rsid w:val="00AC157E"/>
  </w:style>
  <w:style w:type="character" w:customStyle="1" w:styleId="affffc">
    <w:name w:val="Знак Знак Знак"/>
    <w:uiPriority w:val="99"/>
    <w:rsid w:val="00AC157E"/>
    <w:rPr>
      <w:rFonts w:ascii="Arial" w:hAnsi="Arial"/>
      <w:b/>
      <w:i/>
      <w:sz w:val="26"/>
      <w:lang w:val="ru-RU" w:eastAsia="ar-SA" w:bidi="ar-SA"/>
    </w:rPr>
  </w:style>
  <w:style w:type="character" w:customStyle="1" w:styleId="3f3">
    <w:name w:val="Стиль Заголовок 3 + не курсив Знак"/>
    <w:uiPriority w:val="99"/>
    <w:rsid w:val="00AC157E"/>
    <w:rPr>
      <w:rFonts w:ascii="Arial" w:hAnsi="Arial"/>
      <w:b/>
      <w:sz w:val="26"/>
      <w:lang w:eastAsia="ar-SA" w:bidi="ar-SA"/>
    </w:rPr>
  </w:style>
  <w:style w:type="character" w:customStyle="1" w:styleId="1f9">
    <w:name w:val="Знак примечания1"/>
    <w:uiPriority w:val="99"/>
    <w:rsid w:val="00AC157E"/>
    <w:rPr>
      <w:sz w:val="16"/>
    </w:rPr>
  </w:style>
  <w:style w:type="character" w:customStyle="1" w:styleId="affffd">
    <w:name w:val="Стиль Черный"/>
    <w:uiPriority w:val="99"/>
    <w:rsid w:val="00AC157E"/>
    <w:rPr>
      <w:rFonts w:ascii="Times New Roman" w:hAnsi="Times New Roman"/>
      <w:color w:val="000000"/>
      <w:sz w:val="24"/>
    </w:rPr>
  </w:style>
  <w:style w:type="character" w:customStyle="1" w:styleId="affffe">
    <w:name w:val="Знак Знак Знак Знак"/>
    <w:uiPriority w:val="99"/>
    <w:rsid w:val="00AC157E"/>
    <w:rPr>
      <w:sz w:val="24"/>
      <w:lang w:val="ru-RU" w:eastAsia="ar-SA" w:bidi="ar-SA"/>
    </w:rPr>
  </w:style>
  <w:style w:type="character" w:customStyle="1" w:styleId="afffff">
    <w:name w:val="Символ сноски"/>
    <w:uiPriority w:val="99"/>
    <w:rsid w:val="00AC157E"/>
    <w:rPr>
      <w:vertAlign w:val="superscript"/>
    </w:rPr>
  </w:style>
  <w:style w:type="character" w:customStyle="1" w:styleId="125">
    <w:name w:val="Стиль Название объекта + 12 пт Знак"/>
    <w:uiPriority w:val="99"/>
    <w:rsid w:val="00AC157E"/>
    <w:rPr>
      <w:b/>
      <w:sz w:val="24"/>
      <w:lang w:val="ru-RU" w:eastAsia="ar-SA" w:bidi="ar-SA"/>
    </w:rPr>
  </w:style>
  <w:style w:type="character" w:customStyle="1" w:styleId="afffff0">
    <w:name w:val="Символы концевой сноски"/>
    <w:uiPriority w:val="99"/>
    <w:rsid w:val="00AC157E"/>
  </w:style>
  <w:style w:type="paragraph" w:customStyle="1" w:styleId="xl24">
    <w:name w:val="xl24"/>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rPr>
  </w:style>
  <w:style w:type="paragraph" w:customStyle="1" w:styleId="xl25">
    <w:name w:val="xl25"/>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color w:val="auto"/>
    </w:rPr>
  </w:style>
  <w:style w:type="paragraph" w:customStyle="1" w:styleId="xl26">
    <w:name w:val="xl26"/>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27">
    <w:name w:val="xl27"/>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28">
    <w:name w:val="xl28"/>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auto"/>
    </w:rPr>
  </w:style>
  <w:style w:type="paragraph" w:customStyle="1" w:styleId="xl29">
    <w:name w:val="xl29"/>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30">
    <w:name w:val="xl30"/>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31">
    <w:name w:val="xl31"/>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b/>
      <w:bCs/>
      <w:color w:val="auto"/>
    </w:rPr>
  </w:style>
  <w:style w:type="paragraph" w:customStyle="1" w:styleId="xl32">
    <w:name w:val="xl32"/>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auto"/>
    </w:rPr>
  </w:style>
  <w:style w:type="paragraph" w:customStyle="1" w:styleId="xl33">
    <w:name w:val="xl33"/>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auto"/>
    </w:rPr>
  </w:style>
  <w:style w:type="paragraph" w:customStyle="1" w:styleId="xl34">
    <w:name w:val="xl34"/>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rPr>
  </w:style>
  <w:style w:type="paragraph" w:customStyle="1" w:styleId="xl35">
    <w:name w:val="xl35"/>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color w:val="auto"/>
    </w:rPr>
  </w:style>
  <w:style w:type="paragraph" w:customStyle="1" w:styleId="xl36">
    <w:name w:val="xl36"/>
    <w:basedOn w:val="a"/>
    <w:uiPriority w:val="99"/>
    <w:rsid w:val="00AC157E"/>
    <w:pPr>
      <w:widowControl/>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37">
    <w:name w:val="xl37"/>
    <w:basedOn w:val="a"/>
    <w:uiPriority w:val="99"/>
    <w:rsid w:val="00AC157E"/>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38">
    <w:name w:val="xl38"/>
    <w:basedOn w:val="a"/>
    <w:uiPriority w:val="99"/>
    <w:rsid w:val="00AC157E"/>
    <w:pPr>
      <w:widowControl/>
      <w:pBdr>
        <w:top w:val="single" w:sz="4" w:space="0" w:color="auto"/>
        <w:left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color w:val="auto"/>
    </w:rPr>
  </w:style>
  <w:style w:type="paragraph" w:customStyle="1" w:styleId="xl39">
    <w:name w:val="xl39"/>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color w:val="auto"/>
    </w:rPr>
  </w:style>
  <w:style w:type="paragraph" w:customStyle="1" w:styleId="xl40">
    <w:name w:val="xl40"/>
    <w:basedOn w:val="a"/>
    <w:uiPriority w:val="99"/>
    <w:rsid w:val="00AC157E"/>
    <w:pPr>
      <w:widowControl/>
      <w:pBdr>
        <w:top w:val="single" w:sz="4" w:space="0" w:color="auto"/>
        <w:left w:val="single" w:sz="4" w:space="0" w:color="auto"/>
      </w:pBdr>
      <w:spacing w:before="100" w:beforeAutospacing="1" w:after="100" w:afterAutospacing="1"/>
    </w:pPr>
    <w:rPr>
      <w:rFonts w:ascii="Times New Roman" w:eastAsia="Times New Roman" w:hAnsi="Times New Roman" w:cs="Times New Roman"/>
      <w:color w:val="auto"/>
    </w:rPr>
  </w:style>
  <w:style w:type="paragraph" w:customStyle="1" w:styleId="xl41">
    <w:name w:val="xl41"/>
    <w:basedOn w:val="a"/>
    <w:uiPriority w:val="99"/>
    <w:rsid w:val="00AC157E"/>
    <w:pPr>
      <w:widowControl/>
      <w:pBdr>
        <w:top w:val="single" w:sz="4" w:space="0" w:color="auto"/>
        <w:left w:val="single" w:sz="4" w:space="0" w:color="auto"/>
        <w:bottom w:val="single" w:sz="4" w:space="0" w:color="auto"/>
      </w:pBdr>
      <w:spacing w:before="100" w:beforeAutospacing="1" w:after="100" w:afterAutospacing="1"/>
    </w:pPr>
    <w:rPr>
      <w:rFonts w:ascii="Times New Roman" w:eastAsia="Times New Roman" w:hAnsi="Times New Roman" w:cs="Times New Roman"/>
      <w:color w:val="auto"/>
    </w:rPr>
  </w:style>
  <w:style w:type="paragraph" w:customStyle="1" w:styleId="xl42">
    <w:name w:val="xl42"/>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43">
    <w:name w:val="xl43"/>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rPr>
  </w:style>
  <w:style w:type="paragraph" w:customStyle="1" w:styleId="xl44">
    <w:name w:val="xl44"/>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rPr>
  </w:style>
  <w:style w:type="paragraph" w:customStyle="1" w:styleId="xl45">
    <w:name w:val="xl45"/>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auto"/>
    </w:rPr>
  </w:style>
  <w:style w:type="paragraph" w:customStyle="1" w:styleId="xl46">
    <w:name w:val="xl46"/>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47">
    <w:name w:val="xl47"/>
    <w:basedOn w:val="a"/>
    <w:uiPriority w:val="99"/>
    <w:rsid w:val="00AC157E"/>
    <w:pPr>
      <w:widowControl/>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48">
    <w:name w:val="xl48"/>
    <w:basedOn w:val="a"/>
    <w:uiPriority w:val="99"/>
    <w:rsid w:val="00AC157E"/>
    <w:pPr>
      <w:widowControl/>
      <w:pBdr>
        <w:top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49">
    <w:name w:val="xl49"/>
    <w:basedOn w:val="a"/>
    <w:uiPriority w:val="99"/>
    <w:rsid w:val="00AC157E"/>
    <w:pPr>
      <w:widowControl/>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50">
    <w:name w:val="xl50"/>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51">
    <w:name w:val="xl51"/>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52">
    <w:name w:val="xl52"/>
    <w:basedOn w:val="a"/>
    <w:uiPriority w:val="99"/>
    <w:rsid w:val="00AC157E"/>
    <w:pPr>
      <w:widowControl/>
      <w:pBdr>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53">
    <w:name w:val="xl53"/>
    <w:basedOn w:val="a"/>
    <w:uiPriority w:val="99"/>
    <w:rsid w:val="00AC157E"/>
    <w:pPr>
      <w:widowControl/>
      <w:pBdr>
        <w:bottom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54">
    <w:name w:val="xl54"/>
    <w:basedOn w:val="a"/>
    <w:uiPriority w:val="99"/>
    <w:rsid w:val="00AC157E"/>
    <w:pPr>
      <w:widowControl/>
      <w:pBdr>
        <w:left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55">
    <w:name w:val="xl55"/>
    <w:basedOn w:val="a"/>
    <w:uiPriority w:val="99"/>
    <w:rsid w:val="00AC157E"/>
    <w:pPr>
      <w:widowControl/>
      <w:spacing w:before="100" w:beforeAutospacing="1" w:after="100" w:afterAutospacing="1"/>
      <w:jc w:val="center"/>
    </w:pPr>
    <w:rPr>
      <w:rFonts w:ascii="Times New Roman" w:eastAsia="Times New Roman" w:hAnsi="Times New Roman" w:cs="Times New Roman"/>
      <w:b/>
      <w:bCs/>
      <w:color w:val="auto"/>
    </w:rPr>
  </w:style>
  <w:style w:type="paragraph" w:customStyle="1" w:styleId="xl56">
    <w:name w:val="xl56"/>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57">
    <w:name w:val="xl57"/>
    <w:basedOn w:val="a"/>
    <w:uiPriority w:val="99"/>
    <w:rsid w:val="00AC157E"/>
    <w:pPr>
      <w:widowControl/>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58">
    <w:name w:val="xl58"/>
    <w:basedOn w:val="a"/>
    <w:uiPriority w:val="99"/>
    <w:rsid w:val="00AC157E"/>
    <w:pPr>
      <w:widowControl/>
      <w:pBdr>
        <w:top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59">
    <w:name w:val="xl59"/>
    <w:basedOn w:val="a"/>
    <w:uiPriority w:val="99"/>
    <w:rsid w:val="00AC157E"/>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60">
    <w:name w:val="xl60"/>
    <w:basedOn w:val="a"/>
    <w:uiPriority w:val="99"/>
    <w:rsid w:val="00AC157E"/>
    <w:pPr>
      <w:widowControl/>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character" w:customStyle="1" w:styleId="2f7">
    <w:name w:val="Текст сноски Знак2"/>
    <w:aliases w:val="Текст сноски Знак Знак,Знак3 Знак Знак,Знак6 Знак Знак"/>
    <w:uiPriority w:val="99"/>
    <w:rsid w:val="00AC157E"/>
    <w:rPr>
      <w:lang w:val="ru-RU" w:eastAsia="ru-RU"/>
    </w:rPr>
  </w:style>
  <w:style w:type="paragraph" w:customStyle="1" w:styleId="xl64">
    <w:name w:val="xl64"/>
    <w:basedOn w:val="a"/>
    <w:uiPriority w:val="99"/>
    <w:rsid w:val="00AC157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105">
    <w:name w:val="Основной_10"/>
    <w:basedOn w:val="a"/>
    <w:uiPriority w:val="99"/>
    <w:rsid w:val="00AC157E"/>
    <w:pPr>
      <w:widowControl/>
      <w:ind w:left="567" w:firstLine="284"/>
      <w:jc w:val="both"/>
    </w:pPr>
    <w:rPr>
      <w:rFonts w:ascii="Times New Roman" w:eastAsia="Times New Roman" w:hAnsi="Times New Roman" w:cs="Times New Roman"/>
      <w:color w:val="auto"/>
      <w:sz w:val="21"/>
    </w:rPr>
  </w:style>
  <w:style w:type="paragraph" w:customStyle="1" w:styleId="1fa">
    <w:name w:val="Верхний колонтитул1"/>
    <w:basedOn w:val="a"/>
    <w:uiPriority w:val="99"/>
    <w:rsid w:val="00AC157E"/>
    <w:pPr>
      <w:widowControl/>
      <w:spacing w:before="100" w:beforeAutospacing="1" w:after="100" w:afterAutospacing="1"/>
    </w:pPr>
    <w:rPr>
      <w:rFonts w:ascii="Times New Roman" w:eastAsia="Times New Roman" w:hAnsi="Times New Roman" w:cs="Times New Roman"/>
      <w:color w:val="auto"/>
    </w:rPr>
  </w:style>
  <w:style w:type="paragraph" w:styleId="afffff1">
    <w:name w:val="Plain Text"/>
    <w:basedOn w:val="a"/>
    <w:link w:val="afffff2"/>
    <w:uiPriority w:val="99"/>
    <w:rsid w:val="00AC157E"/>
    <w:pPr>
      <w:widowControl/>
    </w:pPr>
    <w:rPr>
      <w:rFonts w:eastAsia="Calibri" w:cs="Times New Roman"/>
      <w:color w:val="auto"/>
      <w:sz w:val="20"/>
      <w:szCs w:val="20"/>
    </w:rPr>
  </w:style>
  <w:style w:type="character" w:customStyle="1" w:styleId="afffff2">
    <w:name w:val="Текст Знак"/>
    <w:link w:val="afffff1"/>
    <w:uiPriority w:val="99"/>
    <w:rsid w:val="00AC157E"/>
    <w:rPr>
      <w:rFonts w:eastAsia="Calibri" w:cs="Times New Roman"/>
    </w:rPr>
  </w:style>
  <w:style w:type="paragraph" w:styleId="afffff3">
    <w:name w:val="TOC Heading"/>
    <w:basedOn w:val="1"/>
    <w:next w:val="a"/>
    <w:uiPriority w:val="39"/>
    <w:qFormat/>
    <w:rsid w:val="00AC157E"/>
    <w:pPr>
      <w:keepLines/>
      <w:spacing w:before="480" w:after="0" w:line="276" w:lineRule="auto"/>
      <w:jc w:val="left"/>
      <w:outlineLvl w:val="9"/>
    </w:pPr>
    <w:rPr>
      <w:rFonts w:ascii="Cambria" w:hAnsi="Cambria"/>
      <w:color w:val="365F91"/>
      <w:kern w:val="0"/>
      <w:sz w:val="28"/>
      <w:szCs w:val="28"/>
      <w:lang w:eastAsia="en-US"/>
    </w:rPr>
  </w:style>
  <w:style w:type="character" w:customStyle="1" w:styleId="2120">
    <w:name w:val="Знак Знак212"/>
    <w:uiPriority w:val="99"/>
    <w:rsid w:val="00AC157E"/>
    <w:rPr>
      <w:sz w:val="24"/>
      <w:lang w:val="ru-RU" w:eastAsia="ru-RU"/>
    </w:rPr>
  </w:style>
  <w:style w:type="character" w:customStyle="1" w:styleId="292">
    <w:name w:val="Знак Знак292"/>
    <w:uiPriority w:val="99"/>
    <w:rsid w:val="00AC157E"/>
    <w:rPr>
      <w:rFonts w:ascii="Arial" w:hAnsi="Arial"/>
      <w:b/>
      <w:sz w:val="26"/>
      <w:lang w:val="ru-RU" w:eastAsia="ru-RU"/>
    </w:rPr>
  </w:style>
  <w:style w:type="character" w:customStyle="1" w:styleId="202">
    <w:name w:val="Знак Знак202"/>
    <w:uiPriority w:val="99"/>
    <w:semiHidden/>
    <w:rsid w:val="00AC157E"/>
    <w:rPr>
      <w:lang w:val="ru-RU" w:eastAsia="ru-RU"/>
    </w:rPr>
  </w:style>
  <w:style w:type="character" w:customStyle="1" w:styleId="2111">
    <w:name w:val="Знак Знак211"/>
    <w:uiPriority w:val="99"/>
    <w:rsid w:val="00AC157E"/>
    <w:rPr>
      <w:sz w:val="24"/>
      <w:lang w:val="ru-RU" w:eastAsia="ru-RU"/>
    </w:rPr>
  </w:style>
  <w:style w:type="character" w:customStyle="1" w:styleId="291">
    <w:name w:val="Знак Знак291"/>
    <w:uiPriority w:val="99"/>
    <w:rsid w:val="00AC157E"/>
    <w:rPr>
      <w:rFonts w:ascii="Arial" w:hAnsi="Arial"/>
      <w:b/>
      <w:sz w:val="26"/>
      <w:lang w:val="ru-RU" w:eastAsia="ru-RU"/>
    </w:rPr>
  </w:style>
  <w:style w:type="character" w:customStyle="1" w:styleId="201">
    <w:name w:val="Знак Знак201"/>
    <w:uiPriority w:val="99"/>
    <w:semiHidden/>
    <w:rsid w:val="00AC157E"/>
    <w:rPr>
      <w:lang w:val="ru-RU" w:eastAsia="ru-RU"/>
    </w:rPr>
  </w:style>
  <w:style w:type="character" w:customStyle="1" w:styleId="224">
    <w:name w:val="Основной текст с отступом 2 Знак2 Знак"/>
    <w:aliases w:val="Основной текст с отступом 2 Знак1 Знак Знак,Знак1 Знак1 Знак Знак,Основной текст с отступом 2 Знак Знак Знак Знак1,Знак1 Знак Знак Знак Знак"/>
    <w:uiPriority w:val="99"/>
    <w:rsid w:val="00AC157E"/>
    <w:rPr>
      <w:rFonts w:ascii="Times New Roman" w:hAnsi="Times New Roman"/>
      <w:sz w:val="24"/>
      <w:lang w:eastAsia="ru-RU"/>
    </w:rPr>
  </w:style>
  <w:style w:type="paragraph" w:styleId="afffff4">
    <w:name w:val="No Spacing"/>
    <w:uiPriority w:val="99"/>
    <w:qFormat/>
    <w:rsid w:val="00AC157E"/>
    <w:pPr>
      <w:suppressAutoHyphens/>
      <w:ind w:firstLine="573"/>
    </w:pPr>
    <w:rPr>
      <w:rFonts w:ascii="Calibri" w:eastAsia="Times New Roman" w:hAnsi="Calibri" w:cs="Calibri"/>
      <w:sz w:val="22"/>
      <w:szCs w:val="22"/>
      <w:lang w:eastAsia="zh-CN"/>
    </w:rPr>
  </w:style>
  <w:style w:type="character" w:customStyle="1" w:styleId="2f8">
    <w:name w:val="Нижний колонтитул Знак2"/>
    <w:aliases w:val="Нижний колонтитул Знак Знак,Знак2 Знак Знак"/>
    <w:uiPriority w:val="99"/>
    <w:rsid w:val="00AC157E"/>
    <w:rPr>
      <w:rFonts w:ascii="Times New Roman" w:hAnsi="Times New Roman"/>
      <w:sz w:val="24"/>
      <w:lang w:eastAsia="ru-RU"/>
    </w:rPr>
  </w:style>
  <w:style w:type="character" w:customStyle="1" w:styleId="3f4">
    <w:name w:val="Текст сноски Знак3"/>
    <w:aliases w:val="Текст сноски Знак Знак1,Знак3 Знак Знак1,Знак6 Знак Знак1,Знак6 Знак11,Знак3 Знак2,Знак6 Знак2,Знак6 Знак12"/>
    <w:uiPriority w:val="99"/>
    <w:rsid w:val="00AC157E"/>
    <w:rPr>
      <w:rFonts w:ascii="Times New Roman" w:hAnsi="Times New Roman"/>
      <w:sz w:val="20"/>
      <w:lang w:eastAsia="ru-RU"/>
    </w:rPr>
  </w:style>
  <w:style w:type="paragraph" w:customStyle="1" w:styleId="afffff5">
    <w:name w:val="Заголовок_Паспорт программы"/>
    <w:basedOn w:val="1"/>
    <w:uiPriority w:val="99"/>
    <w:rsid w:val="00AC157E"/>
    <w:pPr>
      <w:pageBreakBefore/>
      <w:spacing w:before="0" w:after="120"/>
    </w:pPr>
    <w:rPr>
      <w:caps/>
      <w:spacing w:val="20"/>
    </w:rPr>
  </w:style>
  <w:style w:type="character" w:customStyle="1" w:styleId="213">
    <w:name w:val="Основной текст с отступом 2 Знак Знак1"/>
    <w:aliases w:val="Знак1 Знак Знак3,Знак1 Знак3"/>
    <w:uiPriority w:val="99"/>
    <w:rsid w:val="00AC157E"/>
    <w:rPr>
      <w:sz w:val="24"/>
    </w:rPr>
  </w:style>
  <w:style w:type="paragraph" w:customStyle="1" w:styleId="rvps3">
    <w:name w:val="rvps3"/>
    <w:basedOn w:val="a"/>
    <w:uiPriority w:val="99"/>
    <w:rsid w:val="00AC157E"/>
    <w:pPr>
      <w:widowControl/>
      <w:spacing w:before="100" w:beforeAutospacing="1" w:after="100" w:afterAutospacing="1"/>
    </w:pPr>
    <w:rPr>
      <w:rFonts w:ascii="Times New Roman" w:eastAsia="Times New Roman" w:hAnsi="Times New Roman" w:cs="Times New Roman"/>
      <w:color w:val="auto"/>
    </w:rPr>
  </w:style>
  <w:style w:type="character" w:customStyle="1" w:styleId="rvts7">
    <w:name w:val="rvts7"/>
    <w:uiPriority w:val="99"/>
    <w:rsid w:val="00AC157E"/>
  </w:style>
  <w:style w:type="character" w:customStyle="1" w:styleId="114">
    <w:name w:val="Заголовок 1 Знак1"/>
    <w:uiPriority w:val="99"/>
    <w:rsid w:val="00AC157E"/>
    <w:rPr>
      <w:rFonts w:ascii="Cambria" w:hAnsi="Cambria"/>
      <w:b/>
      <w:color w:val="365F91"/>
      <w:sz w:val="28"/>
    </w:rPr>
  </w:style>
  <w:style w:type="character" w:customStyle="1" w:styleId="grame">
    <w:name w:val="grame"/>
    <w:uiPriority w:val="99"/>
    <w:rsid w:val="00AC157E"/>
  </w:style>
  <w:style w:type="character" w:customStyle="1" w:styleId="rvts9">
    <w:name w:val="rvts9"/>
    <w:uiPriority w:val="99"/>
    <w:rsid w:val="00AC157E"/>
  </w:style>
  <w:style w:type="paragraph" w:customStyle="1" w:styleId="rvps6">
    <w:name w:val="rvps6"/>
    <w:basedOn w:val="a"/>
    <w:uiPriority w:val="99"/>
    <w:rsid w:val="00AC157E"/>
    <w:pPr>
      <w:widowControl/>
      <w:spacing w:before="100" w:beforeAutospacing="1" w:after="100" w:afterAutospacing="1"/>
    </w:pPr>
    <w:rPr>
      <w:rFonts w:ascii="Times New Roman" w:eastAsia="Times New Roman" w:hAnsi="Times New Roman" w:cs="Times New Roman"/>
      <w:color w:val="auto"/>
    </w:rPr>
  </w:style>
  <w:style w:type="paragraph" w:customStyle="1" w:styleId="rvps1">
    <w:name w:val="rvps1"/>
    <w:basedOn w:val="a"/>
    <w:uiPriority w:val="99"/>
    <w:rsid w:val="00AC157E"/>
    <w:pPr>
      <w:widowControl/>
      <w:spacing w:before="100" w:beforeAutospacing="1" w:after="100" w:afterAutospacing="1"/>
    </w:pPr>
    <w:rPr>
      <w:rFonts w:ascii="Times New Roman" w:eastAsia="Times New Roman" w:hAnsi="Times New Roman" w:cs="Times New Roman"/>
      <w:color w:val="auto"/>
    </w:rPr>
  </w:style>
  <w:style w:type="character" w:customStyle="1" w:styleId="mw-headline">
    <w:name w:val="mw-headline"/>
    <w:uiPriority w:val="99"/>
    <w:rsid w:val="00AC157E"/>
  </w:style>
  <w:style w:type="paragraph" w:customStyle="1" w:styleId="afffff6">
    <w:name w:val="таблица"/>
    <w:basedOn w:val="a6"/>
    <w:uiPriority w:val="99"/>
    <w:rsid w:val="00AC157E"/>
    <w:pPr>
      <w:widowControl/>
      <w:shd w:val="clear" w:color="auto" w:fill="auto"/>
      <w:spacing w:before="60" w:after="60" w:line="240" w:lineRule="auto"/>
      <w:ind w:firstLine="709"/>
      <w:jc w:val="both"/>
    </w:pPr>
    <w:rPr>
      <w:rFonts w:ascii="Times New Roman" w:eastAsia="Times New Roman" w:hAnsi="Times New Roman" w:cs="Times New Roman"/>
      <w:color w:val="auto"/>
      <w:sz w:val="24"/>
      <w:szCs w:val="20"/>
    </w:rPr>
  </w:style>
  <w:style w:type="paragraph" w:customStyle="1" w:styleId="xl63">
    <w:name w:val="xl63"/>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rPr>
  </w:style>
  <w:style w:type="paragraph" w:customStyle="1" w:styleId="1fb">
    <w:name w:val="Стиль1"/>
    <w:basedOn w:val="3"/>
    <w:link w:val="1fc"/>
    <w:uiPriority w:val="99"/>
    <w:rsid w:val="00AC157E"/>
    <w:pPr>
      <w:keepLines/>
      <w:spacing w:before="200" w:after="0" w:line="276" w:lineRule="auto"/>
      <w:jc w:val="center"/>
    </w:pPr>
    <w:rPr>
      <w:rFonts w:ascii="Times New Roman" w:eastAsia="Calibri" w:hAnsi="Times New Roman" w:cs="Times New Roman"/>
      <w:bCs w:val="0"/>
      <w:sz w:val="28"/>
      <w:szCs w:val="20"/>
    </w:rPr>
  </w:style>
  <w:style w:type="character" w:customStyle="1" w:styleId="1fc">
    <w:name w:val="Стиль1 Знак"/>
    <w:link w:val="1fb"/>
    <w:uiPriority w:val="99"/>
    <w:locked/>
    <w:rsid w:val="00AC157E"/>
    <w:rPr>
      <w:rFonts w:ascii="Times New Roman" w:eastAsia="Calibri" w:hAnsi="Times New Roman" w:cs="Times New Roman"/>
      <w:b/>
      <w:sz w:val="28"/>
    </w:rPr>
  </w:style>
  <w:style w:type="paragraph" w:styleId="z-">
    <w:name w:val="HTML Top of Form"/>
    <w:basedOn w:val="a"/>
    <w:next w:val="a"/>
    <w:link w:val="z-0"/>
    <w:hidden/>
    <w:uiPriority w:val="99"/>
    <w:rsid w:val="00AC157E"/>
    <w:pPr>
      <w:widowControl/>
      <w:pBdr>
        <w:bottom w:val="single" w:sz="6" w:space="1" w:color="auto"/>
      </w:pBdr>
      <w:jc w:val="center"/>
    </w:pPr>
    <w:rPr>
      <w:rFonts w:ascii="Arial" w:eastAsia="Calibri" w:hAnsi="Arial" w:cs="Times New Roman"/>
      <w:vanish/>
      <w:color w:val="auto"/>
      <w:sz w:val="16"/>
      <w:szCs w:val="20"/>
    </w:rPr>
  </w:style>
  <w:style w:type="character" w:customStyle="1" w:styleId="z-0">
    <w:name w:val="z-Начало формы Знак"/>
    <w:link w:val="z-"/>
    <w:uiPriority w:val="99"/>
    <w:rsid w:val="00AC157E"/>
    <w:rPr>
      <w:rFonts w:ascii="Arial" w:eastAsia="Calibri" w:hAnsi="Arial" w:cs="Times New Roman"/>
      <w:vanish/>
      <w:sz w:val="16"/>
    </w:rPr>
  </w:style>
  <w:style w:type="paragraph" w:styleId="z-1">
    <w:name w:val="HTML Bottom of Form"/>
    <w:basedOn w:val="a"/>
    <w:next w:val="a"/>
    <w:link w:val="z-2"/>
    <w:hidden/>
    <w:uiPriority w:val="99"/>
    <w:rsid w:val="00AC157E"/>
    <w:pPr>
      <w:widowControl/>
      <w:pBdr>
        <w:top w:val="single" w:sz="6" w:space="1" w:color="auto"/>
      </w:pBdr>
      <w:jc w:val="center"/>
    </w:pPr>
    <w:rPr>
      <w:rFonts w:ascii="Arial" w:eastAsia="Calibri" w:hAnsi="Arial" w:cs="Times New Roman"/>
      <w:vanish/>
      <w:color w:val="auto"/>
      <w:sz w:val="16"/>
      <w:szCs w:val="20"/>
    </w:rPr>
  </w:style>
  <w:style w:type="character" w:customStyle="1" w:styleId="z-2">
    <w:name w:val="z-Конец формы Знак"/>
    <w:link w:val="z-1"/>
    <w:uiPriority w:val="99"/>
    <w:rsid w:val="00AC157E"/>
    <w:rPr>
      <w:rFonts w:ascii="Arial" w:eastAsia="Calibri" w:hAnsi="Arial" w:cs="Times New Roman"/>
      <w:vanish/>
      <w:sz w:val="16"/>
    </w:rPr>
  </w:style>
  <w:style w:type="paragraph" w:customStyle="1" w:styleId="xl131">
    <w:name w:val="xl131"/>
    <w:basedOn w:val="a"/>
    <w:uiPriority w:val="99"/>
    <w:rsid w:val="00AC157E"/>
    <w:pPr>
      <w:widowControl/>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8"/>
      <w:szCs w:val="18"/>
    </w:rPr>
  </w:style>
  <w:style w:type="paragraph" w:customStyle="1" w:styleId="xl132">
    <w:name w:val="xl132"/>
    <w:basedOn w:val="a"/>
    <w:uiPriority w:val="99"/>
    <w:rsid w:val="00AC157E"/>
    <w:pPr>
      <w:widowControl/>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8"/>
      <w:szCs w:val="18"/>
    </w:rPr>
  </w:style>
  <w:style w:type="paragraph" w:customStyle="1" w:styleId="xl133">
    <w:name w:val="xl133"/>
    <w:basedOn w:val="a"/>
    <w:uiPriority w:val="99"/>
    <w:rsid w:val="00AC157E"/>
    <w:pPr>
      <w:widowControl/>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sz w:val="18"/>
      <w:szCs w:val="18"/>
    </w:rPr>
  </w:style>
  <w:style w:type="paragraph" w:customStyle="1" w:styleId="xl134">
    <w:name w:val="xl134"/>
    <w:basedOn w:val="a"/>
    <w:uiPriority w:val="99"/>
    <w:rsid w:val="00AC157E"/>
    <w:pPr>
      <w:widowControl/>
      <w:pBdr>
        <w:top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sz w:val="18"/>
      <w:szCs w:val="18"/>
    </w:rPr>
  </w:style>
  <w:style w:type="paragraph" w:customStyle="1" w:styleId="xl135">
    <w:name w:val="xl135"/>
    <w:basedOn w:val="a"/>
    <w:uiPriority w:val="99"/>
    <w:rsid w:val="00AC157E"/>
    <w:pPr>
      <w:widowControl/>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18"/>
      <w:szCs w:val="18"/>
    </w:rPr>
  </w:style>
  <w:style w:type="paragraph" w:customStyle="1" w:styleId="xl136">
    <w:name w:val="xl136"/>
    <w:basedOn w:val="a"/>
    <w:uiPriority w:val="99"/>
    <w:rsid w:val="00AC157E"/>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Times New Roman"/>
      <w:b/>
      <w:bCs/>
      <w:sz w:val="18"/>
      <w:szCs w:val="18"/>
    </w:rPr>
  </w:style>
  <w:style w:type="paragraph" w:customStyle="1" w:styleId="xl61">
    <w:name w:val="xl61"/>
    <w:basedOn w:val="a"/>
    <w:uiPriority w:val="99"/>
    <w:rsid w:val="00AC157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rPr>
  </w:style>
  <w:style w:type="paragraph" w:customStyle="1" w:styleId="xl62">
    <w:name w:val="xl62"/>
    <w:basedOn w:val="a"/>
    <w:uiPriority w:val="99"/>
    <w:rsid w:val="00AC157E"/>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imes New Roman" w:eastAsia="Times New Roman" w:hAnsi="Times New Roman" w:cs="Times New Roman"/>
      <w:b/>
      <w:bCs/>
      <w:color w:val="auto"/>
    </w:rPr>
  </w:style>
  <w:style w:type="paragraph" w:customStyle="1" w:styleId="Style29">
    <w:name w:val="Style29"/>
    <w:basedOn w:val="a"/>
    <w:uiPriority w:val="99"/>
    <w:rsid w:val="00AC157E"/>
    <w:pPr>
      <w:autoSpaceDE w:val="0"/>
      <w:autoSpaceDN w:val="0"/>
      <w:adjustRightInd w:val="0"/>
      <w:spacing w:line="323" w:lineRule="exact"/>
      <w:ind w:firstLine="716"/>
      <w:jc w:val="both"/>
    </w:pPr>
    <w:rPr>
      <w:rFonts w:ascii="Times New Roman" w:eastAsia="Times New Roman" w:hAnsi="Times New Roman" w:cs="Times New Roman"/>
      <w:color w:val="auto"/>
    </w:rPr>
  </w:style>
  <w:style w:type="paragraph" w:customStyle="1" w:styleId="afffff7">
    <w:name w:val="无间隔"/>
    <w:uiPriority w:val="99"/>
    <w:rsid w:val="00AC157E"/>
    <w:pPr>
      <w:widowControl w:val="0"/>
      <w:jc w:val="both"/>
    </w:pPr>
    <w:rPr>
      <w:rFonts w:ascii="Times New Roman" w:eastAsia="SimSun" w:hAnsi="Times New Roman" w:cs="Times New Roman"/>
      <w:kern w:val="2"/>
      <w:sz w:val="21"/>
      <w:lang w:val="en-US" w:eastAsia="zh-CN"/>
    </w:rPr>
  </w:style>
  <w:style w:type="paragraph" w:customStyle="1" w:styleId="2f9">
    <w:name w:val="Îñíîâíîé òåêñò 2"/>
    <w:basedOn w:val="a"/>
    <w:uiPriority w:val="99"/>
    <w:rsid w:val="00AC157E"/>
    <w:pPr>
      <w:widowControl/>
      <w:suppressAutoHyphens/>
      <w:overflowPunct w:val="0"/>
      <w:autoSpaceDE w:val="0"/>
      <w:autoSpaceDN w:val="0"/>
      <w:adjustRightInd w:val="0"/>
      <w:jc w:val="both"/>
    </w:pPr>
    <w:rPr>
      <w:rFonts w:ascii="Times New Roman" w:eastAsia="Times New Roman" w:hAnsi="Times New Roman" w:cs="Times New Roman"/>
      <w:color w:val="auto"/>
      <w:sz w:val="28"/>
      <w:szCs w:val="20"/>
    </w:rPr>
  </w:style>
  <w:style w:type="character" w:customStyle="1" w:styleId="WW-Absatz-Standardschriftart11">
    <w:name w:val="WW-Absatz-Standardschriftart11"/>
    <w:uiPriority w:val="99"/>
    <w:rsid w:val="00AC157E"/>
  </w:style>
  <w:style w:type="paragraph" w:styleId="3f5">
    <w:name w:val="List Bullet 3"/>
    <w:basedOn w:val="a"/>
    <w:uiPriority w:val="99"/>
    <w:rsid w:val="00AC157E"/>
    <w:pPr>
      <w:suppressAutoHyphens/>
      <w:spacing w:before="120" w:after="120"/>
      <w:jc w:val="both"/>
      <w:textAlignment w:val="baseline"/>
    </w:pPr>
    <w:rPr>
      <w:rFonts w:ascii="Times New Roman" w:eastAsia="Times New Roman" w:hAnsi="Times New Roman" w:cs="Times New Roman"/>
      <w:color w:val="auto"/>
      <w:lang w:eastAsia="zh-CN"/>
    </w:rPr>
  </w:style>
  <w:style w:type="paragraph" w:customStyle="1" w:styleId="afffff8">
    <w:name w:val="Стиль"/>
    <w:uiPriority w:val="99"/>
    <w:rsid w:val="00AC157E"/>
    <w:pPr>
      <w:widowControl w:val="0"/>
      <w:suppressAutoHyphens/>
      <w:autoSpaceDE w:val="0"/>
    </w:pPr>
    <w:rPr>
      <w:rFonts w:ascii="Arial" w:eastAsia="Times New Roman" w:hAnsi="Arial" w:cs="Arial"/>
      <w:sz w:val="24"/>
      <w:szCs w:val="24"/>
      <w:lang w:eastAsia="zh-CN"/>
    </w:rPr>
  </w:style>
  <w:style w:type="paragraph" w:customStyle="1" w:styleId="h2">
    <w:name w:val="h2"/>
    <w:basedOn w:val="afe"/>
    <w:uiPriority w:val="99"/>
    <w:rsid w:val="00AC157E"/>
    <w:pPr>
      <w:spacing w:after="480"/>
    </w:pPr>
    <w:rPr>
      <w:bCs w:val="0"/>
      <w:szCs w:val="20"/>
    </w:rPr>
  </w:style>
  <w:style w:type="paragraph" w:customStyle="1" w:styleId="headertexttopleveltextcentertext">
    <w:name w:val="headertext topleveltext centertext"/>
    <w:basedOn w:val="a"/>
    <w:uiPriority w:val="99"/>
    <w:rsid w:val="00AC157E"/>
    <w:pPr>
      <w:widowControl/>
      <w:spacing w:before="100" w:beforeAutospacing="1" w:after="100" w:afterAutospacing="1"/>
    </w:pPr>
    <w:rPr>
      <w:rFonts w:ascii="Times New Roman" w:eastAsia="Times New Roman" w:hAnsi="Times New Roman" w:cs="Times New Roman"/>
      <w:color w:val="auto"/>
    </w:rPr>
  </w:style>
  <w:style w:type="character" w:customStyle="1" w:styleId="afff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w:link w:val="afffc"/>
    <w:uiPriority w:val="99"/>
    <w:locked/>
    <w:rsid w:val="00AC157E"/>
    <w:rPr>
      <w:rFonts w:ascii="Times New Roman" w:eastAsia="Calibri" w:hAnsi="Times New Roman" w:cs="Times New Roman"/>
      <w:b/>
      <w:color w:val="4F81BD"/>
      <w:sz w:val="18"/>
    </w:rPr>
  </w:style>
  <w:style w:type="character" w:customStyle="1" w:styleId="mw-editsectionmw-editsection-expanded">
    <w:name w:val="mw-editsection mw-editsection-expanded"/>
    <w:uiPriority w:val="99"/>
    <w:rsid w:val="00AC157E"/>
  </w:style>
  <w:style w:type="character" w:customStyle="1" w:styleId="mw-editsection-bracket">
    <w:name w:val="mw-editsection-bracket"/>
    <w:uiPriority w:val="99"/>
    <w:rsid w:val="00AC157E"/>
  </w:style>
  <w:style w:type="character" w:customStyle="1" w:styleId="mw-editsection-divider">
    <w:name w:val="mw-editsection-divider"/>
    <w:uiPriority w:val="99"/>
    <w:rsid w:val="00AC157E"/>
  </w:style>
  <w:style w:type="paragraph" w:customStyle="1" w:styleId="1010">
    <w:name w:val="Знак Знак10 Знак Знак Знак1"/>
    <w:basedOn w:val="a"/>
    <w:uiPriority w:val="99"/>
    <w:rsid w:val="00AC157E"/>
    <w:pPr>
      <w:widowControl/>
      <w:spacing w:before="100" w:beforeAutospacing="1" w:after="100" w:afterAutospacing="1"/>
    </w:pPr>
    <w:rPr>
      <w:rFonts w:ascii="Tahoma" w:eastAsia="Times New Roman" w:hAnsi="Tahoma" w:cs="Times New Roman"/>
      <w:color w:val="auto"/>
      <w:sz w:val="20"/>
      <w:szCs w:val="20"/>
      <w:lang w:val="en-US" w:eastAsia="en-US"/>
    </w:rPr>
  </w:style>
  <w:style w:type="paragraph" w:customStyle="1" w:styleId="3f6">
    <w:name w:val="Абзац списка3"/>
    <w:basedOn w:val="a"/>
    <w:uiPriority w:val="99"/>
    <w:rsid w:val="00AC157E"/>
    <w:pPr>
      <w:widowControl/>
      <w:ind w:left="708"/>
    </w:pPr>
    <w:rPr>
      <w:rFonts w:ascii="Times New Roman" w:eastAsia="Calibri" w:hAnsi="Times New Roman" w:cs="Times New Roman"/>
      <w:color w:val="auto"/>
      <w:sz w:val="28"/>
      <w:szCs w:val="28"/>
    </w:rPr>
  </w:style>
  <w:style w:type="paragraph" w:styleId="1fd">
    <w:name w:val="index 1"/>
    <w:basedOn w:val="a"/>
    <w:autoRedefine/>
    <w:uiPriority w:val="99"/>
    <w:rsid w:val="00AC157E"/>
    <w:pPr>
      <w:adjustRightInd w:val="0"/>
      <w:spacing w:before="120" w:after="120"/>
      <w:ind w:firstLine="567"/>
      <w:jc w:val="both"/>
      <w:textAlignment w:val="baseline"/>
    </w:pPr>
    <w:rPr>
      <w:rFonts w:ascii="Arial" w:eastAsia="Microsoft YaHei" w:hAnsi="Arial" w:cs="Times New Roman"/>
      <w:color w:val="auto"/>
      <w:spacing w:val="-5"/>
      <w:sz w:val="22"/>
      <w:szCs w:val="22"/>
      <w:lang w:eastAsia="en-US"/>
    </w:rPr>
  </w:style>
  <w:style w:type="character" w:customStyle="1" w:styleId="font629127">
    <w:name w:val="font629127"/>
    <w:uiPriority w:val="99"/>
    <w:rsid w:val="00AC157E"/>
  </w:style>
  <w:style w:type="paragraph" w:customStyle="1" w:styleId="formattext">
    <w:name w:val="formattext"/>
    <w:basedOn w:val="a"/>
    <w:uiPriority w:val="99"/>
    <w:rsid w:val="00AC157E"/>
    <w:pPr>
      <w:widowControl/>
      <w:spacing w:before="100" w:beforeAutospacing="1" w:after="100" w:afterAutospacing="1"/>
    </w:pPr>
    <w:rPr>
      <w:rFonts w:ascii="Times New Roman" w:eastAsia="Calibri" w:hAnsi="Times New Roman" w:cs="Times New Roman"/>
      <w:color w:val="auto"/>
    </w:rPr>
  </w:style>
  <w:style w:type="paragraph" w:customStyle="1" w:styleId="formattexttopleveltextcentertext">
    <w:name w:val="formattext topleveltext centertext"/>
    <w:basedOn w:val="a"/>
    <w:uiPriority w:val="99"/>
    <w:rsid w:val="00AC157E"/>
    <w:pPr>
      <w:widowControl/>
      <w:spacing w:before="100" w:beforeAutospacing="1" w:after="100" w:afterAutospacing="1"/>
    </w:pPr>
    <w:rPr>
      <w:rFonts w:ascii="Times New Roman" w:eastAsia="Calibri" w:hAnsi="Times New Roman" w:cs="Times New Roman"/>
      <w:color w:val="auto"/>
    </w:rPr>
  </w:style>
  <w:style w:type="character" w:customStyle="1" w:styleId="afb">
    <w:name w:val="Обычный (веб) Знак"/>
    <w:aliases w:val="Обычный (Web) Знак,Обычный (Web)1 Знак,Обычный (веб)1 Знак,Обычный (веб)11 Знак"/>
    <w:link w:val="afa"/>
    <w:uiPriority w:val="99"/>
    <w:locked/>
    <w:rsid w:val="00AC157E"/>
    <w:rPr>
      <w:rFonts w:ascii="Times New Roman" w:eastAsia="Times New Roman" w:hAnsi="Times New Roman" w:cs="Times New Roman"/>
      <w:sz w:val="16"/>
      <w:szCs w:val="16"/>
    </w:rPr>
  </w:style>
  <w:style w:type="paragraph" w:customStyle="1" w:styleId="1fe">
    <w:name w:val="Без интервала1"/>
    <w:uiPriority w:val="99"/>
    <w:rsid w:val="00AC157E"/>
    <w:rPr>
      <w:rFonts w:ascii="Calibri" w:eastAsia="Times New Roman" w:hAnsi="Calibri" w:cs="Times New Roman"/>
      <w:sz w:val="22"/>
      <w:szCs w:val="22"/>
      <w:lang w:eastAsia="en-US"/>
    </w:rPr>
  </w:style>
  <w:style w:type="character" w:customStyle="1" w:styleId="BodyTextChar1">
    <w:name w:val="Body Text Char1"/>
    <w:uiPriority w:val="99"/>
    <w:locked/>
    <w:rsid w:val="00AC157E"/>
    <w:rPr>
      <w:rFonts w:ascii="Times New Roman" w:hAnsi="Times New Roman"/>
      <w:sz w:val="20"/>
      <w:lang w:eastAsia="ru-RU"/>
    </w:rPr>
  </w:style>
  <w:style w:type="paragraph" w:customStyle="1" w:styleId="49">
    <w:name w:val="Абзац списка4"/>
    <w:basedOn w:val="a"/>
    <w:uiPriority w:val="99"/>
    <w:rsid w:val="00AC157E"/>
    <w:pPr>
      <w:widowControl/>
      <w:ind w:left="720"/>
      <w:contextualSpacing/>
    </w:pPr>
    <w:rPr>
      <w:rFonts w:ascii="Times New Roman" w:eastAsia="Times New Roman" w:hAnsi="Times New Roman" w:cs="Times New Roman"/>
      <w:color w:val="auto"/>
    </w:rPr>
  </w:style>
  <w:style w:type="numbering" w:styleId="1ai">
    <w:name w:val="Outline List 1"/>
    <w:basedOn w:val="a2"/>
    <w:uiPriority w:val="99"/>
    <w:unhideWhenUsed/>
    <w:rsid w:val="00AC157E"/>
    <w:pPr>
      <w:numPr>
        <w:numId w:val="17"/>
      </w:numPr>
    </w:pPr>
  </w:style>
  <w:style w:type="numbering" w:styleId="111111">
    <w:name w:val="Outline List 2"/>
    <w:basedOn w:val="a2"/>
    <w:uiPriority w:val="99"/>
    <w:unhideWhenUsed/>
    <w:rsid w:val="00AC157E"/>
    <w:pPr>
      <w:numPr>
        <w:numId w:val="16"/>
      </w:numPr>
    </w:pPr>
  </w:style>
  <w:style w:type="paragraph" w:customStyle="1" w:styleId="dev-stagetext">
    <w:name w:val="dev-stage__text"/>
    <w:basedOn w:val="a"/>
    <w:rsid w:val="00AC157E"/>
    <w:pPr>
      <w:widowControl/>
      <w:spacing w:before="100" w:beforeAutospacing="1" w:after="100" w:afterAutospacing="1"/>
    </w:pPr>
    <w:rPr>
      <w:rFonts w:ascii="Times New Roman" w:eastAsia="Times New Roman" w:hAnsi="Times New Roman" w:cs="Times New Roman"/>
      <w:color w:val="auto"/>
    </w:rPr>
  </w:style>
  <w:style w:type="paragraph" w:customStyle="1" w:styleId="pboth">
    <w:name w:val="pboth"/>
    <w:basedOn w:val="a"/>
    <w:rsid w:val="00C9567D"/>
    <w:pPr>
      <w:widowControl/>
      <w:spacing w:before="100" w:beforeAutospacing="1" w:after="100" w:afterAutospacing="1"/>
    </w:pPr>
    <w:rPr>
      <w:rFonts w:ascii="Times New Roman" w:eastAsia="Times New Roman" w:hAnsi="Times New Roman" w:cs="Times New Roman"/>
      <w:color w:val="auto"/>
    </w:rPr>
  </w:style>
  <w:style w:type="paragraph" w:customStyle="1" w:styleId="pcenter">
    <w:name w:val="pcenter"/>
    <w:basedOn w:val="a"/>
    <w:rsid w:val="00C9567D"/>
    <w:pPr>
      <w:widowControl/>
      <w:spacing w:before="100" w:beforeAutospacing="1" w:after="100" w:afterAutospacing="1"/>
    </w:pPr>
    <w:rPr>
      <w:rFonts w:ascii="Times New Roman" w:eastAsia="Times New Roman" w:hAnsi="Times New Roman" w:cs="Times New Roman"/>
      <w:color w:val="auto"/>
    </w:rPr>
  </w:style>
  <w:style w:type="character" w:styleId="afffff9">
    <w:name w:val="Intense Reference"/>
    <w:uiPriority w:val="32"/>
    <w:qFormat/>
    <w:rsid w:val="00913CE3"/>
    <w:rPr>
      <w:b/>
      <w:bCs/>
      <w:smallCaps/>
      <w:color w:val="4F81BD"/>
      <w:spacing w:val="5"/>
    </w:rPr>
  </w:style>
  <w:style w:type="paragraph" w:customStyle="1" w:styleId="2fa">
    <w:name w:val="Стиль2"/>
    <w:basedOn w:val="1"/>
    <w:link w:val="2fb"/>
    <w:qFormat/>
    <w:rsid w:val="00913CE3"/>
  </w:style>
  <w:style w:type="character" w:styleId="afffffa">
    <w:name w:val="Book Title"/>
    <w:uiPriority w:val="33"/>
    <w:qFormat/>
    <w:rsid w:val="005245FA"/>
    <w:rPr>
      <w:b/>
      <w:bCs/>
      <w:i/>
      <w:iCs/>
      <w:spacing w:val="5"/>
    </w:rPr>
  </w:style>
  <w:style w:type="character" w:customStyle="1" w:styleId="2fb">
    <w:name w:val="Стиль2 Знак"/>
    <w:link w:val="2fa"/>
    <w:rsid w:val="00913CE3"/>
    <w:rPr>
      <w:rFonts w:ascii="Times New Roman" w:eastAsia="Calibri" w:hAnsi="Times New Roman" w:cs="Times New Roman"/>
      <w:b/>
      <w:kern w:val="32"/>
      <w:sz w:val="32"/>
    </w:rPr>
  </w:style>
  <w:style w:type="paragraph" w:customStyle="1" w:styleId="3f7">
    <w:name w:val="Стиль3"/>
    <w:basedOn w:val="4"/>
    <w:link w:val="3f8"/>
    <w:qFormat/>
    <w:rsid w:val="005245FA"/>
  </w:style>
  <w:style w:type="character" w:styleId="afffffb">
    <w:name w:val="Intense Emphasis"/>
    <w:uiPriority w:val="21"/>
    <w:qFormat/>
    <w:rsid w:val="00530716"/>
    <w:rPr>
      <w:i/>
      <w:iCs/>
      <w:color w:val="4F81BD"/>
    </w:rPr>
  </w:style>
  <w:style w:type="character" w:customStyle="1" w:styleId="3f8">
    <w:name w:val="Стиль3 Знак"/>
    <w:link w:val="3f7"/>
    <w:rsid w:val="005245FA"/>
    <w:rPr>
      <w:rFonts w:ascii="Times New Roman" w:hAnsi="Times New Roman" w:cs="Times New Roman"/>
      <w:b w:val="0"/>
      <w:bCs w:val="0"/>
      <w:color w:val="000000"/>
      <w:sz w:val="28"/>
      <w:szCs w:val="28"/>
    </w:rPr>
  </w:style>
  <w:style w:type="character" w:styleId="afffffc">
    <w:name w:val="Subtle Emphasis"/>
    <w:uiPriority w:val="19"/>
    <w:qFormat/>
    <w:rsid w:val="009A06EF"/>
    <w:rPr>
      <w:i/>
      <w:iCs/>
      <w:color w:val="404040"/>
    </w:rPr>
  </w:style>
  <w:style w:type="character" w:customStyle="1" w:styleId="strongformat">
    <w:name w:val="strongformat"/>
    <w:rsid w:val="00610771"/>
  </w:style>
  <w:style w:type="character" w:customStyle="1" w:styleId="headera6">
    <w:name w:val="header_a6"/>
    <w:rsid w:val="00E06F1A"/>
  </w:style>
  <w:style w:type="character" w:customStyle="1" w:styleId="headera5">
    <w:name w:val="header_a5"/>
    <w:rsid w:val="00E06F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246348">
      <w:bodyDiv w:val="1"/>
      <w:marLeft w:val="0"/>
      <w:marRight w:val="0"/>
      <w:marTop w:val="0"/>
      <w:marBottom w:val="0"/>
      <w:divBdr>
        <w:top w:val="none" w:sz="0" w:space="0" w:color="auto"/>
        <w:left w:val="none" w:sz="0" w:space="0" w:color="auto"/>
        <w:bottom w:val="none" w:sz="0" w:space="0" w:color="auto"/>
        <w:right w:val="none" w:sz="0" w:space="0" w:color="auto"/>
      </w:divBdr>
    </w:div>
    <w:div w:id="115344084">
      <w:bodyDiv w:val="1"/>
      <w:marLeft w:val="0"/>
      <w:marRight w:val="0"/>
      <w:marTop w:val="0"/>
      <w:marBottom w:val="0"/>
      <w:divBdr>
        <w:top w:val="none" w:sz="0" w:space="0" w:color="auto"/>
        <w:left w:val="none" w:sz="0" w:space="0" w:color="auto"/>
        <w:bottom w:val="none" w:sz="0" w:space="0" w:color="auto"/>
        <w:right w:val="none" w:sz="0" w:space="0" w:color="auto"/>
      </w:divBdr>
    </w:div>
    <w:div w:id="126512154">
      <w:bodyDiv w:val="1"/>
      <w:marLeft w:val="0"/>
      <w:marRight w:val="0"/>
      <w:marTop w:val="0"/>
      <w:marBottom w:val="0"/>
      <w:divBdr>
        <w:top w:val="none" w:sz="0" w:space="0" w:color="auto"/>
        <w:left w:val="none" w:sz="0" w:space="0" w:color="auto"/>
        <w:bottom w:val="none" w:sz="0" w:space="0" w:color="auto"/>
        <w:right w:val="none" w:sz="0" w:space="0" w:color="auto"/>
      </w:divBdr>
      <w:divsChild>
        <w:div w:id="561015729">
          <w:marLeft w:val="0"/>
          <w:marRight w:val="-30"/>
          <w:marTop w:val="0"/>
          <w:marBottom w:val="0"/>
          <w:divBdr>
            <w:top w:val="none" w:sz="0" w:space="0" w:color="auto"/>
            <w:left w:val="none" w:sz="0" w:space="0" w:color="auto"/>
            <w:bottom w:val="none" w:sz="0" w:space="0" w:color="auto"/>
            <w:right w:val="none" w:sz="0" w:space="0" w:color="auto"/>
          </w:divBdr>
        </w:div>
        <w:div w:id="693922433">
          <w:marLeft w:val="0"/>
          <w:marRight w:val="0"/>
          <w:marTop w:val="0"/>
          <w:marBottom w:val="0"/>
          <w:divBdr>
            <w:top w:val="none" w:sz="0" w:space="0" w:color="auto"/>
            <w:left w:val="none" w:sz="0" w:space="0" w:color="auto"/>
            <w:bottom w:val="none" w:sz="0" w:space="0" w:color="auto"/>
            <w:right w:val="none" w:sz="0" w:space="0" w:color="auto"/>
          </w:divBdr>
          <w:divsChild>
            <w:div w:id="922840339">
              <w:marLeft w:val="0"/>
              <w:marRight w:val="0"/>
              <w:marTop w:val="0"/>
              <w:marBottom w:val="0"/>
              <w:divBdr>
                <w:top w:val="none" w:sz="0" w:space="0" w:color="auto"/>
                <w:left w:val="none" w:sz="0" w:space="0" w:color="auto"/>
                <w:bottom w:val="none" w:sz="0" w:space="0" w:color="auto"/>
                <w:right w:val="none" w:sz="0" w:space="0" w:color="auto"/>
              </w:divBdr>
              <w:divsChild>
                <w:div w:id="1788550097">
                  <w:marLeft w:val="0"/>
                  <w:marRight w:val="0"/>
                  <w:marTop w:val="0"/>
                  <w:marBottom w:val="0"/>
                  <w:divBdr>
                    <w:top w:val="none" w:sz="0" w:space="0" w:color="auto"/>
                    <w:left w:val="none" w:sz="0" w:space="0" w:color="auto"/>
                    <w:bottom w:val="none" w:sz="0" w:space="0" w:color="auto"/>
                    <w:right w:val="none" w:sz="0" w:space="0" w:color="auto"/>
                  </w:divBdr>
                  <w:divsChild>
                    <w:div w:id="89261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869792">
      <w:bodyDiv w:val="1"/>
      <w:marLeft w:val="0"/>
      <w:marRight w:val="0"/>
      <w:marTop w:val="0"/>
      <w:marBottom w:val="0"/>
      <w:divBdr>
        <w:top w:val="none" w:sz="0" w:space="0" w:color="auto"/>
        <w:left w:val="none" w:sz="0" w:space="0" w:color="auto"/>
        <w:bottom w:val="none" w:sz="0" w:space="0" w:color="auto"/>
        <w:right w:val="none" w:sz="0" w:space="0" w:color="auto"/>
      </w:divBdr>
    </w:div>
    <w:div w:id="149716755">
      <w:bodyDiv w:val="1"/>
      <w:marLeft w:val="0"/>
      <w:marRight w:val="0"/>
      <w:marTop w:val="0"/>
      <w:marBottom w:val="0"/>
      <w:divBdr>
        <w:top w:val="none" w:sz="0" w:space="0" w:color="auto"/>
        <w:left w:val="none" w:sz="0" w:space="0" w:color="auto"/>
        <w:bottom w:val="none" w:sz="0" w:space="0" w:color="auto"/>
        <w:right w:val="none" w:sz="0" w:space="0" w:color="auto"/>
      </w:divBdr>
    </w:div>
    <w:div w:id="168375471">
      <w:bodyDiv w:val="1"/>
      <w:marLeft w:val="0"/>
      <w:marRight w:val="0"/>
      <w:marTop w:val="0"/>
      <w:marBottom w:val="0"/>
      <w:divBdr>
        <w:top w:val="none" w:sz="0" w:space="0" w:color="auto"/>
        <w:left w:val="none" w:sz="0" w:space="0" w:color="auto"/>
        <w:bottom w:val="none" w:sz="0" w:space="0" w:color="auto"/>
        <w:right w:val="none" w:sz="0" w:space="0" w:color="auto"/>
      </w:divBdr>
    </w:div>
    <w:div w:id="209072487">
      <w:bodyDiv w:val="1"/>
      <w:marLeft w:val="0"/>
      <w:marRight w:val="0"/>
      <w:marTop w:val="0"/>
      <w:marBottom w:val="0"/>
      <w:divBdr>
        <w:top w:val="none" w:sz="0" w:space="0" w:color="auto"/>
        <w:left w:val="none" w:sz="0" w:space="0" w:color="auto"/>
        <w:bottom w:val="none" w:sz="0" w:space="0" w:color="auto"/>
        <w:right w:val="none" w:sz="0" w:space="0" w:color="auto"/>
      </w:divBdr>
    </w:div>
    <w:div w:id="216624644">
      <w:bodyDiv w:val="1"/>
      <w:marLeft w:val="0"/>
      <w:marRight w:val="0"/>
      <w:marTop w:val="0"/>
      <w:marBottom w:val="0"/>
      <w:divBdr>
        <w:top w:val="none" w:sz="0" w:space="0" w:color="auto"/>
        <w:left w:val="none" w:sz="0" w:space="0" w:color="auto"/>
        <w:bottom w:val="none" w:sz="0" w:space="0" w:color="auto"/>
        <w:right w:val="none" w:sz="0" w:space="0" w:color="auto"/>
      </w:divBdr>
    </w:div>
    <w:div w:id="218565122">
      <w:bodyDiv w:val="1"/>
      <w:marLeft w:val="0"/>
      <w:marRight w:val="0"/>
      <w:marTop w:val="0"/>
      <w:marBottom w:val="0"/>
      <w:divBdr>
        <w:top w:val="none" w:sz="0" w:space="0" w:color="auto"/>
        <w:left w:val="none" w:sz="0" w:space="0" w:color="auto"/>
        <w:bottom w:val="none" w:sz="0" w:space="0" w:color="auto"/>
        <w:right w:val="none" w:sz="0" w:space="0" w:color="auto"/>
      </w:divBdr>
    </w:div>
    <w:div w:id="233662024">
      <w:bodyDiv w:val="1"/>
      <w:marLeft w:val="0"/>
      <w:marRight w:val="0"/>
      <w:marTop w:val="0"/>
      <w:marBottom w:val="0"/>
      <w:divBdr>
        <w:top w:val="none" w:sz="0" w:space="0" w:color="auto"/>
        <w:left w:val="none" w:sz="0" w:space="0" w:color="auto"/>
        <w:bottom w:val="none" w:sz="0" w:space="0" w:color="auto"/>
        <w:right w:val="none" w:sz="0" w:space="0" w:color="auto"/>
      </w:divBdr>
    </w:div>
    <w:div w:id="290284062">
      <w:bodyDiv w:val="1"/>
      <w:marLeft w:val="0"/>
      <w:marRight w:val="0"/>
      <w:marTop w:val="0"/>
      <w:marBottom w:val="0"/>
      <w:divBdr>
        <w:top w:val="none" w:sz="0" w:space="0" w:color="auto"/>
        <w:left w:val="none" w:sz="0" w:space="0" w:color="auto"/>
        <w:bottom w:val="none" w:sz="0" w:space="0" w:color="auto"/>
        <w:right w:val="none" w:sz="0" w:space="0" w:color="auto"/>
      </w:divBdr>
    </w:div>
    <w:div w:id="298923161">
      <w:bodyDiv w:val="1"/>
      <w:marLeft w:val="0"/>
      <w:marRight w:val="0"/>
      <w:marTop w:val="0"/>
      <w:marBottom w:val="0"/>
      <w:divBdr>
        <w:top w:val="none" w:sz="0" w:space="0" w:color="auto"/>
        <w:left w:val="none" w:sz="0" w:space="0" w:color="auto"/>
        <w:bottom w:val="none" w:sz="0" w:space="0" w:color="auto"/>
        <w:right w:val="none" w:sz="0" w:space="0" w:color="auto"/>
      </w:divBdr>
    </w:div>
    <w:div w:id="427501999">
      <w:bodyDiv w:val="1"/>
      <w:marLeft w:val="0"/>
      <w:marRight w:val="0"/>
      <w:marTop w:val="0"/>
      <w:marBottom w:val="0"/>
      <w:divBdr>
        <w:top w:val="none" w:sz="0" w:space="0" w:color="auto"/>
        <w:left w:val="none" w:sz="0" w:space="0" w:color="auto"/>
        <w:bottom w:val="none" w:sz="0" w:space="0" w:color="auto"/>
        <w:right w:val="none" w:sz="0" w:space="0" w:color="auto"/>
      </w:divBdr>
    </w:div>
    <w:div w:id="442726200">
      <w:bodyDiv w:val="1"/>
      <w:marLeft w:val="0"/>
      <w:marRight w:val="0"/>
      <w:marTop w:val="0"/>
      <w:marBottom w:val="0"/>
      <w:divBdr>
        <w:top w:val="none" w:sz="0" w:space="0" w:color="auto"/>
        <w:left w:val="none" w:sz="0" w:space="0" w:color="auto"/>
        <w:bottom w:val="none" w:sz="0" w:space="0" w:color="auto"/>
        <w:right w:val="none" w:sz="0" w:space="0" w:color="auto"/>
      </w:divBdr>
    </w:div>
    <w:div w:id="487598888">
      <w:bodyDiv w:val="1"/>
      <w:marLeft w:val="0"/>
      <w:marRight w:val="0"/>
      <w:marTop w:val="0"/>
      <w:marBottom w:val="0"/>
      <w:divBdr>
        <w:top w:val="none" w:sz="0" w:space="0" w:color="auto"/>
        <w:left w:val="none" w:sz="0" w:space="0" w:color="auto"/>
        <w:bottom w:val="none" w:sz="0" w:space="0" w:color="auto"/>
        <w:right w:val="none" w:sz="0" w:space="0" w:color="auto"/>
      </w:divBdr>
    </w:div>
    <w:div w:id="605429160">
      <w:bodyDiv w:val="1"/>
      <w:marLeft w:val="0"/>
      <w:marRight w:val="0"/>
      <w:marTop w:val="0"/>
      <w:marBottom w:val="0"/>
      <w:divBdr>
        <w:top w:val="none" w:sz="0" w:space="0" w:color="auto"/>
        <w:left w:val="none" w:sz="0" w:space="0" w:color="auto"/>
        <w:bottom w:val="none" w:sz="0" w:space="0" w:color="auto"/>
        <w:right w:val="none" w:sz="0" w:space="0" w:color="auto"/>
      </w:divBdr>
    </w:div>
    <w:div w:id="643197310">
      <w:bodyDiv w:val="1"/>
      <w:marLeft w:val="0"/>
      <w:marRight w:val="0"/>
      <w:marTop w:val="0"/>
      <w:marBottom w:val="0"/>
      <w:divBdr>
        <w:top w:val="none" w:sz="0" w:space="0" w:color="auto"/>
        <w:left w:val="none" w:sz="0" w:space="0" w:color="auto"/>
        <w:bottom w:val="none" w:sz="0" w:space="0" w:color="auto"/>
        <w:right w:val="none" w:sz="0" w:space="0" w:color="auto"/>
      </w:divBdr>
    </w:div>
    <w:div w:id="643588578">
      <w:bodyDiv w:val="1"/>
      <w:marLeft w:val="0"/>
      <w:marRight w:val="0"/>
      <w:marTop w:val="0"/>
      <w:marBottom w:val="0"/>
      <w:divBdr>
        <w:top w:val="none" w:sz="0" w:space="0" w:color="auto"/>
        <w:left w:val="none" w:sz="0" w:space="0" w:color="auto"/>
        <w:bottom w:val="none" w:sz="0" w:space="0" w:color="auto"/>
        <w:right w:val="none" w:sz="0" w:space="0" w:color="auto"/>
      </w:divBdr>
    </w:div>
    <w:div w:id="743260319">
      <w:bodyDiv w:val="1"/>
      <w:marLeft w:val="0"/>
      <w:marRight w:val="0"/>
      <w:marTop w:val="0"/>
      <w:marBottom w:val="0"/>
      <w:divBdr>
        <w:top w:val="none" w:sz="0" w:space="0" w:color="auto"/>
        <w:left w:val="none" w:sz="0" w:space="0" w:color="auto"/>
        <w:bottom w:val="none" w:sz="0" w:space="0" w:color="auto"/>
        <w:right w:val="none" w:sz="0" w:space="0" w:color="auto"/>
      </w:divBdr>
    </w:div>
    <w:div w:id="822430601">
      <w:bodyDiv w:val="1"/>
      <w:marLeft w:val="0"/>
      <w:marRight w:val="0"/>
      <w:marTop w:val="0"/>
      <w:marBottom w:val="0"/>
      <w:divBdr>
        <w:top w:val="none" w:sz="0" w:space="0" w:color="auto"/>
        <w:left w:val="none" w:sz="0" w:space="0" w:color="auto"/>
        <w:bottom w:val="none" w:sz="0" w:space="0" w:color="auto"/>
        <w:right w:val="none" w:sz="0" w:space="0" w:color="auto"/>
      </w:divBdr>
    </w:div>
    <w:div w:id="823934724">
      <w:bodyDiv w:val="1"/>
      <w:marLeft w:val="0"/>
      <w:marRight w:val="0"/>
      <w:marTop w:val="0"/>
      <w:marBottom w:val="0"/>
      <w:divBdr>
        <w:top w:val="none" w:sz="0" w:space="0" w:color="auto"/>
        <w:left w:val="none" w:sz="0" w:space="0" w:color="auto"/>
        <w:bottom w:val="none" w:sz="0" w:space="0" w:color="auto"/>
        <w:right w:val="none" w:sz="0" w:space="0" w:color="auto"/>
      </w:divBdr>
    </w:div>
    <w:div w:id="847325963">
      <w:bodyDiv w:val="1"/>
      <w:marLeft w:val="0"/>
      <w:marRight w:val="0"/>
      <w:marTop w:val="0"/>
      <w:marBottom w:val="0"/>
      <w:divBdr>
        <w:top w:val="none" w:sz="0" w:space="0" w:color="auto"/>
        <w:left w:val="none" w:sz="0" w:space="0" w:color="auto"/>
        <w:bottom w:val="none" w:sz="0" w:space="0" w:color="auto"/>
        <w:right w:val="none" w:sz="0" w:space="0" w:color="auto"/>
      </w:divBdr>
    </w:div>
    <w:div w:id="909851067">
      <w:bodyDiv w:val="1"/>
      <w:marLeft w:val="0"/>
      <w:marRight w:val="0"/>
      <w:marTop w:val="0"/>
      <w:marBottom w:val="0"/>
      <w:divBdr>
        <w:top w:val="none" w:sz="0" w:space="0" w:color="auto"/>
        <w:left w:val="none" w:sz="0" w:space="0" w:color="auto"/>
        <w:bottom w:val="none" w:sz="0" w:space="0" w:color="auto"/>
        <w:right w:val="none" w:sz="0" w:space="0" w:color="auto"/>
      </w:divBdr>
    </w:div>
    <w:div w:id="948468554">
      <w:bodyDiv w:val="1"/>
      <w:marLeft w:val="0"/>
      <w:marRight w:val="0"/>
      <w:marTop w:val="0"/>
      <w:marBottom w:val="0"/>
      <w:divBdr>
        <w:top w:val="none" w:sz="0" w:space="0" w:color="auto"/>
        <w:left w:val="none" w:sz="0" w:space="0" w:color="auto"/>
        <w:bottom w:val="none" w:sz="0" w:space="0" w:color="auto"/>
        <w:right w:val="none" w:sz="0" w:space="0" w:color="auto"/>
      </w:divBdr>
    </w:div>
    <w:div w:id="956524357">
      <w:bodyDiv w:val="1"/>
      <w:marLeft w:val="0"/>
      <w:marRight w:val="0"/>
      <w:marTop w:val="0"/>
      <w:marBottom w:val="0"/>
      <w:divBdr>
        <w:top w:val="none" w:sz="0" w:space="0" w:color="auto"/>
        <w:left w:val="none" w:sz="0" w:space="0" w:color="auto"/>
        <w:bottom w:val="none" w:sz="0" w:space="0" w:color="auto"/>
        <w:right w:val="none" w:sz="0" w:space="0" w:color="auto"/>
      </w:divBdr>
    </w:div>
    <w:div w:id="1033651967">
      <w:bodyDiv w:val="1"/>
      <w:marLeft w:val="0"/>
      <w:marRight w:val="0"/>
      <w:marTop w:val="0"/>
      <w:marBottom w:val="0"/>
      <w:divBdr>
        <w:top w:val="none" w:sz="0" w:space="0" w:color="auto"/>
        <w:left w:val="none" w:sz="0" w:space="0" w:color="auto"/>
        <w:bottom w:val="none" w:sz="0" w:space="0" w:color="auto"/>
        <w:right w:val="none" w:sz="0" w:space="0" w:color="auto"/>
      </w:divBdr>
    </w:div>
    <w:div w:id="1105275067">
      <w:bodyDiv w:val="1"/>
      <w:marLeft w:val="0"/>
      <w:marRight w:val="0"/>
      <w:marTop w:val="0"/>
      <w:marBottom w:val="0"/>
      <w:divBdr>
        <w:top w:val="none" w:sz="0" w:space="0" w:color="auto"/>
        <w:left w:val="none" w:sz="0" w:space="0" w:color="auto"/>
        <w:bottom w:val="none" w:sz="0" w:space="0" w:color="auto"/>
        <w:right w:val="none" w:sz="0" w:space="0" w:color="auto"/>
      </w:divBdr>
    </w:div>
    <w:div w:id="1142575640">
      <w:bodyDiv w:val="1"/>
      <w:marLeft w:val="0"/>
      <w:marRight w:val="0"/>
      <w:marTop w:val="0"/>
      <w:marBottom w:val="0"/>
      <w:divBdr>
        <w:top w:val="none" w:sz="0" w:space="0" w:color="auto"/>
        <w:left w:val="none" w:sz="0" w:space="0" w:color="auto"/>
        <w:bottom w:val="none" w:sz="0" w:space="0" w:color="auto"/>
        <w:right w:val="none" w:sz="0" w:space="0" w:color="auto"/>
      </w:divBdr>
    </w:div>
    <w:div w:id="1157261849">
      <w:bodyDiv w:val="1"/>
      <w:marLeft w:val="0"/>
      <w:marRight w:val="0"/>
      <w:marTop w:val="0"/>
      <w:marBottom w:val="0"/>
      <w:divBdr>
        <w:top w:val="none" w:sz="0" w:space="0" w:color="auto"/>
        <w:left w:val="none" w:sz="0" w:space="0" w:color="auto"/>
        <w:bottom w:val="none" w:sz="0" w:space="0" w:color="auto"/>
        <w:right w:val="none" w:sz="0" w:space="0" w:color="auto"/>
      </w:divBdr>
    </w:div>
    <w:div w:id="1192455469">
      <w:bodyDiv w:val="1"/>
      <w:marLeft w:val="0"/>
      <w:marRight w:val="0"/>
      <w:marTop w:val="0"/>
      <w:marBottom w:val="0"/>
      <w:divBdr>
        <w:top w:val="none" w:sz="0" w:space="0" w:color="auto"/>
        <w:left w:val="none" w:sz="0" w:space="0" w:color="auto"/>
        <w:bottom w:val="none" w:sz="0" w:space="0" w:color="auto"/>
        <w:right w:val="none" w:sz="0" w:space="0" w:color="auto"/>
      </w:divBdr>
    </w:div>
    <w:div w:id="1200313545">
      <w:bodyDiv w:val="1"/>
      <w:marLeft w:val="0"/>
      <w:marRight w:val="0"/>
      <w:marTop w:val="0"/>
      <w:marBottom w:val="0"/>
      <w:divBdr>
        <w:top w:val="none" w:sz="0" w:space="0" w:color="auto"/>
        <w:left w:val="none" w:sz="0" w:space="0" w:color="auto"/>
        <w:bottom w:val="none" w:sz="0" w:space="0" w:color="auto"/>
        <w:right w:val="none" w:sz="0" w:space="0" w:color="auto"/>
      </w:divBdr>
    </w:div>
    <w:div w:id="1322200012">
      <w:bodyDiv w:val="1"/>
      <w:marLeft w:val="0"/>
      <w:marRight w:val="0"/>
      <w:marTop w:val="0"/>
      <w:marBottom w:val="0"/>
      <w:divBdr>
        <w:top w:val="none" w:sz="0" w:space="0" w:color="auto"/>
        <w:left w:val="none" w:sz="0" w:space="0" w:color="auto"/>
        <w:bottom w:val="none" w:sz="0" w:space="0" w:color="auto"/>
        <w:right w:val="none" w:sz="0" w:space="0" w:color="auto"/>
      </w:divBdr>
    </w:div>
    <w:div w:id="1337153046">
      <w:bodyDiv w:val="1"/>
      <w:marLeft w:val="0"/>
      <w:marRight w:val="0"/>
      <w:marTop w:val="0"/>
      <w:marBottom w:val="0"/>
      <w:divBdr>
        <w:top w:val="none" w:sz="0" w:space="0" w:color="auto"/>
        <w:left w:val="none" w:sz="0" w:space="0" w:color="auto"/>
        <w:bottom w:val="none" w:sz="0" w:space="0" w:color="auto"/>
        <w:right w:val="none" w:sz="0" w:space="0" w:color="auto"/>
      </w:divBdr>
    </w:div>
    <w:div w:id="1339580323">
      <w:bodyDiv w:val="1"/>
      <w:marLeft w:val="0"/>
      <w:marRight w:val="0"/>
      <w:marTop w:val="0"/>
      <w:marBottom w:val="0"/>
      <w:divBdr>
        <w:top w:val="none" w:sz="0" w:space="0" w:color="auto"/>
        <w:left w:val="none" w:sz="0" w:space="0" w:color="auto"/>
        <w:bottom w:val="none" w:sz="0" w:space="0" w:color="auto"/>
        <w:right w:val="none" w:sz="0" w:space="0" w:color="auto"/>
      </w:divBdr>
    </w:div>
    <w:div w:id="1445736376">
      <w:bodyDiv w:val="1"/>
      <w:marLeft w:val="0"/>
      <w:marRight w:val="0"/>
      <w:marTop w:val="0"/>
      <w:marBottom w:val="0"/>
      <w:divBdr>
        <w:top w:val="none" w:sz="0" w:space="0" w:color="auto"/>
        <w:left w:val="none" w:sz="0" w:space="0" w:color="auto"/>
        <w:bottom w:val="none" w:sz="0" w:space="0" w:color="auto"/>
        <w:right w:val="none" w:sz="0" w:space="0" w:color="auto"/>
      </w:divBdr>
    </w:div>
    <w:div w:id="1494563282">
      <w:bodyDiv w:val="1"/>
      <w:marLeft w:val="0"/>
      <w:marRight w:val="0"/>
      <w:marTop w:val="0"/>
      <w:marBottom w:val="0"/>
      <w:divBdr>
        <w:top w:val="none" w:sz="0" w:space="0" w:color="auto"/>
        <w:left w:val="none" w:sz="0" w:space="0" w:color="auto"/>
        <w:bottom w:val="none" w:sz="0" w:space="0" w:color="auto"/>
        <w:right w:val="none" w:sz="0" w:space="0" w:color="auto"/>
      </w:divBdr>
    </w:div>
    <w:div w:id="1536045935">
      <w:bodyDiv w:val="1"/>
      <w:marLeft w:val="0"/>
      <w:marRight w:val="0"/>
      <w:marTop w:val="0"/>
      <w:marBottom w:val="0"/>
      <w:divBdr>
        <w:top w:val="none" w:sz="0" w:space="0" w:color="auto"/>
        <w:left w:val="none" w:sz="0" w:space="0" w:color="auto"/>
        <w:bottom w:val="none" w:sz="0" w:space="0" w:color="auto"/>
        <w:right w:val="none" w:sz="0" w:space="0" w:color="auto"/>
      </w:divBdr>
    </w:div>
    <w:div w:id="1536389770">
      <w:bodyDiv w:val="1"/>
      <w:marLeft w:val="0"/>
      <w:marRight w:val="0"/>
      <w:marTop w:val="0"/>
      <w:marBottom w:val="0"/>
      <w:divBdr>
        <w:top w:val="none" w:sz="0" w:space="0" w:color="auto"/>
        <w:left w:val="none" w:sz="0" w:space="0" w:color="auto"/>
        <w:bottom w:val="none" w:sz="0" w:space="0" w:color="auto"/>
        <w:right w:val="none" w:sz="0" w:space="0" w:color="auto"/>
      </w:divBdr>
    </w:div>
    <w:div w:id="1547133939">
      <w:bodyDiv w:val="1"/>
      <w:marLeft w:val="0"/>
      <w:marRight w:val="0"/>
      <w:marTop w:val="0"/>
      <w:marBottom w:val="0"/>
      <w:divBdr>
        <w:top w:val="none" w:sz="0" w:space="0" w:color="auto"/>
        <w:left w:val="none" w:sz="0" w:space="0" w:color="auto"/>
        <w:bottom w:val="none" w:sz="0" w:space="0" w:color="auto"/>
        <w:right w:val="none" w:sz="0" w:space="0" w:color="auto"/>
      </w:divBdr>
    </w:div>
    <w:div w:id="1605770162">
      <w:bodyDiv w:val="1"/>
      <w:marLeft w:val="0"/>
      <w:marRight w:val="0"/>
      <w:marTop w:val="0"/>
      <w:marBottom w:val="0"/>
      <w:divBdr>
        <w:top w:val="none" w:sz="0" w:space="0" w:color="auto"/>
        <w:left w:val="none" w:sz="0" w:space="0" w:color="auto"/>
        <w:bottom w:val="none" w:sz="0" w:space="0" w:color="auto"/>
        <w:right w:val="none" w:sz="0" w:space="0" w:color="auto"/>
      </w:divBdr>
    </w:div>
    <w:div w:id="1606771949">
      <w:bodyDiv w:val="1"/>
      <w:marLeft w:val="0"/>
      <w:marRight w:val="0"/>
      <w:marTop w:val="0"/>
      <w:marBottom w:val="0"/>
      <w:divBdr>
        <w:top w:val="none" w:sz="0" w:space="0" w:color="auto"/>
        <w:left w:val="none" w:sz="0" w:space="0" w:color="auto"/>
        <w:bottom w:val="none" w:sz="0" w:space="0" w:color="auto"/>
        <w:right w:val="none" w:sz="0" w:space="0" w:color="auto"/>
      </w:divBdr>
    </w:div>
    <w:div w:id="1668244881">
      <w:bodyDiv w:val="1"/>
      <w:marLeft w:val="0"/>
      <w:marRight w:val="0"/>
      <w:marTop w:val="0"/>
      <w:marBottom w:val="0"/>
      <w:divBdr>
        <w:top w:val="none" w:sz="0" w:space="0" w:color="auto"/>
        <w:left w:val="none" w:sz="0" w:space="0" w:color="auto"/>
        <w:bottom w:val="none" w:sz="0" w:space="0" w:color="auto"/>
        <w:right w:val="none" w:sz="0" w:space="0" w:color="auto"/>
      </w:divBdr>
    </w:div>
    <w:div w:id="1684934674">
      <w:bodyDiv w:val="1"/>
      <w:marLeft w:val="0"/>
      <w:marRight w:val="0"/>
      <w:marTop w:val="0"/>
      <w:marBottom w:val="0"/>
      <w:divBdr>
        <w:top w:val="none" w:sz="0" w:space="0" w:color="auto"/>
        <w:left w:val="none" w:sz="0" w:space="0" w:color="auto"/>
        <w:bottom w:val="none" w:sz="0" w:space="0" w:color="auto"/>
        <w:right w:val="none" w:sz="0" w:space="0" w:color="auto"/>
      </w:divBdr>
    </w:div>
    <w:div w:id="1685863171">
      <w:bodyDiv w:val="1"/>
      <w:marLeft w:val="0"/>
      <w:marRight w:val="0"/>
      <w:marTop w:val="0"/>
      <w:marBottom w:val="0"/>
      <w:divBdr>
        <w:top w:val="none" w:sz="0" w:space="0" w:color="auto"/>
        <w:left w:val="none" w:sz="0" w:space="0" w:color="auto"/>
        <w:bottom w:val="none" w:sz="0" w:space="0" w:color="auto"/>
        <w:right w:val="none" w:sz="0" w:space="0" w:color="auto"/>
      </w:divBdr>
    </w:div>
    <w:div w:id="1695034906">
      <w:bodyDiv w:val="1"/>
      <w:marLeft w:val="0"/>
      <w:marRight w:val="0"/>
      <w:marTop w:val="0"/>
      <w:marBottom w:val="0"/>
      <w:divBdr>
        <w:top w:val="none" w:sz="0" w:space="0" w:color="auto"/>
        <w:left w:val="none" w:sz="0" w:space="0" w:color="auto"/>
        <w:bottom w:val="none" w:sz="0" w:space="0" w:color="auto"/>
        <w:right w:val="none" w:sz="0" w:space="0" w:color="auto"/>
      </w:divBdr>
    </w:div>
    <w:div w:id="1757356534">
      <w:bodyDiv w:val="1"/>
      <w:marLeft w:val="0"/>
      <w:marRight w:val="0"/>
      <w:marTop w:val="0"/>
      <w:marBottom w:val="0"/>
      <w:divBdr>
        <w:top w:val="none" w:sz="0" w:space="0" w:color="auto"/>
        <w:left w:val="none" w:sz="0" w:space="0" w:color="auto"/>
        <w:bottom w:val="none" w:sz="0" w:space="0" w:color="auto"/>
        <w:right w:val="none" w:sz="0" w:space="0" w:color="auto"/>
      </w:divBdr>
    </w:div>
    <w:div w:id="1800294997">
      <w:bodyDiv w:val="1"/>
      <w:marLeft w:val="0"/>
      <w:marRight w:val="0"/>
      <w:marTop w:val="0"/>
      <w:marBottom w:val="0"/>
      <w:divBdr>
        <w:top w:val="none" w:sz="0" w:space="0" w:color="auto"/>
        <w:left w:val="none" w:sz="0" w:space="0" w:color="auto"/>
        <w:bottom w:val="none" w:sz="0" w:space="0" w:color="auto"/>
        <w:right w:val="none" w:sz="0" w:space="0" w:color="auto"/>
      </w:divBdr>
    </w:div>
    <w:div w:id="1805735355">
      <w:bodyDiv w:val="1"/>
      <w:marLeft w:val="0"/>
      <w:marRight w:val="0"/>
      <w:marTop w:val="0"/>
      <w:marBottom w:val="0"/>
      <w:divBdr>
        <w:top w:val="none" w:sz="0" w:space="0" w:color="auto"/>
        <w:left w:val="none" w:sz="0" w:space="0" w:color="auto"/>
        <w:bottom w:val="none" w:sz="0" w:space="0" w:color="auto"/>
        <w:right w:val="none" w:sz="0" w:space="0" w:color="auto"/>
      </w:divBdr>
    </w:div>
    <w:div w:id="1825701992">
      <w:bodyDiv w:val="1"/>
      <w:marLeft w:val="0"/>
      <w:marRight w:val="0"/>
      <w:marTop w:val="0"/>
      <w:marBottom w:val="0"/>
      <w:divBdr>
        <w:top w:val="none" w:sz="0" w:space="0" w:color="auto"/>
        <w:left w:val="none" w:sz="0" w:space="0" w:color="auto"/>
        <w:bottom w:val="none" w:sz="0" w:space="0" w:color="auto"/>
        <w:right w:val="none" w:sz="0" w:space="0" w:color="auto"/>
      </w:divBdr>
    </w:div>
    <w:div w:id="1879514092">
      <w:bodyDiv w:val="1"/>
      <w:marLeft w:val="0"/>
      <w:marRight w:val="0"/>
      <w:marTop w:val="0"/>
      <w:marBottom w:val="0"/>
      <w:divBdr>
        <w:top w:val="none" w:sz="0" w:space="0" w:color="auto"/>
        <w:left w:val="none" w:sz="0" w:space="0" w:color="auto"/>
        <w:bottom w:val="none" w:sz="0" w:space="0" w:color="auto"/>
        <w:right w:val="none" w:sz="0" w:space="0" w:color="auto"/>
      </w:divBdr>
    </w:div>
    <w:div w:id="1883706365">
      <w:bodyDiv w:val="1"/>
      <w:marLeft w:val="0"/>
      <w:marRight w:val="0"/>
      <w:marTop w:val="0"/>
      <w:marBottom w:val="0"/>
      <w:divBdr>
        <w:top w:val="none" w:sz="0" w:space="0" w:color="auto"/>
        <w:left w:val="none" w:sz="0" w:space="0" w:color="auto"/>
        <w:bottom w:val="none" w:sz="0" w:space="0" w:color="auto"/>
        <w:right w:val="none" w:sz="0" w:space="0" w:color="auto"/>
      </w:divBdr>
    </w:div>
    <w:div w:id="1898080024">
      <w:bodyDiv w:val="1"/>
      <w:marLeft w:val="0"/>
      <w:marRight w:val="0"/>
      <w:marTop w:val="0"/>
      <w:marBottom w:val="0"/>
      <w:divBdr>
        <w:top w:val="none" w:sz="0" w:space="0" w:color="auto"/>
        <w:left w:val="none" w:sz="0" w:space="0" w:color="auto"/>
        <w:bottom w:val="none" w:sz="0" w:space="0" w:color="auto"/>
        <w:right w:val="none" w:sz="0" w:space="0" w:color="auto"/>
      </w:divBdr>
    </w:div>
    <w:div w:id="1979144187">
      <w:bodyDiv w:val="1"/>
      <w:marLeft w:val="0"/>
      <w:marRight w:val="0"/>
      <w:marTop w:val="0"/>
      <w:marBottom w:val="0"/>
      <w:divBdr>
        <w:top w:val="none" w:sz="0" w:space="0" w:color="auto"/>
        <w:left w:val="none" w:sz="0" w:space="0" w:color="auto"/>
        <w:bottom w:val="none" w:sz="0" w:space="0" w:color="auto"/>
        <w:right w:val="none" w:sz="0" w:space="0" w:color="auto"/>
      </w:divBdr>
    </w:div>
    <w:div w:id="2110351295">
      <w:marLeft w:val="0"/>
      <w:marRight w:val="0"/>
      <w:marTop w:val="0"/>
      <w:marBottom w:val="0"/>
      <w:divBdr>
        <w:top w:val="none" w:sz="0" w:space="0" w:color="auto"/>
        <w:left w:val="none" w:sz="0" w:space="0" w:color="auto"/>
        <w:bottom w:val="none" w:sz="0" w:space="0" w:color="auto"/>
        <w:right w:val="none" w:sz="0" w:space="0" w:color="auto"/>
      </w:divBdr>
    </w:div>
    <w:div w:id="2110351296">
      <w:marLeft w:val="0"/>
      <w:marRight w:val="0"/>
      <w:marTop w:val="0"/>
      <w:marBottom w:val="0"/>
      <w:divBdr>
        <w:top w:val="none" w:sz="0" w:space="0" w:color="auto"/>
        <w:left w:val="none" w:sz="0" w:space="0" w:color="auto"/>
        <w:bottom w:val="none" w:sz="0" w:space="0" w:color="auto"/>
        <w:right w:val="none" w:sz="0" w:space="0" w:color="auto"/>
      </w:divBdr>
    </w:div>
    <w:div w:id="2110351297">
      <w:marLeft w:val="0"/>
      <w:marRight w:val="0"/>
      <w:marTop w:val="0"/>
      <w:marBottom w:val="0"/>
      <w:divBdr>
        <w:top w:val="none" w:sz="0" w:space="0" w:color="auto"/>
        <w:left w:val="none" w:sz="0" w:space="0" w:color="auto"/>
        <w:bottom w:val="none" w:sz="0" w:space="0" w:color="auto"/>
        <w:right w:val="none" w:sz="0" w:space="0" w:color="auto"/>
      </w:divBdr>
    </w:div>
    <w:div w:id="2110351298">
      <w:marLeft w:val="0"/>
      <w:marRight w:val="0"/>
      <w:marTop w:val="0"/>
      <w:marBottom w:val="0"/>
      <w:divBdr>
        <w:top w:val="none" w:sz="0" w:space="0" w:color="auto"/>
        <w:left w:val="none" w:sz="0" w:space="0" w:color="auto"/>
        <w:bottom w:val="none" w:sz="0" w:space="0" w:color="auto"/>
        <w:right w:val="none" w:sz="0" w:space="0" w:color="auto"/>
      </w:divBdr>
    </w:div>
    <w:div w:id="2110351299">
      <w:marLeft w:val="0"/>
      <w:marRight w:val="0"/>
      <w:marTop w:val="0"/>
      <w:marBottom w:val="0"/>
      <w:divBdr>
        <w:top w:val="none" w:sz="0" w:space="0" w:color="auto"/>
        <w:left w:val="none" w:sz="0" w:space="0" w:color="auto"/>
        <w:bottom w:val="none" w:sz="0" w:space="0" w:color="auto"/>
        <w:right w:val="none" w:sz="0" w:space="0" w:color="auto"/>
      </w:divBdr>
    </w:div>
    <w:div w:id="2110351300">
      <w:marLeft w:val="0"/>
      <w:marRight w:val="0"/>
      <w:marTop w:val="0"/>
      <w:marBottom w:val="0"/>
      <w:divBdr>
        <w:top w:val="none" w:sz="0" w:space="0" w:color="auto"/>
        <w:left w:val="none" w:sz="0" w:space="0" w:color="auto"/>
        <w:bottom w:val="none" w:sz="0" w:space="0" w:color="auto"/>
        <w:right w:val="none" w:sz="0" w:space="0" w:color="auto"/>
      </w:divBdr>
    </w:div>
    <w:div w:id="2110351301">
      <w:marLeft w:val="0"/>
      <w:marRight w:val="0"/>
      <w:marTop w:val="0"/>
      <w:marBottom w:val="0"/>
      <w:divBdr>
        <w:top w:val="none" w:sz="0" w:space="0" w:color="auto"/>
        <w:left w:val="none" w:sz="0" w:space="0" w:color="auto"/>
        <w:bottom w:val="none" w:sz="0" w:space="0" w:color="auto"/>
        <w:right w:val="none" w:sz="0" w:space="0" w:color="auto"/>
      </w:divBdr>
    </w:div>
    <w:div w:id="2110351302">
      <w:marLeft w:val="0"/>
      <w:marRight w:val="0"/>
      <w:marTop w:val="0"/>
      <w:marBottom w:val="0"/>
      <w:divBdr>
        <w:top w:val="none" w:sz="0" w:space="0" w:color="auto"/>
        <w:left w:val="none" w:sz="0" w:space="0" w:color="auto"/>
        <w:bottom w:val="none" w:sz="0" w:space="0" w:color="auto"/>
        <w:right w:val="none" w:sz="0" w:space="0" w:color="auto"/>
      </w:divBdr>
    </w:div>
    <w:div w:id="2110351303">
      <w:marLeft w:val="0"/>
      <w:marRight w:val="0"/>
      <w:marTop w:val="0"/>
      <w:marBottom w:val="0"/>
      <w:divBdr>
        <w:top w:val="none" w:sz="0" w:space="0" w:color="auto"/>
        <w:left w:val="none" w:sz="0" w:space="0" w:color="auto"/>
        <w:bottom w:val="none" w:sz="0" w:space="0" w:color="auto"/>
        <w:right w:val="none" w:sz="0" w:space="0" w:color="auto"/>
      </w:divBdr>
    </w:div>
    <w:div w:id="2110351304">
      <w:marLeft w:val="0"/>
      <w:marRight w:val="0"/>
      <w:marTop w:val="0"/>
      <w:marBottom w:val="0"/>
      <w:divBdr>
        <w:top w:val="none" w:sz="0" w:space="0" w:color="auto"/>
        <w:left w:val="none" w:sz="0" w:space="0" w:color="auto"/>
        <w:bottom w:val="none" w:sz="0" w:space="0" w:color="auto"/>
        <w:right w:val="none" w:sz="0" w:space="0" w:color="auto"/>
      </w:divBdr>
    </w:div>
    <w:div w:id="2110351305">
      <w:marLeft w:val="0"/>
      <w:marRight w:val="0"/>
      <w:marTop w:val="0"/>
      <w:marBottom w:val="0"/>
      <w:divBdr>
        <w:top w:val="none" w:sz="0" w:space="0" w:color="auto"/>
        <w:left w:val="none" w:sz="0" w:space="0" w:color="auto"/>
        <w:bottom w:val="none" w:sz="0" w:space="0" w:color="auto"/>
        <w:right w:val="none" w:sz="0" w:space="0" w:color="auto"/>
      </w:divBdr>
    </w:div>
    <w:div w:id="2110351306">
      <w:marLeft w:val="0"/>
      <w:marRight w:val="0"/>
      <w:marTop w:val="0"/>
      <w:marBottom w:val="0"/>
      <w:divBdr>
        <w:top w:val="none" w:sz="0" w:space="0" w:color="auto"/>
        <w:left w:val="none" w:sz="0" w:space="0" w:color="auto"/>
        <w:bottom w:val="none" w:sz="0" w:space="0" w:color="auto"/>
        <w:right w:val="none" w:sz="0" w:space="0" w:color="auto"/>
      </w:divBdr>
    </w:div>
    <w:div w:id="2110351307">
      <w:marLeft w:val="0"/>
      <w:marRight w:val="0"/>
      <w:marTop w:val="0"/>
      <w:marBottom w:val="0"/>
      <w:divBdr>
        <w:top w:val="none" w:sz="0" w:space="0" w:color="auto"/>
        <w:left w:val="none" w:sz="0" w:space="0" w:color="auto"/>
        <w:bottom w:val="none" w:sz="0" w:space="0" w:color="auto"/>
        <w:right w:val="none" w:sz="0" w:space="0" w:color="auto"/>
      </w:divBdr>
    </w:div>
    <w:div w:id="2110351308">
      <w:marLeft w:val="0"/>
      <w:marRight w:val="0"/>
      <w:marTop w:val="0"/>
      <w:marBottom w:val="0"/>
      <w:divBdr>
        <w:top w:val="none" w:sz="0" w:space="0" w:color="auto"/>
        <w:left w:val="none" w:sz="0" w:space="0" w:color="auto"/>
        <w:bottom w:val="none" w:sz="0" w:space="0" w:color="auto"/>
        <w:right w:val="none" w:sz="0" w:space="0" w:color="auto"/>
      </w:divBdr>
    </w:div>
    <w:div w:id="2110351309">
      <w:marLeft w:val="0"/>
      <w:marRight w:val="0"/>
      <w:marTop w:val="0"/>
      <w:marBottom w:val="0"/>
      <w:divBdr>
        <w:top w:val="none" w:sz="0" w:space="0" w:color="auto"/>
        <w:left w:val="none" w:sz="0" w:space="0" w:color="auto"/>
        <w:bottom w:val="none" w:sz="0" w:space="0" w:color="auto"/>
        <w:right w:val="none" w:sz="0" w:space="0" w:color="auto"/>
      </w:divBdr>
    </w:div>
    <w:div w:id="2110351310">
      <w:marLeft w:val="0"/>
      <w:marRight w:val="0"/>
      <w:marTop w:val="0"/>
      <w:marBottom w:val="0"/>
      <w:divBdr>
        <w:top w:val="none" w:sz="0" w:space="0" w:color="auto"/>
        <w:left w:val="none" w:sz="0" w:space="0" w:color="auto"/>
        <w:bottom w:val="none" w:sz="0" w:space="0" w:color="auto"/>
        <w:right w:val="none" w:sz="0" w:space="0" w:color="auto"/>
      </w:divBdr>
    </w:div>
    <w:div w:id="2110351311">
      <w:marLeft w:val="0"/>
      <w:marRight w:val="0"/>
      <w:marTop w:val="0"/>
      <w:marBottom w:val="0"/>
      <w:divBdr>
        <w:top w:val="none" w:sz="0" w:space="0" w:color="auto"/>
        <w:left w:val="none" w:sz="0" w:space="0" w:color="auto"/>
        <w:bottom w:val="none" w:sz="0" w:space="0" w:color="auto"/>
        <w:right w:val="none" w:sz="0" w:space="0" w:color="auto"/>
      </w:divBdr>
    </w:div>
    <w:div w:id="2110351312">
      <w:marLeft w:val="0"/>
      <w:marRight w:val="0"/>
      <w:marTop w:val="0"/>
      <w:marBottom w:val="0"/>
      <w:divBdr>
        <w:top w:val="none" w:sz="0" w:space="0" w:color="auto"/>
        <w:left w:val="none" w:sz="0" w:space="0" w:color="auto"/>
        <w:bottom w:val="none" w:sz="0" w:space="0" w:color="auto"/>
        <w:right w:val="none" w:sz="0" w:space="0" w:color="auto"/>
      </w:divBdr>
    </w:div>
    <w:div w:id="2110351313">
      <w:marLeft w:val="0"/>
      <w:marRight w:val="0"/>
      <w:marTop w:val="0"/>
      <w:marBottom w:val="0"/>
      <w:divBdr>
        <w:top w:val="none" w:sz="0" w:space="0" w:color="auto"/>
        <w:left w:val="none" w:sz="0" w:space="0" w:color="auto"/>
        <w:bottom w:val="none" w:sz="0" w:space="0" w:color="auto"/>
        <w:right w:val="none" w:sz="0" w:space="0" w:color="auto"/>
      </w:divBdr>
    </w:div>
    <w:div w:id="2110351314">
      <w:marLeft w:val="0"/>
      <w:marRight w:val="0"/>
      <w:marTop w:val="0"/>
      <w:marBottom w:val="0"/>
      <w:divBdr>
        <w:top w:val="none" w:sz="0" w:space="0" w:color="auto"/>
        <w:left w:val="none" w:sz="0" w:space="0" w:color="auto"/>
        <w:bottom w:val="none" w:sz="0" w:space="0" w:color="auto"/>
        <w:right w:val="none" w:sz="0" w:space="0" w:color="auto"/>
      </w:divBdr>
    </w:div>
    <w:div w:id="2110351315">
      <w:marLeft w:val="0"/>
      <w:marRight w:val="0"/>
      <w:marTop w:val="0"/>
      <w:marBottom w:val="0"/>
      <w:divBdr>
        <w:top w:val="none" w:sz="0" w:space="0" w:color="auto"/>
        <w:left w:val="none" w:sz="0" w:space="0" w:color="auto"/>
        <w:bottom w:val="none" w:sz="0" w:space="0" w:color="auto"/>
        <w:right w:val="none" w:sz="0" w:space="0" w:color="auto"/>
      </w:divBdr>
    </w:div>
    <w:div w:id="2110351316">
      <w:marLeft w:val="0"/>
      <w:marRight w:val="0"/>
      <w:marTop w:val="0"/>
      <w:marBottom w:val="0"/>
      <w:divBdr>
        <w:top w:val="none" w:sz="0" w:space="0" w:color="auto"/>
        <w:left w:val="none" w:sz="0" w:space="0" w:color="auto"/>
        <w:bottom w:val="none" w:sz="0" w:space="0" w:color="auto"/>
        <w:right w:val="none" w:sz="0" w:space="0" w:color="auto"/>
      </w:divBdr>
    </w:div>
    <w:div w:id="2110351317">
      <w:marLeft w:val="0"/>
      <w:marRight w:val="0"/>
      <w:marTop w:val="0"/>
      <w:marBottom w:val="0"/>
      <w:divBdr>
        <w:top w:val="none" w:sz="0" w:space="0" w:color="auto"/>
        <w:left w:val="none" w:sz="0" w:space="0" w:color="auto"/>
        <w:bottom w:val="none" w:sz="0" w:space="0" w:color="auto"/>
        <w:right w:val="none" w:sz="0" w:space="0" w:color="auto"/>
      </w:divBdr>
    </w:div>
    <w:div w:id="2110351318">
      <w:marLeft w:val="0"/>
      <w:marRight w:val="0"/>
      <w:marTop w:val="0"/>
      <w:marBottom w:val="0"/>
      <w:divBdr>
        <w:top w:val="none" w:sz="0" w:space="0" w:color="auto"/>
        <w:left w:val="none" w:sz="0" w:space="0" w:color="auto"/>
        <w:bottom w:val="none" w:sz="0" w:space="0" w:color="auto"/>
        <w:right w:val="none" w:sz="0" w:space="0" w:color="auto"/>
      </w:divBdr>
    </w:div>
    <w:div w:id="2110351319">
      <w:marLeft w:val="0"/>
      <w:marRight w:val="0"/>
      <w:marTop w:val="0"/>
      <w:marBottom w:val="0"/>
      <w:divBdr>
        <w:top w:val="none" w:sz="0" w:space="0" w:color="auto"/>
        <w:left w:val="none" w:sz="0" w:space="0" w:color="auto"/>
        <w:bottom w:val="none" w:sz="0" w:space="0" w:color="auto"/>
        <w:right w:val="none" w:sz="0" w:space="0" w:color="auto"/>
      </w:divBdr>
    </w:div>
    <w:div w:id="2110351320">
      <w:marLeft w:val="0"/>
      <w:marRight w:val="0"/>
      <w:marTop w:val="0"/>
      <w:marBottom w:val="0"/>
      <w:divBdr>
        <w:top w:val="none" w:sz="0" w:space="0" w:color="auto"/>
        <w:left w:val="none" w:sz="0" w:space="0" w:color="auto"/>
        <w:bottom w:val="none" w:sz="0" w:space="0" w:color="auto"/>
        <w:right w:val="none" w:sz="0" w:space="0" w:color="auto"/>
      </w:divBdr>
    </w:div>
    <w:div w:id="2110351321">
      <w:marLeft w:val="0"/>
      <w:marRight w:val="0"/>
      <w:marTop w:val="0"/>
      <w:marBottom w:val="0"/>
      <w:divBdr>
        <w:top w:val="none" w:sz="0" w:space="0" w:color="auto"/>
        <w:left w:val="none" w:sz="0" w:space="0" w:color="auto"/>
        <w:bottom w:val="none" w:sz="0" w:space="0" w:color="auto"/>
        <w:right w:val="none" w:sz="0" w:space="0" w:color="auto"/>
      </w:divBdr>
    </w:div>
    <w:div w:id="2110351322">
      <w:marLeft w:val="0"/>
      <w:marRight w:val="0"/>
      <w:marTop w:val="0"/>
      <w:marBottom w:val="0"/>
      <w:divBdr>
        <w:top w:val="none" w:sz="0" w:space="0" w:color="auto"/>
        <w:left w:val="none" w:sz="0" w:space="0" w:color="auto"/>
        <w:bottom w:val="none" w:sz="0" w:space="0" w:color="auto"/>
        <w:right w:val="none" w:sz="0" w:space="0" w:color="auto"/>
      </w:divBdr>
    </w:div>
    <w:div w:id="2110351323">
      <w:marLeft w:val="0"/>
      <w:marRight w:val="0"/>
      <w:marTop w:val="0"/>
      <w:marBottom w:val="0"/>
      <w:divBdr>
        <w:top w:val="none" w:sz="0" w:space="0" w:color="auto"/>
        <w:left w:val="none" w:sz="0" w:space="0" w:color="auto"/>
        <w:bottom w:val="none" w:sz="0" w:space="0" w:color="auto"/>
        <w:right w:val="none" w:sz="0" w:space="0" w:color="auto"/>
      </w:divBdr>
    </w:div>
    <w:div w:id="2110351324">
      <w:marLeft w:val="0"/>
      <w:marRight w:val="0"/>
      <w:marTop w:val="0"/>
      <w:marBottom w:val="0"/>
      <w:divBdr>
        <w:top w:val="none" w:sz="0" w:space="0" w:color="auto"/>
        <w:left w:val="none" w:sz="0" w:space="0" w:color="auto"/>
        <w:bottom w:val="none" w:sz="0" w:space="0" w:color="auto"/>
        <w:right w:val="none" w:sz="0" w:space="0" w:color="auto"/>
      </w:divBdr>
    </w:div>
    <w:div w:id="2110351325">
      <w:marLeft w:val="0"/>
      <w:marRight w:val="0"/>
      <w:marTop w:val="0"/>
      <w:marBottom w:val="0"/>
      <w:divBdr>
        <w:top w:val="none" w:sz="0" w:space="0" w:color="auto"/>
        <w:left w:val="none" w:sz="0" w:space="0" w:color="auto"/>
        <w:bottom w:val="none" w:sz="0" w:space="0" w:color="auto"/>
        <w:right w:val="none" w:sz="0" w:space="0" w:color="auto"/>
      </w:divBdr>
    </w:div>
    <w:div w:id="2110351326">
      <w:marLeft w:val="0"/>
      <w:marRight w:val="0"/>
      <w:marTop w:val="0"/>
      <w:marBottom w:val="0"/>
      <w:divBdr>
        <w:top w:val="none" w:sz="0" w:space="0" w:color="auto"/>
        <w:left w:val="none" w:sz="0" w:space="0" w:color="auto"/>
        <w:bottom w:val="none" w:sz="0" w:space="0" w:color="auto"/>
        <w:right w:val="none" w:sz="0" w:space="0" w:color="auto"/>
      </w:divBdr>
    </w:div>
    <w:div w:id="2110351327">
      <w:marLeft w:val="0"/>
      <w:marRight w:val="0"/>
      <w:marTop w:val="0"/>
      <w:marBottom w:val="0"/>
      <w:divBdr>
        <w:top w:val="none" w:sz="0" w:space="0" w:color="auto"/>
        <w:left w:val="none" w:sz="0" w:space="0" w:color="auto"/>
        <w:bottom w:val="none" w:sz="0" w:space="0" w:color="auto"/>
        <w:right w:val="none" w:sz="0" w:space="0" w:color="auto"/>
      </w:divBdr>
    </w:div>
    <w:div w:id="2110351328">
      <w:marLeft w:val="0"/>
      <w:marRight w:val="0"/>
      <w:marTop w:val="0"/>
      <w:marBottom w:val="0"/>
      <w:divBdr>
        <w:top w:val="none" w:sz="0" w:space="0" w:color="auto"/>
        <w:left w:val="none" w:sz="0" w:space="0" w:color="auto"/>
        <w:bottom w:val="none" w:sz="0" w:space="0" w:color="auto"/>
        <w:right w:val="none" w:sz="0" w:space="0" w:color="auto"/>
      </w:divBdr>
    </w:div>
    <w:div w:id="2110351329">
      <w:marLeft w:val="0"/>
      <w:marRight w:val="0"/>
      <w:marTop w:val="0"/>
      <w:marBottom w:val="0"/>
      <w:divBdr>
        <w:top w:val="none" w:sz="0" w:space="0" w:color="auto"/>
        <w:left w:val="none" w:sz="0" w:space="0" w:color="auto"/>
        <w:bottom w:val="none" w:sz="0" w:space="0" w:color="auto"/>
        <w:right w:val="none" w:sz="0" w:space="0" w:color="auto"/>
      </w:divBdr>
    </w:div>
    <w:div w:id="2110351330">
      <w:marLeft w:val="0"/>
      <w:marRight w:val="0"/>
      <w:marTop w:val="0"/>
      <w:marBottom w:val="0"/>
      <w:divBdr>
        <w:top w:val="none" w:sz="0" w:space="0" w:color="auto"/>
        <w:left w:val="none" w:sz="0" w:space="0" w:color="auto"/>
        <w:bottom w:val="none" w:sz="0" w:space="0" w:color="auto"/>
        <w:right w:val="none" w:sz="0" w:space="0" w:color="auto"/>
      </w:divBdr>
    </w:div>
    <w:div w:id="2110351331">
      <w:marLeft w:val="0"/>
      <w:marRight w:val="0"/>
      <w:marTop w:val="0"/>
      <w:marBottom w:val="0"/>
      <w:divBdr>
        <w:top w:val="none" w:sz="0" w:space="0" w:color="auto"/>
        <w:left w:val="none" w:sz="0" w:space="0" w:color="auto"/>
        <w:bottom w:val="none" w:sz="0" w:space="0" w:color="auto"/>
        <w:right w:val="none" w:sz="0" w:space="0" w:color="auto"/>
      </w:divBdr>
    </w:div>
    <w:div w:id="2110351332">
      <w:marLeft w:val="0"/>
      <w:marRight w:val="0"/>
      <w:marTop w:val="0"/>
      <w:marBottom w:val="0"/>
      <w:divBdr>
        <w:top w:val="none" w:sz="0" w:space="0" w:color="auto"/>
        <w:left w:val="none" w:sz="0" w:space="0" w:color="auto"/>
        <w:bottom w:val="none" w:sz="0" w:space="0" w:color="auto"/>
        <w:right w:val="none" w:sz="0" w:space="0" w:color="auto"/>
      </w:divBdr>
    </w:div>
    <w:div w:id="2110351333">
      <w:marLeft w:val="0"/>
      <w:marRight w:val="0"/>
      <w:marTop w:val="0"/>
      <w:marBottom w:val="0"/>
      <w:divBdr>
        <w:top w:val="none" w:sz="0" w:space="0" w:color="auto"/>
        <w:left w:val="none" w:sz="0" w:space="0" w:color="auto"/>
        <w:bottom w:val="none" w:sz="0" w:space="0" w:color="auto"/>
        <w:right w:val="none" w:sz="0" w:space="0" w:color="auto"/>
      </w:divBdr>
    </w:div>
    <w:div w:id="2140342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5.jpeg"/><Relationship Id="rId39" Type="http://schemas.openxmlformats.org/officeDocument/2006/relationships/footer" Target="footer14.xml"/><Relationship Id="rId3" Type="http://schemas.openxmlformats.org/officeDocument/2006/relationships/styles" Target="styles.xml"/><Relationship Id="rId21" Type="http://schemas.openxmlformats.org/officeDocument/2006/relationships/hyperlink" Target="http://zavod-bkz.ru/produkt/kotly-kvrkd.htm" TargetMode="External"/><Relationship Id="rId34" Type="http://schemas.openxmlformats.org/officeDocument/2006/relationships/footer" Target="footer11.xml"/><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footer" Target="footer6.xml"/><Relationship Id="rId33" Type="http://schemas.openxmlformats.org/officeDocument/2006/relationships/image" Target="media/image8.png"/><Relationship Id="rId38" Type="http://schemas.openxmlformats.org/officeDocument/2006/relationships/footer" Target="footer13.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hyperlink" Target="http://zavod-bkz.ru/produkt/kotly-kvm.htm" TargetMode="External"/><Relationship Id="rId29" Type="http://schemas.openxmlformats.org/officeDocument/2006/relationships/footer" Target="footer8.xml"/><Relationship Id="rId41" Type="http://schemas.openxmlformats.org/officeDocument/2006/relationships/footer" Target="footer1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footer" Target="footer10.xml"/><Relationship Id="rId37" Type="http://schemas.openxmlformats.org/officeDocument/2006/relationships/header" Target="header4.xml"/><Relationship Id="rId40"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header" Target="header2.xml"/><Relationship Id="rId28" Type="http://schemas.openxmlformats.org/officeDocument/2006/relationships/footer" Target="footer7.xml"/><Relationship Id="rId36" Type="http://schemas.openxmlformats.org/officeDocument/2006/relationships/header" Target="header3.xml"/><Relationship Id="rId10" Type="http://schemas.openxmlformats.org/officeDocument/2006/relationships/hyperlink" Target="https://base.garant.ru/72609692/df8ac3d0d89f08d447d5d1736dbc26a6/" TargetMode="External"/><Relationship Id="rId19" Type="http://schemas.openxmlformats.org/officeDocument/2006/relationships/hyperlink" Target="http://zavod-bkz.ru/produkt/kotly-kvr.htm" TargetMode="External"/><Relationship Id="rId31" Type="http://schemas.openxmlformats.org/officeDocument/2006/relationships/footer" Target="footer9.xml"/><Relationship Id="rId4" Type="http://schemas.openxmlformats.org/officeDocument/2006/relationships/settings" Target="settings.xml"/><Relationship Id="rId9" Type="http://schemas.openxmlformats.org/officeDocument/2006/relationships/image" Target="http://www.rkursk.ru/other/raions/gerbs/images/g_rils_r.jpg" TargetMode="External"/><Relationship Id="rId14" Type="http://schemas.openxmlformats.org/officeDocument/2006/relationships/image" Target="media/image2.jpeg"/><Relationship Id="rId22" Type="http://schemas.openxmlformats.org/officeDocument/2006/relationships/hyperlink" Target="http://zavod-bkz.ru/produkt/kotly-kva.htm" TargetMode="External"/><Relationship Id="rId27" Type="http://schemas.openxmlformats.org/officeDocument/2006/relationships/image" Target="media/image6.jpeg"/><Relationship Id="rId30" Type="http://schemas.openxmlformats.org/officeDocument/2006/relationships/image" Target="media/image7.png"/><Relationship Id="rId35" Type="http://schemas.openxmlformats.org/officeDocument/2006/relationships/footer" Target="footer12.xml"/><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440F44-D430-4A9C-BF51-02D3179813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28192</Words>
  <Characters>160700</Characters>
  <Application>Microsoft Office Word</Application>
  <DocSecurity>0</DocSecurity>
  <Lines>1339</Lines>
  <Paragraphs>377</Paragraphs>
  <ScaleCrop>false</ScaleCrop>
  <HeadingPairs>
    <vt:vector size="2" baseType="variant">
      <vt:variant>
        <vt:lpstr>Название</vt:lpstr>
      </vt:variant>
      <vt:variant>
        <vt:i4>1</vt:i4>
      </vt:variant>
    </vt:vector>
  </HeadingPairs>
  <TitlesOfParts>
    <vt:vector size="1" baseType="lpstr">
      <vt:lpstr>Схема теплоснабжения МО город Железногорск</vt:lpstr>
    </vt:vector>
  </TitlesOfParts>
  <Company/>
  <LinksUpToDate>false</LinksUpToDate>
  <CharactersWithSpaces>188515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МО город Железногорск</dc:title>
  <dc:subject/>
  <dc:creator>Владимир</dc:creator>
  <cp:keywords/>
  <dc:description/>
  <cp:lastModifiedBy>Morozova</cp:lastModifiedBy>
  <cp:revision>4</cp:revision>
  <cp:lastPrinted>2013-03-26T08:04:00Z</cp:lastPrinted>
  <dcterms:created xsi:type="dcterms:W3CDTF">2021-12-09T07:44:00Z</dcterms:created>
  <dcterms:modified xsi:type="dcterms:W3CDTF">2021-12-09T07:46:00Z</dcterms:modified>
</cp:coreProperties>
</file>