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ИНФОРМАЦИЯ</w:t>
      </w:r>
    </w:p>
    <w:p w:rsidR="00AB4EA6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о реализации мероприятий по профилактике нарушений обязательных требований</w:t>
      </w:r>
      <w:r w:rsidR="00AB4EA6" w:rsidRPr="00AB4EA6">
        <w:rPr>
          <w:b/>
          <w:sz w:val="24"/>
          <w:szCs w:val="24"/>
        </w:rPr>
        <w:t>,</w:t>
      </w:r>
    </w:p>
    <w:p w:rsidR="00DB6FC9" w:rsidRPr="00AB4EA6" w:rsidRDefault="00AB4EA6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Программы профилактики нарушений при осуществлении</w:t>
      </w:r>
      <w:r w:rsidR="00182471" w:rsidRPr="00AB4EA6">
        <w:rPr>
          <w:b/>
          <w:sz w:val="24"/>
          <w:szCs w:val="24"/>
        </w:rPr>
        <w:t xml:space="preserve"> муниципального контроля</w:t>
      </w:r>
      <w:r w:rsidR="00520353">
        <w:rPr>
          <w:b/>
          <w:sz w:val="24"/>
          <w:szCs w:val="24"/>
        </w:rPr>
        <w:t xml:space="preserve"> в области торговой деятельности</w:t>
      </w:r>
      <w:r w:rsidR="00182471" w:rsidRPr="00AB4EA6">
        <w:rPr>
          <w:b/>
          <w:sz w:val="24"/>
          <w:szCs w:val="24"/>
        </w:rPr>
        <w:t>, осуществляемого на территории муниципального образования</w:t>
      </w:r>
      <w:r w:rsidR="00520353"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«</w:t>
      </w:r>
      <w:r w:rsidRPr="00AB4EA6">
        <w:rPr>
          <w:b/>
          <w:sz w:val="24"/>
          <w:szCs w:val="24"/>
        </w:rPr>
        <w:t>Ивановский сельсовет</w:t>
      </w:r>
      <w:r w:rsidR="00182471" w:rsidRPr="00AB4EA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AB4EA6">
        <w:rPr>
          <w:b/>
          <w:sz w:val="24"/>
          <w:szCs w:val="24"/>
        </w:rPr>
        <w:t>Рыльского района Курской области</w:t>
      </w:r>
      <w:r w:rsidR="00182471" w:rsidRPr="00AB4EA6">
        <w:rPr>
          <w:b/>
          <w:sz w:val="24"/>
          <w:szCs w:val="24"/>
        </w:rPr>
        <w:t>,</w:t>
      </w:r>
    </w:p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за 2020 год</w:t>
      </w:r>
    </w:p>
    <w:p w:rsidR="00DB6FC9" w:rsidRPr="00AB4EA6" w:rsidRDefault="00DB6FC9" w:rsidP="00AB4EA6">
      <w:pPr>
        <w:jc w:val="center"/>
        <w:rPr>
          <w:sz w:val="24"/>
          <w:szCs w:val="24"/>
        </w:rPr>
      </w:pPr>
    </w:p>
    <w:p w:rsidR="008E1390" w:rsidRDefault="00182471" w:rsidP="00AB4EA6">
      <w:pPr>
        <w:jc w:val="center"/>
        <w:rPr>
          <w:b/>
          <w:sz w:val="24"/>
          <w:szCs w:val="24"/>
        </w:rPr>
      </w:pPr>
      <w:r w:rsidRPr="008E1390">
        <w:rPr>
          <w:b/>
          <w:sz w:val="24"/>
          <w:szCs w:val="24"/>
        </w:rPr>
        <w:t>Информация о реализации мероприятий по профилактике нарушений обязательных требований при осуществлении муниципального контроля</w:t>
      </w:r>
      <w:r w:rsidR="00DC6F26">
        <w:rPr>
          <w:b/>
          <w:sz w:val="24"/>
          <w:szCs w:val="24"/>
        </w:rPr>
        <w:t xml:space="preserve"> </w:t>
      </w:r>
      <w:r w:rsidR="00DC6F26">
        <w:rPr>
          <w:b/>
          <w:sz w:val="24"/>
          <w:szCs w:val="24"/>
        </w:rPr>
        <w:t>в области торговой деятельности</w:t>
      </w:r>
    </w:p>
    <w:p w:rsidR="00DB6FC9" w:rsidRPr="008E1390" w:rsidRDefault="00182471" w:rsidP="00AB4EA6">
      <w:pPr>
        <w:jc w:val="center"/>
        <w:rPr>
          <w:b/>
          <w:sz w:val="24"/>
          <w:szCs w:val="24"/>
        </w:rPr>
      </w:pPr>
      <w:r w:rsidRPr="008E1390">
        <w:rPr>
          <w:b/>
          <w:sz w:val="24"/>
          <w:szCs w:val="24"/>
        </w:rPr>
        <w:t>приведена в таблице 1.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182471" w:rsidP="008E1390">
      <w:pPr>
        <w:jc w:val="right"/>
        <w:rPr>
          <w:sz w:val="24"/>
          <w:szCs w:val="24"/>
        </w:rPr>
      </w:pPr>
      <w:proofErr w:type="gramStart"/>
      <w:r w:rsidRPr="00AB4EA6">
        <w:rPr>
          <w:sz w:val="24"/>
          <w:szCs w:val="24"/>
        </w:rPr>
        <w:t>Т</w:t>
      </w:r>
      <w:proofErr w:type="gramEnd"/>
      <w:r w:rsidRPr="00AB4EA6">
        <w:rPr>
          <w:sz w:val="24"/>
          <w:szCs w:val="24"/>
        </w:rPr>
        <w:t xml:space="preserve"> а б л и ц а 1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Default="00DB6FC9" w:rsidP="00AB4EA6">
      <w:pPr>
        <w:rPr>
          <w:sz w:val="24"/>
          <w:szCs w:val="24"/>
        </w:rPr>
      </w:pPr>
    </w:p>
    <w:tbl>
      <w:tblPr>
        <w:tblW w:w="94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990"/>
        <w:gridCol w:w="1701"/>
        <w:gridCol w:w="1984"/>
      </w:tblGrid>
      <w:tr w:rsidR="008E1390" w:rsidRPr="003B7F58" w:rsidTr="00707E99">
        <w:tc>
          <w:tcPr>
            <w:tcW w:w="738" w:type="dxa"/>
            <w:vAlign w:val="center"/>
          </w:tcPr>
          <w:p w:rsidR="008E1390" w:rsidRPr="003B7F58" w:rsidRDefault="008E1390" w:rsidP="00707E99">
            <w:pPr>
              <w:ind w:firstLine="23"/>
              <w:jc w:val="center"/>
            </w:pPr>
            <w:r w:rsidRPr="003B7F58">
              <w:t>№ п/п</w:t>
            </w:r>
          </w:p>
        </w:tc>
        <w:tc>
          <w:tcPr>
            <w:tcW w:w="4990" w:type="dxa"/>
            <w:vAlign w:val="center"/>
          </w:tcPr>
          <w:p w:rsidR="008E1390" w:rsidRPr="003B7F58" w:rsidRDefault="008E1390" w:rsidP="00707E9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8E1390" w:rsidRPr="003B7F58" w:rsidRDefault="008E1390" w:rsidP="00707E9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8E1390" w:rsidRPr="003B7F58" w:rsidRDefault="008E1390" w:rsidP="00707E9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реализации</w:t>
            </w:r>
          </w:p>
        </w:tc>
      </w:tr>
      <w:tr w:rsidR="008E1390" w:rsidRPr="003B7F58" w:rsidTr="00707E99">
        <w:tc>
          <w:tcPr>
            <w:tcW w:w="738" w:type="dxa"/>
            <w:vAlign w:val="center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1</w:t>
            </w:r>
          </w:p>
        </w:tc>
        <w:tc>
          <w:tcPr>
            <w:tcW w:w="4990" w:type="dxa"/>
            <w:vAlign w:val="center"/>
          </w:tcPr>
          <w:p w:rsidR="008E1390" w:rsidRPr="003B7F58" w:rsidRDefault="008E1390" w:rsidP="00707E99">
            <w:pPr>
              <w:ind w:right="34" w:firstLine="23"/>
              <w:jc w:val="both"/>
            </w:pPr>
            <w:r w:rsidRPr="003B7F58">
              <w:t>2</w:t>
            </w:r>
          </w:p>
        </w:tc>
        <w:tc>
          <w:tcPr>
            <w:tcW w:w="1701" w:type="dxa"/>
            <w:vAlign w:val="center"/>
          </w:tcPr>
          <w:p w:rsidR="008E1390" w:rsidRPr="003B7F58" w:rsidRDefault="008E1390" w:rsidP="00707E99">
            <w:pPr>
              <w:ind w:right="34" w:firstLine="23"/>
              <w:jc w:val="both"/>
            </w:pPr>
            <w:r w:rsidRPr="003B7F58">
              <w:t>3</w:t>
            </w:r>
          </w:p>
        </w:tc>
        <w:tc>
          <w:tcPr>
            <w:tcW w:w="1984" w:type="dxa"/>
            <w:vAlign w:val="center"/>
          </w:tcPr>
          <w:p w:rsidR="008E1390" w:rsidRPr="003B7F58" w:rsidRDefault="008E1390" w:rsidP="00707E99">
            <w:pPr>
              <w:ind w:right="-2" w:firstLine="23"/>
              <w:jc w:val="both"/>
            </w:pPr>
            <w:r w:rsidRPr="003B7F58">
              <w:t>4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1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Рыльского района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в информационно-телекоммуникационной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(актуализация перечня по мере необходимости)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размещена в полном объеме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 Рыльского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2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законодательством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2020 года плановые и внеплановые проверки не осуществлялись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3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осуществлялось в устной 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8E1390">
            <w:pPr>
              <w:ind w:right="849" w:firstLine="23"/>
              <w:jc w:val="both"/>
            </w:pPr>
            <w:r w:rsidRPr="003B7F58">
              <w:t>4</w:t>
            </w:r>
          </w:p>
        </w:tc>
        <w:tc>
          <w:tcPr>
            <w:tcW w:w="4990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юридических лиц, индивидуальных предпринимателей об изменениях обязательных требований, требований, установленных муниципальными правовыми актами,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</w:t>
            </w: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701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случае изменения обязательных требований, требований, установленных муниципальными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правовыми актами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осуществлялось в устной 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5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Рыльского района </w:t>
            </w: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год  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в 2020 году не осуществлялись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6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практики осуществления в сфере муниципального контроля и размещение 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Рыльского района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 одного раза в год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 Рыльского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14.12.2020 по ссылке  </w:t>
            </w:r>
            <w:hyperlink r:id="rId5" w:history="1">
              <w:r w:rsidRPr="00DD7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https://admivanovsky.ru/index.php/munitsipalnyj-kontrol/2915-obobshchenie-praktiki-osushchestvleniya-deyatelnosti-munitsipalnogo-kontrolya-na-territorii-ivanovskogo-selsoveta-rylskogo-rajona-za-2020-god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7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контроля», если иной порядок не установлен федеральным законом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 наличии сведений о готовящихся нарушениях или о признаках нарушений обязательных требований,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требований, установленных муниципальными правовыми актами установленной сфере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 не выдавались</w:t>
            </w:r>
          </w:p>
        </w:tc>
      </w:tr>
    </w:tbl>
    <w:p w:rsidR="00DB6FC9" w:rsidRPr="00AB4EA6" w:rsidRDefault="00DB6FC9" w:rsidP="00AB4EA6">
      <w:pPr>
        <w:rPr>
          <w:sz w:val="24"/>
          <w:szCs w:val="24"/>
        </w:rPr>
      </w:pPr>
    </w:p>
    <w:p w:rsidR="00DC6F26" w:rsidRDefault="00182471" w:rsidP="00182471">
      <w:pPr>
        <w:jc w:val="center"/>
        <w:rPr>
          <w:sz w:val="24"/>
          <w:szCs w:val="24"/>
        </w:rPr>
      </w:pPr>
      <w:r w:rsidRPr="00AB4EA6">
        <w:rPr>
          <w:sz w:val="24"/>
          <w:szCs w:val="24"/>
        </w:rPr>
        <w:t xml:space="preserve">В таблице 2 приведены отчетные показатели Программы профилактики нарушений обязательных требований при осуществлении муниципального </w:t>
      </w:r>
      <w:r w:rsidR="00DC6F26" w:rsidRPr="00AB4EA6">
        <w:rPr>
          <w:sz w:val="24"/>
          <w:szCs w:val="24"/>
        </w:rPr>
        <w:t>контроля</w:t>
      </w:r>
      <w:r w:rsidR="00DC6F26">
        <w:rPr>
          <w:sz w:val="24"/>
          <w:szCs w:val="24"/>
        </w:rPr>
        <w:t xml:space="preserve"> в области торговой деятельности</w:t>
      </w:r>
      <w:r w:rsidRPr="00AB4EA6">
        <w:rPr>
          <w:sz w:val="24"/>
          <w:szCs w:val="24"/>
        </w:rPr>
        <w:t>, осуществляемого на территории муниципального образования «</w:t>
      </w:r>
      <w:r>
        <w:rPr>
          <w:sz w:val="24"/>
          <w:szCs w:val="24"/>
        </w:rPr>
        <w:t>Ивановский сельсовет</w:t>
      </w:r>
      <w:r w:rsidRPr="00AB4EA6">
        <w:rPr>
          <w:sz w:val="24"/>
          <w:szCs w:val="24"/>
        </w:rPr>
        <w:t>»</w:t>
      </w:r>
    </w:p>
    <w:p w:rsidR="00DB6FC9" w:rsidRPr="00AB4EA6" w:rsidRDefault="00182471" w:rsidP="0018247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Рыльского района</w:t>
      </w:r>
      <w:r w:rsidRPr="00AB4EA6">
        <w:rPr>
          <w:sz w:val="24"/>
          <w:szCs w:val="24"/>
        </w:rPr>
        <w:t xml:space="preserve"> за 2020 год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182471" w:rsidP="00182471">
      <w:pPr>
        <w:jc w:val="right"/>
        <w:rPr>
          <w:sz w:val="24"/>
          <w:szCs w:val="24"/>
        </w:rPr>
      </w:pPr>
      <w:proofErr w:type="gramStart"/>
      <w:r w:rsidRPr="00AB4EA6">
        <w:rPr>
          <w:sz w:val="24"/>
          <w:szCs w:val="24"/>
        </w:rPr>
        <w:t>Т</w:t>
      </w:r>
      <w:proofErr w:type="gramEnd"/>
      <w:r w:rsidRPr="00AB4EA6">
        <w:rPr>
          <w:sz w:val="24"/>
          <w:szCs w:val="24"/>
        </w:rPr>
        <w:t xml:space="preserve"> а б л и ц а 2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Default="00DB6FC9" w:rsidP="00AB4E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448"/>
        <w:gridCol w:w="1782"/>
        <w:gridCol w:w="1765"/>
        <w:gridCol w:w="2027"/>
      </w:tblGrid>
      <w:tr w:rsidR="00182471" w:rsidRPr="003B7F58" w:rsidTr="00182471">
        <w:trPr>
          <w:trHeight w:val="1536"/>
        </w:trPr>
        <w:tc>
          <w:tcPr>
            <w:tcW w:w="96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№ п/п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Наименование показателя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 xml:space="preserve">Значение показателя на 31.12.2019 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Ожидаемое значение показателя на 31.12.2020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Фактическое </w:t>
            </w:r>
            <w:r w:rsidRPr="003B7F58">
              <w:rPr>
                <w:spacing w:val="2"/>
              </w:rPr>
              <w:t xml:space="preserve"> значение показателя на 31.12.2022</w:t>
            </w:r>
          </w:p>
        </w:tc>
      </w:tr>
      <w:tr w:rsidR="00182471" w:rsidRPr="003B7F58" w:rsidTr="00182471">
        <w:trPr>
          <w:trHeight w:val="2436"/>
        </w:trPr>
        <w:tc>
          <w:tcPr>
            <w:tcW w:w="96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1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 xml:space="preserve">Общее количество обращений по вопросам нарушений обязательных требований, поступивших в </w:t>
            </w:r>
            <w:r w:rsidRPr="003B7F58">
              <w:t>Администрации Ивановского сельсовета Рыльского района</w:t>
            </w:r>
            <w:r w:rsidRPr="003B7F58">
              <w:rPr>
                <w:spacing w:val="2"/>
              </w:rPr>
              <w:t>, ед.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</w:tr>
      <w:tr w:rsidR="00182471" w:rsidRPr="003B7F58" w:rsidTr="00182471">
        <w:trPr>
          <w:trHeight w:val="2421"/>
        </w:trPr>
        <w:tc>
          <w:tcPr>
            <w:tcW w:w="96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2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  <w:shd w:val="clear" w:color="auto" w:fill="FFFFFF"/>
              </w:rPr>
              <w:t xml:space="preserve">Общее количество внеплановых проверок, проведенных в рамках осуществления муниципального контроля в </w:t>
            </w:r>
            <w:r w:rsidRPr="003B7F58">
              <w:t>Администрации Ивановского сельсовета Рыльского района</w:t>
            </w:r>
            <w:r w:rsidRPr="003B7F58">
              <w:rPr>
                <w:spacing w:val="2"/>
              </w:rPr>
              <w:t>, ед.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</w:tr>
    </w:tbl>
    <w:p w:rsidR="00DB6FC9" w:rsidRPr="00AB4EA6" w:rsidRDefault="00DB6FC9" w:rsidP="00AB4EA6">
      <w:pPr>
        <w:rPr>
          <w:sz w:val="24"/>
          <w:szCs w:val="24"/>
        </w:rPr>
      </w:pPr>
    </w:p>
    <w:sectPr w:rsidR="00DB6FC9" w:rsidRPr="00AB4EA6" w:rsidSect="00182471">
      <w:type w:val="continuous"/>
      <w:pgSz w:w="11910" w:h="16840"/>
      <w:pgMar w:top="8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44D"/>
    <w:multiLevelType w:val="hybridMultilevel"/>
    <w:tmpl w:val="2EDAAC1C"/>
    <w:lvl w:ilvl="0" w:tplc="388262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C9E9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EDB4B9F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3" w:tplc="48E00C1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21A295F0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5" w:tplc="A1D88BC6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6" w:tplc="A1C4732E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35288A6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8" w:tplc="E578C254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48658B"/>
    <w:multiLevelType w:val="hybridMultilevel"/>
    <w:tmpl w:val="BEC04428"/>
    <w:lvl w:ilvl="0" w:tplc="0C206A8C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B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2A406598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028ACAC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4" w:tplc="A75058A0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51A2466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6" w:tplc="4AC268F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7" w:tplc="DC6258C8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6772D8F2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FC9"/>
    <w:rsid w:val="00031AB1"/>
    <w:rsid w:val="00182471"/>
    <w:rsid w:val="00520353"/>
    <w:rsid w:val="008E1390"/>
    <w:rsid w:val="00AB4EA6"/>
    <w:rsid w:val="00DB6FC9"/>
    <w:rsid w:val="00D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9058"/>
  <w15:docId w15:val="{AA863C12-0FA4-4876-B309-E56EBA07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customStyle="1" w:styleId="ConsPlusNormal">
    <w:name w:val="ConsPlusNormal"/>
    <w:link w:val="ConsPlusNormal0"/>
    <w:rsid w:val="008E139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E1390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8E1390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824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vanovsky.ru/index.php/munitsipalnyj-kontrol/2915-obobshchenie-praktiki-osushchestvleniya-deyatelnosti-munitsipalnogo-kontrolya-na-territorii-ivanovskogo-selsoveta-rylskogo-rajona-za-2020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Валерьевна</dc:creator>
  <cp:lastModifiedBy>Morozova</cp:lastModifiedBy>
  <cp:revision>3</cp:revision>
  <dcterms:created xsi:type="dcterms:W3CDTF">2021-12-16T12:03:00Z</dcterms:created>
  <dcterms:modified xsi:type="dcterms:W3CDTF">2021-12-16T12:05:00Z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