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D74" w:rsidRDefault="009650A2" w:rsidP="00307D74"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-457200</wp:posOffset>
            </wp:positionV>
            <wp:extent cx="1371600" cy="125730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6000" contrast="12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07D74" w:rsidRDefault="00307D74" w:rsidP="00307D74">
      <w:pPr>
        <w:pStyle w:val="2"/>
      </w:pPr>
    </w:p>
    <w:p w:rsidR="00307D74" w:rsidRDefault="00307D74" w:rsidP="00307D74">
      <w:pPr>
        <w:pStyle w:val="2"/>
      </w:pPr>
    </w:p>
    <w:p w:rsidR="00307D74" w:rsidRDefault="00307D74" w:rsidP="00307D74">
      <w:pPr>
        <w:pStyle w:val="2"/>
      </w:pPr>
    </w:p>
    <w:p w:rsidR="007F0A1A" w:rsidRPr="00E36167" w:rsidRDefault="007F0A1A" w:rsidP="00307D74">
      <w:pPr>
        <w:pStyle w:val="2"/>
        <w:rPr>
          <w:b/>
          <w:sz w:val="34"/>
          <w:szCs w:val="34"/>
        </w:rPr>
      </w:pPr>
      <w:r w:rsidRPr="00E36167">
        <w:rPr>
          <w:b/>
          <w:sz w:val="34"/>
          <w:szCs w:val="34"/>
        </w:rPr>
        <w:t>АДМИНИСТРАЦИЯ</w:t>
      </w:r>
    </w:p>
    <w:p w:rsidR="00307D74" w:rsidRPr="00E36167" w:rsidRDefault="007F0A1A" w:rsidP="00307D74">
      <w:pPr>
        <w:pStyle w:val="2"/>
        <w:rPr>
          <w:b/>
        </w:rPr>
      </w:pPr>
      <w:r w:rsidRPr="00E36167">
        <w:rPr>
          <w:b/>
          <w:sz w:val="34"/>
          <w:szCs w:val="34"/>
        </w:rPr>
        <w:t>ИВАНОВСКОГО СЕЛЬСОВЕТА РЫЛЬСКОГО РАЙОНА</w:t>
      </w:r>
    </w:p>
    <w:p w:rsidR="007F0A1A" w:rsidRPr="007F0A1A" w:rsidRDefault="007F0A1A" w:rsidP="007F0A1A">
      <w:pPr>
        <w:rPr>
          <w:sz w:val="18"/>
          <w:szCs w:val="18"/>
        </w:rPr>
      </w:pPr>
    </w:p>
    <w:p w:rsidR="00307D74" w:rsidRDefault="00307D74" w:rsidP="00307D74">
      <w:pPr>
        <w:jc w:val="center"/>
        <w:rPr>
          <w:b/>
          <w:sz w:val="52"/>
          <w:szCs w:val="52"/>
        </w:rPr>
      </w:pPr>
      <w:proofErr w:type="gramStart"/>
      <w:r w:rsidRPr="008A7306">
        <w:rPr>
          <w:sz w:val="52"/>
          <w:szCs w:val="52"/>
        </w:rPr>
        <w:t>П</w:t>
      </w:r>
      <w:proofErr w:type="gramEnd"/>
      <w:r w:rsidRPr="008A7306">
        <w:rPr>
          <w:sz w:val="52"/>
          <w:szCs w:val="52"/>
        </w:rPr>
        <w:t xml:space="preserve"> О С Т А Н О В Л Е Н И Е</w:t>
      </w:r>
    </w:p>
    <w:p w:rsidR="00442CC9" w:rsidRDefault="00442CC9" w:rsidP="00307D74"/>
    <w:p w:rsidR="008A7306" w:rsidRDefault="008A7306" w:rsidP="00307D74"/>
    <w:tbl>
      <w:tblPr>
        <w:tblW w:w="0" w:type="auto"/>
        <w:tblLook w:val="01E0" w:firstRow="1" w:lastRow="1" w:firstColumn="1" w:lastColumn="1" w:noHBand="0" w:noVBand="0"/>
      </w:tblPr>
      <w:tblGrid>
        <w:gridCol w:w="441"/>
        <w:gridCol w:w="1908"/>
        <w:gridCol w:w="445"/>
        <w:gridCol w:w="1634"/>
      </w:tblGrid>
      <w:tr w:rsidR="00C83D9E" w:rsidTr="004B0BD0">
        <w:trPr>
          <w:trHeight w:val="298"/>
        </w:trPr>
        <w:tc>
          <w:tcPr>
            <w:tcW w:w="441" w:type="dxa"/>
          </w:tcPr>
          <w:p w:rsidR="00C83D9E" w:rsidRDefault="00C83D9E" w:rsidP="00307D74">
            <w:r>
              <w:t>от</w:t>
            </w:r>
          </w:p>
        </w:tc>
        <w:tc>
          <w:tcPr>
            <w:tcW w:w="1908" w:type="dxa"/>
            <w:tcBorders>
              <w:bottom w:val="single" w:sz="4" w:space="0" w:color="auto"/>
            </w:tcBorders>
          </w:tcPr>
          <w:p w:rsidR="00C83D9E" w:rsidRDefault="00465038" w:rsidP="00D07F59">
            <w:r>
              <w:t>«_</w:t>
            </w:r>
            <w:r w:rsidR="00000895">
              <w:t>02_</w:t>
            </w:r>
            <w:bookmarkStart w:id="0" w:name="_GoBack"/>
            <w:bookmarkEnd w:id="0"/>
            <w:r>
              <w:t>»</w:t>
            </w:r>
            <w:r w:rsidR="005F7744">
              <w:t xml:space="preserve"> 0</w:t>
            </w:r>
            <w:r w:rsidR="00D07F59">
              <w:t>2</w:t>
            </w:r>
            <w:r w:rsidR="005F7744">
              <w:t>.</w:t>
            </w:r>
            <w:r w:rsidR="00975C1F">
              <w:t>201</w:t>
            </w:r>
            <w:r>
              <w:t>6</w:t>
            </w:r>
            <w:r w:rsidR="00606C33">
              <w:t>г</w:t>
            </w:r>
          </w:p>
        </w:tc>
        <w:tc>
          <w:tcPr>
            <w:tcW w:w="445" w:type="dxa"/>
          </w:tcPr>
          <w:p w:rsidR="00C83D9E" w:rsidRDefault="00C83D9E" w:rsidP="00307D74">
            <w:r>
              <w:t>№</w:t>
            </w:r>
          </w:p>
        </w:tc>
        <w:tc>
          <w:tcPr>
            <w:tcW w:w="1634" w:type="dxa"/>
            <w:tcBorders>
              <w:bottom w:val="single" w:sz="4" w:space="0" w:color="auto"/>
            </w:tcBorders>
          </w:tcPr>
          <w:p w:rsidR="00C83D9E" w:rsidRDefault="00000895" w:rsidP="00975C1F">
            <w:r>
              <w:t>11</w:t>
            </w:r>
          </w:p>
        </w:tc>
      </w:tr>
      <w:tr w:rsidR="008A7306" w:rsidRPr="007E2419" w:rsidTr="007E2419">
        <w:trPr>
          <w:trHeight w:val="307"/>
        </w:trPr>
        <w:tc>
          <w:tcPr>
            <w:tcW w:w="4428" w:type="dxa"/>
            <w:gridSpan w:val="4"/>
          </w:tcPr>
          <w:p w:rsidR="008A7306" w:rsidRPr="007E2419" w:rsidRDefault="008A7306" w:rsidP="00307D74">
            <w:pPr>
              <w:rPr>
                <w:b/>
                <w:sz w:val="16"/>
                <w:szCs w:val="16"/>
              </w:rPr>
            </w:pPr>
            <w:r w:rsidRPr="007E2419">
              <w:rPr>
                <w:b/>
                <w:sz w:val="16"/>
                <w:szCs w:val="16"/>
              </w:rPr>
              <w:t xml:space="preserve">307340, Курская область, Рыльский район, с. </w:t>
            </w:r>
            <w:proofErr w:type="gramStart"/>
            <w:r w:rsidRPr="007E2419">
              <w:rPr>
                <w:b/>
                <w:sz w:val="16"/>
                <w:szCs w:val="16"/>
              </w:rPr>
              <w:t>Ивановское</w:t>
            </w:r>
            <w:proofErr w:type="gramEnd"/>
          </w:p>
        </w:tc>
      </w:tr>
    </w:tbl>
    <w:p w:rsidR="00307D74" w:rsidRDefault="00307D74" w:rsidP="00307D74">
      <w:pPr>
        <w:pStyle w:val="ConsPlusNormal"/>
        <w:widowControl/>
        <w:ind w:firstLine="0"/>
        <w:jc w:val="both"/>
      </w:pPr>
    </w:p>
    <w:p w:rsidR="002E4D98" w:rsidRDefault="002E4D98" w:rsidP="00307D74">
      <w:pPr>
        <w:pStyle w:val="ConsPlusNormal"/>
        <w:widowControl/>
        <w:ind w:firstLine="0"/>
        <w:jc w:val="both"/>
      </w:pPr>
    </w:p>
    <w:tbl>
      <w:tblPr>
        <w:tblW w:w="0" w:type="auto"/>
        <w:tblInd w:w="-34" w:type="dxa"/>
        <w:tblLook w:val="0000" w:firstRow="0" w:lastRow="0" w:firstColumn="0" w:lastColumn="0" w:noHBand="0" w:noVBand="0"/>
      </w:tblPr>
      <w:tblGrid>
        <w:gridCol w:w="6464"/>
      </w:tblGrid>
      <w:tr w:rsidR="00307D74" w:rsidTr="00910D30">
        <w:trPr>
          <w:trHeight w:val="664"/>
        </w:trPr>
        <w:tc>
          <w:tcPr>
            <w:tcW w:w="6464" w:type="dxa"/>
          </w:tcPr>
          <w:p w:rsidR="00307D74" w:rsidRDefault="00D07F59" w:rsidP="00465038">
            <w:pPr>
              <w:pStyle w:val="ConsPlusNormal"/>
              <w:ind w:firstLine="0"/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 внесении изменений в постановление Администрации Ивановского сельсовета Рыльского района от 11.01.2016 г. №2 «</w:t>
            </w:r>
            <w:r w:rsidR="000A3C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 утверждении </w:t>
            </w:r>
            <w:r w:rsidR="00125CB3">
              <w:rPr>
                <w:rFonts w:ascii="Times New Roman" w:hAnsi="Times New Roman" w:cs="Times New Roman"/>
                <w:b/>
                <w:sz w:val="24"/>
                <w:szCs w:val="24"/>
              </w:rPr>
              <w:t>плана закупок</w:t>
            </w:r>
            <w:r w:rsidR="004B0B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товаров, работ, услуг для обеспечения нужд </w:t>
            </w:r>
            <w:r w:rsidR="00993E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Администрации Ивановского сельсовета Рыльского района </w:t>
            </w:r>
            <w:r w:rsidR="004B0BD0">
              <w:rPr>
                <w:rFonts w:ascii="Times New Roman" w:hAnsi="Times New Roman" w:cs="Times New Roman"/>
                <w:b/>
                <w:sz w:val="24"/>
                <w:szCs w:val="24"/>
              </w:rPr>
              <w:t>на 201</w:t>
            </w:r>
            <w:r w:rsidR="0046503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4B0B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650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финансовый </w:t>
            </w:r>
            <w:r w:rsidR="004B0BD0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DF44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583D0D" w:rsidRDefault="00583D0D"/>
    <w:p w:rsidR="002E4D98" w:rsidRPr="00A35044" w:rsidRDefault="002E4D98"/>
    <w:p w:rsidR="003402A1" w:rsidRPr="009D1665" w:rsidRDefault="003402A1" w:rsidP="00D07F59">
      <w:pPr>
        <w:ind w:firstLine="709"/>
        <w:jc w:val="both"/>
      </w:pPr>
      <w:proofErr w:type="gramStart"/>
      <w:r w:rsidRPr="009D1665">
        <w:t xml:space="preserve">В соответствии </w:t>
      </w:r>
      <w:r w:rsidR="000A3CC0">
        <w:t>с</w:t>
      </w:r>
      <w:r w:rsidR="004B0BD0">
        <w:t xml:space="preserve"> федеральным законом от 05.04.2013 г. № 44-ФЗ «О контрактной системе в сфере закупок товаров, работ, услуг для обеспечения государственных и муниципальных нужд», руководствуясь</w:t>
      </w:r>
      <w:r w:rsidR="002E4752">
        <w:t xml:space="preserve"> постановлением Правительства Российской Федерации </w:t>
      </w:r>
      <w:r w:rsidR="002E4752" w:rsidRPr="002E4752">
        <w:t>от 21 ноября 2013 г. N 1043 "О требованиях к формированию, утверждению и ведению планов закупок товаров, работ, услуг для обеспечения нужд субъекта Российской Федерации и муниципальных нужд, а также требованиях</w:t>
      </w:r>
      <w:proofErr w:type="gramEnd"/>
      <w:r w:rsidR="002E4752" w:rsidRPr="002E4752">
        <w:t xml:space="preserve"> к форме планов </w:t>
      </w:r>
      <w:r w:rsidR="002E4752">
        <w:t>закупок товаров, работ, услуг"</w:t>
      </w:r>
      <w:r w:rsidRPr="009D1665">
        <w:t>,</w:t>
      </w:r>
      <w:r w:rsidR="000A3CC0">
        <w:t xml:space="preserve"> Администрация Ивановского сельсовета Рыльского района ПОСТАНОВЛЯЕТ:</w:t>
      </w:r>
    </w:p>
    <w:p w:rsidR="003402A1" w:rsidRDefault="003402A1" w:rsidP="00D07F59">
      <w:pPr>
        <w:ind w:firstLine="709"/>
        <w:jc w:val="both"/>
      </w:pPr>
      <w:r w:rsidRPr="009D1665">
        <w:t xml:space="preserve">1. </w:t>
      </w:r>
      <w:proofErr w:type="gramStart"/>
      <w:r w:rsidR="00D07F59">
        <w:t>Внести изменения</w:t>
      </w:r>
      <w:r w:rsidR="00D07F59" w:rsidRPr="00D07F59">
        <w:t xml:space="preserve"> в постановление Администрации Ивановского сельсовета Рыльского района от 11.01.2016 г. №2 «Об утверждении плана закупок товаров, работ, услуг для обеспечения нужд Администрации Ивановского сельсовета Рыльского района на 2016 финансов</w:t>
      </w:r>
      <w:r w:rsidR="00D07F59">
        <w:t xml:space="preserve">ый год», изложив </w:t>
      </w:r>
      <w:r w:rsidR="009426A6">
        <w:t>план</w:t>
      </w:r>
      <w:r w:rsidR="002E4752" w:rsidRPr="002E4752">
        <w:t xml:space="preserve"> закупок товаров, работ, услуг для обеспечения нужд Администрации Ивановского сельсовета Рыльского района на 201</w:t>
      </w:r>
      <w:r w:rsidR="00465038">
        <w:t>6</w:t>
      </w:r>
      <w:r w:rsidR="002E4752" w:rsidRPr="002E4752">
        <w:t xml:space="preserve"> </w:t>
      </w:r>
      <w:r w:rsidR="00465038">
        <w:t xml:space="preserve">финансовый </w:t>
      </w:r>
      <w:r w:rsidR="002E4752" w:rsidRPr="002E4752">
        <w:t>год</w:t>
      </w:r>
      <w:r w:rsidR="009E55C6" w:rsidRPr="009E55C6">
        <w:t xml:space="preserve"> </w:t>
      </w:r>
      <w:r w:rsidR="002E4752">
        <w:t>(далее – план закупок</w:t>
      </w:r>
      <w:r w:rsidR="00153FC9" w:rsidRPr="00153FC9">
        <w:t xml:space="preserve">) </w:t>
      </w:r>
      <w:r w:rsidR="00D07F59">
        <w:t xml:space="preserve">в новой редакции </w:t>
      </w:r>
      <w:r w:rsidRPr="009D1665">
        <w:t>согласно приложению.</w:t>
      </w:r>
      <w:proofErr w:type="gramEnd"/>
    </w:p>
    <w:p w:rsidR="00317762" w:rsidRPr="009D1665" w:rsidRDefault="00153FC9" w:rsidP="00D07F59">
      <w:pPr>
        <w:ind w:firstLine="709"/>
        <w:jc w:val="both"/>
      </w:pPr>
      <w:r>
        <w:t xml:space="preserve">2. </w:t>
      </w:r>
      <w:proofErr w:type="gramStart"/>
      <w:r w:rsidRPr="00153FC9">
        <w:t>Заместителю начальника отдела Администрации Ивановского сельсовета по финансово-экономическим вопросам – контрактному управляющему Администрации Ивановского сельсовета Рыльского района – Бугаевой Н. В.</w:t>
      </w:r>
      <w:r>
        <w:t xml:space="preserve"> </w:t>
      </w:r>
      <w:r w:rsidR="00153D06">
        <w:t xml:space="preserve">разместить </w:t>
      </w:r>
      <w:r>
        <w:t>план</w:t>
      </w:r>
      <w:r w:rsidR="002E4752">
        <w:t xml:space="preserve"> закупок</w:t>
      </w:r>
      <w:r>
        <w:t xml:space="preserve"> на официальном сайте </w:t>
      </w:r>
      <w:r w:rsidRPr="00153FC9">
        <w:t>Российской Федерации в информационно-телекоммуникационной сети «Интернет»</w:t>
      </w:r>
      <w:r>
        <w:t xml:space="preserve"> </w:t>
      </w:r>
      <w:r w:rsidR="009650A2">
        <w:t xml:space="preserve">по адресу: </w:t>
      </w:r>
      <w:hyperlink r:id="rId8" w:history="1">
        <w:r w:rsidR="00E444CE" w:rsidRPr="00956F72">
          <w:rPr>
            <w:rStyle w:val="a8"/>
          </w:rPr>
          <w:t>http://zakupki.gov.ru</w:t>
        </w:r>
      </w:hyperlink>
      <w:r w:rsidR="00317762">
        <w:rPr>
          <w:u w:val="single"/>
        </w:rPr>
        <w:t xml:space="preserve">., </w:t>
      </w:r>
      <w:r w:rsidR="00317762" w:rsidRPr="00560531">
        <w:t xml:space="preserve">а также на официальном сайте муниципального образования «Ивановский сельсовет» Рыльского района Курской области в информационно-телекоммуникационной сети «Интернет» по адресу: </w:t>
      </w:r>
      <w:r w:rsidR="00317762" w:rsidRPr="00560531">
        <w:rPr>
          <w:u w:val="single"/>
        </w:rPr>
        <w:t>http://</w:t>
      </w:r>
      <w:proofErr w:type="spellStart"/>
      <w:r w:rsidR="00317762" w:rsidRPr="00560531">
        <w:rPr>
          <w:u w:val="single"/>
          <w:lang w:val="en-US"/>
        </w:rPr>
        <w:t>admivanovsky</w:t>
      </w:r>
      <w:proofErr w:type="spellEnd"/>
      <w:r w:rsidR="00317762" w:rsidRPr="00560531">
        <w:rPr>
          <w:u w:val="single"/>
        </w:rPr>
        <w:t>.</w:t>
      </w:r>
      <w:proofErr w:type="spellStart"/>
      <w:r w:rsidR="00317762" w:rsidRPr="00560531">
        <w:rPr>
          <w:u w:val="single"/>
          <w:lang w:val="en-US"/>
        </w:rPr>
        <w:t>ru</w:t>
      </w:r>
      <w:proofErr w:type="spellEnd"/>
      <w:r w:rsidR="00317762" w:rsidRPr="00560531">
        <w:rPr>
          <w:u w:val="single"/>
        </w:rPr>
        <w:t>.</w:t>
      </w:r>
      <w:proofErr w:type="gramEnd"/>
    </w:p>
    <w:p w:rsidR="00317762" w:rsidRDefault="00317762" w:rsidP="00D07F59">
      <w:pPr>
        <w:ind w:firstLine="709"/>
        <w:jc w:val="both"/>
      </w:pPr>
      <w:r>
        <w:t>3</w:t>
      </w:r>
      <w:r w:rsidRPr="009D1665">
        <w:t xml:space="preserve">. </w:t>
      </w:r>
      <w:proofErr w:type="gramStart"/>
      <w:r w:rsidRPr="009D1665">
        <w:t>Контроль за</w:t>
      </w:r>
      <w:proofErr w:type="gramEnd"/>
      <w:r w:rsidRPr="009D1665">
        <w:t xml:space="preserve"> выполнением постановления </w:t>
      </w:r>
      <w:r>
        <w:t xml:space="preserve">возложить на Главу Ивановского сельсовета Рыльского района </w:t>
      </w:r>
      <w:proofErr w:type="spellStart"/>
      <w:r>
        <w:t>Великодного</w:t>
      </w:r>
      <w:proofErr w:type="spellEnd"/>
      <w:r>
        <w:t xml:space="preserve"> Д. И.</w:t>
      </w:r>
    </w:p>
    <w:p w:rsidR="00317762" w:rsidRPr="009D1665" w:rsidRDefault="00317762" w:rsidP="00D07F59">
      <w:pPr>
        <w:ind w:firstLine="709"/>
        <w:jc w:val="both"/>
      </w:pPr>
      <w:r>
        <w:t>4</w:t>
      </w:r>
      <w:r w:rsidRPr="00B85FFF">
        <w:t xml:space="preserve">. Настоящее постановление вступает в силу </w:t>
      </w:r>
      <w:r>
        <w:t>после</w:t>
      </w:r>
      <w:r w:rsidRPr="00B85FFF">
        <w:t xml:space="preserve"> его </w:t>
      </w:r>
      <w:r>
        <w:t xml:space="preserve">официального </w:t>
      </w:r>
      <w:r w:rsidRPr="00B85FFF">
        <w:t>опубликования в установленном порядке.</w:t>
      </w:r>
    </w:p>
    <w:p w:rsidR="00153FC9" w:rsidRPr="00A35044" w:rsidRDefault="00153FC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1D6347" w:rsidRPr="007E160E" w:rsidRDefault="009650A2" w:rsidP="001D6347">
      <w:pPr>
        <w:jc w:val="both"/>
      </w:pPr>
      <w:r>
        <w:t>Глава</w:t>
      </w:r>
      <w:r w:rsidR="001D6347" w:rsidRPr="007E160E">
        <w:t xml:space="preserve"> Ивановского сельсовета</w:t>
      </w:r>
    </w:p>
    <w:p w:rsidR="001D6347" w:rsidRPr="007E160E" w:rsidRDefault="001D6347" w:rsidP="001D6347">
      <w:pPr>
        <w:jc w:val="both"/>
      </w:pPr>
      <w:r w:rsidRPr="007E160E">
        <w:t xml:space="preserve">Рыльского района                           </w:t>
      </w:r>
      <w:r w:rsidR="006F6568" w:rsidRPr="007E160E">
        <w:t xml:space="preserve">                        </w:t>
      </w:r>
      <w:r w:rsidRPr="007E160E">
        <w:t xml:space="preserve">            </w:t>
      </w:r>
      <w:r w:rsidR="009650A2">
        <w:t xml:space="preserve">                              Д. И. </w:t>
      </w:r>
      <w:proofErr w:type="spellStart"/>
      <w:r w:rsidR="009650A2">
        <w:t>Великодный</w:t>
      </w:r>
      <w:proofErr w:type="spellEnd"/>
    </w:p>
    <w:sectPr w:rsidR="001D6347" w:rsidRPr="007E160E" w:rsidSect="00153FC9">
      <w:headerReference w:type="even" r:id="rId9"/>
      <w:headerReference w:type="default" r:id="rId10"/>
      <w:pgSz w:w="11906" w:h="16838"/>
      <w:pgMar w:top="1134" w:right="850" w:bottom="142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6490" w:rsidRDefault="00EE6490">
      <w:r>
        <w:separator/>
      </w:r>
    </w:p>
  </w:endnote>
  <w:endnote w:type="continuationSeparator" w:id="0">
    <w:p w:rsidR="00EE6490" w:rsidRDefault="00EE64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6490" w:rsidRDefault="00EE6490">
      <w:r>
        <w:separator/>
      </w:r>
    </w:p>
  </w:footnote>
  <w:footnote w:type="continuationSeparator" w:id="0">
    <w:p w:rsidR="00EE6490" w:rsidRDefault="00EE64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A31" w:rsidRDefault="00724A31" w:rsidP="00F63B3E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24A31" w:rsidRDefault="00724A31" w:rsidP="002F1859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A31" w:rsidRDefault="00724A31" w:rsidP="00F63B3E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07F59">
      <w:rPr>
        <w:rStyle w:val="a5"/>
        <w:noProof/>
      </w:rPr>
      <w:t>2</w:t>
    </w:r>
    <w:r>
      <w:rPr>
        <w:rStyle w:val="a5"/>
      </w:rPr>
      <w:fldChar w:fldCharType="end"/>
    </w:r>
  </w:p>
  <w:p w:rsidR="00724A31" w:rsidRDefault="00724A31" w:rsidP="002F1859">
    <w:pPr>
      <w:pStyle w:val="a4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D74"/>
    <w:rsid w:val="00000895"/>
    <w:rsid w:val="00033026"/>
    <w:rsid w:val="00086744"/>
    <w:rsid w:val="000A3CC0"/>
    <w:rsid w:val="000A4DC8"/>
    <w:rsid w:val="000A77F5"/>
    <w:rsid w:val="000F0C34"/>
    <w:rsid w:val="00125CB3"/>
    <w:rsid w:val="001318A1"/>
    <w:rsid w:val="00153431"/>
    <w:rsid w:val="00153D06"/>
    <w:rsid w:val="00153FC9"/>
    <w:rsid w:val="0016529F"/>
    <w:rsid w:val="00174273"/>
    <w:rsid w:val="00174683"/>
    <w:rsid w:val="00181FB9"/>
    <w:rsid w:val="001B57EF"/>
    <w:rsid w:val="001D6347"/>
    <w:rsid w:val="001E222B"/>
    <w:rsid w:val="001F37B6"/>
    <w:rsid w:val="0021002A"/>
    <w:rsid w:val="00213D75"/>
    <w:rsid w:val="00260836"/>
    <w:rsid w:val="00294C03"/>
    <w:rsid w:val="002A6F54"/>
    <w:rsid w:val="002D204C"/>
    <w:rsid w:val="002E4752"/>
    <w:rsid w:val="002E4D98"/>
    <w:rsid w:val="002E6076"/>
    <w:rsid w:val="002F1859"/>
    <w:rsid w:val="00307D74"/>
    <w:rsid w:val="00317762"/>
    <w:rsid w:val="00330BC9"/>
    <w:rsid w:val="003402A1"/>
    <w:rsid w:val="00347D70"/>
    <w:rsid w:val="00352B61"/>
    <w:rsid w:val="003955B4"/>
    <w:rsid w:val="003A2CCD"/>
    <w:rsid w:val="003C387D"/>
    <w:rsid w:val="003E5E44"/>
    <w:rsid w:val="003F4EF4"/>
    <w:rsid w:val="0040451C"/>
    <w:rsid w:val="00420C99"/>
    <w:rsid w:val="00434376"/>
    <w:rsid w:val="00442CC9"/>
    <w:rsid w:val="004534D2"/>
    <w:rsid w:val="00457923"/>
    <w:rsid w:val="00465038"/>
    <w:rsid w:val="004735D8"/>
    <w:rsid w:val="0049318A"/>
    <w:rsid w:val="004A1EA1"/>
    <w:rsid w:val="004A2238"/>
    <w:rsid w:val="004A7EFE"/>
    <w:rsid w:val="004B0BD0"/>
    <w:rsid w:val="004C5592"/>
    <w:rsid w:val="004D03B2"/>
    <w:rsid w:val="004D5070"/>
    <w:rsid w:val="004D65E1"/>
    <w:rsid w:val="004E0FD8"/>
    <w:rsid w:val="00544639"/>
    <w:rsid w:val="005452FF"/>
    <w:rsid w:val="005755F2"/>
    <w:rsid w:val="005770A5"/>
    <w:rsid w:val="00583D0D"/>
    <w:rsid w:val="005A4BC0"/>
    <w:rsid w:val="005D3599"/>
    <w:rsid w:val="005D70B9"/>
    <w:rsid w:val="005E1197"/>
    <w:rsid w:val="005E3499"/>
    <w:rsid w:val="005F7744"/>
    <w:rsid w:val="00603167"/>
    <w:rsid w:val="00606C33"/>
    <w:rsid w:val="00631BC3"/>
    <w:rsid w:val="00642368"/>
    <w:rsid w:val="006446A9"/>
    <w:rsid w:val="0066605E"/>
    <w:rsid w:val="00680482"/>
    <w:rsid w:val="00682310"/>
    <w:rsid w:val="0069484B"/>
    <w:rsid w:val="006D1EBE"/>
    <w:rsid w:val="006F6568"/>
    <w:rsid w:val="0070023F"/>
    <w:rsid w:val="00724A31"/>
    <w:rsid w:val="00727DDC"/>
    <w:rsid w:val="00756765"/>
    <w:rsid w:val="007979C0"/>
    <w:rsid w:val="007B177C"/>
    <w:rsid w:val="007C264E"/>
    <w:rsid w:val="007E160E"/>
    <w:rsid w:val="007E2419"/>
    <w:rsid w:val="007F0A1A"/>
    <w:rsid w:val="00852BBB"/>
    <w:rsid w:val="0087402B"/>
    <w:rsid w:val="00876F20"/>
    <w:rsid w:val="0088043E"/>
    <w:rsid w:val="00882686"/>
    <w:rsid w:val="008A7306"/>
    <w:rsid w:val="008B281E"/>
    <w:rsid w:val="008B6E8E"/>
    <w:rsid w:val="008D1E3F"/>
    <w:rsid w:val="008D4013"/>
    <w:rsid w:val="008F0623"/>
    <w:rsid w:val="00910D30"/>
    <w:rsid w:val="00915C69"/>
    <w:rsid w:val="00920EDD"/>
    <w:rsid w:val="0093163C"/>
    <w:rsid w:val="009426A6"/>
    <w:rsid w:val="00952A48"/>
    <w:rsid w:val="00962BE9"/>
    <w:rsid w:val="009650A2"/>
    <w:rsid w:val="009650AD"/>
    <w:rsid w:val="00975C1F"/>
    <w:rsid w:val="00975E91"/>
    <w:rsid w:val="00993E73"/>
    <w:rsid w:val="009D378F"/>
    <w:rsid w:val="009E03C2"/>
    <w:rsid w:val="009E55C6"/>
    <w:rsid w:val="009F7144"/>
    <w:rsid w:val="00A00EE0"/>
    <w:rsid w:val="00A113E1"/>
    <w:rsid w:val="00A325F2"/>
    <w:rsid w:val="00A35044"/>
    <w:rsid w:val="00A773F5"/>
    <w:rsid w:val="00A91B6A"/>
    <w:rsid w:val="00AB11AB"/>
    <w:rsid w:val="00AB338C"/>
    <w:rsid w:val="00AC5AD7"/>
    <w:rsid w:val="00AD33B1"/>
    <w:rsid w:val="00AE7AD3"/>
    <w:rsid w:val="00AF17DB"/>
    <w:rsid w:val="00B112FC"/>
    <w:rsid w:val="00B85BB8"/>
    <w:rsid w:val="00BA0971"/>
    <w:rsid w:val="00BB5E4A"/>
    <w:rsid w:val="00BD2369"/>
    <w:rsid w:val="00BE44EE"/>
    <w:rsid w:val="00BF0293"/>
    <w:rsid w:val="00BF565E"/>
    <w:rsid w:val="00C10C6F"/>
    <w:rsid w:val="00C16695"/>
    <w:rsid w:val="00C32C26"/>
    <w:rsid w:val="00C720DF"/>
    <w:rsid w:val="00C83D9E"/>
    <w:rsid w:val="00C96AC1"/>
    <w:rsid w:val="00CA7C8C"/>
    <w:rsid w:val="00CC18E7"/>
    <w:rsid w:val="00CE1C73"/>
    <w:rsid w:val="00CF0B35"/>
    <w:rsid w:val="00CF38F0"/>
    <w:rsid w:val="00D07F59"/>
    <w:rsid w:val="00D2050A"/>
    <w:rsid w:val="00D25EA8"/>
    <w:rsid w:val="00D33353"/>
    <w:rsid w:val="00D55D71"/>
    <w:rsid w:val="00D714B2"/>
    <w:rsid w:val="00D76952"/>
    <w:rsid w:val="00D81600"/>
    <w:rsid w:val="00D85A21"/>
    <w:rsid w:val="00DA1FAA"/>
    <w:rsid w:val="00DB3BC1"/>
    <w:rsid w:val="00DE1EF5"/>
    <w:rsid w:val="00DF44B4"/>
    <w:rsid w:val="00E05873"/>
    <w:rsid w:val="00E100C1"/>
    <w:rsid w:val="00E2654A"/>
    <w:rsid w:val="00E31775"/>
    <w:rsid w:val="00E35C13"/>
    <w:rsid w:val="00E36167"/>
    <w:rsid w:val="00E444CE"/>
    <w:rsid w:val="00E74462"/>
    <w:rsid w:val="00EA1510"/>
    <w:rsid w:val="00EC64AE"/>
    <w:rsid w:val="00ED178D"/>
    <w:rsid w:val="00ED7C6F"/>
    <w:rsid w:val="00EE5DC4"/>
    <w:rsid w:val="00EE6490"/>
    <w:rsid w:val="00F163E0"/>
    <w:rsid w:val="00F22ECC"/>
    <w:rsid w:val="00F63B3E"/>
    <w:rsid w:val="00F740C9"/>
    <w:rsid w:val="00F80205"/>
    <w:rsid w:val="00F85CB2"/>
    <w:rsid w:val="00FE6638"/>
    <w:rsid w:val="00FE746C"/>
    <w:rsid w:val="00FE7716"/>
    <w:rsid w:val="00FF5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07D74"/>
    <w:rPr>
      <w:sz w:val="24"/>
      <w:szCs w:val="24"/>
    </w:rPr>
  </w:style>
  <w:style w:type="paragraph" w:styleId="2">
    <w:name w:val="heading 2"/>
    <w:basedOn w:val="a"/>
    <w:next w:val="a"/>
    <w:qFormat/>
    <w:rsid w:val="00307D74"/>
    <w:pPr>
      <w:keepNext/>
      <w:jc w:val="center"/>
      <w:outlineLvl w:val="1"/>
    </w:pPr>
    <w:rPr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7D7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rsid w:val="00BD2369"/>
    <w:pPr>
      <w:ind w:firstLine="720"/>
      <w:jc w:val="both"/>
    </w:pPr>
  </w:style>
  <w:style w:type="paragraph" w:styleId="a4">
    <w:name w:val="header"/>
    <w:basedOn w:val="a"/>
    <w:rsid w:val="002F185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F1859"/>
  </w:style>
  <w:style w:type="table" w:styleId="a6">
    <w:name w:val="Table Grid"/>
    <w:basedOn w:val="a1"/>
    <w:rsid w:val="00C83D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1F37B6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2E607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Hyperlink"/>
    <w:basedOn w:val="a0"/>
    <w:rsid w:val="00E444C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07D74"/>
    <w:rPr>
      <w:sz w:val="24"/>
      <w:szCs w:val="24"/>
    </w:rPr>
  </w:style>
  <w:style w:type="paragraph" w:styleId="2">
    <w:name w:val="heading 2"/>
    <w:basedOn w:val="a"/>
    <w:next w:val="a"/>
    <w:qFormat/>
    <w:rsid w:val="00307D74"/>
    <w:pPr>
      <w:keepNext/>
      <w:jc w:val="center"/>
      <w:outlineLvl w:val="1"/>
    </w:pPr>
    <w:rPr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7D7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rsid w:val="00BD2369"/>
    <w:pPr>
      <w:ind w:firstLine="720"/>
      <w:jc w:val="both"/>
    </w:pPr>
  </w:style>
  <w:style w:type="paragraph" w:styleId="a4">
    <w:name w:val="header"/>
    <w:basedOn w:val="a"/>
    <w:rsid w:val="002F185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F1859"/>
  </w:style>
  <w:style w:type="table" w:styleId="a6">
    <w:name w:val="Table Grid"/>
    <w:basedOn w:val="a1"/>
    <w:rsid w:val="00C83D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1F37B6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2E607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Hyperlink"/>
    <w:basedOn w:val="a0"/>
    <w:rsid w:val="00E444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17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upki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 CELERON</dc:creator>
  <cp:lastModifiedBy>Рабочий</cp:lastModifiedBy>
  <cp:revision>4</cp:revision>
  <cp:lastPrinted>2016-02-02T13:05:00Z</cp:lastPrinted>
  <dcterms:created xsi:type="dcterms:W3CDTF">2016-02-02T13:06:00Z</dcterms:created>
  <dcterms:modified xsi:type="dcterms:W3CDTF">2016-02-02T13:11:00Z</dcterms:modified>
</cp:coreProperties>
</file>