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853D7E" w14:textId="6CA0460B" w:rsidR="00172420" w:rsidRPr="00172420" w:rsidRDefault="00172420" w:rsidP="00172420">
      <w:pPr>
        <w:spacing w:after="0"/>
        <w:ind w:firstLine="709"/>
        <w:jc w:val="both"/>
        <w:rPr>
          <w:b/>
          <w:bCs/>
        </w:rPr>
      </w:pPr>
      <w:bookmarkStart w:id="0" w:name="_GoBack"/>
      <w:r w:rsidRPr="00172420">
        <w:rPr>
          <w:b/>
          <w:bCs/>
        </w:rPr>
        <w:t>Каков порядок получения</w:t>
      </w:r>
      <w:r>
        <w:rPr>
          <w:b/>
          <w:bCs/>
        </w:rPr>
        <w:t xml:space="preserve"> </w:t>
      </w:r>
      <w:r w:rsidRPr="00172420">
        <w:rPr>
          <w:b/>
          <w:bCs/>
        </w:rPr>
        <w:t xml:space="preserve">водительских прав </w:t>
      </w:r>
    </w:p>
    <w:bookmarkEnd w:id="0"/>
    <w:p w14:paraId="1FE7352D" w14:textId="7C2AEF23" w:rsidR="00172420" w:rsidRPr="00172420" w:rsidRDefault="00172420" w:rsidP="00172420">
      <w:pPr>
        <w:spacing w:after="0"/>
        <w:ind w:firstLine="709"/>
        <w:jc w:val="both"/>
      </w:pPr>
      <w:r w:rsidRPr="00172420">
        <w:t> </w:t>
      </w:r>
    </w:p>
    <w:p w14:paraId="03EFB214" w14:textId="4028E6D8" w:rsidR="00172420" w:rsidRPr="00172420" w:rsidRDefault="000A1C7A" w:rsidP="00172420">
      <w:pPr>
        <w:spacing w:after="0"/>
        <w:ind w:firstLine="709"/>
        <w:jc w:val="both"/>
      </w:pPr>
      <w:r>
        <w:t xml:space="preserve">С 01.04.2023 вступает в силу </w:t>
      </w:r>
      <w:r w:rsidR="00172420" w:rsidRPr="00172420">
        <w:t>Федеральн</w:t>
      </w:r>
      <w:r>
        <w:t>ый</w:t>
      </w:r>
      <w:r w:rsidR="00172420" w:rsidRPr="00172420">
        <w:t xml:space="preserve"> закон от 10.07.2023 № 313-ФЗ «О внесении изменений в статьи 25 и 26 Федерального закона «О безопасности дорожного движения» </w:t>
      </w:r>
      <w:r>
        <w:t>согласно которого</w:t>
      </w:r>
      <w:r w:rsidR="00172420" w:rsidRPr="00172420">
        <w:t xml:space="preserve"> лицам, допустившим управление транспортным средством в состоянии опьянения и не имевшим водительского удостоверения, запретят сдавать экзамены на права до истечения срока, в течение которого они считаются подвергнутыми административному наказанию.</w:t>
      </w:r>
    </w:p>
    <w:p w14:paraId="1D8F5B9F" w14:textId="77777777" w:rsidR="00172420" w:rsidRPr="00172420" w:rsidRDefault="00172420" w:rsidP="00172420">
      <w:pPr>
        <w:spacing w:after="0"/>
        <w:ind w:firstLine="709"/>
        <w:jc w:val="both"/>
      </w:pPr>
      <w:r w:rsidRPr="00172420">
        <w:t>Лица, не имеющие прав, которым назначено уголовное наказание в виде лишения права заниматься деятельностью по управлению транспортным средством, не смогут получить водительское удостоверение.</w:t>
      </w:r>
    </w:p>
    <w:p w14:paraId="1FBA98A3" w14:textId="77777777" w:rsidR="00172420" w:rsidRPr="00172420" w:rsidRDefault="00172420" w:rsidP="00172420">
      <w:pPr>
        <w:spacing w:after="0"/>
        <w:ind w:firstLine="709"/>
        <w:jc w:val="both"/>
      </w:pPr>
      <w:r w:rsidRPr="00172420">
        <w:t>На основании иностранных водительских удостоверений, подтверждающих право на управление транспортными средствами категорий «М», «А», «В» и подкатегорий «А1», «В1», права будут выдаваться после сдачи теоретического экзамена без прохождения профобучения. Водители будут допускаться к управлению транспортными средствами категории «D» и подкатегории «D1» только при наличии стажа управления транспортными средствами других категорий.</w:t>
      </w:r>
    </w:p>
    <w:p w14:paraId="547E6FB1" w14:textId="77777777" w:rsidR="00172420" w:rsidRPr="00172420" w:rsidRDefault="00172420" w:rsidP="00172420">
      <w:pPr>
        <w:spacing w:after="0"/>
        <w:ind w:firstLine="709"/>
        <w:jc w:val="both"/>
      </w:pPr>
      <w:r w:rsidRPr="00172420">
        <w:t>Обмен иностранных водительских удостоверений категорий «С», «D», «СЕ», «E» и подкатегорий «CI», «</w:t>
      </w:r>
      <w:proofErr w:type="spellStart"/>
      <w:r w:rsidRPr="00172420">
        <w:t>Dl</w:t>
      </w:r>
      <w:proofErr w:type="spellEnd"/>
      <w:r w:rsidRPr="00172420">
        <w:t>», «С1Е», «DIE» будет возможен только после прохождения профобучения и сдачи экзаменов. Иностранное водительское удостоверение будет признаваться недействительным через год после получения вида на жительство или гражданства России.</w:t>
      </w:r>
    </w:p>
    <w:p w14:paraId="16856D97" w14:textId="7C2CB393" w:rsidR="00F12C76" w:rsidRDefault="00F12C76" w:rsidP="000A1C7A">
      <w:pPr>
        <w:spacing w:after="0"/>
        <w:jc w:val="both"/>
      </w:pPr>
    </w:p>
    <w:p w14:paraId="59F1F6B4" w14:textId="48E2591C" w:rsidR="000A1C7A" w:rsidRDefault="000A1C7A" w:rsidP="000A1C7A">
      <w:pPr>
        <w:spacing w:after="0"/>
        <w:jc w:val="both"/>
      </w:pPr>
      <w:r>
        <w:t>Заместитель прокурора Рыльского района                          И.И. Милонова</w:t>
      </w:r>
    </w:p>
    <w:sectPr w:rsidR="000A1C7A" w:rsidSect="00B677B4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ACC"/>
    <w:rsid w:val="000A1C7A"/>
    <w:rsid w:val="00172420"/>
    <w:rsid w:val="006C0B77"/>
    <w:rsid w:val="008242FF"/>
    <w:rsid w:val="00870751"/>
    <w:rsid w:val="00922C48"/>
    <w:rsid w:val="00B677B4"/>
    <w:rsid w:val="00B915B7"/>
    <w:rsid w:val="00C93ACC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9344C"/>
  <w15:chartTrackingRefBased/>
  <w15:docId w15:val="{130D270F-7C02-4026-B719-9AE5422E3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2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80793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938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60737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5578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29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85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97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225</Words>
  <Characters>1284</Characters>
  <Application>Microsoft Office Word</Application>
  <DocSecurity>0</DocSecurity>
  <Lines>10</Lines>
  <Paragraphs>3</Paragraphs>
  <ScaleCrop>false</ScaleCrop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Милонова Ирина Ивановна</cp:lastModifiedBy>
  <cp:revision>4</cp:revision>
  <dcterms:created xsi:type="dcterms:W3CDTF">2024-01-14T16:48:00Z</dcterms:created>
  <dcterms:modified xsi:type="dcterms:W3CDTF">2024-03-20T12:45:00Z</dcterms:modified>
</cp:coreProperties>
</file>