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77D1" w14:textId="75B3D28D" w:rsidR="0024216A" w:rsidRPr="0024216A" w:rsidRDefault="007A36EF" w:rsidP="0024216A">
      <w:pPr>
        <w:spacing w:after="0"/>
        <w:ind w:firstLine="709"/>
        <w:jc w:val="both"/>
        <w:rPr>
          <w:b/>
          <w:bCs/>
        </w:rPr>
      </w:pPr>
      <w:bookmarkStart w:id="0" w:name="_GoBack"/>
      <w:r>
        <w:rPr>
          <w:b/>
          <w:bCs/>
        </w:rPr>
        <w:t>О</w:t>
      </w:r>
      <w:r w:rsidR="0024216A" w:rsidRPr="0024216A">
        <w:rPr>
          <w:b/>
          <w:bCs/>
        </w:rPr>
        <w:t>тветственность за оставление несоверш</w:t>
      </w:r>
      <w:r>
        <w:rPr>
          <w:b/>
          <w:bCs/>
        </w:rPr>
        <w:t>еннолетних детей без присмотра</w:t>
      </w:r>
    </w:p>
    <w:bookmarkEnd w:id="0"/>
    <w:p w14:paraId="42D56C62" w14:textId="77777777" w:rsidR="0024216A" w:rsidRDefault="0024216A" w:rsidP="0024216A">
      <w:pPr>
        <w:spacing w:after="0"/>
        <w:ind w:firstLine="709"/>
        <w:jc w:val="both"/>
      </w:pPr>
      <w:r>
        <w:t xml:space="preserve"> </w:t>
      </w:r>
    </w:p>
    <w:p w14:paraId="4791A271" w14:textId="4A732FDE" w:rsidR="0024216A" w:rsidRDefault="008B4626" w:rsidP="0024216A">
      <w:pPr>
        <w:spacing w:after="0"/>
        <w:ind w:firstLine="709"/>
        <w:jc w:val="both"/>
      </w:pPr>
      <w:r>
        <w:t>В силу статьи 63 Семейного кодекса РФ р</w:t>
      </w:r>
      <w:r w:rsidR="0024216A">
        <w:t>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</w:t>
      </w:r>
    </w:p>
    <w:p w14:paraId="73BFC0B7" w14:textId="5ECB2D62" w:rsidR="0024216A" w:rsidRDefault="0024216A" w:rsidP="0024216A">
      <w:pPr>
        <w:spacing w:after="0"/>
        <w:ind w:firstLine="709"/>
        <w:jc w:val="both"/>
      </w:pPr>
      <w:r>
        <w:t xml:space="preserve">За ненадлежащее исполнение родительских обязанностей </w:t>
      </w:r>
      <w:r w:rsidR="008B4626">
        <w:t xml:space="preserve">законодательством </w:t>
      </w:r>
      <w:r>
        <w:t>предусмотрена административная и уголовная ответственность.</w:t>
      </w:r>
    </w:p>
    <w:p w14:paraId="2826CA30" w14:textId="03C7E473" w:rsidR="0024216A" w:rsidRDefault="0024216A" w:rsidP="0024216A">
      <w:pPr>
        <w:spacing w:after="0"/>
        <w:ind w:firstLine="709"/>
        <w:jc w:val="both"/>
      </w:pPr>
      <w:r>
        <w:t>Так, в соответствии со ст. 5.35 КоАП РФ за ненадлежащее исполнение родительских обязанностей установлена ответственность в виде предупреждения или наложения административного штрафа в размере от 100 до 500 рублей.</w:t>
      </w:r>
    </w:p>
    <w:p w14:paraId="46456041" w14:textId="1ABA3190" w:rsidR="0024216A" w:rsidRDefault="008B4626" w:rsidP="0024216A">
      <w:pPr>
        <w:spacing w:after="0"/>
        <w:ind w:firstLine="709"/>
        <w:jc w:val="both"/>
      </w:pPr>
      <w:r>
        <w:t>Статьей</w:t>
      </w:r>
      <w:r w:rsidR="0024216A">
        <w:t xml:space="preserve"> 156 УК РФ установлена ответственность за неисполнение обязанностей по воспитанию ребенка, если это деяние соединено с жестоким обращением с несовершеннолетним. Санкция статьи предусматривает наказание вплоть до лишения свободы на срок до трех лет.</w:t>
      </w:r>
    </w:p>
    <w:p w14:paraId="531517CB" w14:textId="0F8DD114" w:rsidR="0024216A" w:rsidRDefault="0024216A" w:rsidP="0024216A">
      <w:pPr>
        <w:spacing w:after="0"/>
        <w:ind w:firstLine="709"/>
        <w:jc w:val="both"/>
      </w:pPr>
      <w:r>
        <w:t>В соответствии со ст. 125 УК РФ привлечение к уголовной ответственности осуществляется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 В данном случае предусмотрено наказание до одного года лишения свободы.</w:t>
      </w:r>
    </w:p>
    <w:p w14:paraId="5BDFF4F5" w14:textId="4E9AADFA" w:rsidR="0024216A" w:rsidRDefault="0024216A" w:rsidP="0024216A">
      <w:pPr>
        <w:spacing w:after="0"/>
        <w:ind w:firstLine="709"/>
        <w:jc w:val="both"/>
      </w:pPr>
      <w: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14:paraId="7152EAA2" w14:textId="740C1E73" w:rsidR="00F12C76" w:rsidRDefault="0024216A" w:rsidP="0024216A">
      <w:pPr>
        <w:spacing w:after="0"/>
        <w:ind w:firstLine="709"/>
        <w:jc w:val="both"/>
      </w:pPr>
      <w:r>
        <w:t>Также в отношении таких родителей может быть поставлен вопрос о лишении их родительских прав в судебном порядке.</w:t>
      </w:r>
    </w:p>
    <w:p w14:paraId="0FF92A60" w14:textId="64DB5D72" w:rsidR="008B4626" w:rsidRDefault="008B4626" w:rsidP="008B4626">
      <w:pPr>
        <w:spacing w:after="0"/>
        <w:jc w:val="both"/>
      </w:pPr>
    </w:p>
    <w:p w14:paraId="4E9CBD93" w14:textId="6069B07C" w:rsidR="008B4626" w:rsidRDefault="008B4626" w:rsidP="008B4626">
      <w:pPr>
        <w:spacing w:after="0"/>
        <w:jc w:val="both"/>
      </w:pPr>
      <w:r>
        <w:t xml:space="preserve"> Заместитель прокурора Рыльского района                             И.И. М</w:t>
      </w:r>
      <w:r w:rsidR="007A36EF">
        <w:t>и</w:t>
      </w:r>
      <w:r>
        <w:t>лонова</w:t>
      </w:r>
    </w:p>
    <w:sectPr w:rsidR="008B46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4F"/>
    <w:rsid w:val="0000474F"/>
    <w:rsid w:val="0024216A"/>
    <w:rsid w:val="006C0B77"/>
    <w:rsid w:val="007A36EF"/>
    <w:rsid w:val="008242FF"/>
    <w:rsid w:val="00870751"/>
    <w:rsid w:val="008B462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007B"/>
  <w15:chartTrackingRefBased/>
  <w15:docId w15:val="{5802B211-4913-44C4-9FAC-5F17ACA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5</cp:revision>
  <dcterms:created xsi:type="dcterms:W3CDTF">2024-01-14T16:38:00Z</dcterms:created>
  <dcterms:modified xsi:type="dcterms:W3CDTF">2024-03-20T13:00:00Z</dcterms:modified>
</cp:coreProperties>
</file>